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dp" ContentType="image/vnd.ms-photo"/>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1.xml" ContentType="application/vnd.openxmlformats-officedocument.themeOverride+xml"/>
  <Override PartName="/word/drawings/drawing1.xml" ContentType="application/vnd.openxmlformats-officedocument.drawingml.chartshapes+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2.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3.xml" ContentType="application/vnd.openxmlformats-officedocument.themeOverride+xml"/>
  <Override PartName="/word/drawings/drawing2.xml" ContentType="application/vnd.openxmlformats-officedocument.drawingml.chartshapes+xml"/>
  <Override PartName="/word/charts/chart5.xml" ContentType="application/vnd.openxmlformats-officedocument.drawingml.chart+xml"/>
  <Override PartName="/word/drawings/drawing3.xml" ContentType="application/vnd.openxmlformats-officedocument.drawingml.chartshap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harts/chart10.xml" ContentType="application/vnd.openxmlformats-officedocument.drawingml.chart+xml"/>
  <Override PartName="/word/charts/colors10.xml" ContentType="application/vnd.ms-office.chartcolorstyle+xml"/>
  <Override PartName="/word/charts/style10.xml" ContentType="application/vnd.ms-office.chartsty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Toc455572281"/>
    <w:bookmarkStart w:id="1" w:name="_Toc455574944"/>
    <w:bookmarkStart w:id="2" w:name="_Toc487033685"/>
    <w:bookmarkStart w:id="3" w:name="_Toc518220012"/>
    <w:bookmarkStart w:id="4" w:name="_Toc13207865"/>
    <w:bookmarkStart w:id="5" w:name="_Toc13493226"/>
    <w:p w14:paraId="3A139830" w14:textId="6AB7D3E5" w:rsidR="00F7157E" w:rsidRPr="00B111B2" w:rsidRDefault="00F7157E" w:rsidP="00B111B2">
      <w:pPr>
        <w:overflowPunct/>
        <w:adjustRightInd/>
        <w:snapToGrid/>
        <w:spacing w:line="360" w:lineRule="auto"/>
        <w:ind w:firstLineChars="0" w:firstLine="0"/>
        <w:jc w:val="left"/>
        <w:rPr>
          <w:rFonts w:cstheme="minorBidi"/>
          <w:b/>
          <w:bCs/>
          <w:sz w:val="36"/>
          <w:szCs w:val="36"/>
        </w:rPr>
      </w:pPr>
      <w:r w:rsidRPr="00B111B2">
        <w:rPr>
          <w:rFonts w:cstheme="minorBidi"/>
          <w:b/>
          <w:bCs/>
          <w:sz w:val="36"/>
          <w:szCs w:val="36"/>
        </w:rPr>
        <w:fldChar w:fldCharType="begin"/>
      </w:r>
      <w:r w:rsidRPr="00B111B2">
        <w:rPr>
          <w:rFonts w:cstheme="minorBidi"/>
          <w:b/>
          <w:bCs/>
          <w:sz w:val="36"/>
          <w:szCs w:val="36"/>
        </w:rPr>
        <w:instrText xml:space="preserve"> TOC \o "1-2" \h \z \u </w:instrText>
      </w:r>
      <w:r w:rsidRPr="00B111B2">
        <w:rPr>
          <w:rFonts w:cstheme="minorBidi"/>
          <w:b/>
          <w:bCs/>
          <w:sz w:val="36"/>
          <w:szCs w:val="36"/>
        </w:rPr>
        <w:fldChar w:fldCharType="end"/>
      </w:r>
      <w:r w:rsidRPr="00B111B2">
        <w:rPr>
          <w:rFonts w:cstheme="minorBidi" w:hint="eastAsia"/>
          <w:b/>
          <w:bCs/>
          <w:sz w:val="36"/>
          <w:szCs w:val="36"/>
        </w:rPr>
        <w:t>拾參、經濟部主管</w:t>
      </w:r>
    </w:p>
    <w:p w14:paraId="1CC24813" w14:textId="20867C50" w:rsidR="00F7157E" w:rsidRPr="00BB3CA9" w:rsidRDefault="00F7157E" w:rsidP="000E38D5">
      <w:pPr>
        <w:ind w:firstLine="480"/>
        <w:rPr>
          <w:snapToGrid w:val="0"/>
        </w:rPr>
      </w:pPr>
      <w:bookmarkStart w:id="6" w:name="_Toc13493207"/>
      <w:bookmarkStart w:id="7" w:name="_Toc455572280"/>
      <w:bookmarkStart w:id="8" w:name="_Toc455574943"/>
      <w:bookmarkStart w:id="9" w:name="_Toc487033242"/>
      <w:bookmarkStart w:id="10" w:name="_Toc487033343"/>
      <w:bookmarkStart w:id="11" w:name="_Toc487033684"/>
      <w:r w:rsidRPr="00BB3CA9">
        <w:rPr>
          <w:rFonts w:hint="eastAsia"/>
          <w:snapToGrid w:val="0"/>
        </w:rPr>
        <w:t>經濟部主管包括經濟部、</w:t>
      </w:r>
      <w:r w:rsidR="001200A3" w:rsidRPr="00BB3CA9">
        <w:rPr>
          <w:rFonts w:hint="eastAsia"/>
          <w:snapToGrid w:val="0"/>
        </w:rPr>
        <w:t>產業發展</w:t>
      </w:r>
      <w:r w:rsidR="008C0618" w:rsidRPr="00BB3CA9">
        <w:rPr>
          <w:rFonts w:hint="eastAsia"/>
          <w:snapToGrid w:val="0"/>
        </w:rPr>
        <w:t>署</w:t>
      </w:r>
      <w:r w:rsidRPr="00BB3CA9">
        <w:rPr>
          <w:rFonts w:hint="eastAsia"/>
          <w:snapToGrid w:val="0"/>
        </w:rPr>
        <w:t>、</w:t>
      </w:r>
      <w:r w:rsidR="008C0618" w:rsidRPr="00BB3CA9">
        <w:rPr>
          <w:rFonts w:hint="eastAsia"/>
          <w:snapToGrid w:val="0"/>
        </w:rPr>
        <w:t>國際貿易署</w:t>
      </w:r>
      <w:r w:rsidRPr="00BB3CA9">
        <w:rPr>
          <w:rFonts w:hint="eastAsia"/>
          <w:snapToGrid w:val="0"/>
        </w:rPr>
        <w:t>、標準檢驗局及所屬、智慧財產局、水利署及所屬、</w:t>
      </w:r>
      <w:r w:rsidR="001E3F27" w:rsidRPr="00BB3CA9">
        <w:rPr>
          <w:rFonts w:hint="eastAsia"/>
          <w:snapToGrid w:val="0"/>
        </w:rPr>
        <w:t>商業發展署、</w:t>
      </w:r>
      <w:r w:rsidR="008C0618" w:rsidRPr="00BB3CA9">
        <w:rPr>
          <w:rFonts w:hint="eastAsia"/>
          <w:snapToGrid w:val="0"/>
        </w:rPr>
        <w:t>中小及新創企業署</w:t>
      </w:r>
      <w:r w:rsidRPr="00BB3CA9">
        <w:rPr>
          <w:rFonts w:hint="eastAsia"/>
          <w:snapToGrid w:val="0"/>
        </w:rPr>
        <w:t>、</w:t>
      </w:r>
      <w:r w:rsidR="008C0618" w:rsidRPr="00BB3CA9">
        <w:rPr>
          <w:rFonts w:hint="eastAsia"/>
          <w:snapToGrid w:val="0"/>
        </w:rPr>
        <w:t>產業園區管理局</w:t>
      </w:r>
      <w:r w:rsidR="006E0C1B" w:rsidRPr="00BB3CA9">
        <w:rPr>
          <w:rFonts w:hint="eastAsia"/>
          <w:snapToGrid w:val="0"/>
        </w:rPr>
        <w:t>及所屬</w:t>
      </w:r>
      <w:r w:rsidRPr="00BB3CA9">
        <w:rPr>
          <w:rFonts w:hint="eastAsia"/>
          <w:snapToGrid w:val="0"/>
        </w:rPr>
        <w:t>、</w:t>
      </w:r>
      <w:r w:rsidR="008C0618" w:rsidRPr="00BB3CA9">
        <w:rPr>
          <w:rFonts w:hint="eastAsia"/>
          <w:snapToGrid w:val="0"/>
        </w:rPr>
        <w:t>地質調查及礦業管理中心</w:t>
      </w:r>
      <w:r w:rsidRPr="00BB3CA9">
        <w:rPr>
          <w:rFonts w:hint="eastAsia"/>
          <w:snapToGrid w:val="0"/>
        </w:rPr>
        <w:t>、</w:t>
      </w:r>
      <w:r w:rsidR="008C0618" w:rsidRPr="00BB3CA9">
        <w:rPr>
          <w:rFonts w:hint="eastAsia"/>
          <w:snapToGrid w:val="0"/>
        </w:rPr>
        <w:t>能源署</w:t>
      </w:r>
      <w:r w:rsidRPr="00BB3CA9">
        <w:rPr>
          <w:rFonts w:hint="eastAsia"/>
          <w:snapToGrid w:val="0"/>
        </w:rPr>
        <w:t>等1</w:t>
      </w:r>
      <w:r w:rsidR="001E3F27" w:rsidRPr="00BB3CA9">
        <w:rPr>
          <w:snapToGrid w:val="0"/>
        </w:rPr>
        <w:t>1</w:t>
      </w:r>
      <w:r w:rsidRPr="00BB3CA9">
        <w:rPr>
          <w:rFonts w:hint="eastAsia"/>
          <w:snapToGrid w:val="0"/>
        </w:rPr>
        <w:t>個機關，掌理</w:t>
      </w:r>
      <w:r w:rsidR="009E3365" w:rsidRPr="00BB3CA9">
        <w:rPr>
          <w:rFonts w:hint="eastAsia"/>
          <w:snapToGrid w:val="0"/>
        </w:rPr>
        <w:t>全國經濟建設及經濟行政事務，包括經濟與產業、商業發展、</w:t>
      </w:r>
      <w:r w:rsidRPr="00BB3CA9">
        <w:rPr>
          <w:rFonts w:hint="eastAsia"/>
          <w:snapToGrid w:val="0"/>
        </w:rPr>
        <w:t>國</w:t>
      </w:r>
      <w:r w:rsidR="009E3365" w:rsidRPr="00BB3CA9">
        <w:rPr>
          <w:rFonts w:hint="eastAsia"/>
          <w:snapToGrid w:val="0"/>
        </w:rPr>
        <w:t>際貿易、能源、水利、中小及新創企業發展、智慧財產權、國家標準與商品檢驗等</w:t>
      </w:r>
      <w:r w:rsidRPr="00BB3CA9">
        <w:rPr>
          <w:rFonts w:hint="eastAsia"/>
          <w:snapToGrid w:val="0"/>
        </w:rPr>
        <w:t>業務。茲將</w:t>
      </w:r>
      <w:proofErr w:type="gramStart"/>
      <w:r w:rsidRPr="00BB3CA9">
        <w:rPr>
          <w:rFonts w:hint="eastAsia"/>
          <w:snapToGrid w:val="0"/>
        </w:rPr>
        <w:t>11</w:t>
      </w:r>
      <w:r w:rsidR="00206030" w:rsidRPr="00BB3CA9">
        <w:rPr>
          <w:snapToGrid w:val="0"/>
        </w:rPr>
        <w:t>4</w:t>
      </w:r>
      <w:proofErr w:type="gramEnd"/>
      <w:r w:rsidRPr="00BB3CA9">
        <w:rPr>
          <w:rFonts w:hint="eastAsia"/>
          <w:snapToGrid w:val="0"/>
        </w:rPr>
        <w:t>年度決算審核結果說明如次（有關歲入、歲出決算之審定及各項差異之原因分析等詳細內容，請</w:t>
      </w:r>
      <w:r w:rsidR="002122F2" w:rsidRPr="00BB3CA9">
        <w:rPr>
          <w:rFonts w:hint="eastAsia"/>
          <w:snapToGrid w:val="0"/>
        </w:rPr>
        <w:t>至審計部全球資訊網/總決算審核報告/總決算審核報告查詢平台查閱</w:t>
      </w:r>
      <w:r w:rsidR="002122F2" w:rsidRPr="00BB3CA9">
        <w:rPr>
          <w:snapToGrid w:val="0"/>
        </w:rPr>
        <w:t>）</w:t>
      </w:r>
      <w:r w:rsidRPr="00BB3CA9">
        <w:rPr>
          <w:rFonts w:hint="eastAsia"/>
          <w:snapToGrid w:val="0"/>
        </w:rPr>
        <w:t>：</w:t>
      </w:r>
      <w:bookmarkEnd w:id="6"/>
    </w:p>
    <w:p w14:paraId="6453C430" w14:textId="77777777" w:rsidR="00F7157E" w:rsidRPr="00BB3CA9" w:rsidRDefault="00F7157E" w:rsidP="00C22FF1">
      <w:pPr>
        <w:pStyle w:val="a7"/>
        <w:autoSpaceDE/>
        <w:autoSpaceDN/>
        <w:spacing w:before="72" w:after="72" w:line="460" w:lineRule="exact"/>
        <w:ind w:firstLine="320"/>
      </w:pPr>
      <w:bookmarkStart w:id="12" w:name="_Toc423592478"/>
      <w:bookmarkStart w:id="13" w:name="_Toc455572272"/>
      <w:bookmarkStart w:id="14" w:name="_Toc455574935"/>
      <w:bookmarkStart w:id="15" w:name="_Toc487033234"/>
      <w:bookmarkStart w:id="16" w:name="_Toc487033335"/>
      <w:bookmarkStart w:id="17" w:name="_Toc487033676"/>
      <w:bookmarkStart w:id="18" w:name="_Toc518219574"/>
      <w:bookmarkStart w:id="19" w:name="_Toc518220003"/>
      <w:bookmarkStart w:id="20" w:name="_Toc13207856"/>
      <w:bookmarkStart w:id="21" w:name="_Toc13493208"/>
      <w:r w:rsidRPr="00BB3CA9">
        <w:rPr>
          <w:rFonts w:hint="eastAsia"/>
        </w:rPr>
        <w:t>一、計畫實施之查核</w:t>
      </w:r>
      <w:bookmarkEnd w:id="12"/>
      <w:bookmarkEnd w:id="13"/>
      <w:bookmarkEnd w:id="14"/>
      <w:bookmarkEnd w:id="15"/>
      <w:bookmarkEnd w:id="16"/>
      <w:bookmarkEnd w:id="17"/>
      <w:bookmarkEnd w:id="18"/>
      <w:bookmarkEnd w:id="19"/>
      <w:bookmarkEnd w:id="20"/>
      <w:bookmarkEnd w:id="21"/>
    </w:p>
    <w:p w14:paraId="7C9A439E" w14:textId="7DA74017" w:rsidR="00F7157E" w:rsidRPr="00BB3CA9" w:rsidRDefault="00D938E3" w:rsidP="001B180B">
      <w:pPr>
        <w:spacing w:line="480" w:lineRule="exact"/>
        <w:ind w:firstLine="480"/>
        <w:rPr>
          <w:snapToGrid w:val="0"/>
        </w:rPr>
      </w:pPr>
      <w:bookmarkStart w:id="22" w:name="_Toc13493209"/>
      <w:r w:rsidRPr="00BB3CA9">
        <w:rPr>
          <w:rFonts w:hint="eastAsia"/>
          <w:snapToGrid w:val="0"/>
        </w:rPr>
        <w:t>業務計畫</w:t>
      </w:r>
      <w:r w:rsidR="0062418E" w:rsidRPr="00BB3CA9">
        <w:rPr>
          <w:snapToGrid w:val="0"/>
        </w:rPr>
        <w:t>51</w:t>
      </w:r>
      <w:r w:rsidRPr="00BB3CA9">
        <w:rPr>
          <w:rFonts w:hint="eastAsia"/>
          <w:snapToGrid w:val="0"/>
        </w:rPr>
        <w:t>項，下分工作計畫</w:t>
      </w:r>
      <w:r w:rsidR="0062418E" w:rsidRPr="00BB3CA9">
        <w:rPr>
          <w:rFonts w:hint="eastAsia"/>
          <w:snapToGrid w:val="0"/>
        </w:rPr>
        <w:t>5</w:t>
      </w:r>
      <w:r w:rsidR="00A95EC2" w:rsidRPr="00BB3CA9">
        <w:rPr>
          <w:snapToGrid w:val="0"/>
        </w:rPr>
        <w:t>6</w:t>
      </w:r>
      <w:r w:rsidRPr="00BB3CA9">
        <w:rPr>
          <w:rFonts w:hint="eastAsia"/>
          <w:snapToGrid w:val="0"/>
        </w:rPr>
        <w:t>項，包括</w:t>
      </w:r>
      <w:r w:rsidR="00EE1291" w:rsidRPr="00BB3CA9">
        <w:rPr>
          <w:rFonts w:hint="eastAsia"/>
          <w:snapToGrid w:val="0"/>
        </w:rPr>
        <w:t>確保電力穩定供應</w:t>
      </w:r>
      <w:r w:rsidRPr="00BB3CA9">
        <w:rPr>
          <w:rFonts w:hint="eastAsia"/>
          <w:snapToGrid w:val="0"/>
        </w:rPr>
        <w:t>；</w:t>
      </w:r>
      <w:r w:rsidR="00EE1291" w:rsidRPr="00BB3CA9">
        <w:rPr>
          <w:rFonts w:hint="eastAsia"/>
          <w:snapToGrid w:val="0"/>
        </w:rPr>
        <w:t>提升供水穩定</w:t>
      </w:r>
      <w:proofErr w:type="gramStart"/>
      <w:r w:rsidR="00EE1291" w:rsidRPr="00BB3CA9">
        <w:rPr>
          <w:rFonts w:hint="eastAsia"/>
          <w:snapToGrid w:val="0"/>
        </w:rPr>
        <w:t>及承洪韌性</w:t>
      </w:r>
      <w:proofErr w:type="gramEnd"/>
      <w:r w:rsidR="00EE1291" w:rsidRPr="00BB3CA9">
        <w:rPr>
          <w:rFonts w:hint="eastAsia"/>
          <w:snapToGrid w:val="0"/>
        </w:rPr>
        <w:t>；</w:t>
      </w:r>
      <w:proofErr w:type="gramStart"/>
      <w:r w:rsidR="00EE1291" w:rsidRPr="00BB3CA9">
        <w:rPr>
          <w:rFonts w:hint="eastAsia"/>
          <w:snapToGrid w:val="0"/>
        </w:rPr>
        <w:t>推動淨零綠色</w:t>
      </w:r>
      <w:proofErr w:type="gramEnd"/>
      <w:r w:rsidR="00EE1291" w:rsidRPr="00BB3CA9">
        <w:rPr>
          <w:rFonts w:hint="eastAsia"/>
          <w:snapToGrid w:val="0"/>
        </w:rPr>
        <w:t>轉型</w:t>
      </w:r>
      <w:r w:rsidR="00B8540F" w:rsidRPr="00BB3CA9">
        <w:rPr>
          <w:rFonts w:hint="eastAsia"/>
          <w:snapToGrid w:val="0"/>
        </w:rPr>
        <w:t>；</w:t>
      </w:r>
      <w:r w:rsidRPr="00BB3CA9">
        <w:rPr>
          <w:rFonts w:hint="eastAsia"/>
          <w:snapToGrid w:val="0"/>
        </w:rPr>
        <w:t>促進商業服務業發展；加強扶植新創及中小企業；</w:t>
      </w:r>
      <w:r w:rsidR="00B8540F" w:rsidRPr="00BB3CA9">
        <w:rPr>
          <w:rFonts w:hint="eastAsia"/>
          <w:snapToGrid w:val="0"/>
        </w:rPr>
        <w:t>推動新世代產業發展；加強國際經貿鏈結</w:t>
      </w:r>
      <w:r w:rsidRPr="00BB3CA9">
        <w:rPr>
          <w:rFonts w:hint="eastAsia"/>
          <w:snapToGrid w:val="0"/>
        </w:rPr>
        <w:t>等重要施政項目，其中已執行完成者</w:t>
      </w:r>
      <w:r w:rsidR="00A95EC2" w:rsidRPr="00BB3CA9">
        <w:rPr>
          <w:snapToGrid w:val="0"/>
        </w:rPr>
        <w:t>33</w:t>
      </w:r>
      <w:r w:rsidRPr="00BB3CA9">
        <w:rPr>
          <w:rFonts w:hint="eastAsia"/>
          <w:snapToGrid w:val="0"/>
        </w:rPr>
        <w:t>項，尚在執行者</w:t>
      </w:r>
      <w:r w:rsidR="00A95EC2" w:rsidRPr="00BB3CA9">
        <w:rPr>
          <w:snapToGrid w:val="0"/>
        </w:rPr>
        <w:t>23</w:t>
      </w:r>
      <w:r w:rsidRPr="00BB3CA9">
        <w:rPr>
          <w:rFonts w:hint="eastAsia"/>
          <w:snapToGrid w:val="0"/>
        </w:rPr>
        <w:t>項，主要係水利署辦理</w:t>
      </w:r>
      <w:r w:rsidR="00140137" w:rsidRPr="00BB3CA9">
        <w:rPr>
          <w:rFonts w:hint="eastAsia"/>
          <w:snapToGrid w:val="0"/>
        </w:rPr>
        <w:t>中央管流域整體改善與調適計畫委託或補助案件合約期程跨年度，須保留經費繼續執行。</w:t>
      </w:r>
      <w:bookmarkEnd w:id="22"/>
    </w:p>
    <w:p w14:paraId="452110F7" w14:textId="285A69E0" w:rsidR="00F7157E" w:rsidRPr="00BB3CA9" w:rsidRDefault="00F7157E" w:rsidP="00C22FF1">
      <w:pPr>
        <w:pStyle w:val="a7"/>
        <w:autoSpaceDE/>
        <w:autoSpaceDN/>
        <w:spacing w:before="72" w:after="72" w:line="464" w:lineRule="exact"/>
        <w:ind w:firstLine="320"/>
      </w:pPr>
      <w:bookmarkStart w:id="23" w:name="_Toc423592479"/>
      <w:bookmarkStart w:id="24" w:name="_Toc455572273"/>
      <w:bookmarkStart w:id="25" w:name="_Toc455574936"/>
      <w:bookmarkStart w:id="26" w:name="_Toc487033235"/>
      <w:bookmarkStart w:id="27" w:name="_Toc487033336"/>
      <w:bookmarkStart w:id="28" w:name="_Toc487033677"/>
      <w:bookmarkStart w:id="29" w:name="_Toc518219575"/>
      <w:bookmarkStart w:id="30" w:name="_Toc518220004"/>
      <w:bookmarkStart w:id="31" w:name="_Toc13207857"/>
      <w:bookmarkStart w:id="32" w:name="_Toc13493210"/>
      <w:r w:rsidRPr="00BB3CA9">
        <w:rPr>
          <w:rFonts w:hint="eastAsia"/>
        </w:rPr>
        <w:t>二、預算執行之審核</w:t>
      </w:r>
      <w:bookmarkEnd w:id="23"/>
      <w:bookmarkEnd w:id="24"/>
      <w:bookmarkEnd w:id="25"/>
      <w:bookmarkEnd w:id="26"/>
      <w:bookmarkEnd w:id="27"/>
      <w:bookmarkEnd w:id="28"/>
      <w:bookmarkEnd w:id="29"/>
      <w:bookmarkEnd w:id="30"/>
      <w:bookmarkEnd w:id="31"/>
      <w:bookmarkEnd w:id="32"/>
    </w:p>
    <w:p w14:paraId="2094A448" w14:textId="53BCD010" w:rsidR="00F7157E" w:rsidRPr="00BB3CA9" w:rsidRDefault="00F7157E" w:rsidP="001B180B">
      <w:pPr>
        <w:spacing w:line="480" w:lineRule="exact"/>
        <w:ind w:firstLine="480"/>
        <w:rPr>
          <w:snapToGrid w:val="0"/>
        </w:rPr>
      </w:pPr>
      <w:r w:rsidRPr="00BB3CA9">
        <w:rPr>
          <w:rFonts w:hint="eastAsia"/>
          <w:snapToGrid w:val="0"/>
        </w:rPr>
        <w:t>（一）　歲入</w:t>
      </w:r>
      <w:r w:rsidRPr="00BB3CA9">
        <w:rPr>
          <w:rFonts w:cs="Times New Roman" w:hint="eastAsia"/>
          <w:snapToGrid w:val="0"/>
        </w:rPr>
        <w:t>預算</w:t>
      </w:r>
      <w:r w:rsidRPr="00BB3CA9">
        <w:rPr>
          <w:rFonts w:hint="eastAsia"/>
          <w:snapToGrid w:val="0"/>
        </w:rPr>
        <w:t>數</w:t>
      </w:r>
      <w:r w:rsidR="00254F61" w:rsidRPr="00BB3CA9">
        <w:rPr>
          <w:snapToGrid w:val="0"/>
        </w:rPr>
        <w:t>167</w:t>
      </w:r>
      <w:r w:rsidR="00146E8B" w:rsidRPr="00BB3CA9">
        <w:rPr>
          <w:snapToGrid w:val="0"/>
        </w:rPr>
        <w:t>億</w:t>
      </w:r>
      <w:r w:rsidR="00254F61" w:rsidRPr="00BB3CA9">
        <w:rPr>
          <w:rFonts w:hint="eastAsia"/>
          <w:snapToGrid w:val="0"/>
        </w:rPr>
        <w:t>9</w:t>
      </w:r>
      <w:r w:rsidR="00254F61" w:rsidRPr="00BB3CA9">
        <w:rPr>
          <w:snapToGrid w:val="0"/>
        </w:rPr>
        <w:t>,847</w:t>
      </w:r>
      <w:r w:rsidR="00146E8B" w:rsidRPr="00BB3CA9">
        <w:rPr>
          <w:snapToGrid w:val="0"/>
        </w:rPr>
        <w:t>萬</w:t>
      </w:r>
      <w:r w:rsidR="00254F61" w:rsidRPr="00BB3CA9">
        <w:rPr>
          <w:rFonts w:hint="eastAsia"/>
          <w:snapToGrid w:val="0"/>
        </w:rPr>
        <w:t>餘</w:t>
      </w:r>
      <w:r w:rsidR="00146E8B" w:rsidRPr="00BB3CA9">
        <w:rPr>
          <w:snapToGrid w:val="0"/>
        </w:rPr>
        <w:t>元，決算審核結果，審定實現數</w:t>
      </w:r>
      <w:r w:rsidR="00254F61" w:rsidRPr="00BB3CA9">
        <w:rPr>
          <w:snapToGrid w:val="0"/>
        </w:rPr>
        <w:t>124</w:t>
      </w:r>
      <w:r w:rsidR="00146E8B" w:rsidRPr="00BB3CA9">
        <w:rPr>
          <w:snapToGrid w:val="0"/>
        </w:rPr>
        <w:t>億</w:t>
      </w:r>
      <w:r w:rsidR="00254F61" w:rsidRPr="00BB3CA9">
        <w:rPr>
          <w:rFonts w:hint="eastAsia"/>
          <w:snapToGrid w:val="0"/>
        </w:rPr>
        <w:t>1</w:t>
      </w:r>
      <w:r w:rsidR="00254F61" w:rsidRPr="00BB3CA9">
        <w:rPr>
          <w:snapToGrid w:val="0"/>
        </w:rPr>
        <w:t>,655</w:t>
      </w:r>
      <w:r w:rsidR="00146E8B" w:rsidRPr="00BB3CA9">
        <w:rPr>
          <w:snapToGrid w:val="0"/>
        </w:rPr>
        <w:t>萬餘元，應收保留數</w:t>
      </w:r>
      <w:r w:rsidR="00254F61" w:rsidRPr="00BB3CA9">
        <w:rPr>
          <w:snapToGrid w:val="0"/>
        </w:rPr>
        <w:t>67</w:t>
      </w:r>
      <w:r w:rsidR="00146E8B" w:rsidRPr="00BB3CA9">
        <w:rPr>
          <w:snapToGrid w:val="0"/>
        </w:rPr>
        <w:t>億</w:t>
      </w:r>
      <w:r w:rsidR="00254F61" w:rsidRPr="00BB3CA9">
        <w:rPr>
          <w:rFonts w:hint="eastAsia"/>
          <w:snapToGrid w:val="0"/>
        </w:rPr>
        <w:t>8</w:t>
      </w:r>
      <w:r w:rsidR="00254F61" w:rsidRPr="00BB3CA9">
        <w:rPr>
          <w:snapToGrid w:val="0"/>
        </w:rPr>
        <w:t>,212</w:t>
      </w:r>
      <w:r w:rsidR="00146E8B" w:rsidRPr="00BB3CA9">
        <w:rPr>
          <w:snapToGrid w:val="0"/>
        </w:rPr>
        <w:t>萬餘元，</w:t>
      </w:r>
      <w:proofErr w:type="gramStart"/>
      <w:r w:rsidRPr="00BB3CA9">
        <w:rPr>
          <w:rFonts w:hint="eastAsia"/>
          <w:snapToGrid w:val="0"/>
        </w:rPr>
        <w:t>主要係尚待</w:t>
      </w:r>
      <w:proofErr w:type="gramEnd"/>
      <w:r w:rsidRPr="00BB3CA9">
        <w:rPr>
          <w:rFonts w:hint="eastAsia"/>
          <w:snapToGrid w:val="0"/>
        </w:rPr>
        <w:t>收繳之台灣糖業公司應繳庫股息紅利；合計決算審定數為</w:t>
      </w:r>
      <w:r w:rsidR="00254F61" w:rsidRPr="00BB3CA9">
        <w:rPr>
          <w:snapToGrid w:val="0"/>
        </w:rPr>
        <w:t>191</w:t>
      </w:r>
      <w:r w:rsidRPr="00BB3CA9">
        <w:rPr>
          <w:snapToGrid w:val="0"/>
        </w:rPr>
        <w:t>億</w:t>
      </w:r>
      <w:r w:rsidR="00254F61" w:rsidRPr="00BB3CA9">
        <w:rPr>
          <w:rFonts w:hint="eastAsia"/>
          <w:snapToGrid w:val="0"/>
        </w:rPr>
        <w:t>9</w:t>
      </w:r>
      <w:r w:rsidR="00254F61" w:rsidRPr="00BB3CA9">
        <w:rPr>
          <w:snapToGrid w:val="0"/>
        </w:rPr>
        <w:t>,867</w:t>
      </w:r>
      <w:r w:rsidRPr="00BB3CA9">
        <w:rPr>
          <w:snapToGrid w:val="0"/>
        </w:rPr>
        <w:t>萬</w:t>
      </w:r>
      <w:r w:rsidRPr="00BB3CA9">
        <w:rPr>
          <w:rFonts w:hint="eastAsia"/>
          <w:snapToGrid w:val="0"/>
        </w:rPr>
        <w:t>餘元，較預算</w:t>
      </w:r>
      <w:r w:rsidR="00254F61" w:rsidRPr="00BB3CA9">
        <w:rPr>
          <w:rFonts w:hint="eastAsia"/>
          <w:snapToGrid w:val="0"/>
        </w:rPr>
        <w:t>增加</w:t>
      </w:r>
      <w:r w:rsidR="00254F61" w:rsidRPr="00BB3CA9">
        <w:rPr>
          <w:snapToGrid w:val="0"/>
        </w:rPr>
        <w:t>24</w:t>
      </w:r>
      <w:r w:rsidRPr="00BB3CA9">
        <w:rPr>
          <w:snapToGrid w:val="0"/>
        </w:rPr>
        <w:t>億</w:t>
      </w:r>
      <w:r w:rsidR="00254F61" w:rsidRPr="00BB3CA9">
        <w:rPr>
          <w:rFonts w:hint="eastAsia"/>
          <w:snapToGrid w:val="0"/>
        </w:rPr>
        <w:t>2</w:t>
      </w:r>
      <w:r w:rsidR="00254F61" w:rsidRPr="00BB3CA9">
        <w:rPr>
          <w:snapToGrid w:val="0"/>
        </w:rPr>
        <w:t>0</w:t>
      </w:r>
      <w:r w:rsidRPr="00BB3CA9">
        <w:rPr>
          <w:snapToGrid w:val="0"/>
        </w:rPr>
        <w:t>萬</w:t>
      </w:r>
      <w:r w:rsidRPr="00BB3CA9">
        <w:rPr>
          <w:rFonts w:hint="eastAsia"/>
          <w:snapToGrid w:val="0"/>
        </w:rPr>
        <w:t>餘元（</w:t>
      </w:r>
      <w:r w:rsidR="00254F61" w:rsidRPr="00BB3CA9">
        <w:rPr>
          <w:rFonts w:hint="eastAsia"/>
          <w:snapToGrid w:val="0"/>
        </w:rPr>
        <w:t>1</w:t>
      </w:r>
      <w:r w:rsidR="00254F61" w:rsidRPr="00BB3CA9">
        <w:rPr>
          <w:snapToGrid w:val="0"/>
        </w:rPr>
        <w:t>4.29</w:t>
      </w:r>
      <w:r w:rsidRPr="00BB3CA9">
        <w:rPr>
          <w:rFonts w:hint="eastAsia"/>
          <w:snapToGrid w:val="0"/>
        </w:rPr>
        <w:t>％），</w:t>
      </w:r>
      <w:proofErr w:type="gramStart"/>
      <w:r w:rsidRPr="00BB3CA9">
        <w:rPr>
          <w:rFonts w:hint="eastAsia"/>
          <w:snapToGrid w:val="0"/>
        </w:rPr>
        <w:t>主要係</w:t>
      </w:r>
      <w:r w:rsidR="00254F61" w:rsidRPr="00BB3CA9">
        <w:rPr>
          <w:rFonts w:hint="eastAsia"/>
          <w:snapToGrid w:val="0"/>
        </w:rPr>
        <w:t>離岸</w:t>
      </w:r>
      <w:proofErr w:type="gramEnd"/>
      <w:r w:rsidR="00254F61" w:rsidRPr="00BB3CA9">
        <w:rPr>
          <w:rFonts w:hint="eastAsia"/>
          <w:snapToGrid w:val="0"/>
        </w:rPr>
        <w:t>風力發電遴選場址</w:t>
      </w:r>
      <w:r w:rsidR="002C3227" w:rsidRPr="00BB3CA9">
        <w:rPr>
          <w:rFonts w:hint="eastAsia"/>
          <w:snapToGrid w:val="0"/>
        </w:rPr>
        <w:t>廠商</w:t>
      </w:r>
      <w:r w:rsidR="00254F61" w:rsidRPr="00BB3CA9">
        <w:rPr>
          <w:rFonts w:hint="eastAsia"/>
          <w:snapToGrid w:val="0"/>
        </w:rPr>
        <w:t>未依限履行之違約金收入</w:t>
      </w:r>
      <w:r w:rsidRPr="00BB3CA9">
        <w:rPr>
          <w:rFonts w:hint="eastAsia"/>
          <w:snapToGrid w:val="0"/>
        </w:rPr>
        <w:t>所致。</w:t>
      </w:r>
    </w:p>
    <w:p w14:paraId="016F1BC0" w14:textId="2274656A" w:rsidR="00F7157E" w:rsidRPr="00BB3CA9" w:rsidRDefault="00F7157E" w:rsidP="001B180B">
      <w:pPr>
        <w:spacing w:line="490" w:lineRule="exact"/>
        <w:ind w:firstLine="480"/>
        <w:rPr>
          <w:snapToGrid w:val="0"/>
        </w:rPr>
      </w:pPr>
      <w:r w:rsidRPr="00BB3CA9">
        <w:rPr>
          <w:rFonts w:hint="eastAsia"/>
          <w:snapToGrid w:val="0"/>
        </w:rPr>
        <w:t xml:space="preserve">（二）　</w:t>
      </w:r>
      <w:r w:rsidR="003A4B8D" w:rsidRPr="00BB3CA9">
        <w:rPr>
          <w:rFonts w:hint="eastAsia"/>
          <w:snapToGrid w:val="0"/>
        </w:rPr>
        <w:t>以前年度歲入轉入數計</w:t>
      </w:r>
      <w:r w:rsidR="00293009" w:rsidRPr="00BB3CA9">
        <w:rPr>
          <w:snapToGrid w:val="0"/>
        </w:rPr>
        <w:t>1,346</w:t>
      </w:r>
      <w:r w:rsidR="003A4B8D" w:rsidRPr="00BB3CA9">
        <w:rPr>
          <w:snapToGrid w:val="0"/>
        </w:rPr>
        <w:t>億</w:t>
      </w:r>
      <w:r w:rsidR="00293009" w:rsidRPr="00BB3CA9">
        <w:rPr>
          <w:rFonts w:hint="eastAsia"/>
          <w:snapToGrid w:val="0"/>
        </w:rPr>
        <w:t>3</w:t>
      </w:r>
      <w:r w:rsidR="00293009" w:rsidRPr="00BB3CA9">
        <w:rPr>
          <w:snapToGrid w:val="0"/>
        </w:rPr>
        <w:t>,324</w:t>
      </w:r>
      <w:r w:rsidR="003A4B8D" w:rsidRPr="00BB3CA9">
        <w:rPr>
          <w:snapToGrid w:val="0"/>
        </w:rPr>
        <w:t>萬餘元，決算審核結果，</w:t>
      </w:r>
      <w:r w:rsidR="00293009" w:rsidRPr="00BB3CA9">
        <w:rPr>
          <w:rFonts w:hint="eastAsia"/>
          <w:snapToGrid w:val="0"/>
        </w:rPr>
        <w:t>修正增列</w:t>
      </w:r>
      <w:r w:rsidR="00293009" w:rsidRPr="00BB3CA9">
        <w:rPr>
          <w:snapToGrid w:val="0"/>
        </w:rPr>
        <w:t>減免（註銷）數</w:t>
      </w:r>
      <w:r w:rsidR="00293009" w:rsidRPr="00BB3CA9">
        <w:rPr>
          <w:rFonts w:hint="eastAsia"/>
          <w:snapToGrid w:val="0"/>
        </w:rPr>
        <w:t>5</w:t>
      </w:r>
      <w:r w:rsidR="00293009" w:rsidRPr="00BB3CA9">
        <w:rPr>
          <w:snapToGrid w:val="0"/>
        </w:rPr>
        <w:t>4</w:t>
      </w:r>
      <w:r w:rsidR="00293009" w:rsidRPr="00BB3CA9">
        <w:rPr>
          <w:rFonts w:hint="eastAsia"/>
          <w:snapToGrid w:val="0"/>
        </w:rPr>
        <w:t>億4</w:t>
      </w:r>
      <w:r w:rsidR="00293009" w:rsidRPr="00BB3CA9">
        <w:rPr>
          <w:snapToGrid w:val="0"/>
        </w:rPr>
        <w:t>,000</w:t>
      </w:r>
      <w:r w:rsidR="00293009" w:rsidRPr="00BB3CA9">
        <w:rPr>
          <w:rFonts w:hint="eastAsia"/>
          <w:snapToGrid w:val="0"/>
        </w:rPr>
        <w:t>萬元，並如數減列應收保留數，</w:t>
      </w:r>
      <w:proofErr w:type="gramStart"/>
      <w:r w:rsidR="00293009" w:rsidRPr="00BB3CA9">
        <w:rPr>
          <w:rFonts w:hint="eastAsia"/>
          <w:snapToGrid w:val="0"/>
        </w:rPr>
        <w:t>係</w:t>
      </w:r>
      <w:r w:rsidR="002C3227" w:rsidRPr="00BB3CA9">
        <w:rPr>
          <w:rFonts w:hint="eastAsia"/>
          <w:snapToGrid w:val="0"/>
        </w:rPr>
        <w:t>減列</w:t>
      </w:r>
      <w:proofErr w:type="gramEnd"/>
      <w:r w:rsidR="002C3227" w:rsidRPr="00BB3CA9">
        <w:rPr>
          <w:rFonts w:hint="eastAsia"/>
          <w:snapToGrid w:val="0"/>
        </w:rPr>
        <w:t>台灣中油公司</w:t>
      </w:r>
      <w:r w:rsidR="001675B8" w:rsidRPr="00BB3CA9">
        <w:rPr>
          <w:rFonts w:hint="eastAsia"/>
          <w:snapToGrid w:val="0"/>
        </w:rPr>
        <w:t>部分</w:t>
      </w:r>
      <w:r w:rsidR="002C3227" w:rsidRPr="00BB3CA9">
        <w:rPr>
          <w:rFonts w:hint="eastAsia"/>
          <w:snapToGrid w:val="0"/>
        </w:rPr>
        <w:t>釋股收入；</w:t>
      </w:r>
      <w:r w:rsidR="003A4B8D" w:rsidRPr="00BB3CA9">
        <w:rPr>
          <w:snapToGrid w:val="0"/>
        </w:rPr>
        <w:t>審定實現數</w:t>
      </w:r>
      <w:r w:rsidR="002C3227" w:rsidRPr="00BB3CA9">
        <w:rPr>
          <w:snapToGrid w:val="0"/>
        </w:rPr>
        <w:t>47</w:t>
      </w:r>
      <w:r w:rsidR="003A4B8D" w:rsidRPr="00BB3CA9">
        <w:rPr>
          <w:snapToGrid w:val="0"/>
        </w:rPr>
        <w:t>億</w:t>
      </w:r>
      <w:r w:rsidR="002C3227" w:rsidRPr="00BB3CA9">
        <w:rPr>
          <w:snapToGrid w:val="0"/>
        </w:rPr>
        <w:t>3,746</w:t>
      </w:r>
      <w:r w:rsidR="003A4B8D" w:rsidRPr="00BB3CA9">
        <w:rPr>
          <w:snapToGrid w:val="0"/>
        </w:rPr>
        <w:t>萬餘元（</w:t>
      </w:r>
      <w:r w:rsidR="004676D1" w:rsidRPr="00BB3CA9">
        <w:rPr>
          <w:snapToGrid w:val="0"/>
        </w:rPr>
        <w:t>3.52</w:t>
      </w:r>
      <w:r w:rsidR="003A4B8D" w:rsidRPr="00BB3CA9">
        <w:rPr>
          <w:snapToGrid w:val="0"/>
        </w:rPr>
        <w:t>％）；減免（註銷）數</w:t>
      </w:r>
      <w:r w:rsidR="004676D1" w:rsidRPr="00BB3CA9">
        <w:rPr>
          <w:snapToGrid w:val="0"/>
        </w:rPr>
        <w:t>354</w:t>
      </w:r>
      <w:r w:rsidR="003A4B8D" w:rsidRPr="00BB3CA9">
        <w:rPr>
          <w:snapToGrid w:val="0"/>
        </w:rPr>
        <w:t>億</w:t>
      </w:r>
      <w:r w:rsidR="004676D1" w:rsidRPr="00BB3CA9">
        <w:rPr>
          <w:snapToGrid w:val="0"/>
        </w:rPr>
        <w:t>6,162</w:t>
      </w:r>
      <w:r w:rsidR="003A4B8D" w:rsidRPr="00BB3CA9">
        <w:rPr>
          <w:snapToGrid w:val="0"/>
        </w:rPr>
        <w:t>萬餘元（</w:t>
      </w:r>
      <w:r w:rsidR="004676D1" w:rsidRPr="00BB3CA9">
        <w:rPr>
          <w:snapToGrid w:val="0"/>
        </w:rPr>
        <w:t>26.34</w:t>
      </w:r>
      <w:r w:rsidR="003A4B8D" w:rsidRPr="00BB3CA9">
        <w:rPr>
          <w:snapToGrid w:val="0"/>
        </w:rPr>
        <w:t>％）</w:t>
      </w:r>
      <w:r w:rsidR="003A4B8D" w:rsidRPr="00BB3CA9">
        <w:rPr>
          <w:rFonts w:hint="eastAsia"/>
          <w:snapToGrid w:val="0"/>
        </w:rPr>
        <w:t>，主要係</w:t>
      </w:r>
      <w:r w:rsidR="00784328" w:rsidRPr="00BB3CA9">
        <w:rPr>
          <w:rFonts w:hint="eastAsia"/>
          <w:snapToGrid w:val="0"/>
        </w:rPr>
        <w:t>台灣中油公司</w:t>
      </w:r>
      <w:r w:rsidR="003A4B8D" w:rsidRPr="00BB3CA9">
        <w:rPr>
          <w:rFonts w:hint="eastAsia"/>
          <w:snapToGrid w:val="0"/>
        </w:rPr>
        <w:t>部分釋股預算報經</w:t>
      </w:r>
      <w:r w:rsidR="004676D1" w:rsidRPr="00BB3CA9">
        <w:rPr>
          <w:rFonts w:hint="eastAsia"/>
          <w:snapToGrid w:val="0"/>
        </w:rPr>
        <w:t>核定</w:t>
      </w:r>
      <w:r w:rsidR="003A4B8D" w:rsidRPr="00BB3CA9">
        <w:rPr>
          <w:rFonts w:hint="eastAsia"/>
          <w:snapToGrid w:val="0"/>
        </w:rPr>
        <w:t>免予執行；應收保留數</w:t>
      </w:r>
      <w:r w:rsidR="004676D1" w:rsidRPr="00BB3CA9">
        <w:rPr>
          <w:snapToGrid w:val="0"/>
        </w:rPr>
        <w:t>944</w:t>
      </w:r>
      <w:r w:rsidR="003A4B8D" w:rsidRPr="00BB3CA9">
        <w:rPr>
          <w:snapToGrid w:val="0"/>
        </w:rPr>
        <w:t>億</w:t>
      </w:r>
      <w:r w:rsidR="004676D1" w:rsidRPr="00BB3CA9">
        <w:rPr>
          <w:rFonts w:hint="eastAsia"/>
          <w:snapToGrid w:val="0"/>
        </w:rPr>
        <w:t>3</w:t>
      </w:r>
      <w:r w:rsidR="004676D1" w:rsidRPr="00BB3CA9">
        <w:rPr>
          <w:snapToGrid w:val="0"/>
        </w:rPr>
        <w:t>,415</w:t>
      </w:r>
      <w:r w:rsidR="003A4B8D" w:rsidRPr="00BB3CA9">
        <w:rPr>
          <w:snapToGrid w:val="0"/>
        </w:rPr>
        <w:t>萬餘元（</w:t>
      </w:r>
      <w:r w:rsidR="00784328" w:rsidRPr="00BB3CA9">
        <w:rPr>
          <w:snapToGrid w:val="0"/>
        </w:rPr>
        <w:t>7</w:t>
      </w:r>
      <w:r w:rsidR="004676D1" w:rsidRPr="00BB3CA9">
        <w:rPr>
          <w:snapToGrid w:val="0"/>
        </w:rPr>
        <w:t>0.14</w:t>
      </w:r>
      <w:r w:rsidR="003A4B8D" w:rsidRPr="00BB3CA9">
        <w:rPr>
          <w:snapToGrid w:val="0"/>
        </w:rPr>
        <w:t>％）</w:t>
      </w:r>
      <w:r w:rsidR="003A4B8D" w:rsidRPr="00BB3CA9">
        <w:rPr>
          <w:rFonts w:hint="eastAsia"/>
          <w:snapToGrid w:val="0"/>
        </w:rPr>
        <w:t>，主要係台灣中油公司之釋股預算，因民營化及員工權益等事項待協商，尚未辦理所致</w:t>
      </w:r>
      <w:r w:rsidRPr="00BB3CA9">
        <w:rPr>
          <w:rFonts w:hint="eastAsia"/>
          <w:snapToGrid w:val="0"/>
        </w:rPr>
        <w:t>。</w:t>
      </w:r>
    </w:p>
    <w:p w14:paraId="1E885411" w14:textId="3A080FD8" w:rsidR="00F7157E" w:rsidRPr="00BB3CA9" w:rsidRDefault="00F7157E" w:rsidP="001B180B">
      <w:pPr>
        <w:spacing w:line="480" w:lineRule="exact"/>
        <w:ind w:firstLine="480"/>
        <w:rPr>
          <w:snapToGrid w:val="0"/>
        </w:rPr>
      </w:pPr>
      <w:r w:rsidRPr="00BB3CA9">
        <w:rPr>
          <w:rFonts w:hint="eastAsia"/>
          <w:snapToGrid w:val="0"/>
        </w:rPr>
        <w:t xml:space="preserve">（三）　</w:t>
      </w:r>
      <w:r w:rsidR="00146E8B" w:rsidRPr="00BB3CA9">
        <w:rPr>
          <w:rFonts w:hint="eastAsia"/>
          <w:snapToGrid w:val="0"/>
        </w:rPr>
        <w:t>歲出原編列預算數</w:t>
      </w:r>
      <w:r w:rsidR="004676D1" w:rsidRPr="00BB3CA9">
        <w:rPr>
          <w:snapToGrid w:val="0"/>
        </w:rPr>
        <w:t>1,096</w:t>
      </w:r>
      <w:r w:rsidR="00146E8B" w:rsidRPr="00BB3CA9">
        <w:rPr>
          <w:snapToGrid w:val="0"/>
        </w:rPr>
        <w:t>億</w:t>
      </w:r>
      <w:r w:rsidR="004676D1" w:rsidRPr="00BB3CA9">
        <w:rPr>
          <w:rFonts w:hint="eastAsia"/>
          <w:snapToGrid w:val="0"/>
        </w:rPr>
        <w:t>8</w:t>
      </w:r>
      <w:r w:rsidR="004676D1" w:rsidRPr="00BB3CA9">
        <w:rPr>
          <w:snapToGrid w:val="0"/>
        </w:rPr>
        <w:t>,593</w:t>
      </w:r>
      <w:r w:rsidR="00146E8B" w:rsidRPr="00BB3CA9">
        <w:rPr>
          <w:snapToGrid w:val="0"/>
        </w:rPr>
        <w:t>萬餘元，</w:t>
      </w:r>
      <w:r w:rsidR="000E38D5" w:rsidRPr="00BB3CA9">
        <w:rPr>
          <w:rFonts w:hint="eastAsia"/>
          <w:snapToGrid w:val="0"/>
        </w:rPr>
        <w:t>經</w:t>
      </w:r>
      <w:r w:rsidR="008F7E23" w:rsidRPr="00BB3CA9">
        <w:rPr>
          <w:rFonts w:hint="eastAsia"/>
          <w:snapToGrid w:val="0"/>
        </w:rPr>
        <w:t>追加預算2</w:t>
      </w:r>
      <w:r w:rsidR="008F7E23" w:rsidRPr="00BB3CA9">
        <w:rPr>
          <w:snapToGrid w:val="0"/>
        </w:rPr>
        <w:t>9</w:t>
      </w:r>
      <w:r w:rsidR="008F7E23" w:rsidRPr="00BB3CA9">
        <w:rPr>
          <w:rFonts w:hint="eastAsia"/>
          <w:snapToGrid w:val="0"/>
        </w:rPr>
        <w:t>億3</w:t>
      </w:r>
      <w:r w:rsidR="008F7E23" w:rsidRPr="00BB3CA9">
        <w:rPr>
          <w:snapToGrid w:val="0"/>
        </w:rPr>
        <w:t>,992</w:t>
      </w:r>
      <w:r w:rsidR="008F7E23" w:rsidRPr="00BB3CA9">
        <w:rPr>
          <w:rFonts w:hint="eastAsia"/>
          <w:snapToGrid w:val="0"/>
        </w:rPr>
        <w:t>萬餘元，</w:t>
      </w:r>
      <w:r w:rsidR="000E38D5" w:rsidRPr="00BB3CA9">
        <w:rPr>
          <w:rFonts w:hint="eastAsia"/>
          <w:snapToGrid w:val="0"/>
        </w:rPr>
        <w:t>並</w:t>
      </w:r>
      <w:r w:rsidR="00D938E3" w:rsidRPr="00BB3CA9">
        <w:rPr>
          <w:rFonts w:hint="eastAsia"/>
          <w:snapToGrid w:val="0"/>
        </w:rPr>
        <w:t>因</w:t>
      </w:r>
      <w:r w:rsidR="008F7E23" w:rsidRPr="00BB3CA9">
        <w:rPr>
          <w:rFonts w:hint="eastAsia"/>
          <w:snapToGrid w:val="0"/>
        </w:rPr>
        <w:t>辦理鳯凰颱風淹水慰助金專案</w:t>
      </w:r>
      <w:r w:rsidR="008670A1" w:rsidRPr="00BB3CA9">
        <w:rPr>
          <w:rFonts w:hint="eastAsia"/>
          <w:snapToGrid w:val="0"/>
        </w:rPr>
        <w:t>及協助受災商家</w:t>
      </w:r>
      <w:r w:rsidR="008F7E23" w:rsidRPr="00BB3CA9">
        <w:rPr>
          <w:rFonts w:hint="eastAsia"/>
          <w:snapToGrid w:val="0"/>
        </w:rPr>
        <w:t>、因應非洲豬瘟禁宰期間傳統市場豬</w:t>
      </w:r>
      <w:r w:rsidR="001675B8" w:rsidRPr="00BB3CA9">
        <w:rPr>
          <w:rFonts w:hint="eastAsia"/>
          <w:snapToGrid w:val="0"/>
        </w:rPr>
        <w:t>肉</w:t>
      </w:r>
      <w:r w:rsidR="008F7E23" w:rsidRPr="00BB3CA9">
        <w:rPr>
          <w:rFonts w:hint="eastAsia"/>
          <w:snapToGrid w:val="0"/>
        </w:rPr>
        <w:t>攤商營業損失補助方案、補助財團法人工業技術研究院無人化創新科技實驗室先期建置、礦產權利金回饋業務</w:t>
      </w:r>
      <w:r w:rsidR="00EE6F9D" w:rsidRPr="00BB3CA9">
        <w:rPr>
          <w:rFonts w:hint="eastAsia"/>
          <w:snapToGrid w:val="0"/>
        </w:rPr>
        <w:t>等</w:t>
      </w:r>
      <w:r w:rsidR="008F7E23" w:rsidRPr="00BB3CA9">
        <w:rPr>
          <w:rFonts w:hint="eastAsia"/>
          <w:snapToGrid w:val="0"/>
        </w:rPr>
        <w:t>所需</w:t>
      </w:r>
      <w:r w:rsidR="00DE1196" w:rsidRPr="00BB3CA9">
        <w:rPr>
          <w:rFonts w:hint="eastAsia"/>
          <w:snapToGrid w:val="0"/>
        </w:rPr>
        <w:t>經費</w:t>
      </w:r>
      <w:r w:rsidR="000E38D5" w:rsidRPr="00BB3CA9">
        <w:rPr>
          <w:rFonts w:hint="eastAsia"/>
          <w:snapToGrid w:val="0"/>
        </w:rPr>
        <w:t>或經費不敷</w:t>
      </w:r>
      <w:r w:rsidR="00D938E3" w:rsidRPr="00BB3CA9">
        <w:rPr>
          <w:snapToGrid w:val="0"/>
        </w:rPr>
        <w:t>，</w:t>
      </w:r>
      <w:r w:rsidR="00C81434" w:rsidRPr="00BB3CA9">
        <w:rPr>
          <w:rFonts w:hint="eastAsia"/>
          <w:snapToGrid w:val="0"/>
        </w:rPr>
        <w:t>經動支第二預備金9億5</w:t>
      </w:r>
      <w:r w:rsidR="00C81434" w:rsidRPr="00BB3CA9">
        <w:rPr>
          <w:snapToGrid w:val="0"/>
        </w:rPr>
        <w:t>,310</w:t>
      </w:r>
      <w:r w:rsidR="00C81434" w:rsidRPr="00BB3CA9">
        <w:rPr>
          <w:rFonts w:hint="eastAsia"/>
          <w:snapToGrid w:val="0"/>
        </w:rPr>
        <w:t>萬餘元，合計</w:t>
      </w:r>
      <w:r w:rsidR="00C81434" w:rsidRPr="00BB3CA9">
        <w:rPr>
          <w:snapToGrid w:val="0"/>
        </w:rPr>
        <w:t>1,135</w:t>
      </w:r>
      <w:r w:rsidR="00D938E3" w:rsidRPr="00BB3CA9">
        <w:rPr>
          <w:snapToGrid w:val="0"/>
        </w:rPr>
        <w:t>億</w:t>
      </w:r>
      <w:r w:rsidR="00C81434" w:rsidRPr="00BB3CA9">
        <w:rPr>
          <w:snapToGrid w:val="0"/>
        </w:rPr>
        <w:t>7,896</w:t>
      </w:r>
      <w:r w:rsidR="00D938E3" w:rsidRPr="00BB3CA9">
        <w:rPr>
          <w:snapToGrid w:val="0"/>
        </w:rPr>
        <w:t>萬餘元，決算審核結果，審定實現數</w:t>
      </w:r>
      <w:r w:rsidR="00C81434" w:rsidRPr="00BB3CA9">
        <w:rPr>
          <w:snapToGrid w:val="0"/>
        </w:rPr>
        <w:t>1,031</w:t>
      </w:r>
      <w:r w:rsidR="00D938E3" w:rsidRPr="00BB3CA9">
        <w:rPr>
          <w:snapToGrid w:val="0"/>
        </w:rPr>
        <w:t>億</w:t>
      </w:r>
      <w:r w:rsidR="00C81434" w:rsidRPr="00BB3CA9">
        <w:rPr>
          <w:rFonts w:hint="eastAsia"/>
          <w:snapToGrid w:val="0"/>
        </w:rPr>
        <w:t>5</w:t>
      </w:r>
      <w:r w:rsidR="00C81434" w:rsidRPr="00BB3CA9">
        <w:rPr>
          <w:snapToGrid w:val="0"/>
        </w:rPr>
        <w:t>,055</w:t>
      </w:r>
      <w:r w:rsidR="00D938E3" w:rsidRPr="00BB3CA9">
        <w:rPr>
          <w:snapToGrid w:val="0"/>
        </w:rPr>
        <w:t>萬餘元（</w:t>
      </w:r>
      <w:r w:rsidR="00C81434" w:rsidRPr="00BB3CA9">
        <w:rPr>
          <w:rFonts w:hint="eastAsia"/>
          <w:snapToGrid w:val="0"/>
        </w:rPr>
        <w:t>9</w:t>
      </w:r>
      <w:r w:rsidR="00C81434" w:rsidRPr="00BB3CA9">
        <w:rPr>
          <w:snapToGrid w:val="0"/>
        </w:rPr>
        <w:t>0.82</w:t>
      </w:r>
      <w:r w:rsidR="00D938E3" w:rsidRPr="00BB3CA9">
        <w:rPr>
          <w:snapToGrid w:val="0"/>
        </w:rPr>
        <w:t>％），應付保留數</w:t>
      </w:r>
      <w:r w:rsidR="00C81434" w:rsidRPr="00BB3CA9">
        <w:rPr>
          <w:snapToGrid w:val="0"/>
        </w:rPr>
        <w:t>88</w:t>
      </w:r>
      <w:r w:rsidR="00D938E3" w:rsidRPr="00BB3CA9">
        <w:rPr>
          <w:snapToGrid w:val="0"/>
        </w:rPr>
        <w:t>億</w:t>
      </w:r>
      <w:r w:rsidR="00C81434" w:rsidRPr="00BB3CA9">
        <w:rPr>
          <w:rFonts w:hint="eastAsia"/>
          <w:snapToGrid w:val="0"/>
        </w:rPr>
        <w:t>9</w:t>
      </w:r>
      <w:r w:rsidR="00C81434" w:rsidRPr="00BB3CA9">
        <w:rPr>
          <w:snapToGrid w:val="0"/>
        </w:rPr>
        <w:t>53</w:t>
      </w:r>
      <w:r w:rsidR="00D938E3" w:rsidRPr="00BB3CA9">
        <w:rPr>
          <w:snapToGrid w:val="0"/>
        </w:rPr>
        <w:t>萬</w:t>
      </w:r>
      <w:r w:rsidR="00D938E3" w:rsidRPr="00BB3CA9">
        <w:rPr>
          <w:snapToGrid w:val="0"/>
        </w:rPr>
        <w:lastRenderedPageBreak/>
        <w:t>餘元（</w:t>
      </w:r>
      <w:r w:rsidR="00C81434" w:rsidRPr="00BB3CA9">
        <w:rPr>
          <w:rFonts w:hint="eastAsia"/>
          <w:snapToGrid w:val="0"/>
        </w:rPr>
        <w:t>7</w:t>
      </w:r>
      <w:r w:rsidR="00C81434" w:rsidRPr="00BB3CA9">
        <w:rPr>
          <w:snapToGrid w:val="0"/>
        </w:rPr>
        <w:t>.76</w:t>
      </w:r>
      <w:r w:rsidR="00D938E3" w:rsidRPr="00BB3CA9">
        <w:rPr>
          <w:snapToGrid w:val="0"/>
        </w:rPr>
        <w:t>％），保留原因詳「一</w:t>
      </w:r>
      <w:r w:rsidR="00104B68" w:rsidRPr="00BB3CA9">
        <w:rPr>
          <w:rFonts w:hint="eastAsia"/>
          <w:snapToGrid w:val="0"/>
        </w:rPr>
        <w:t>、</w:t>
      </w:r>
      <w:r w:rsidR="00D938E3" w:rsidRPr="00BB3CA9">
        <w:rPr>
          <w:snapToGrid w:val="0"/>
        </w:rPr>
        <w:t>計畫實施之查核」說明；合計決算審定數</w:t>
      </w:r>
      <w:r w:rsidR="00B95687" w:rsidRPr="00BB3CA9">
        <w:rPr>
          <w:snapToGrid w:val="0"/>
        </w:rPr>
        <w:t>1,119</w:t>
      </w:r>
      <w:r w:rsidR="00D938E3" w:rsidRPr="00BB3CA9">
        <w:rPr>
          <w:snapToGrid w:val="0"/>
        </w:rPr>
        <w:t>億</w:t>
      </w:r>
      <w:r w:rsidR="00B95687" w:rsidRPr="00BB3CA9">
        <w:rPr>
          <w:rFonts w:hint="eastAsia"/>
          <w:snapToGrid w:val="0"/>
        </w:rPr>
        <w:t>6</w:t>
      </w:r>
      <w:r w:rsidR="00B95687" w:rsidRPr="00BB3CA9">
        <w:rPr>
          <w:snapToGrid w:val="0"/>
        </w:rPr>
        <w:t>,008</w:t>
      </w:r>
      <w:r w:rsidR="00D938E3" w:rsidRPr="00BB3CA9">
        <w:rPr>
          <w:snapToGrid w:val="0"/>
        </w:rPr>
        <w:t>萬餘元，預算賸餘</w:t>
      </w:r>
      <w:r w:rsidR="00B95687" w:rsidRPr="00BB3CA9">
        <w:rPr>
          <w:snapToGrid w:val="0"/>
        </w:rPr>
        <w:t>16</w:t>
      </w:r>
      <w:r w:rsidR="00D938E3" w:rsidRPr="00BB3CA9">
        <w:rPr>
          <w:snapToGrid w:val="0"/>
        </w:rPr>
        <w:t>億</w:t>
      </w:r>
      <w:r w:rsidR="00B95687" w:rsidRPr="00BB3CA9">
        <w:rPr>
          <w:rFonts w:hint="eastAsia"/>
          <w:snapToGrid w:val="0"/>
        </w:rPr>
        <w:t>1</w:t>
      </w:r>
      <w:r w:rsidR="00B95687" w:rsidRPr="00BB3CA9">
        <w:rPr>
          <w:snapToGrid w:val="0"/>
        </w:rPr>
        <w:t>,888</w:t>
      </w:r>
      <w:r w:rsidR="00D938E3" w:rsidRPr="00BB3CA9">
        <w:rPr>
          <w:snapToGrid w:val="0"/>
        </w:rPr>
        <w:t>萬餘元（</w:t>
      </w:r>
      <w:r w:rsidR="00B95687" w:rsidRPr="00BB3CA9">
        <w:rPr>
          <w:snapToGrid w:val="0"/>
        </w:rPr>
        <w:t>1.43</w:t>
      </w:r>
      <w:r w:rsidR="00D938E3" w:rsidRPr="00BB3CA9">
        <w:rPr>
          <w:snapToGrid w:val="0"/>
        </w:rPr>
        <w:t>％），主要係</w:t>
      </w:r>
      <w:r w:rsidR="00104B68" w:rsidRPr="00BB3CA9">
        <w:rPr>
          <w:rFonts w:hint="eastAsia"/>
          <w:snapToGrid w:val="0"/>
        </w:rPr>
        <w:t>實際進用員額較預計減少，</w:t>
      </w:r>
      <w:proofErr w:type="gramStart"/>
      <w:r w:rsidR="00104B68" w:rsidRPr="00BB3CA9">
        <w:rPr>
          <w:rFonts w:hint="eastAsia"/>
          <w:snapToGrid w:val="0"/>
        </w:rPr>
        <w:t>暨</w:t>
      </w:r>
      <w:r w:rsidR="00D938E3" w:rsidRPr="00BB3CA9">
        <w:rPr>
          <w:snapToGrid w:val="0"/>
        </w:rPr>
        <w:t>補</w:t>
      </w:r>
      <w:proofErr w:type="gramEnd"/>
      <w:r w:rsidR="00D938E3" w:rsidRPr="00BB3CA9">
        <w:rPr>
          <w:snapToGrid w:val="0"/>
        </w:rPr>
        <w:t>（捐）助及委辦</w:t>
      </w:r>
      <w:r w:rsidR="00B95687" w:rsidRPr="00BB3CA9">
        <w:rPr>
          <w:rFonts w:hint="eastAsia"/>
          <w:snapToGrid w:val="0"/>
        </w:rPr>
        <w:t>或投資</w:t>
      </w:r>
      <w:r w:rsidR="00D938E3" w:rsidRPr="00BB3CA9">
        <w:rPr>
          <w:snapToGrid w:val="0"/>
        </w:rPr>
        <w:t>計畫經費結餘</w:t>
      </w:r>
      <w:r w:rsidRPr="00BB3CA9">
        <w:rPr>
          <w:rFonts w:hint="eastAsia"/>
          <w:snapToGrid w:val="0"/>
        </w:rPr>
        <w:t>。</w:t>
      </w:r>
    </w:p>
    <w:p w14:paraId="6F0DD64F" w14:textId="77633767" w:rsidR="00F7157E" w:rsidRPr="00BB3CA9" w:rsidRDefault="00F7157E" w:rsidP="001B180B">
      <w:pPr>
        <w:spacing w:line="472" w:lineRule="exact"/>
        <w:ind w:firstLine="480"/>
        <w:rPr>
          <w:snapToGrid w:val="0"/>
        </w:rPr>
      </w:pPr>
      <w:r w:rsidRPr="00BB3CA9">
        <w:rPr>
          <w:rFonts w:hint="eastAsia"/>
          <w:snapToGrid w:val="0"/>
        </w:rPr>
        <w:t xml:space="preserve">（四）　</w:t>
      </w:r>
      <w:r w:rsidR="00146E8B" w:rsidRPr="00BB3CA9">
        <w:rPr>
          <w:rFonts w:hint="eastAsia"/>
          <w:snapToGrid w:val="0"/>
        </w:rPr>
        <w:t>以前年度歲出轉入數計</w:t>
      </w:r>
      <w:r w:rsidR="001E1C04" w:rsidRPr="00BB3CA9">
        <w:rPr>
          <w:snapToGrid w:val="0"/>
        </w:rPr>
        <w:t>46</w:t>
      </w:r>
      <w:r w:rsidR="00146E8B" w:rsidRPr="00BB3CA9">
        <w:rPr>
          <w:snapToGrid w:val="0"/>
        </w:rPr>
        <w:t>億</w:t>
      </w:r>
      <w:r w:rsidR="001E1C04" w:rsidRPr="00BB3CA9">
        <w:rPr>
          <w:rFonts w:hint="eastAsia"/>
          <w:snapToGrid w:val="0"/>
        </w:rPr>
        <w:t>1</w:t>
      </w:r>
      <w:r w:rsidR="001E1C04" w:rsidRPr="00BB3CA9">
        <w:rPr>
          <w:snapToGrid w:val="0"/>
        </w:rPr>
        <w:t>,444</w:t>
      </w:r>
      <w:r w:rsidR="00146E8B" w:rsidRPr="00BB3CA9">
        <w:rPr>
          <w:snapToGrid w:val="0"/>
        </w:rPr>
        <w:t>萬餘元，</w:t>
      </w:r>
      <w:r w:rsidR="00D938E3" w:rsidRPr="00BB3CA9">
        <w:rPr>
          <w:rFonts w:hint="eastAsia"/>
          <w:snapToGrid w:val="0"/>
        </w:rPr>
        <w:t>決算審核結果，審定實現數</w:t>
      </w:r>
      <w:r w:rsidR="001E1C04" w:rsidRPr="00BB3CA9">
        <w:rPr>
          <w:snapToGrid w:val="0"/>
        </w:rPr>
        <w:t>29</w:t>
      </w:r>
      <w:r w:rsidR="00D938E3" w:rsidRPr="00BB3CA9">
        <w:rPr>
          <w:snapToGrid w:val="0"/>
        </w:rPr>
        <w:t>億</w:t>
      </w:r>
      <w:r w:rsidR="001E1C04" w:rsidRPr="00BB3CA9">
        <w:rPr>
          <w:snapToGrid w:val="0"/>
        </w:rPr>
        <w:t>4,779</w:t>
      </w:r>
      <w:r w:rsidR="00D938E3" w:rsidRPr="00BB3CA9">
        <w:rPr>
          <w:snapToGrid w:val="0"/>
        </w:rPr>
        <w:t>萬餘元（</w:t>
      </w:r>
      <w:r w:rsidR="001E1C04" w:rsidRPr="00BB3CA9">
        <w:rPr>
          <w:snapToGrid w:val="0"/>
        </w:rPr>
        <w:t>63.88</w:t>
      </w:r>
      <w:r w:rsidR="00D938E3" w:rsidRPr="00BB3CA9">
        <w:rPr>
          <w:snapToGrid w:val="0"/>
        </w:rPr>
        <w:t>％）；減免（註銷）數</w:t>
      </w:r>
      <w:r w:rsidR="001E1C04" w:rsidRPr="00BB3CA9">
        <w:rPr>
          <w:snapToGrid w:val="0"/>
        </w:rPr>
        <w:t>7</w:t>
      </w:r>
      <w:r w:rsidR="001E1C04" w:rsidRPr="00BB3CA9">
        <w:rPr>
          <w:rFonts w:hint="eastAsia"/>
          <w:snapToGrid w:val="0"/>
        </w:rPr>
        <w:t>億5</w:t>
      </w:r>
      <w:r w:rsidR="001E1C04" w:rsidRPr="00BB3CA9">
        <w:rPr>
          <w:snapToGrid w:val="0"/>
        </w:rPr>
        <w:t>76</w:t>
      </w:r>
      <w:r w:rsidR="00D938E3" w:rsidRPr="00BB3CA9">
        <w:rPr>
          <w:snapToGrid w:val="0"/>
        </w:rPr>
        <w:t>萬餘元（</w:t>
      </w:r>
      <w:r w:rsidR="001E1C04" w:rsidRPr="00BB3CA9">
        <w:rPr>
          <w:snapToGrid w:val="0"/>
        </w:rPr>
        <w:t>15.29</w:t>
      </w:r>
      <w:r w:rsidR="00D938E3" w:rsidRPr="00BB3CA9">
        <w:rPr>
          <w:snapToGrid w:val="0"/>
        </w:rPr>
        <w:t>％），主要係</w:t>
      </w:r>
      <w:r w:rsidR="001E1C04" w:rsidRPr="00BB3CA9">
        <w:rPr>
          <w:rFonts w:hint="eastAsia"/>
          <w:snapToGrid w:val="0"/>
        </w:rPr>
        <w:t>經濟部撥補中小企業發展基金辦理協助凱米颱風災害復工貸款利息補貼所需經費，實際申請貸款補貼業者較預計減少</w:t>
      </w:r>
      <w:r w:rsidR="00D938E3" w:rsidRPr="00BB3CA9">
        <w:rPr>
          <w:snapToGrid w:val="0"/>
        </w:rPr>
        <w:t>；應付保留數</w:t>
      </w:r>
      <w:r w:rsidR="00F4172F" w:rsidRPr="00BB3CA9">
        <w:rPr>
          <w:snapToGrid w:val="0"/>
        </w:rPr>
        <w:t>9</w:t>
      </w:r>
      <w:r w:rsidR="00D938E3" w:rsidRPr="00BB3CA9">
        <w:rPr>
          <w:snapToGrid w:val="0"/>
        </w:rPr>
        <w:t>億</w:t>
      </w:r>
      <w:r w:rsidR="00F4172F" w:rsidRPr="00BB3CA9">
        <w:rPr>
          <w:snapToGrid w:val="0"/>
        </w:rPr>
        <w:t>6,087</w:t>
      </w:r>
      <w:r w:rsidR="00D938E3" w:rsidRPr="00BB3CA9">
        <w:rPr>
          <w:snapToGrid w:val="0"/>
        </w:rPr>
        <w:t>萬餘元（</w:t>
      </w:r>
      <w:r w:rsidR="00F4172F" w:rsidRPr="00BB3CA9">
        <w:rPr>
          <w:rFonts w:hint="eastAsia"/>
          <w:snapToGrid w:val="0"/>
        </w:rPr>
        <w:t>2</w:t>
      </w:r>
      <w:r w:rsidR="00F4172F" w:rsidRPr="00BB3CA9">
        <w:rPr>
          <w:snapToGrid w:val="0"/>
        </w:rPr>
        <w:t>0.82</w:t>
      </w:r>
      <w:r w:rsidR="00D938E3" w:rsidRPr="00BB3CA9">
        <w:rPr>
          <w:snapToGrid w:val="0"/>
        </w:rPr>
        <w:t>％），主要係中央管流</w:t>
      </w:r>
      <w:r w:rsidR="00104B68" w:rsidRPr="00BB3CA9">
        <w:rPr>
          <w:rFonts w:hint="eastAsia"/>
          <w:snapToGrid w:val="0"/>
        </w:rPr>
        <w:t>域</w:t>
      </w:r>
      <w:r w:rsidR="00D938E3" w:rsidRPr="00BB3CA9">
        <w:rPr>
          <w:snapToGrid w:val="0"/>
        </w:rPr>
        <w:t>整體改善與調適計畫合約期程跨年度，</w:t>
      </w:r>
      <w:r w:rsidR="00104B68" w:rsidRPr="00BB3CA9">
        <w:rPr>
          <w:rFonts w:hint="eastAsia"/>
          <w:snapToGrid w:val="0"/>
        </w:rPr>
        <w:t>及</w:t>
      </w:r>
      <w:r w:rsidR="00682833" w:rsidRPr="00BB3CA9">
        <w:rPr>
          <w:rFonts w:hint="eastAsia"/>
          <w:snapToGrid w:val="0"/>
        </w:rPr>
        <w:t>全國循環專區試點暨新材料循環產業園區申請設置計畫</w:t>
      </w:r>
      <w:r w:rsidR="004A230A" w:rsidRPr="00BB3CA9">
        <w:rPr>
          <w:rFonts w:hint="eastAsia"/>
          <w:snapToGrid w:val="0"/>
        </w:rPr>
        <w:t>尚在執行中，</w:t>
      </w:r>
      <w:r w:rsidR="00D938E3" w:rsidRPr="00BB3CA9">
        <w:rPr>
          <w:snapToGrid w:val="0"/>
        </w:rPr>
        <w:t>須保留繼續</w:t>
      </w:r>
      <w:r w:rsidR="001511AF" w:rsidRPr="00BB3CA9">
        <w:rPr>
          <w:rFonts w:hint="eastAsia"/>
          <w:snapToGrid w:val="0"/>
        </w:rPr>
        <w:t>辦理</w:t>
      </w:r>
      <w:r w:rsidRPr="00BB3CA9">
        <w:rPr>
          <w:rFonts w:hint="eastAsia"/>
          <w:snapToGrid w:val="0"/>
        </w:rPr>
        <w:t>。</w:t>
      </w:r>
      <w:bookmarkEnd w:id="7"/>
      <w:bookmarkEnd w:id="8"/>
      <w:bookmarkEnd w:id="9"/>
      <w:bookmarkEnd w:id="10"/>
      <w:bookmarkEnd w:id="11"/>
    </w:p>
    <w:p w14:paraId="00E37AA5" w14:textId="77777777" w:rsidR="00F7157E" w:rsidRPr="00BB3CA9" w:rsidRDefault="00F7157E" w:rsidP="00D627B4">
      <w:pPr>
        <w:pStyle w:val="a7"/>
        <w:autoSpaceDE/>
        <w:autoSpaceDN/>
        <w:spacing w:before="72" w:after="72" w:line="468" w:lineRule="exact"/>
        <w:ind w:firstLine="320"/>
      </w:pPr>
      <w:r w:rsidRPr="00BB3CA9">
        <w:rPr>
          <w:rFonts w:hint="eastAsia"/>
        </w:rPr>
        <w:t>三、重要審核意見</w:t>
      </w:r>
      <w:bookmarkEnd w:id="0"/>
      <w:bookmarkEnd w:id="1"/>
      <w:bookmarkEnd w:id="2"/>
      <w:bookmarkEnd w:id="3"/>
      <w:bookmarkEnd w:id="4"/>
      <w:bookmarkEnd w:id="5"/>
    </w:p>
    <w:p w14:paraId="7F7F48F9" w14:textId="14A501BC" w:rsidR="002A1AA7" w:rsidRPr="00BB3CA9" w:rsidRDefault="00A629A4" w:rsidP="001B180B">
      <w:pPr>
        <w:pStyle w:val="123"/>
        <w:overflowPunct w:val="0"/>
        <w:spacing w:beforeLines="20" w:before="72" w:afterLines="20" w:after="72" w:line="472" w:lineRule="exact"/>
        <w:ind w:leftChars="0" w:left="0" w:firstLineChars="200" w:firstLine="561"/>
        <w:outlineLvl w:val="9"/>
        <w:rPr>
          <w:b/>
          <w:sz w:val="28"/>
          <w:szCs w:val="28"/>
        </w:rPr>
      </w:pPr>
      <w:r w:rsidRPr="00BB3CA9">
        <w:rPr>
          <w:rFonts w:hint="eastAsia"/>
          <w:b/>
          <w:bCs/>
          <w:sz w:val="28"/>
        </w:rPr>
        <w:t xml:space="preserve">（一）　</w:t>
      </w:r>
      <w:r w:rsidR="009F1BAB" w:rsidRPr="00BB3CA9">
        <w:rPr>
          <w:rFonts w:hint="eastAsia"/>
          <w:b/>
          <w:sz w:val="28"/>
          <w:szCs w:val="28"/>
        </w:rPr>
        <w:t>我國</w:t>
      </w:r>
      <w:proofErr w:type="gramStart"/>
      <w:r w:rsidR="009F1BAB" w:rsidRPr="00BB3CA9">
        <w:rPr>
          <w:rFonts w:hint="eastAsia"/>
          <w:b/>
          <w:sz w:val="28"/>
          <w:szCs w:val="28"/>
        </w:rPr>
        <w:t>114</w:t>
      </w:r>
      <w:proofErr w:type="gramEnd"/>
      <w:r w:rsidR="009F1BAB" w:rsidRPr="00BB3CA9">
        <w:rPr>
          <w:rFonts w:hint="eastAsia"/>
          <w:b/>
          <w:sz w:val="28"/>
          <w:szCs w:val="28"/>
        </w:rPr>
        <w:t>年度總體經濟成長優於預期，整體貿易出口維持成長，惟持續面臨地緣政治衝突及美國關稅政策不確定性，且出口產品結構分化情形益趨明顯並高度仰賴部分國家市場，潛存經濟發展隱憂，</w:t>
      </w:r>
      <w:r w:rsidR="00BB40D8" w:rsidRPr="00BB3CA9">
        <w:rPr>
          <w:rFonts w:hint="eastAsia"/>
          <w:b/>
          <w:sz w:val="28"/>
          <w:szCs w:val="28"/>
        </w:rPr>
        <w:t>經濟部已於強化經濟社會及民生國安韌性特別預算編列經費因應，</w:t>
      </w:r>
      <w:r w:rsidR="009F1BAB" w:rsidRPr="00BB3CA9">
        <w:rPr>
          <w:rFonts w:hint="eastAsia"/>
          <w:b/>
          <w:sz w:val="28"/>
          <w:szCs w:val="28"/>
        </w:rPr>
        <w:t>允宜</w:t>
      </w:r>
      <w:r w:rsidR="00BB40D8" w:rsidRPr="00BB3CA9">
        <w:rPr>
          <w:rFonts w:hint="eastAsia"/>
          <w:b/>
          <w:sz w:val="28"/>
          <w:szCs w:val="28"/>
        </w:rPr>
        <w:t>持續依現況滾動檢討因應對策</w:t>
      </w:r>
      <w:r w:rsidR="009F1BAB" w:rsidRPr="00BB3CA9">
        <w:rPr>
          <w:rFonts w:hint="eastAsia"/>
          <w:b/>
          <w:sz w:val="28"/>
          <w:szCs w:val="28"/>
        </w:rPr>
        <w:t>，並加強對外經貿溝通，以維經濟穩定成長。</w:t>
      </w:r>
    </w:p>
    <w:p w14:paraId="1F8A698E" w14:textId="5C8A7D8E" w:rsidR="00A629A4" w:rsidRPr="00BB3CA9" w:rsidRDefault="001B180B" w:rsidP="00D348A5">
      <w:pPr>
        <w:pStyle w:val="123"/>
        <w:overflowPunct w:val="0"/>
        <w:spacing w:line="440" w:lineRule="exact"/>
        <w:ind w:leftChars="0" w:left="0" w:firstLineChars="200" w:firstLine="480"/>
        <w:outlineLvl w:val="9"/>
        <w:rPr>
          <w:sz w:val="24"/>
        </w:rPr>
      </w:pPr>
      <w:r w:rsidRPr="00BB3CA9">
        <w:rPr>
          <w:noProof/>
          <w:sz w:val="24"/>
        </w:rPr>
        <mc:AlternateContent>
          <mc:Choice Requires="wps">
            <w:drawing>
              <wp:anchor distT="0" distB="0" distL="0" distR="0" simplePos="0" relativeHeight="252193280" behindDoc="0" locked="0" layoutInCell="1" allowOverlap="1" wp14:anchorId="7809AAEA" wp14:editId="7BFB0F64">
                <wp:simplePos x="0" y="0"/>
                <wp:positionH relativeFrom="column">
                  <wp:posOffset>5965081</wp:posOffset>
                </wp:positionH>
                <wp:positionV relativeFrom="paragraph">
                  <wp:posOffset>3618865</wp:posOffset>
                </wp:positionV>
                <wp:extent cx="295275" cy="189230"/>
                <wp:effectExtent l="0" t="0" r="9525" b="1270"/>
                <wp:wrapSquare wrapText="bothSides"/>
                <wp:docPr id="13" name="文字方塊 13"/>
                <wp:cNvGraphicFramePr/>
                <a:graphic xmlns:a="http://schemas.openxmlformats.org/drawingml/2006/main">
                  <a:graphicData uri="http://schemas.microsoft.com/office/word/2010/wordprocessingShape">
                    <wps:wsp>
                      <wps:cNvSpPr txBox="1"/>
                      <wps:spPr>
                        <a:xfrm>
                          <a:off x="0" y="0"/>
                          <a:ext cx="295275" cy="189230"/>
                        </a:xfrm>
                        <a:prstGeom prst="rect">
                          <a:avLst/>
                        </a:prstGeom>
                        <a:solidFill>
                          <a:sysClr val="window" lastClr="FFFFFF"/>
                        </a:solidFill>
                        <a:ln w="6350">
                          <a:noFill/>
                        </a:ln>
                      </wps:spPr>
                      <wps:txbx>
                        <w:txbxContent>
                          <w:p w14:paraId="29E763C0" w14:textId="0F689FC5" w:rsidR="005C1E14" w:rsidRPr="005C1E14" w:rsidRDefault="005C1E14" w:rsidP="00041908">
                            <w:pPr>
                              <w:spacing w:line="220" w:lineRule="atLeast"/>
                              <w:ind w:firstLineChars="0" w:firstLine="0"/>
                              <w:jc w:val="left"/>
                              <w:rPr>
                                <w:sz w:val="20"/>
                                <w:szCs w:val="20"/>
                              </w:rPr>
                            </w:pPr>
                            <w:r>
                              <w:rPr>
                                <w:rFonts w:hint="eastAsia"/>
                                <w:sz w:val="20"/>
                                <w:szCs w:val="20"/>
                              </w:rPr>
                              <w:t>年度</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w16sdtfl="http://schemas.microsoft.com/office/word/2024/wordml/sdtformatlock">
            <w:pict>
              <v:shapetype w14:anchorId="7809AAEA" id="_x0000_t202" coordsize="21600,21600" o:spt="202" path="m,l,21600r21600,l21600,xe">
                <v:stroke joinstyle="miter"/>
                <v:path gradientshapeok="t" o:connecttype="rect"/>
              </v:shapetype>
              <v:shape id="文字方塊 13" o:spid="_x0000_s1026" type="#_x0000_t202" style="position:absolute;left:0;text-align:left;margin-left:469.7pt;margin-top:284.95pt;width:23.25pt;height:14.9pt;z-index:252193280;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" fillcolor="window" stroked="f" strokeweight=".5pt">
                <v:textbox inset="0,0,0,0">
                  <w:txbxContent>
                    <w:p w14:paraId="29E763C0" w14:textId="0F689FC5" w:rsidR="005C1E14" w:rsidRPr="005C1E14" w:rsidRDefault="005C1E14" w:rsidP="00041908">
                      <w:pPr>
                        <w:spacing w:line="220" w:lineRule="atLeast"/>
                        <w:ind w:firstLineChars="0" w:firstLine="0"/>
                        <w:jc w:val="left"/>
                        <w:rPr>
                          <w:sz w:val="20"/>
                          <w:szCs w:val="20"/>
                        </w:rPr>
                      </w:pPr>
                      <w:r>
                        <w:rPr>
                          <w:rFonts w:hint="eastAsia"/>
                          <w:sz w:val="20"/>
                          <w:szCs w:val="20"/>
                        </w:rPr>
                        <w:t>年度</w:t>
                      </w:r>
                    </w:p>
                  </w:txbxContent>
                </v:textbox>
                <w10:wrap type="square"/>
              </v:shape>
            </w:pict>
          </mc:Fallback>
        </mc:AlternateContent>
      </w:r>
      <w:r w:rsidRPr="00BB3CA9">
        <w:rPr>
          <w:noProof/>
          <w:sz w:val="24"/>
        </w:rPr>
        <mc:AlternateContent>
          <mc:Choice Requires="wps">
            <w:drawing>
              <wp:anchor distT="0" distB="0" distL="0" distR="0" simplePos="0" relativeHeight="252191232" behindDoc="0" locked="0" layoutInCell="1" allowOverlap="1" wp14:anchorId="4CB4E9C8" wp14:editId="4F31E8FE">
                <wp:simplePos x="0" y="0"/>
                <wp:positionH relativeFrom="column">
                  <wp:posOffset>2408555</wp:posOffset>
                </wp:positionH>
                <wp:positionV relativeFrom="paragraph">
                  <wp:posOffset>1490041</wp:posOffset>
                </wp:positionV>
                <wp:extent cx="253365" cy="170180"/>
                <wp:effectExtent l="0" t="0" r="0" b="1270"/>
                <wp:wrapSquare wrapText="bothSides"/>
                <wp:docPr id="10" name="文字方塊 10"/>
                <wp:cNvGraphicFramePr/>
                <a:graphic xmlns:a="http://schemas.openxmlformats.org/drawingml/2006/main">
                  <a:graphicData uri="http://schemas.microsoft.com/office/word/2010/wordprocessingShape">
                    <wps:wsp>
                      <wps:cNvSpPr txBox="1"/>
                      <wps:spPr>
                        <a:xfrm>
                          <a:off x="0" y="0"/>
                          <a:ext cx="253365" cy="170180"/>
                        </a:xfrm>
                        <a:prstGeom prst="rect">
                          <a:avLst/>
                        </a:prstGeom>
                        <a:solidFill>
                          <a:schemeClr val="lt1"/>
                        </a:solidFill>
                        <a:ln w="6350">
                          <a:noFill/>
                        </a:ln>
                      </wps:spPr>
                      <wps:txbx>
                        <w:txbxContent>
                          <w:p w14:paraId="3DF9D377" w14:textId="2470FECD" w:rsidR="005C1E14" w:rsidRPr="005C1E14" w:rsidRDefault="005C1E14" w:rsidP="000C7640">
                            <w:pPr>
                              <w:spacing w:line="240" w:lineRule="atLeast"/>
                              <w:ind w:firstLineChars="0" w:firstLine="0"/>
                              <w:jc w:val="center"/>
                              <w:rPr>
                                <w:sz w:val="20"/>
                                <w:szCs w:val="20"/>
                              </w:rPr>
                            </w:pPr>
                            <w:r w:rsidRPr="005C1E14">
                              <w:rPr>
                                <w:rFonts w:hint="eastAsia"/>
                                <w:sz w:val="20"/>
                                <w:szCs w:val="20"/>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w16sdtfl="http://schemas.microsoft.com/office/word/2024/wordml/sdtformatlock">
            <w:pict>
              <v:shape w14:anchorId="4CB4E9C8" id="文字方塊 10" o:spid="_x0000_s1027" type="#_x0000_t202" style="position:absolute;left:0;text-align:left;margin-left:189.65pt;margin-top:117.35pt;width:19.95pt;height:13.4pt;z-index:252191232;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" fillcolor="white [3201]" stroked="f" strokeweight=".5pt">
                <v:textbox inset="0,0,0,0">
                  <w:txbxContent>
                    <w:p w14:paraId="3DF9D377" w14:textId="2470FECD" w:rsidR="005C1E14" w:rsidRPr="005C1E14" w:rsidRDefault="005C1E14" w:rsidP="000C7640">
                      <w:pPr>
                        <w:spacing w:line="240" w:lineRule="atLeast"/>
                        <w:ind w:firstLineChars="0" w:firstLine="0"/>
                        <w:jc w:val="center"/>
                        <w:rPr>
                          <w:sz w:val="20"/>
                          <w:szCs w:val="20"/>
                        </w:rPr>
                      </w:pPr>
                      <w:r w:rsidRPr="005C1E14">
                        <w:rPr>
                          <w:rFonts w:hint="eastAsia"/>
                          <w:sz w:val="20"/>
                          <w:szCs w:val="20"/>
                        </w:rPr>
                        <w:t>％</w:t>
                      </w:r>
                    </w:p>
                  </w:txbxContent>
                </v:textbox>
                <w10:wrap type="square"/>
              </v:shape>
            </w:pict>
          </mc:Fallback>
        </mc:AlternateContent>
      </w:r>
      <w:r w:rsidRPr="00BB3CA9">
        <w:rPr>
          <w:noProof/>
          <w:sz w:val="24"/>
        </w:rPr>
        <mc:AlternateContent>
          <mc:Choice Requires="wps">
            <w:drawing>
              <wp:anchor distT="36195" distB="36195" distL="36195" distR="36195" simplePos="0" relativeHeight="252190208" behindDoc="0" locked="0" layoutInCell="1" allowOverlap="1" wp14:anchorId="21BE8FF2" wp14:editId="6F1FA82A">
                <wp:simplePos x="0" y="0"/>
                <wp:positionH relativeFrom="column">
                  <wp:posOffset>2230755</wp:posOffset>
                </wp:positionH>
                <wp:positionV relativeFrom="paragraph">
                  <wp:posOffset>1229195</wp:posOffset>
                </wp:positionV>
                <wp:extent cx="4269740" cy="2879725"/>
                <wp:effectExtent l="0" t="0" r="0" b="0"/>
                <wp:wrapSquare wrapText="bothSides"/>
                <wp:docPr id="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9740" cy="2879725"/>
                        </a:xfrm>
                        <a:prstGeom prst="rect">
                          <a:avLst/>
                        </a:prstGeom>
                        <a:solidFill>
                          <a:srgbClr val="FFFFFF"/>
                        </a:solidFill>
                        <a:ln w="9525">
                          <a:noFill/>
                          <a:miter lim="800000"/>
                          <a:headEnd/>
                          <a:tailEnd/>
                        </a:ln>
                      </wps:spPr>
                      <wps:txbx>
                        <w:txbxContent>
                          <w:p w14:paraId="2656D300" w14:textId="6BE9639D" w:rsidR="005C1E14" w:rsidRDefault="005C1E14" w:rsidP="000C7640">
                            <w:pPr>
                              <w:ind w:firstLine="480"/>
                              <w:jc w:val="left"/>
                              <w:rPr>
                                <w:noProof/>
                              </w:rPr>
                            </w:pPr>
                          </w:p>
                          <w:p w14:paraId="739F7C36" w14:textId="486D1F53" w:rsidR="005C1E14" w:rsidRDefault="005C1E14" w:rsidP="000C7640">
                            <w:pPr>
                              <w:ind w:firstLine="480"/>
                              <w:jc w:val="left"/>
                              <w:rPr>
                                <w:noProof/>
                              </w:rPr>
                            </w:pPr>
                          </w:p>
                          <w:p w14:paraId="1D5788CC" w14:textId="4227C530" w:rsidR="005C1E14" w:rsidRDefault="005C1E14" w:rsidP="000C7640">
                            <w:pPr>
                              <w:ind w:firstLine="480"/>
                              <w:jc w:val="left"/>
                              <w:rPr>
                                <w:noProof/>
                              </w:rPr>
                            </w:pPr>
                          </w:p>
                          <w:p w14:paraId="0AC49C6E" w14:textId="557EEB0E" w:rsidR="005C1E14" w:rsidRDefault="005C1E14" w:rsidP="000C7640">
                            <w:pPr>
                              <w:ind w:firstLine="480"/>
                              <w:jc w:val="left"/>
                              <w:rPr>
                                <w:noProof/>
                              </w:rPr>
                            </w:pPr>
                          </w:p>
                          <w:p w14:paraId="4A197F67" w14:textId="4F396164" w:rsidR="005C1E14" w:rsidRDefault="005C1E14" w:rsidP="000C7640">
                            <w:pPr>
                              <w:ind w:firstLine="480"/>
                              <w:jc w:val="left"/>
                              <w:rPr>
                                <w:noProof/>
                              </w:rPr>
                            </w:pPr>
                          </w:p>
                          <w:p w14:paraId="675A2466" w14:textId="08334C8D" w:rsidR="005C1E14" w:rsidRDefault="005C1E14" w:rsidP="000C7640">
                            <w:pPr>
                              <w:ind w:firstLine="480"/>
                              <w:jc w:val="left"/>
                              <w:rPr>
                                <w:noProof/>
                              </w:rPr>
                            </w:pPr>
                          </w:p>
                          <w:p w14:paraId="330C7B7D" w14:textId="00EA4215" w:rsidR="005C1E14" w:rsidRDefault="005C1E14" w:rsidP="000C7640">
                            <w:pPr>
                              <w:ind w:firstLine="480"/>
                              <w:jc w:val="left"/>
                              <w:rPr>
                                <w:noProof/>
                              </w:rPr>
                            </w:pPr>
                          </w:p>
                          <w:p w14:paraId="35F5C0AC" w14:textId="2FED644C" w:rsidR="005C1E14" w:rsidRDefault="005C1E14" w:rsidP="000C7640">
                            <w:pPr>
                              <w:ind w:firstLine="480"/>
                              <w:jc w:val="left"/>
                              <w:rPr>
                                <w:noProof/>
                              </w:rPr>
                            </w:pPr>
                          </w:p>
                          <w:p w14:paraId="412D866F" w14:textId="3A2424D1" w:rsidR="005C1E14" w:rsidRDefault="000C7640" w:rsidP="000C7640">
                            <w:pPr>
                              <w:ind w:firstLineChars="0" w:firstLine="0"/>
                              <w:jc w:val="left"/>
                              <w:rPr>
                                <w:noProof/>
                              </w:rPr>
                            </w:pPr>
                            <w:r>
                              <w:rPr>
                                <w:noProof/>
                              </w:rPr>
                              <w:drawing>
                                <wp:inline distT="0" distB="0" distL="0" distR="0" wp14:anchorId="17A53F8B" wp14:editId="48C44093">
                                  <wp:extent cx="3684895" cy="2456815"/>
                                  <wp:effectExtent l="0" t="0" r="0" b="635"/>
                                  <wp:docPr id="19" name="圖表 19">
                                    <a:extLst xmlns:a="http://schemas.openxmlformats.org/drawingml/2006/main">
                                      <a:ext uri="{FF2B5EF4-FFF2-40B4-BE49-F238E27FC236}">
                                        <a16:creationId xmlns:a16="http://schemas.microsoft.com/office/drawing/2014/main" id="{1BF76D7E-7EF3-4665-9485-20E33868693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14:paraId="185BD93E" w14:textId="097CAECE" w:rsidR="005C1E14" w:rsidRPr="00437F2C" w:rsidRDefault="00437F2C" w:rsidP="001B180B">
                            <w:pPr>
                              <w:spacing w:line="240" w:lineRule="exact"/>
                              <w:ind w:leftChars="87" w:left="209" w:firstLineChars="0" w:firstLine="0"/>
                              <w:jc w:val="left"/>
                              <w:rPr>
                                <w:sz w:val="18"/>
                                <w:szCs w:val="18"/>
                              </w:rPr>
                            </w:pPr>
                            <w:r w:rsidRPr="00437F2C">
                              <w:rPr>
                                <w:rFonts w:hint="eastAsia"/>
                                <w:sz w:val="18"/>
                                <w:szCs w:val="18"/>
                              </w:rPr>
                              <w:t>資料來源：整理自主計總處網站。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w16sdtfl="http://schemas.microsoft.com/office/word/2024/wordml/sdtformatlock">
            <w:pict>
              <v:shape w14:anchorId="21BE8FF2" id="文字方塊 2" o:spid="_x0000_s1028" type="#_x0000_t202" style="position:absolute;left:0;text-align:left;margin-left:175.65pt;margin-top:96.8pt;width:336.2pt;height:226.75pt;z-index:252190208;visibility:visible;mso-wrap-style:square;mso-width-percent:0;mso-height-percent:0;mso-wrap-distance-left:2.85pt;mso-wrap-distance-top:2.85pt;mso-wrap-distance-right:2.85pt;mso-wrap-distance-bottom:2.85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" stroked="f">
                <v:textbox>
                  <w:txbxContent>
                    <w:p w14:paraId="2656D300" w14:textId="6BE9639D" w:rsidR="005C1E14" w:rsidRDefault="005C1E14" w:rsidP="000C7640">
                      <w:pPr>
                        <w:ind w:firstLine="480"/>
                        <w:jc w:val="left"/>
                        <w:rPr>
                          <w:noProof/>
                        </w:rPr>
                      </w:pPr>
                    </w:p>
                    <w:p w14:paraId="739F7C36" w14:textId="486D1F53" w:rsidR="005C1E14" w:rsidRDefault="005C1E14" w:rsidP="000C7640">
                      <w:pPr>
                        <w:ind w:firstLine="480"/>
                        <w:jc w:val="left"/>
                        <w:rPr>
                          <w:noProof/>
                        </w:rPr>
                      </w:pPr>
                    </w:p>
                    <w:p w14:paraId="1D5788CC" w14:textId="4227C530" w:rsidR="005C1E14" w:rsidRDefault="005C1E14" w:rsidP="000C7640">
                      <w:pPr>
                        <w:ind w:firstLine="480"/>
                        <w:jc w:val="left"/>
                        <w:rPr>
                          <w:noProof/>
                        </w:rPr>
                      </w:pPr>
                    </w:p>
                    <w:p w14:paraId="0AC49C6E" w14:textId="557EEB0E" w:rsidR="005C1E14" w:rsidRDefault="005C1E14" w:rsidP="000C7640">
                      <w:pPr>
                        <w:ind w:firstLine="480"/>
                        <w:jc w:val="left"/>
                        <w:rPr>
                          <w:noProof/>
                        </w:rPr>
                      </w:pPr>
                    </w:p>
                    <w:p w14:paraId="4A197F67" w14:textId="4F396164" w:rsidR="005C1E14" w:rsidRDefault="005C1E14" w:rsidP="000C7640">
                      <w:pPr>
                        <w:ind w:firstLine="480"/>
                        <w:jc w:val="left"/>
                        <w:rPr>
                          <w:noProof/>
                        </w:rPr>
                      </w:pPr>
                    </w:p>
                    <w:p w14:paraId="675A2466" w14:textId="08334C8D" w:rsidR="005C1E14" w:rsidRDefault="005C1E14" w:rsidP="000C7640">
                      <w:pPr>
                        <w:ind w:firstLine="480"/>
                        <w:jc w:val="left"/>
                        <w:rPr>
                          <w:noProof/>
                        </w:rPr>
                      </w:pPr>
                    </w:p>
                    <w:p w14:paraId="330C7B7D" w14:textId="00EA4215" w:rsidR="005C1E14" w:rsidRDefault="005C1E14" w:rsidP="000C7640">
                      <w:pPr>
                        <w:ind w:firstLine="480"/>
                        <w:jc w:val="left"/>
                        <w:rPr>
                          <w:noProof/>
                        </w:rPr>
                      </w:pPr>
                    </w:p>
                    <w:p w14:paraId="35F5C0AC" w14:textId="2FED644C" w:rsidR="005C1E14" w:rsidRDefault="005C1E14" w:rsidP="000C7640">
                      <w:pPr>
                        <w:ind w:firstLine="480"/>
                        <w:jc w:val="left"/>
                        <w:rPr>
                          <w:noProof/>
                        </w:rPr>
                      </w:pPr>
                    </w:p>
                    <w:p w14:paraId="412D866F" w14:textId="3A2424D1" w:rsidR="005C1E14" w:rsidRDefault="000C7640" w:rsidP="000C7640">
                      <w:pPr>
                        <w:ind w:firstLineChars="0" w:firstLine="0"/>
                        <w:jc w:val="left"/>
                        <w:rPr>
                          <w:noProof/>
                        </w:rPr>
                      </w:pPr>
                      <w:r>
                        <w:rPr>
                          <w:noProof/>
                        </w:rPr>
                        <w:drawing>
                          <wp:inline distT="0" distB="0" distL="0" distR="0" wp14:anchorId="17A53F8B" wp14:editId="48C44093">
                            <wp:extent cx="3684895" cy="2456815"/>
                            <wp:effectExtent l="0" t="0" r="0" b="635"/>
                            <wp:docPr id="19" name="圖表 19">
                              <a:extLst xmlns:a="http://schemas.openxmlformats.org/drawingml/2006/main">
                                <a:ext uri="{FF2B5EF4-FFF2-40B4-BE49-F238E27FC236}">
                                  <a16:creationId xmlns:a16="http://schemas.microsoft.com/office/drawing/2014/main" id="{1BF76D7E-7EF3-4665-9485-20E33868693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185BD93E" w14:textId="097CAECE" w:rsidR="005C1E14" w:rsidRPr="00437F2C" w:rsidRDefault="00437F2C" w:rsidP="001B180B">
                      <w:pPr>
                        <w:spacing w:line="240" w:lineRule="exact"/>
                        <w:ind w:leftChars="87" w:left="209" w:firstLineChars="0" w:firstLine="0"/>
                        <w:jc w:val="left"/>
                        <w:rPr>
                          <w:sz w:val="18"/>
                          <w:szCs w:val="18"/>
                        </w:rPr>
                      </w:pPr>
                      <w:r w:rsidRPr="00437F2C">
                        <w:rPr>
                          <w:rFonts w:hint="eastAsia"/>
                          <w:sz w:val="18"/>
                          <w:szCs w:val="18"/>
                        </w:rPr>
                        <w:t>資料來源：整理自主計總處網站。</w:t>
                      </w:r>
                    </w:p>
                  </w:txbxContent>
                </v:textbox>
                <w10:wrap type="square"/>
              </v:shape>
            </w:pict>
          </mc:Fallback>
        </mc:AlternateContent>
      </w:r>
      <w:r w:rsidR="00A629A4" w:rsidRPr="00BB3CA9">
        <w:rPr>
          <w:sz w:val="24"/>
        </w:rPr>
        <w:t>依據行政院主計總處（下稱主計總處）115年5月29日發布之國民所得統計及國內經濟情勢展望，</w:t>
      </w:r>
      <w:proofErr w:type="gramStart"/>
      <w:r w:rsidR="00A629A4" w:rsidRPr="00BB3CA9">
        <w:rPr>
          <w:sz w:val="24"/>
        </w:rPr>
        <w:t>114</w:t>
      </w:r>
      <w:proofErr w:type="gramEnd"/>
      <w:r w:rsidR="00A629A4" w:rsidRPr="00BB3CA9">
        <w:rPr>
          <w:sz w:val="24"/>
        </w:rPr>
        <w:t>年度我國經濟成長率</w:t>
      </w:r>
      <w:r w:rsidR="00A629A4" w:rsidRPr="00BB3CA9">
        <w:rPr>
          <w:rFonts w:hint="eastAsia"/>
          <w:sz w:val="24"/>
        </w:rPr>
        <w:t>為</w:t>
      </w:r>
      <w:r w:rsidR="00A629A4" w:rsidRPr="00BB3CA9">
        <w:rPr>
          <w:sz w:val="24"/>
        </w:rPr>
        <w:t>8.76％，</w:t>
      </w:r>
      <w:r w:rsidR="002A1AA7" w:rsidRPr="00BB3CA9">
        <w:rPr>
          <w:rFonts w:hint="eastAsia"/>
          <w:sz w:val="24"/>
        </w:rPr>
        <w:t>除</w:t>
      </w:r>
      <w:r w:rsidR="00A629A4" w:rsidRPr="00BB3CA9">
        <w:rPr>
          <w:sz w:val="24"/>
        </w:rPr>
        <w:t>較</w:t>
      </w:r>
      <w:proofErr w:type="gramStart"/>
      <w:r w:rsidR="00A629A4" w:rsidRPr="00BB3CA9">
        <w:rPr>
          <w:sz w:val="24"/>
        </w:rPr>
        <w:t>113</w:t>
      </w:r>
      <w:proofErr w:type="gramEnd"/>
      <w:r w:rsidR="00A629A4" w:rsidRPr="00BB3CA9">
        <w:rPr>
          <w:rFonts w:hint="eastAsia"/>
          <w:sz w:val="24"/>
        </w:rPr>
        <w:t>年度之</w:t>
      </w:r>
      <w:r w:rsidR="00A629A4" w:rsidRPr="00BB3CA9">
        <w:rPr>
          <w:sz w:val="24"/>
        </w:rPr>
        <w:t>5.27</w:t>
      </w:r>
      <w:r w:rsidR="00A629A4" w:rsidRPr="00BB3CA9">
        <w:rPr>
          <w:rFonts w:hint="eastAsia"/>
          <w:sz w:val="24"/>
        </w:rPr>
        <w:t>％，增加</w:t>
      </w:r>
      <w:r w:rsidR="00A629A4" w:rsidRPr="00BB3CA9">
        <w:rPr>
          <w:sz w:val="24"/>
        </w:rPr>
        <w:t>3.49個百分點</w:t>
      </w:r>
      <w:r w:rsidR="002A1AA7" w:rsidRPr="00BB3CA9">
        <w:rPr>
          <w:rFonts w:hint="eastAsia"/>
          <w:sz w:val="24"/>
        </w:rPr>
        <w:t>外</w:t>
      </w:r>
      <w:r w:rsidR="00A629A4" w:rsidRPr="00BB3CA9">
        <w:rPr>
          <w:rFonts w:hint="eastAsia"/>
          <w:sz w:val="24"/>
        </w:rPr>
        <w:t>，</w:t>
      </w:r>
      <w:r w:rsidR="002A6310" w:rsidRPr="00BB3CA9">
        <w:rPr>
          <w:rFonts w:hint="eastAsia"/>
          <w:sz w:val="24"/>
        </w:rPr>
        <w:t>並為近</w:t>
      </w:r>
      <w:proofErr w:type="gramStart"/>
      <w:r w:rsidR="002A6310" w:rsidRPr="00BB3CA9">
        <w:rPr>
          <w:rFonts w:hint="eastAsia"/>
          <w:sz w:val="24"/>
        </w:rPr>
        <w:t>1</w:t>
      </w:r>
      <w:r w:rsidR="002A6310" w:rsidRPr="00BB3CA9">
        <w:rPr>
          <w:sz w:val="24"/>
        </w:rPr>
        <w:t>0</w:t>
      </w:r>
      <w:proofErr w:type="gramEnd"/>
      <w:r w:rsidR="002A6310" w:rsidRPr="00BB3CA9">
        <w:rPr>
          <w:rFonts w:hint="eastAsia"/>
          <w:sz w:val="24"/>
        </w:rPr>
        <w:t>年度之最高</w:t>
      </w:r>
      <w:r w:rsidR="00437F2C" w:rsidRPr="00BB3CA9">
        <w:rPr>
          <w:rFonts w:hint="eastAsia"/>
          <w:sz w:val="24"/>
        </w:rPr>
        <w:t>（圖1）</w:t>
      </w:r>
      <w:r w:rsidR="00A629A4" w:rsidRPr="00BB3CA9">
        <w:rPr>
          <w:rFonts w:hint="eastAsia"/>
          <w:sz w:val="24"/>
        </w:rPr>
        <w:t>，另預測</w:t>
      </w:r>
      <w:proofErr w:type="gramStart"/>
      <w:r w:rsidR="00A629A4" w:rsidRPr="00BB3CA9">
        <w:rPr>
          <w:rFonts w:hint="eastAsia"/>
          <w:sz w:val="24"/>
        </w:rPr>
        <w:t>1</w:t>
      </w:r>
      <w:r w:rsidR="00A629A4" w:rsidRPr="00BB3CA9">
        <w:rPr>
          <w:sz w:val="24"/>
        </w:rPr>
        <w:t>15</w:t>
      </w:r>
      <w:proofErr w:type="gramEnd"/>
      <w:r w:rsidR="00A629A4" w:rsidRPr="00BB3CA9">
        <w:rPr>
          <w:rFonts w:hint="eastAsia"/>
          <w:sz w:val="24"/>
        </w:rPr>
        <w:t>年度國</w:t>
      </w:r>
      <w:r w:rsidR="002A1AA7" w:rsidRPr="00BB3CA9">
        <w:rPr>
          <w:rFonts w:hint="eastAsia"/>
          <w:sz w:val="24"/>
        </w:rPr>
        <w:t>內</w:t>
      </w:r>
      <w:r w:rsidR="00A629A4" w:rsidRPr="00BB3CA9">
        <w:rPr>
          <w:rFonts w:hint="eastAsia"/>
          <w:sz w:val="24"/>
        </w:rPr>
        <w:t>經濟成長率為</w:t>
      </w:r>
      <w:r w:rsidR="00A629A4" w:rsidRPr="00BB3CA9">
        <w:rPr>
          <w:sz w:val="24"/>
        </w:rPr>
        <w:t>9.64</w:t>
      </w:r>
      <w:r w:rsidR="00A629A4" w:rsidRPr="00BB3CA9">
        <w:rPr>
          <w:rFonts w:hint="eastAsia"/>
          <w:sz w:val="24"/>
        </w:rPr>
        <w:t>％，</w:t>
      </w:r>
      <w:proofErr w:type="gramStart"/>
      <w:r w:rsidR="00A629A4" w:rsidRPr="00BB3CA9">
        <w:rPr>
          <w:rFonts w:hint="eastAsia"/>
          <w:sz w:val="24"/>
        </w:rPr>
        <w:t>較標普全球市場財智</w:t>
      </w:r>
      <w:proofErr w:type="gramEnd"/>
      <w:r w:rsidR="00A629A4" w:rsidRPr="00BB3CA9">
        <w:rPr>
          <w:rFonts w:hint="eastAsia"/>
          <w:sz w:val="24"/>
        </w:rPr>
        <w:t>（</w:t>
      </w:r>
      <w:r w:rsidR="00A629A4" w:rsidRPr="00BB3CA9">
        <w:rPr>
          <w:sz w:val="24"/>
        </w:rPr>
        <w:t>S&amp;P Global Market Intelligence</w:t>
      </w:r>
      <w:r w:rsidR="00A629A4" w:rsidRPr="00BB3CA9">
        <w:rPr>
          <w:rFonts w:hint="eastAsia"/>
          <w:sz w:val="24"/>
        </w:rPr>
        <w:t>）於2025年1</w:t>
      </w:r>
      <w:r w:rsidR="00A629A4" w:rsidRPr="00BB3CA9">
        <w:rPr>
          <w:sz w:val="24"/>
        </w:rPr>
        <w:t>2</w:t>
      </w:r>
      <w:r w:rsidR="00A629A4" w:rsidRPr="00BB3CA9">
        <w:rPr>
          <w:rFonts w:hint="eastAsia"/>
          <w:sz w:val="24"/>
        </w:rPr>
        <w:t>月預測202</w:t>
      </w:r>
      <w:r w:rsidR="00A629A4" w:rsidRPr="00BB3CA9">
        <w:rPr>
          <w:sz w:val="24"/>
        </w:rPr>
        <w:t>6</w:t>
      </w:r>
      <w:r w:rsidR="00A629A4" w:rsidRPr="00BB3CA9">
        <w:rPr>
          <w:rFonts w:hint="eastAsia"/>
          <w:sz w:val="24"/>
        </w:rPr>
        <w:t>年全球經濟成長率2</w:t>
      </w:r>
      <w:r w:rsidR="00A629A4" w:rsidRPr="00BB3CA9">
        <w:rPr>
          <w:sz w:val="24"/>
        </w:rPr>
        <w:t>.69</w:t>
      </w:r>
      <w:r w:rsidR="00A629A4" w:rsidRPr="00BB3CA9">
        <w:rPr>
          <w:rFonts w:hint="eastAsia"/>
          <w:sz w:val="24"/>
        </w:rPr>
        <w:t>％為高。</w:t>
      </w:r>
      <w:proofErr w:type="gramStart"/>
      <w:r w:rsidR="00A629A4" w:rsidRPr="00BB3CA9">
        <w:rPr>
          <w:rFonts w:hint="eastAsia"/>
          <w:sz w:val="24"/>
        </w:rPr>
        <w:t>惟</w:t>
      </w:r>
      <w:proofErr w:type="gramEnd"/>
      <w:r w:rsidR="00A629A4" w:rsidRPr="00BB3CA9">
        <w:rPr>
          <w:rFonts w:hint="eastAsia"/>
          <w:sz w:val="24"/>
        </w:rPr>
        <w:t>2</w:t>
      </w:r>
      <w:r w:rsidR="00A629A4" w:rsidRPr="00BB3CA9">
        <w:rPr>
          <w:sz w:val="24"/>
        </w:rPr>
        <w:t>026</w:t>
      </w:r>
      <w:r w:rsidR="00A629A4" w:rsidRPr="00BB3CA9">
        <w:rPr>
          <w:rFonts w:hint="eastAsia"/>
          <w:sz w:val="24"/>
        </w:rPr>
        <w:t>年</w:t>
      </w:r>
      <w:r w:rsidR="00A629A4" w:rsidRPr="00BB3CA9">
        <w:rPr>
          <w:sz w:val="24"/>
        </w:rPr>
        <w:t>2</w:t>
      </w:r>
      <w:r w:rsidR="00A629A4" w:rsidRPr="00BB3CA9">
        <w:rPr>
          <w:rFonts w:hint="eastAsia"/>
          <w:sz w:val="24"/>
        </w:rPr>
        <w:t>月底因</w:t>
      </w:r>
      <w:r w:rsidR="00A629A4" w:rsidRPr="00BB3CA9">
        <w:rPr>
          <w:sz w:val="24"/>
        </w:rPr>
        <w:t>美</w:t>
      </w:r>
      <w:r w:rsidR="00A629A4" w:rsidRPr="00BB3CA9">
        <w:rPr>
          <w:rFonts w:hint="eastAsia"/>
          <w:sz w:val="24"/>
        </w:rPr>
        <w:t>國與</w:t>
      </w:r>
      <w:r w:rsidR="00A629A4" w:rsidRPr="00BB3CA9">
        <w:rPr>
          <w:sz w:val="24"/>
        </w:rPr>
        <w:t>伊</w:t>
      </w:r>
      <w:r w:rsidR="00A629A4" w:rsidRPr="00BB3CA9">
        <w:rPr>
          <w:rFonts w:hint="eastAsia"/>
          <w:sz w:val="24"/>
        </w:rPr>
        <w:t>朗</w:t>
      </w:r>
      <w:r w:rsidR="00A629A4" w:rsidRPr="00BB3CA9">
        <w:rPr>
          <w:sz w:val="24"/>
        </w:rPr>
        <w:t>核談判破裂全球地緣政治風險指數（GPR Index）</w:t>
      </w:r>
      <w:proofErr w:type="gramStart"/>
      <w:r w:rsidR="00A629A4" w:rsidRPr="00BB3CA9">
        <w:rPr>
          <w:sz w:val="24"/>
        </w:rPr>
        <w:t>遽</w:t>
      </w:r>
      <w:proofErr w:type="gramEnd"/>
      <w:r w:rsidR="00A629A4" w:rsidRPr="00BB3CA9">
        <w:rPr>
          <w:sz w:val="24"/>
        </w:rPr>
        <w:t>升</w:t>
      </w:r>
      <w:r w:rsidR="00A629A4" w:rsidRPr="00BB3CA9">
        <w:rPr>
          <w:rFonts w:hint="eastAsia"/>
          <w:sz w:val="24"/>
        </w:rPr>
        <w:t>至3</w:t>
      </w:r>
      <w:r w:rsidR="00A629A4" w:rsidRPr="00BB3CA9">
        <w:rPr>
          <w:sz w:val="24"/>
        </w:rPr>
        <w:t>35.8</w:t>
      </w:r>
      <w:r w:rsidR="00A629A4" w:rsidRPr="00BB3CA9">
        <w:rPr>
          <w:rFonts w:hint="eastAsia"/>
          <w:sz w:val="24"/>
        </w:rPr>
        <w:t>，創</w:t>
      </w:r>
      <w:r w:rsidR="00A629A4" w:rsidRPr="00BB3CA9">
        <w:rPr>
          <w:sz w:val="24"/>
        </w:rPr>
        <w:t>2022年俄烏戰爭</w:t>
      </w:r>
      <w:r w:rsidR="00602259" w:rsidRPr="00BB3CA9">
        <w:rPr>
          <w:rFonts w:hint="eastAsia"/>
          <w:sz w:val="24"/>
        </w:rPr>
        <w:t>（</w:t>
      </w:r>
      <w:r w:rsidR="00A629A4" w:rsidRPr="00BB3CA9">
        <w:rPr>
          <w:rFonts w:hint="eastAsia"/>
          <w:sz w:val="24"/>
        </w:rPr>
        <w:t>4</w:t>
      </w:r>
      <w:r w:rsidR="00A629A4" w:rsidRPr="00BB3CA9">
        <w:rPr>
          <w:sz w:val="24"/>
        </w:rPr>
        <w:t>38.6</w:t>
      </w:r>
      <w:r w:rsidR="00602259" w:rsidRPr="00BB3CA9">
        <w:rPr>
          <w:rFonts w:hint="eastAsia"/>
          <w:sz w:val="24"/>
        </w:rPr>
        <w:t>）</w:t>
      </w:r>
      <w:r w:rsidR="00A629A4" w:rsidRPr="00BB3CA9">
        <w:rPr>
          <w:sz w:val="24"/>
        </w:rPr>
        <w:t>以來新高</w:t>
      </w:r>
      <w:r w:rsidR="00A629A4" w:rsidRPr="00BB3CA9">
        <w:rPr>
          <w:rFonts w:hint="eastAsia"/>
          <w:sz w:val="24"/>
        </w:rPr>
        <w:t>，</w:t>
      </w:r>
      <w:r w:rsidR="00FD2881" w:rsidRPr="00BB3CA9">
        <w:rPr>
          <w:rFonts w:hint="eastAsia"/>
          <w:sz w:val="24"/>
        </w:rPr>
        <w:t>國際原油價格年增率自1</w:t>
      </w:r>
      <w:r w:rsidR="00FD2881" w:rsidRPr="00BB3CA9">
        <w:rPr>
          <w:sz w:val="24"/>
        </w:rPr>
        <w:t>14</w:t>
      </w:r>
      <w:r w:rsidR="00FD2881" w:rsidRPr="00BB3CA9">
        <w:rPr>
          <w:rFonts w:hint="eastAsia"/>
          <w:sz w:val="24"/>
        </w:rPr>
        <w:t>年4月之負</w:t>
      </w:r>
      <w:r w:rsidR="00FD2881" w:rsidRPr="00BB3CA9">
        <w:rPr>
          <w:sz w:val="24"/>
        </w:rPr>
        <w:t>25.13</w:t>
      </w:r>
      <w:r w:rsidR="00FD2881" w:rsidRPr="00BB3CA9">
        <w:rPr>
          <w:rFonts w:hint="eastAsia"/>
          <w:sz w:val="24"/>
        </w:rPr>
        <w:t>％，上升至1</w:t>
      </w:r>
      <w:r w:rsidR="00FD2881" w:rsidRPr="00BB3CA9">
        <w:rPr>
          <w:sz w:val="24"/>
        </w:rPr>
        <w:t>15</w:t>
      </w:r>
      <w:r w:rsidR="00FD2881" w:rsidRPr="00BB3CA9">
        <w:rPr>
          <w:rFonts w:hint="eastAsia"/>
          <w:sz w:val="24"/>
        </w:rPr>
        <w:t>年4月之6</w:t>
      </w:r>
      <w:r w:rsidR="00FD2881" w:rsidRPr="00BB3CA9">
        <w:rPr>
          <w:sz w:val="24"/>
        </w:rPr>
        <w:t>1.83</w:t>
      </w:r>
      <w:r w:rsidR="00FD2881" w:rsidRPr="00BB3CA9">
        <w:rPr>
          <w:rFonts w:hint="eastAsia"/>
          <w:sz w:val="24"/>
        </w:rPr>
        <w:t>％，助長通膨與抑制全球需求，且</w:t>
      </w:r>
      <w:r w:rsidR="00602259" w:rsidRPr="00BB3CA9">
        <w:rPr>
          <w:rFonts w:hint="eastAsia"/>
          <w:sz w:val="24"/>
        </w:rPr>
        <w:t>依世界銀行於2</w:t>
      </w:r>
      <w:r w:rsidR="00602259" w:rsidRPr="00BB3CA9">
        <w:rPr>
          <w:sz w:val="24"/>
        </w:rPr>
        <w:t>026</w:t>
      </w:r>
      <w:r w:rsidR="00602259" w:rsidRPr="00BB3CA9">
        <w:rPr>
          <w:rFonts w:hint="eastAsia"/>
          <w:sz w:val="24"/>
        </w:rPr>
        <w:t>年6月發布之全球經濟展望報告指出，2</w:t>
      </w:r>
      <w:r w:rsidR="00602259" w:rsidRPr="00BB3CA9">
        <w:rPr>
          <w:sz w:val="24"/>
        </w:rPr>
        <w:t>026</w:t>
      </w:r>
      <w:r w:rsidR="00602259" w:rsidRPr="00BB3CA9">
        <w:rPr>
          <w:rFonts w:hint="eastAsia"/>
          <w:sz w:val="24"/>
        </w:rPr>
        <w:t>年</w:t>
      </w:r>
      <w:r w:rsidR="00395576" w:rsidRPr="00BB3CA9">
        <w:rPr>
          <w:rFonts w:hint="eastAsia"/>
          <w:sz w:val="24"/>
        </w:rPr>
        <w:t>因能源價格</w:t>
      </w:r>
      <w:r w:rsidR="00AF2547" w:rsidRPr="00BB3CA9">
        <w:rPr>
          <w:rFonts w:hint="eastAsia"/>
          <w:sz w:val="24"/>
        </w:rPr>
        <w:t>高漲、通</w:t>
      </w:r>
      <w:r w:rsidR="00AF2547" w:rsidRPr="00BB3CA9">
        <w:rPr>
          <w:rFonts w:hint="eastAsia"/>
          <w:sz w:val="24"/>
        </w:rPr>
        <w:lastRenderedPageBreak/>
        <w:t>膨風險加劇，加以中東衝突</w:t>
      </w:r>
      <w:r w:rsidR="00602259" w:rsidRPr="00BB3CA9">
        <w:rPr>
          <w:rFonts w:hint="eastAsia"/>
          <w:sz w:val="24"/>
        </w:rPr>
        <w:t>將</w:t>
      </w:r>
      <w:r w:rsidR="00AF2547" w:rsidRPr="00BB3CA9">
        <w:rPr>
          <w:rFonts w:hint="eastAsia"/>
          <w:sz w:val="24"/>
        </w:rPr>
        <w:t>導致全球經濟成長率</w:t>
      </w:r>
      <w:r w:rsidR="00602259" w:rsidRPr="00BB3CA9">
        <w:rPr>
          <w:rFonts w:hint="eastAsia"/>
          <w:sz w:val="24"/>
        </w:rPr>
        <w:t>降為2</w:t>
      </w:r>
      <w:r w:rsidR="00602259" w:rsidRPr="00BB3CA9">
        <w:rPr>
          <w:sz w:val="24"/>
        </w:rPr>
        <w:t>.5</w:t>
      </w:r>
      <w:r w:rsidR="00602259" w:rsidRPr="00BB3CA9">
        <w:rPr>
          <w:rFonts w:hint="eastAsia"/>
          <w:sz w:val="24"/>
        </w:rPr>
        <w:t>％，</w:t>
      </w:r>
      <w:r w:rsidR="00025C3E" w:rsidRPr="00BB3CA9">
        <w:rPr>
          <w:rFonts w:hint="eastAsia"/>
          <w:sz w:val="24"/>
        </w:rPr>
        <w:t>為</w:t>
      </w:r>
      <w:proofErr w:type="gramStart"/>
      <w:r w:rsidR="00C2646D" w:rsidRPr="00BB3CA9">
        <w:rPr>
          <w:rFonts w:hint="eastAsia"/>
          <w:sz w:val="24"/>
        </w:rPr>
        <w:t>新型冠</w:t>
      </w:r>
      <w:proofErr w:type="gramEnd"/>
      <w:r w:rsidR="00C2646D" w:rsidRPr="00BB3CA9">
        <w:rPr>
          <w:rFonts w:hint="eastAsia"/>
          <w:sz w:val="24"/>
        </w:rPr>
        <w:t>狀病毒肺炎（COVID－19）</w:t>
      </w:r>
      <w:proofErr w:type="gramStart"/>
      <w:r w:rsidR="00C2646D" w:rsidRPr="00BB3CA9">
        <w:rPr>
          <w:rFonts w:hint="eastAsia"/>
          <w:sz w:val="24"/>
        </w:rPr>
        <w:t>疫</w:t>
      </w:r>
      <w:proofErr w:type="gramEnd"/>
      <w:r w:rsidR="00C2646D" w:rsidRPr="00BB3CA9">
        <w:rPr>
          <w:rFonts w:hint="eastAsia"/>
          <w:sz w:val="24"/>
        </w:rPr>
        <w:t>情</w:t>
      </w:r>
      <w:r w:rsidR="00602259" w:rsidRPr="00BB3CA9">
        <w:rPr>
          <w:rFonts w:hint="eastAsia"/>
          <w:sz w:val="24"/>
        </w:rPr>
        <w:t>結束後之最低</w:t>
      </w:r>
      <w:r w:rsidR="00A629A4" w:rsidRPr="00BB3CA9">
        <w:rPr>
          <w:sz w:val="24"/>
        </w:rPr>
        <w:t>，</w:t>
      </w:r>
      <w:r w:rsidR="00E66142" w:rsidRPr="00BB3CA9">
        <w:rPr>
          <w:rFonts w:hint="eastAsia"/>
          <w:sz w:val="24"/>
        </w:rPr>
        <w:t>恐影響</w:t>
      </w:r>
      <w:r w:rsidR="00A629A4" w:rsidRPr="00BB3CA9">
        <w:rPr>
          <w:rFonts w:hint="eastAsia"/>
          <w:sz w:val="24"/>
        </w:rPr>
        <w:t>我國</w:t>
      </w:r>
      <w:r w:rsidR="00E66142" w:rsidRPr="00BB3CA9">
        <w:rPr>
          <w:rFonts w:hint="eastAsia"/>
          <w:sz w:val="24"/>
        </w:rPr>
        <w:t>經濟成長</w:t>
      </w:r>
      <w:r w:rsidR="00A629A4" w:rsidRPr="00BB3CA9">
        <w:rPr>
          <w:rFonts w:hint="eastAsia"/>
          <w:sz w:val="24"/>
        </w:rPr>
        <w:t>。</w:t>
      </w:r>
      <w:r w:rsidR="00B81116" w:rsidRPr="00BB3CA9">
        <w:rPr>
          <w:rFonts w:hint="eastAsia"/>
          <w:sz w:val="24"/>
        </w:rPr>
        <w:t>又</w:t>
      </w:r>
      <w:r w:rsidR="00A629A4" w:rsidRPr="00BB3CA9">
        <w:rPr>
          <w:rFonts w:hint="eastAsia"/>
          <w:sz w:val="24"/>
        </w:rPr>
        <w:t>我國雖已於1</w:t>
      </w:r>
      <w:r w:rsidR="00A629A4" w:rsidRPr="00BB3CA9">
        <w:rPr>
          <w:sz w:val="24"/>
        </w:rPr>
        <w:t>15</w:t>
      </w:r>
      <w:r w:rsidR="00A629A4" w:rsidRPr="00BB3CA9">
        <w:rPr>
          <w:rFonts w:hint="eastAsia"/>
          <w:sz w:val="24"/>
        </w:rPr>
        <w:t>年2月1</w:t>
      </w:r>
      <w:r w:rsidR="00A629A4" w:rsidRPr="00BB3CA9">
        <w:rPr>
          <w:sz w:val="24"/>
        </w:rPr>
        <w:t>2</w:t>
      </w:r>
      <w:r w:rsidR="00A629A4" w:rsidRPr="00BB3CA9">
        <w:rPr>
          <w:rFonts w:hint="eastAsia"/>
          <w:sz w:val="24"/>
        </w:rPr>
        <w:t>日與美國簽署</w:t>
      </w:r>
      <w:proofErr w:type="gramStart"/>
      <w:r w:rsidR="00A629A4" w:rsidRPr="00BB3CA9">
        <w:rPr>
          <w:rFonts w:hint="eastAsia"/>
          <w:sz w:val="24"/>
        </w:rPr>
        <w:t>臺</w:t>
      </w:r>
      <w:proofErr w:type="gramEnd"/>
      <w:r w:rsidR="00A629A4" w:rsidRPr="00BB3CA9">
        <w:rPr>
          <w:rFonts w:hint="eastAsia"/>
          <w:sz w:val="24"/>
        </w:rPr>
        <w:t>美對等貿易協定</w:t>
      </w:r>
      <w:r w:rsidR="001675B8" w:rsidRPr="00BB3CA9">
        <w:rPr>
          <w:rFonts w:hint="eastAsia"/>
          <w:sz w:val="24"/>
        </w:rPr>
        <w:t>（</w:t>
      </w:r>
      <w:r w:rsidR="00A629A4" w:rsidRPr="00BB3CA9">
        <w:rPr>
          <w:sz w:val="24"/>
        </w:rPr>
        <w:t>ART</w:t>
      </w:r>
      <w:r w:rsidR="001675B8" w:rsidRPr="00BB3CA9">
        <w:rPr>
          <w:sz w:val="24"/>
        </w:rPr>
        <w:t>）</w:t>
      </w:r>
      <w:r w:rsidR="00A629A4" w:rsidRPr="00BB3CA9">
        <w:rPr>
          <w:rFonts w:hint="eastAsia"/>
          <w:sz w:val="24"/>
        </w:rPr>
        <w:t>，達成貨</w:t>
      </w:r>
      <w:r w:rsidR="00A629A4" w:rsidRPr="00BB3CA9">
        <w:rPr>
          <w:sz w:val="24"/>
        </w:rPr>
        <w:t>品</w:t>
      </w:r>
      <w:proofErr w:type="gramStart"/>
      <w:r w:rsidR="00A629A4" w:rsidRPr="00BB3CA9">
        <w:rPr>
          <w:rFonts w:hint="eastAsia"/>
          <w:sz w:val="24"/>
        </w:rPr>
        <w:t>輸美課</w:t>
      </w:r>
      <w:r w:rsidR="00A629A4" w:rsidRPr="00BB3CA9">
        <w:rPr>
          <w:sz w:val="24"/>
        </w:rPr>
        <w:t>徵</w:t>
      </w:r>
      <w:proofErr w:type="gramEnd"/>
      <w:r w:rsidR="00A629A4" w:rsidRPr="00BB3CA9">
        <w:rPr>
          <w:rFonts w:hint="eastAsia"/>
          <w:sz w:val="24"/>
        </w:rPr>
        <w:t>1</w:t>
      </w:r>
      <w:r w:rsidR="00A629A4" w:rsidRPr="00BB3CA9">
        <w:rPr>
          <w:sz w:val="24"/>
        </w:rPr>
        <w:t>5</w:t>
      </w:r>
      <w:r w:rsidR="00A629A4" w:rsidRPr="00BB3CA9">
        <w:rPr>
          <w:rFonts w:hint="eastAsia"/>
          <w:sz w:val="24"/>
        </w:rPr>
        <w:t>％關稅協議</w:t>
      </w:r>
      <w:r w:rsidR="001675B8" w:rsidRPr="00BB3CA9">
        <w:rPr>
          <w:rFonts w:hint="eastAsia"/>
          <w:sz w:val="24"/>
        </w:rPr>
        <w:t>（</w:t>
      </w:r>
      <w:r w:rsidR="00A629A4" w:rsidRPr="00BB3CA9">
        <w:rPr>
          <w:rFonts w:hint="eastAsia"/>
          <w:sz w:val="24"/>
        </w:rPr>
        <w:t>不疊加</w:t>
      </w:r>
      <w:r w:rsidR="001675B8" w:rsidRPr="00BB3CA9">
        <w:rPr>
          <w:rFonts w:hint="eastAsia"/>
          <w:sz w:val="24"/>
        </w:rPr>
        <w:t>）</w:t>
      </w:r>
      <w:r w:rsidR="00A629A4" w:rsidRPr="00BB3CA9">
        <w:rPr>
          <w:rFonts w:hint="eastAsia"/>
          <w:sz w:val="24"/>
        </w:rPr>
        <w:t>，</w:t>
      </w:r>
      <w:r w:rsidR="00AD2C91" w:rsidRPr="00BB3CA9">
        <w:rPr>
          <w:rFonts w:hint="eastAsia"/>
          <w:sz w:val="24"/>
        </w:rPr>
        <w:t>惟</w:t>
      </w:r>
      <w:r w:rsidR="00A629A4" w:rsidRPr="00BB3CA9">
        <w:rPr>
          <w:rFonts w:hint="eastAsia"/>
          <w:sz w:val="24"/>
        </w:rPr>
        <w:t>因美國援引「國際緊急經濟權力法</w:t>
      </w:r>
      <w:r w:rsidR="001675B8" w:rsidRPr="00BB3CA9">
        <w:rPr>
          <w:rFonts w:hint="eastAsia"/>
          <w:sz w:val="24"/>
        </w:rPr>
        <w:t>（</w:t>
      </w:r>
      <w:r w:rsidR="00A629A4" w:rsidRPr="00BB3CA9">
        <w:rPr>
          <w:rFonts w:hint="eastAsia"/>
          <w:sz w:val="24"/>
        </w:rPr>
        <w:t>IEEPA</w:t>
      </w:r>
      <w:r w:rsidR="001675B8" w:rsidRPr="00BB3CA9">
        <w:rPr>
          <w:rFonts w:hint="eastAsia"/>
          <w:sz w:val="24"/>
        </w:rPr>
        <w:t>）</w:t>
      </w:r>
      <w:r w:rsidR="00A629A4" w:rsidRPr="00BB3CA9">
        <w:rPr>
          <w:rFonts w:hint="eastAsia"/>
          <w:sz w:val="24"/>
        </w:rPr>
        <w:t>」對各國加徵關稅措施經該國最高法院裁定逾越法律授權，</w:t>
      </w:r>
      <w:proofErr w:type="gramStart"/>
      <w:r w:rsidR="00AD2C91" w:rsidRPr="00BB3CA9">
        <w:rPr>
          <w:rFonts w:hint="eastAsia"/>
          <w:sz w:val="24"/>
        </w:rPr>
        <w:t>爰</w:t>
      </w:r>
      <w:proofErr w:type="gramEnd"/>
      <w:r w:rsidR="00A629A4" w:rsidRPr="00BB3CA9">
        <w:rPr>
          <w:sz w:val="24"/>
        </w:rPr>
        <w:t>於</w:t>
      </w:r>
      <w:r w:rsidR="00A629A4" w:rsidRPr="00BB3CA9">
        <w:rPr>
          <w:rFonts w:hint="eastAsia"/>
          <w:sz w:val="24"/>
        </w:rPr>
        <w:t>115</w:t>
      </w:r>
      <w:r w:rsidR="00A629A4" w:rsidRPr="00BB3CA9">
        <w:rPr>
          <w:sz w:val="24"/>
        </w:rPr>
        <w:t>年2月24日起</w:t>
      </w:r>
      <w:r w:rsidR="00A629A4" w:rsidRPr="00BB3CA9">
        <w:rPr>
          <w:rFonts w:hint="eastAsia"/>
          <w:sz w:val="24"/>
        </w:rPr>
        <w:t>改</w:t>
      </w:r>
      <w:proofErr w:type="gramStart"/>
      <w:r w:rsidR="00A629A4" w:rsidRPr="00BB3CA9">
        <w:rPr>
          <w:rFonts w:hint="eastAsia"/>
          <w:sz w:val="24"/>
        </w:rPr>
        <w:t>採</w:t>
      </w:r>
      <w:proofErr w:type="gramEnd"/>
      <w:r w:rsidR="00A629A4" w:rsidRPr="00BB3CA9">
        <w:rPr>
          <w:rFonts w:hint="eastAsia"/>
          <w:sz w:val="24"/>
        </w:rPr>
        <w:t>「</w:t>
      </w:r>
      <w:r w:rsidR="00A629A4" w:rsidRPr="00BB3CA9">
        <w:rPr>
          <w:sz w:val="24"/>
        </w:rPr>
        <w:t>1974年貿易法</w:t>
      </w:r>
      <w:r w:rsidR="00A629A4" w:rsidRPr="00BB3CA9">
        <w:rPr>
          <w:rFonts w:hint="eastAsia"/>
          <w:sz w:val="24"/>
        </w:rPr>
        <w:t>」</w:t>
      </w:r>
      <w:r w:rsidR="00A629A4" w:rsidRPr="00BB3CA9">
        <w:rPr>
          <w:sz w:val="24"/>
        </w:rPr>
        <w:t>第122條</w:t>
      </w:r>
      <w:r w:rsidR="00A629A4" w:rsidRPr="00BB3CA9">
        <w:rPr>
          <w:rFonts w:hint="eastAsia"/>
          <w:sz w:val="24"/>
        </w:rPr>
        <w:t>款</w:t>
      </w:r>
      <w:r w:rsidR="00A629A4" w:rsidRPr="00BB3CA9">
        <w:rPr>
          <w:sz w:val="24"/>
        </w:rPr>
        <w:t>對</w:t>
      </w:r>
      <w:r w:rsidR="00A629A4" w:rsidRPr="00BB3CA9">
        <w:rPr>
          <w:rFonts w:hint="eastAsia"/>
          <w:sz w:val="24"/>
        </w:rPr>
        <w:t>全球</w:t>
      </w:r>
      <w:r w:rsidR="00A629A4" w:rsidRPr="00BB3CA9">
        <w:rPr>
          <w:sz w:val="24"/>
        </w:rPr>
        <w:t>進口</w:t>
      </w:r>
      <w:r w:rsidR="00A629A4" w:rsidRPr="00BB3CA9">
        <w:rPr>
          <w:rFonts w:hint="eastAsia"/>
          <w:sz w:val="24"/>
        </w:rPr>
        <w:t>貨</w:t>
      </w:r>
      <w:r w:rsidR="00A629A4" w:rsidRPr="00BB3CA9">
        <w:rPr>
          <w:sz w:val="24"/>
        </w:rPr>
        <w:t>品加徵10</w:t>
      </w:r>
      <w:r w:rsidR="00A629A4" w:rsidRPr="00BB3CA9">
        <w:rPr>
          <w:rFonts w:hint="eastAsia"/>
          <w:sz w:val="24"/>
        </w:rPr>
        <w:t>％之</w:t>
      </w:r>
      <w:r w:rsidR="00A629A4" w:rsidRPr="00BB3CA9">
        <w:rPr>
          <w:sz w:val="24"/>
        </w:rPr>
        <w:t>臨時關稅</w:t>
      </w:r>
      <w:r w:rsidR="00AD2C91" w:rsidRPr="00BB3CA9">
        <w:rPr>
          <w:rFonts w:hint="eastAsia"/>
          <w:sz w:val="24"/>
        </w:rPr>
        <w:t>（</w:t>
      </w:r>
      <w:r w:rsidR="00A629A4" w:rsidRPr="00BB3CA9">
        <w:rPr>
          <w:rFonts w:hint="eastAsia"/>
          <w:sz w:val="24"/>
        </w:rPr>
        <w:t>為期150天</w:t>
      </w:r>
      <w:r w:rsidR="00AD2C91" w:rsidRPr="00BB3CA9">
        <w:rPr>
          <w:rFonts w:hint="eastAsia"/>
          <w:sz w:val="24"/>
        </w:rPr>
        <w:t>），並</w:t>
      </w:r>
      <w:r w:rsidR="00A629A4" w:rsidRPr="00BB3CA9">
        <w:rPr>
          <w:rFonts w:hint="eastAsia"/>
          <w:sz w:val="24"/>
        </w:rPr>
        <w:t>啟動依據</w:t>
      </w:r>
      <w:r w:rsidR="00A629A4" w:rsidRPr="00BB3CA9">
        <w:rPr>
          <w:sz w:val="24"/>
        </w:rPr>
        <w:t>1974年貿易法</w:t>
      </w:r>
      <w:r w:rsidR="00A629A4" w:rsidRPr="00BB3CA9">
        <w:rPr>
          <w:rFonts w:hint="eastAsia"/>
          <w:sz w:val="24"/>
        </w:rPr>
        <w:t>第3</w:t>
      </w:r>
      <w:r w:rsidR="00A629A4" w:rsidRPr="00BB3CA9">
        <w:rPr>
          <w:sz w:val="24"/>
        </w:rPr>
        <w:t>01</w:t>
      </w:r>
      <w:r w:rsidR="00A629A4" w:rsidRPr="00BB3CA9">
        <w:rPr>
          <w:rFonts w:hint="eastAsia"/>
          <w:sz w:val="24"/>
        </w:rPr>
        <w:t>條款及1962年貿易擴張法第2</w:t>
      </w:r>
      <w:r w:rsidR="00A629A4" w:rsidRPr="00BB3CA9">
        <w:rPr>
          <w:sz w:val="24"/>
        </w:rPr>
        <w:t>32</w:t>
      </w:r>
      <w:r w:rsidR="00A629A4" w:rsidRPr="00BB3CA9">
        <w:rPr>
          <w:rFonts w:hint="eastAsia"/>
          <w:sz w:val="24"/>
        </w:rPr>
        <w:t>條款，對各國</w:t>
      </w:r>
      <w:r w:rsidR="00AD2C91" w:rsidRPr="00BB3CA9">
        <w:rPr>
          <w:rFonts w:hint="eastAsia"/>
          <w:sz w:val="24"/>
        </w:rPr>
        <w:t>（包含我國）</w:t>
      </w:r>
      <w:r w:rsidR="00A629A4" w:rsidRPr="00BB3CA9">
        <w:rPr>
          <w:rFonts w:hint="eastAsia"/>
          <w:sz w:val="24"/>
        </w:rPr>
        <w:t>進行貿易調查，以重建制度性關稅措施法源基礎，</w:t>
      </w:r>
      <w:r w:rsidR="00AD2C91" w:rsidRPr="00BB3CA9">
        <w:rPr>
          <w:rFonts w:hint="eastAsia"/>
          <w:sz w:val="24"/>
        </w:rPr>
        <w:t>美國</w:t>
      </w:r>
      <w:r w:rsidR="00A629A4" w:rsidRPr="00BB3CA9">
        <w:rPr>
          <w:rFonts w:hint="eastAsia"/>
          <w:sz w:val="24"/>
        </w:rPr>
        <w:t>關稅措施仍具高度不確定性</w:t>
      </w:r>
      <w:r w:rsidR="00B81116" w:rsidRPr="00BB3CA9">
        <w:rPr>
          <w:rFonts w:hint="eastAsia"/>
          <w:sz w:val="24"/>
        </w:rPr>
        <w:t>，恐迫使國內企業面臨營運及成本壓力。另</w:t>
      </w:r>
      <w:r w:rsidR="002A1AA7" w:rsidRPr="00BB3CA9">
        <w:rPr>
          <w:rFonts w:hint="eastAsia"/>
          <w:sz w:val="24"/>
        </w:rPr>
        <w:t>經濟部及所屬為提升出口動能</w:t>
      </w:r>
      <w:r w:rsidR="005866BA" w:rsidRPr="00BB3CA9">
        <w:rPr>
          <w:rFonts w:hint="eastAsia"/>
          <w:sz w:val="24"/>
        </w:rPr>
        <w:t>，</w:t>
      </w:r>
      <w:r w:rsidR="002A1AA7" w:rsidRPr="00BB3CA9">
        <w:rPr>
          <w:rFonts w:hint="eastAsia"/>
          <w:sz w:val="24"/>
        </w:rPr>
        <w:t>自1</w:t>
      </w:r>
      <w:r w:rsidR="002A1AA7" w:rsidRPr="00BB3CA9">
        <w:rPr>
          <w:sz w:val="24"/>
        </w:rPr>
        <w:t>1</w:t>
      </w:r>
      <w:r w:rsidR="002A1AA7" w:rsidRPr="00BB3CA9">
        <w:rPr>
          <w:rFonts w:hint="eastAsia"/>
          <w:sz w:val="24"/>
        </w:rPr>
        <w:t>2年9月起推動「分散出口市場、吸引外商來</w:t>
      </w:r>
      <w:proofErr w:type="gramStart"/>
      <w:r w:rsidR="002A1AA7" w:rsidRPr="00BB3CA9">
        <w:rPr>
          <w:rFonts w:hint="eastAsia"/>
          <w:sz w:val="24"/>
        </w:rPr>
        <w:t>臺</w:t>
      </w:r>
      <w:proofErr w:type="gramEnd"/>
      <w:r w:rsidR="002A1AA7" w:rsidRPr="00BB3CA9">
        <w:rPr>
          <w:rFonts w:hint="eastAsia"/>
          <w:sz w:val="24"/>
        </w:rPr>
        <w:t>採購、爭取</w:t>
      </w:r>
      <w:r w:rsidR="002A1AA7" w:rsidRPr="00BB3CA9">
        <w:rPr>
          <w:sz w:val="24"/>
        </w:rPr>
        <w:t>M</w:t>
      </w:r>
      <w:r w:rsidR="002A1AA7" w:rsidRPr="00BB3CA9">
        <w:rPr>
          <w:rFonts w:hint="eastAsia"/>
          <w:sz w:val="24"/>
        </w:rPr>
        <w:t>IT商機、擴大貿易金融支援」四大措施，加強協助業者拓銷海外市場</w:t>
      </w:r>
      <w:r w:rsidR="001675B8" w:rsidRPr="00BB3CA9">
        <w:rPr>
          <w:rFonts w:hint="eastAsia"/>
          <w:sz w:val="24"/>
        </w:rPr>
        <w:t>，</w:t>
      </w:r>
      <w:r w:rsidR="00A629A4" w:rsidRPr="00BB3CA9">
        <w:rPr>
          <w:rFonts w:hint="eastAsia"/>
          <w:sz w:val="24"/>
        </w:rPr>
        <w:t>據經濟部國際貿易署網站公布資料，</w:t>
      </w:r>
      <w:proofErr w:type="gramStart"/>
      <w:r w:rsidR="00A629A4" w:rsidRPr="00BB3CA9">
        <w:rPr>
          <w:rFonts w:hint="eastAsia"/>
          <w:sz w:val="24"/>
        </w:rPr>
        <w:t>1</w:t>
      </w:r>
      <w:r w:rsidR="00A629A4" w:rsidRPr="00BB3CA9">
        <w:rPr>
          <w:sz w:val="24"/>
        </w:rPr>
        <w:t>14</w:t>
      </w:r>
      <w:proofErr w:type="gramEnd"/>
      <w:r w:rsidR="00A629A4" w:rsidRPr="00BB3CA9">
        <w:rPr>
          <w:rFonts w:hint="eastAsia"/>
          <w:sz w:val="24"/>
        </w:rPr>
        <w:t>年度</w:t>
      </w:r>
      <w:r w:rsidR="002A1AA7" w:rsidRPr="00BB3CA9">
        <w:rPr>
          <w:rFonts w:hint="eastAsia"/>
          <w:sz w:val="24"/>
        </w:rPr>
        <w:t>受惠</w:t>
      </w:r>
      <w:r w:rsidR="002A1AA7" w:rsidRPr="00BB3CA9">
        <w:rPr>
          <w:sz w:val="24"/>
        </w:rPr>
        <w:t>AI、高效能運算及雲端服務等商機蓬勃發展，</w:t>
      </w:r>
      <w:r w:rsidR="00A629A4" w:rsidRPr="00BB3CA9">
        <w:rPr>
          <w:rFonts w:hint="eastAsia"/>
          <w:sz w:val="24"/>
        </w:rPr>
        <w:t>我國出口總值</w:t>
      </w:r>
      <w:r w:rsidR="00A629A4" w:rsidRPr="00BB3CA9">
        <w:rPr>
          <w:sz w:val="24"/>
        </w:rPr>
        <w:t>6,407</w:t>
      </w:r>
      <w:r w:rsidR="00A629A4" w:rsidRPr="00BB3CA9">
        <w:rPr>
          <w:rFonts w:hint="eastAsia"/>
          <w:sz w:val="24"/>
        </w:rPr>
        <w:t>億餘美元，較</w:t>
      </w:r>
      <w:proofErr w:type="gramStart"/>
      <w:r w:rsidR="00A629A4" w:rsidRPr="00BB3CA9">
        <w:rPr>
          <w:rFonts w:hint="eastAsia"/>
          <w:sz w:val="24"/>
        </w:rPr>
        <w:t>1</w:t>
      </w:r>
      <w:r w:rsidR="00A629A4" w:rsidRPr="00BB3CA9">
        <w:rPr>
          <w:sz w:val="24"/>
        </w:rPr>
        <w:t>13</w:t>
      </w:r>
      <w:proofErr w:type="gramEnd"/>
      <w:r w:rsidR="00A629A4" w:rsidRPr="00BB3CA9">
        <w:rPr>
          <w:rFonts w:hint="eastAsia"/>
          <w:sz w:val="24"/>
        </w:rPr>
        <w:t>年度之</w:t>
      </w:r>
      <w:r w:rsidR="00A629A4" w:rsidRPr="00BB3CA9">
        <w:rPr>
          <w:sz w:val="24"/>
        </w:rPr>
        <w:t>4,7</w:t>
      </w:r>
      <w:r w:rsidR="00A629A4" w:rsidRPr="00BB3CA9">
        <w:rPr>
          <w:rFonts w:hint="eastAsia"/>
          <w:sz w:val="24"/>
        </w:rPr>
        <w:t>50億餘美元，增加1</w:t>
      </w:r>
      <w:r w:rsidR="00A629A4" w:rsidRPr="00BB3CA9">
        <w:rPr>
          <w:sz w:val="24"/>
        </w:rPr>
        <w:t>,65</w:t>
      </w:r>
      <w:r w:rsidR="00A629A4" w:rsidRPr="00BB3CA9">
        <w:rPr>
          <w:rFonts w:hint="eastAsia"/>
          <w:sz w:val="24"/>
        </w:rPr>
        <w:t>6億餘美元，約</w:t>
      </w:r>
      <w:r w:rsidR="00A629A4" w:rsidRPr="00BB3CA9">
        <w:rPr>
          <w:sz w:val="24"/>
        </w:rPr>
        <w:t>34.</w:t>
      </w:r>
      <w:r w:rsidR="00A629A4" w:rsidRPr="00BB3CA9">
        <w:rPr>
          <w:rFonts w:hint="eastAsia"/>
          <w:sz w:val="24"/>
        </w:rPr>
        <w:t>87％，並自1</w:t>
      </w:r>
      <w:r w:rsidR="00A629A4" w:rsidRPr="00BB3CA9">
        <w:rPr>
          <w:sz w:val="24"/>
        </w:rPr>
        <w:t>12</w:t>
      </w:r>
      <w:r w:rsidR="00A629A4" w:rsidRPr="00BB3CA9">
        <w:rPr>
          <w:rFonts w:hint="eastAsia"/>
          <w:sz w:val="24"/>
        </w:rPr>
        <w:t>年1</w:t>
      </w:r>
      <w:r w:rsidR="00A629A4" w:rsidRPr="00BB3CA9">
        <w:rPr>
          <w:sz w:val="24"/>
        </w:rPr>
        <w:t>1</w:t>
      </w:r>
      <w:r w:rsidR="00A629A4" w:rsidRPr="00BB3CA9">
        <w:rPr>
          <w:rFonts w:hint="eastAsia"/>
          <w:sz w:val="24"/>
        </w:rPr>
        <w:t>月</w:t>
      </w:r>
      <w:r w:rsidR="00FC1393" w:rsidRPr="00BB3CA9">
        <w:rPr>
          <w:rFonts w:hint="eastAsia"/>
          <w:sz w:val="24"/>
        </w:rPr>
        <w:t>起</w:t>
      </w:r>
      <w:r w:rsidR="00A629A4" w:rsidRPr="00BB3CA9">
        <w:rPr>
          <w:rFonts w:hint="eastAsia"/>
          <w:sz w:val="24"/>
        </w:rPr>
        <w:t>已連續</w:t>
      </w:r>
      <w:r w:rsidR="00A629A4" w:rsidRPr="00BB3CA9">
        <w:rPr>
          <w:sz w:val="24"/>
        </w:rPr>
        <w:t>2</w:t>
      </w:r>
      <w:r w:rsidR="00A629A4" w:rsidRPr="00BB3CA9">
        <w:rPr>
          <w:rFonts w:hint="eastAsia"/>
          <w:sz w:val="24"/>
        </w:rPr>
        <w:t>6個月正成長。</w:t>
      </w:r>
      <w:r w:rsidR="00FC1393" w:rsidRPr="00BB3CA9">
        <w:rPr>
          <w:rFonts w:hint="eastAsia"/>
          <w:sz w:val="24"/>
        </w:rPr>
        <w:t>惟</w:t>
      </w:r>
      <w:r w:rsidR="00A629A4" w:rsidRPr="00BB3CA9">
        <w:rPr>
          <w:rFonts w:hint="eastAsia"/>
          <w:sz w:val="24"/>
        </w:rPr>
        <w:t>「電子零組件」等1</w:t>
      </w:r>
      <w:r w:rsidR="00A629A4" w:rsidRPr="00BB3CA9">
        <w:rPr>
          <w:sz w:val="24"/>
        </w:rPr>
        <w:t>1</w:t>
      </w:r>
      <w:r w:rsidR="00A629A4" w:rsidRPr="00BB3CA9">
        <w:rPr>
          <w:rFonts w:hint="eastAsia"/>
          <w:sz w:val="24"/>
        </w:rPr>
        <w:t>項主要出口貨品中，除「資通及視聽產品」等</w:t>
      </w:r>
      <w:r w:rsidR="00A629A4" w:rsidRPr="00BB3CA9">
        <w:rPr>
          <w:sz w:val="24"/>
        </w:rPr>
        <w:t>5</w:t>
      </w:r>
      <w:r w:rsidR="00A629A4" w:rsidRPr="00BB3CA9">
        <w:rPr>
          <w:rFonts w:hint="eastAsia"/>
          <w:sz w:val="24"/>
        </w:rPr>
        <w:t>項較</w:t>
      </w:r>
      <w:proofErr w:type="gramStart"/>
      <w:r w:rsidR="00A629A4" w:rsidRPr="00BB3CA9">
        <w:rPr>
          <w:rFonts w:hint="eastAsia"/>
          <w:sz w:val="24"/>
        </w:rPr>
        <w:t>1</w:t>
      </w:r>
      <w:r w:rsidR="00A629A4" w:rsidRPr="00BB3CA9">
        <w:rPr>
          <w:sz w:val="24"/>
        </w:rPr>
        <w:t>13</w:t>
      </w:r>
      <w:proofErr w:type="gramEnd"/>
      <w:r w:rsidR="00A629A4" w:rsidRPr="00BB3CA9">
        <w:rPr>
          <w:rFonts w:hint="eastAsia"/>
          <w:sz w:val="24"/>
        </w:rPr>
        <w:t>年度成長外，其餘「基本金屬及其製品」等</w:t>
      </w:r>
      <w:r w:rsidR="00A629A4" w:rsidRPr="00BB3CA9">
        <w:rPr>
          <w:sz w:val="24"/>
        </w:rPr>
        <w:t>6</w:t>
      </w:r>
      <w:r w:rsidR="00A629A4" w:rsidRPr="00BB3CA9">
        <w:rPr>
          <w:rFonts w:hint="eastAsia"/>
          <w:sz w:val="24"/>
        </w:rPr>
        <w:t>項均較</w:t>
      </w:r>
      <w:proofErr w:type="gramStart"/>
      <w:r w:rsidR="00A629A4" w:rsidRPr="00BB3CA9">
        <w:rPr>
          <w:rFonts w:hint="eastAsia"/>
          <w:sz w:val="24"/>
        </w:rPr>
        <w:t>1</w:t>
      </w:r>
      <w:r w:rsidR="00A629A4" w:rsidRPr="00BB3CA9">
        <w:rPr>
          <w:sz w:val="24"/>
        </w:rPr>
        <w:t>13</w:t>
      </w:r>
      <w:proofErr w:type="gramEnd"/>
      <w:r w:rsidR="00A629A4" w:rsidRPr="00BB3CA9">
        <w:rPr>
          <w:rFonts w:hint="eastAsia"/>
          <w:sz w:val="24"/>
        </w:rPr>
        <w:t>年度衰退，主要係受國際同業持續擴產、庫存壓力過高及全球削價競爭等因素影響，且「基本金屬及其製品」、「塑橡膠及其製品」、「化學品」、「礦產品」、「運輸工具」等5項出口值已連續下滑3至4年，</w:t>
      </w:r>
      <w:r w:rsidR="00FC1393" w:rsidRPr="00BB3CA9">
        <w:rPr>
          <w:rFonts w:hint="eastAsia"/>
          <w:sz w:val="24"/>
        </w:rPr>
        <w:t>而</w:t>
      </w:r>
      <w:r w:rsidR="00A629A4" w:rsidRPr="00BB3CA9">
        <w:rPr>
          <w:rFonts w:hint="eastAsia"/>
          <w:sz w:val="24"/>
        </w:rPr>
        <w:t>「電子零組件」及「資通及視聽產品」等</w:t>
      </w:r>
      <w:r w:rsidR="00A629A4" w:rsidRPr="00BB3CA9">
        <w:rPr>
          <w:sz w:val="24"/>
        </w:rPr>
        <w:t>2</w:t>
      </w:r>
      <w:r w:rsidR="00A629A4" w:rsidRPr="00BB3CA9">
        <w:rPr>
          <w:rFonts w:hint="eastAsia"/>
          <w:sz w:val="24"/>
        </w:rPr>
        <w:t>項合計出口占比，</w:t>
      </w:r>
      <w:r w:rsidR="001675B8" w:rsidRPr="00BB3CA9">
        <w:rPr>
          <w:rFonts w:hint="eastAsia"/>
          <w:sz w:val="24"/>
        </w:rPr>
        <w:t>則</w:t>
      </w:r>
      <w:r w:rsidR="00A629A4" w:rsidRPr="00BB3CA9">
        <w:rPr>
          <w:rFonts w:hint="eastAsia"/>
          <w:sz w:val="24"/>
        </w:rPr>
        <w:t>由</w:t>
      </w:r>
      <w:proofErr w:type="gramStart"/>
      <w:r w:rsidR="00A629A4" w:rsidRPr="00BB3CA9">
        <w:rPr>
          <w:rFonts w:hint="eastAsia"/>
          <w:sz w:val="24"/>
        </w:rPr>
        <w:t>11</w:t>
      </w:r>
      <w:r w:rsidR="00A629A4" w:rsidRPr="00BB3CA9">
        <w:rPr>
          <w:sz w:val="24"/>
        </w:rPr>
        <w:t>3</w:t>
      </w:r>
      <w:proofErr w:type="gramEnd"/>
      <w:r w:rsidR="00A629A4" w:rsidRPr="00BB3CA9">
        <w:rPr>
          <w:rFonts w:hint="eastAsia"/>
          <w:sz w:val="24"/>
        </w:rPr>
        <w:t>年度之65.20％，提高至</w:t>
      </w:r>
      <w:r w:rsidR="00A629A4" w:rsidRPr="00BB3CA9">
        <w:rPr>
          <w:sz w:val="24"/>
        </w:rPr>
        <w:t>7</w:t>
      </w:r>
      <w:r w:rsidR="00A629A4" w:rsidRPr="00BB3CA9">
        <w:rPr>
          <w:rFonts w:hint="eastAsia"/>
          <w:sz w:val="24"/>
        </w:rPr>
        <w:t>3</w:t>
      </w:r>
      <w:r w:rsidR="00A629A4" w:rsidRPr="00BB3CA9">
        <w:rPr>
          <w:sz w:val="24"/>
        </w:rPr>
        <w:t>.</w:t>
      </w:r>
      <w:r w:rsidR="00A629A4" w:rsidRPr="00BB3CA9">
        <w:rPr>
          <w:rFonts w:hint="eastAsia"/>
          <w:sz w:val="24"/>
        </w:rPr>
        <w:t>98％（表</w:t>
      </w:r>
      <w:r w:rsidR="00306ECF" w:rsidRPr="00BB3CA9">
        <w:rPr>
          <w:rFonts w:hint="eastAsia"/>
          <w:sz w:val="24"/>
        </w:rPr>
        <w:t>1</w:t>
      </w:r>
      <w:r w:rsidR="00A629A4" w:rsidRPr="00BB3CA9">
        <w:rPr>
          <w:rFonts w:hint="eastAsia"/>
          <w:sz w:val="24"/>
        </w:rPr>
        <w:t>），顯示</w:t>
      </w:r>
      <w:r w:rsidR="00A629A4" w:rsidRPr="00BB3CA9">
        <w:rPr>
          <w:sz w:val="24"/>
        </w:rPr>
        <w:t>我國出口成長對高科技產品之依</w:t>
      </w:r>
      <w:r w:rsidR="00A629A4" w:rsidRPr="00BB3CA9">
        <w:rPr>
          <w:rFonts w:hint="eastAsia"/>
          <w:sz w:val="24"/>
        </w:rPr>
        <w:t>賴程度升高，高科技產業與傳統產業景氣分化趨勢持續擴大。</w:t>
      </w:r>
      <w:r w:rsidR="004A3779" w:rsidRPr="00BB3CA9">
        <w:rPr>
          <w:rFonts w:hint="eastAsia"/>
          <w:sz w:val="24"/>
        </w:rPr>
        <w:t>又</w:t>
      </w:r>
      <w:r w:rsidR="00A629A4" w:rsidRPr="00BB3CA9">
        <w:rPr>
          <w:rFonts w:hint="eastAsia"/>
          <w:sz w:val="24"/>
        </w:rPr>
        <w:t>近</w:t>
      </w:r>
      <w:proofErr w:type="gramStart"/>
      <w:r w:rsidR="00A629A4" w:rsidRPr="00BB3CA9">
        <w:rPr>
          <w:rFonts w:hint="eastAsia"/>
          <w:sz w:val="24"/>
        </w:rPr>
        <w:t>3</w:t>
      </w:r>
      <w:proofErr w:type="gramEnd"/>
      <w:r w:rsidR="00A629A4" w:rsidRPr="00BB3CA9">
        <w:rPr>
          <w:rFonts w:hint="eastAsia"/>
          <w:sz w:val="24"/>
        </w:rPr>
        <w:t>年度</w:t>
      </w:r>
      <w:r w:rsidR="001675B8" w:rsidRPr="00BB3CA9">
        <w:rPr>
          <w:rFonts w:hint="eastAsia"/>
          <w:sz w:val="24"/>
        </w:rPr>
        <w:t>（</w:t>
      </w:r>
      <w:r w:rsidR="00A629A4" w:rsidRPr="00BB3CA9">
        <w:rPr>
          <w:rFonts w:hint="eastAsia"/>
          <w:sz w:val="24"/>
        </w:rPr>
        <w:t>112至114年度</w:t>
      </w:r>
      <w:r w:rsidR="001675B8" w:rsidRPr="00BB3CA9">
        <w:rPr>
          <w:rFonts w:hint="eastAsia"/>
          <w:sz w:val="24"/>
        </w:rPr>
        <w:t>）</w:t>
      </w:r>
      <w:r w:rsidR="00A629A4" w:rsidRPr="00BB3CA9">
        <w:rPr>
          <w:rFonts w:hint="eastAsia"/>
          <w:sz w:val="24"/>
        </w:rPr>
        <w:t>我國對中國大陸（含香港）出口比重已由</w:t>
      </w:r>
      <w:proofErr w:type="gramStart"/>
      <w:r w:rsidR="00A629A4" w:rsidRPr="00BB3CA9">
        <w:rPr>
          <w:rFonts w:hint="eastAsia"/>
          <w:sz w:val="24"/>
        </w:rPr>
        <w:t>112</w:t>
      </w:r>
      <w:proofErr w:type="gramEnd"/>
      <w:r w:rsidR="00A629A4" w:rsidRPr="00BB3CA9">
        <w:rPr>
          <w:rFonts w:hint="eastAsia"/>
          <w:sz w:val="24"/>
        </w:rPr>
        <w:t>年度之35.2％，逐年降至</w:t>
      </w:r>
      <w:proofErr w:type="gramStart"/>
      <w:r w:rsidR="00A629A4" w:rsidRPr="00BB3CA9">
        <w:rPr>
          <w:rFonts w:hint="eastAsia"/>
          <w:sz w:val="24"/>
        </w:rPr>
        <w:t>114</w:t>
      </w:r>
      <w:proofErr w:type="gramEnd"/>
      <w:r w:rsidR="00A629A4" w:rsidRPr="00BB3CA9">
        <w:rPr>
          <w:rFonts w:hint="eastAsia"/>
          <w:sz w:val="24"/>
        </w:rPr>
        <w:t>年度</w:t>
      </w:r>
      <w:r w:rsidR="005324F6" w:rsidRPr="00BB3CA9">
        <w:rPr>
          <w:rFonts w:asciiTheme="minorHAnsi" w:eastAsiaTheme="minorEastAsia" w:hAnsiTheme="minorHAnsi" w:cstheme="minorBidi"/>
          <w:noProof/>
          <w:kern w:val="2"/>
          <w:sz w:val="24"/>
          <w:szCs w:val="22"/>
        </w:rPr>
        <mc:AlternateContent>
          <mc:Choice Requires="wps">
            <w:drawing>
              <wp:anchor distT="45720" distB="45720" distL="114300" distR="114300" simplePos="0" relativeHeight="252100096" behindDoc="0" locked="0" layoutInCell="1" allowOverlap="1" wp14:anchorId="1C0034AB" wp14:editId="5F300FC8">
                <wp:simplePos x="0" y="0"/>
                <wp:positionH relativeFrom="margin">
                  <wp:posOffset>0</wp:posOffset>
                </wp:positionH>
                <wp:positionV relativeFrom="paragraph">
                  <wp:posOffset>5477751</wp:posOffset>
                </wp:positionV>
                <wp:extent cx="4552950" cy="3185795"/>
                <wp:effectExtent l="0" t="0" r="0" b="0"/>
                <wp:wrapSquare wrapText="bothSides"/>
                <wp:docPr id="4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52950" cy="3185795"/>
                        </a:xfrm>
                        <a:prstGeom prst="rect">
                          <a:avLst/>
                        </a:prstGeom>
                        <a:solidFill>
                          <a:srgbClr val="FFFFFF"/>
                        </a:solidFill>
                        <a:ln w="9525">
                          <a:noFill/>
                          <a:miter lim="800000"/>
                          <a:headEnd/>
                          <a:tailEnd/>
                        </a:ln>
                      </wps:spPr>
                      <wps:txbx>
                        <w:txbxContent>
                          <w:tbl>
                            <w:tblPr>
                              <w:tblStyle w:val="ab"/>
                              <w:tblW w:w="0" w:type="auto"/>
                              <w:tblInd w:w="-70" w:type="dxa"/>
                              <w:tblLook w:val="04A0" w:firstRow="1" w:lastRow="0" w:firstColumn="1" w:lastColumn="0" w:noHBand="0" w:noVBand="1"/>
                            </w:tblPr>
                            <w:tblGrid>
                              <w:gridCol w:w="2070"/>
                              <w:gridCol w:w="754"/>
                              <w:gridCol w:w="854"/>
                              <w:gridCol w:w="754"/>
                              <w:gridCol w:w="854"/>
                              <w:gridCol w:w="774"/>
                              <w:gridCol w:w="941"/>
                            </w:tblGrid>
                            <w:tr w:rsidR="00BB3CA9" w:rsidRPr="00BB3CA9" w14:paraId="6019934D" w14:textId="77777777" w:rsidTr="001B180B">
                              <w:tc>
                                <w:tcPr>
                                  <w:tcW w:w="6998" w:type="dxa"/>
                                  <w:gridSpan w:val="7"/>
                                  <w:tcBorders>
                                    <w:top w:val="nil"/>
                                    <w:left w:val="nil"/>
                                    <w:bottom w:val="single" w:sz="4" w:space="0" w:color="auto"/>
                                    <w:right w:val="nil"/>
                                  </w:tcBorders>
                                </w:tcPr>
                                <w:p w14:paraId="041E2C8F" w14:textId="16C83683" w:rsidR="00A629A4" w:rsidRPr="00BB3CA9" w:rsidRDefault="00A629A4" w:rsidP="0098588A">
                                  <w:pPr>
                                    <w:spacing w:line="240" w:lineRule="atLeast"/>
                                    <w:ind w:left="-105" w:firstLineChars="0" w:firstLine="0"/>
                                    <w:jc w:val="center"/>
                                    <w:rPr>
                                      <w:rFonts w:cs="Arial"/>
                                      <w:b/>
                                      <w:bCs/>
                                      <w:sz w:val="24"/>
                                      <w:shd w:val="clear" w:color="auto" w:fill="FFFFFF"/>
                                    </w:rPr>
                                  </w:pPr>
                                  <w:r w:rsidRPr="00BB3CA9">
                                    <w:rPr>
                                      <w:rFonts w:cs="Arial" w:hint="eastAsia"/>
                                      <w:b/>
                                      <w:bCs/>
                                      <w:sz w:val="24"/>
                                      <w:shd w:val="clear" w:color="auto" w:fill="FFFFFF"/>
                                    </w:rPr>
                                    <w:t>表</w:t>
                                  </w:r>
                                  <w:r w:rsidR="00306ECF" w:rsidRPr="00BB3CA9">
                                    <w:rPr>
                                      <w:rFonts w:cs="Arial" w:hint="eastAsia"/>
                                      <w:b/>
                                      <w:bCs/>
                                      <w:sz w:val="24"/>
                                      <w:shd w:val="clear" w:color="auto" w:fill="FFFFFF"/>
                                    </w:rPr>
                                    <w:t>1</w:t>
                                  </w:r>
                                  <w:r w:rsidRPr="00BB3CA9">
                                    <w:rPr>
                                      <w:rFonts w:cs="Arial" w:hint="eastAsia"/>
                                      <w:b/>
                                      <w:bCs/>
                                      <w:sz w:val="24"/>
                                      <w:shd w:val="clear" w:color="auto" w:fill="FFFFFF"/>
                                    </w:rPr>
                                    <w:t xml:space="preserve">　我國主要貨品出口情形</w:t>
                                  </w:r>
                                </w:p>
                                <w:p w14:paraId="14A02E36" w14:textId="77777777" w:rsidR="00A629A4" w:rsidRPr="00BB3CA9" w:rsidRDefault="00A629A4" w:rsidP="005D7EC0">
                                  <w:pPr>
                                    <w:spacing w:line="240" w:lineRule="atLeast"/>
                                    <w:ind w:left="360" w:rightChars="-37" w:right="-89" w:firstLineChars="0" w:firstLine="0"/>
                                    <w:jc w:val="right"/>
                                    <w:rPr>
                                      <w:rFonts w:cs="Arial"/>
                                      <w:bCs/>
                                      <w:shd w:val="clear" w:color="auto" w:fill="FFFFFF"/>
                                    </w:rPr>
                                  </w:pPr>
                                  <w:r w:rsidRPr="00BB3CA9">
                                    <w:rPr>
                                      <w:rFonts w:cs="Arial" w:hint="eastAsia"/>
                                      <w:bCs/>
                                      <w:shd w:val="clear" w:color="auto" w:fill="FFFFFF"/>
                                    </w:rPr>
                                    <w:t>單位：美金億元、％</w:t>
                                  </w:r>
                                </w:p>
                              </w:tc>
                            </w:tr>
                            <w:tr w:rsidR="00BB3CA9" w:rsidRPr="00BB3CA9" w14:paraId="1F279A7E" w14:textId="77777777" w:rsidTr="001B180B">
                              <w:trPr>
                                <w:trHeight w:val="137"/>
                              </w:trPr>
                              <w:tc>
                                <w:tcPr>
                                  <w:tcW w:w="2070" w:type="dxa"/>
                                  <w:vMerge w:val="restart"/>
                                  <w:tcBorders>
                                    <w:left w:val="single" w:sz="4" w:space="0" w:color="auto"/>
                                  </w:tcBorders>
                                  <w:vAlign w:val="center"/>
                                </w:tcPr>
                                <w:p w14:paraId="5034C7F7" w14:textId="77777777" w:rsidR="00A629A4" w:rsidRPr="00BB3CA9" w:rsidRDefault="00A629A4" w:rsidP="005D7EC0">
                                  <w:pPr>
                                    <w:spacing w:line="240" w:lineRule="atLeast"/>
                                    <w:ind w:left="37" w:firstLineChars="0" w:firstLine="0"/>
                                    <w:jc w:val="center"/>
                                    <w:rPr>
                                      <w:rFonts w:cs="Arial"/>
                                      <w:bCs/>
                                      <w:szCs w:val="20"/>
                                      <w:shd w:val="clear" w:color="auto" w:fill="FFFFFF"/>
                                    </w:rPr>
                                  </w:pPr>
                                  <w:r w:rsidRPr="00BB3CA9">
                                    <w:rPr>
                                      <w:rFonts w:cs="Arial" w:hint="eastAsia"/>
                                      <w:bCs/>
                                      <w:szCs w:val="20"/>
                                      <w:shd w:val="clear" w:color="auto" w:fill="FFFFFF"/>
                                    </w:rPr>
                                    <w:t>貨品別</w:t>
                                  </w:r>
                                </w:p>
                              </w:tc>
                              <w:tc>
                                <w:tcPr>
                                  <w:tcW w:w="1608" w:type="dxa"/>
                                  <w:gridSpan w:val="2"/>
                                  <w:tcBorders>
                                    <w:bottom w:val="nil"/>
                                  </w:tcBorders>
                                  <w:vAlign w:val="center"/>
                                </w:tcPr>
                                <w:p w14:paraId="13E82427" w14:textId="77777777" w:rsidR="00A629A4" w:rsidRPr="00BB3CA9" w:rsidRDefault="00A629A4" w:rsidP="005D7EC0">
                                  <w:pPr>
                                    <w:spacing w:line="240" w:lineRule="atLeast"/>
                                    <w:ind w:left="37" w:firstLineChars="0" w:firstLine="0"/>
                                    <w:rPr>
                                      <w:rFonts w:cs="Arial"/>
                                      <w:bCs/>
                                      <w:szCs w:val="20"/>
                                      <w:shd w:val="clear" w:color="auto" w:fill="FFFFFF"/>
                                    </w:rPr>
                                  </w:pPr>
                                  <w:proofErr w:type="gramStart"/>
                                  <w:r w:rsidRPr="00BB3CA9">
                                    <w:rPr>
                                      <w:rFonts w:cs="Arial" w:hint="eastAsia"/>
                                      <w:bCs/>
                                      <w:szCs w:val="20"/>
                                      <w:shd w:val="clear" w:color="auto" w:fill="FFFFFF"/>
                                    </w:rPr>
                                    <w:t>11</w:t>
                                  </w:r>
                                  <w:r w:rsidRPr="00BB3CA9">
                                    <w:rPr>
                                      <w:rFonts w:cs="Arial"/>
                                      <w:bCs/>
                                      <w:szCs w:val="20"/>
                                      <w:shd w:val="clear" w:color="auto" w:fill="FFFFFF"/>
                                    </w:rPr>
                                    <w:t>3</w:t>
                                  </w:r>
                                  <w:proofErr w:type="gramEnd"/>
                                  <w:r w:rsidRPr="00BB3CA9">
                                    <w:rPr>
                                      <w:rFonts w:cs="Arial" w:hint="eastAsia"/>
                                      <w:bCs/>
                                      <w:szCs w:val="20"/>
                                      <w:shd w:val="clear" w:color="auto" w:fill="FFFFFF"/>
                                    </w:rPr>
                                    <w:t>年度</w:t>
                                  </w:r>
                                </w:p>
                              </w:tc>
                              <w:tc>
                                <w:tcPr>
                                  <w:tcW w:w="1608" w:type="dxa"/>
                                  <w:gridSpan w:val="2"/>
                                  <w:tcBorders>
                                    <w:bottom w:val="nil"/>
                                  </w:tcBorders>
                                  <w:vAlign w:val="center"/>
                                </w:tcPr>
                                <w:p w14:paraId="4BBFA257" w14:textId="77777777" w:rsidR="00A629A4" w:rsidRPr="00BB3CA9" w:rsidRDefault="00A629A4" w:rsidP="005D7EC0">
                                  <w:pPr>
                                    <w:spacing w:line="240" w:lineRule="atLeast"/>
                                    <w:ind w:left="37" w:firstLineChars="0" w:firstLine="0"/>
                                    <w:rPr>
                                      <w:rFonts w:cs="Arial"/>
                                      <w:bCs/>
                                      <w:szCs w:val="20"/>
                                      <w:shd w:val="clear" w:color="auto" w:fill="FFFFFF"/>
                                    </w:rPr>
                                  </w:pPr>
                                  <w:proofErr w:type="gramStart"/>
                                  <w:r w:rsidRPr="00BB3CA9">
                                    <w:rPr>
                                      <w:rFonts w:cs="Arial" w:hint="eastAsia"/>
                                      <w:bCs/>
                                      <w:szCs w:val="20"/>
                                      <w:shd w:val="clear" w:color="auto" w:fill="FFFFFF"/>
                                    </w:rPr>
                                    <w:t>1</w:t>
                                  </w:r>
                                  <w:r w:rsidRPr="00BB3CA9">
                                    <w:rPr>
                                      <w:rFonts w:cs="Arial"/>
                                      <w:bCs/>
                                      <w:szCs w:val="20"/>
                                      <w:shd w:val="clear" w:color="auto" w:fill="FFFFFF"/>
                                    </w:rPr>
                                    <w:t>14</w:t>
                                  </w:r>
                                  <w:proofErr w:type="gramEnd"/>
                                  <w:r w:rsidRPr="00BB3CA9">
                                    <w:rPr>
                                      <w:rFonts w:cs="Arial" w:hint="eastAsia"/>
                                      <w:bCs/>
                                      <w:szCs w:val="20"/>
                                      <w:shd w:val="clear" w:color="auto" w:fill="FFFFFF"/>
                                    </w:rPr>
                                    <w:t>年度</w:t>
                                  </w:r>
                                </w:p>
                              </w:tc>
                              <w:tc>
                                <w:tcPr>
                                  <w:tcW w:w="1712" w:type="dxa"/>
                                  <w:gridSpan w:val="2"/>
                                  <w:tcBorders>
                                    <w:top w:val="single" w:sz="4" w:space="0" w:color="auto"/>
                                    <w:bottom w:val="nil"/>
                                    <w:right w:val="single" w:sz="4" w:space="0" w:color="auto"/>
                                  </w:tcBorders>
                                  <w:vAlign w:val="center"/>
                                </w:tcPr>
                                <w:p w14:paraId="11C3C9F6" w14:textId="77777777" w:rsidR="00A629A4" w:rsidRPr="00BB3CA9" w:rsidRDefault="00A629A4" w:rsidP="005D7EC0">
                                  <w:pPr>
                                    <w:spacing w:line="240" w:lineRule="atLeast"/>
                                    <w:ind w:left="37" w:firstLineChars="0" w:firstLine="0"/>
                                    <w:rPr>
                                      <w:rFonts w:cs="Arial"/>
                                      <w:bCs/>
                                      <w:szCs w:val="20"/>
                                      <w:shd w:val="clear" w:color="auto" w:fill="FFFFFF"/>
                                    </w:rPr>
                                  </w:pPr>
                                  <w:r w:rsidRPr="00BB3CA9">
                                    <w:rPr>
                                      <w:rFonts w:cs="Arial" w:hint="eastAsia"/>
                                      <w:bCs/>
                                      <w:szCs w:val="20"/>
                                      <w:shd w:val="clear" w:color="auto" w:fill="FFFFFF"/>
                                    </w:rPr>
                                    <w:t>比較增減</w:t>
                                  </w:r>
                                </w:p>
                              </w:tc>
                            </w:tr>
                            <w:tr w:rsidR="00BB3CA9" w:rsidRPr="00BB3CA9" w14:paraId="12F5F43D" w14:textId="77777777" w:rsidTr="001B180B">
                              <w:trPr>
                                <w:trHeight w:val="141"/>
                              </w:trPr>
                              <w:tc>
                                <w:tcPr>
                                  <w:tcW w:w="2070" w:type="dxa"/>
                                  <w:vMerge/>
                                  <w:tcBorders>
                                    <w:top w:val="nil"/>
                                    <w:left w:val="single" w:sz="4" w:space="0" w:color="auto"/>
                                    <w:bottom w:val="single" w:sz="4" w:space="0" w:color="auto"/>
                                  </w:tcBorders>
                                  <w:vAlign w:val="center"/>
                                </w:tcPr>
                                <w:p w14:paraId="4D5E891F" w14:textId="77777777" w:rsidR="00A629A4" w:rsidRPr="00BB3CA9" w:rsidRDefault="00A629A4" w:rsidP="005D7EC0">
                                  <w:pPr>
                                    <w:spacing w:line="240" w:lineRule="atLeast"/>
                                    <w:ind w:left="37" w:firstLineChars="0" w:firstLine="0"/>
                                    <w:rPr>
                                      <w:rFonts w:cs="Arial"/>
                                      <w:bCs/>
                                      <w:szCs w:val="20"/>
                                      <w:shd w:val="clear" w:color="auto" w:fill="FFFFFF"/>
                                    </w:rPr>
                                  </w:pPr>
                                </w:p>
                              </w:tc>
                              <w:tc>
                                <w:tcPr>
                                  <w:tcW w:w="754" w:type="dxa"/>
                                  <w:tcBorders>
                                    <w:top w:val="nil"/>
                                    <w:bottom w:val="single" w:sz="4" w:space="0" w:color="auto"/>
                                  </w:tcBorders>
                                  <w:vAlign w:val="center"/>
                                </w:tcPr>
                                <w:p w14:paraId="3EBF50B0" w14:textId="77777777" w:rsidR="00A629A4" w:rsidRPr="00BB3CA9" w:rsidRDefault="00A629A4" w:rsidP="005D7EC0">
                                  <w:pPr>
                                    <w:spacing w:line="240" w:lineRule="atLeast"/>
                                    <w:ind w:left="37" w:firstLineChars="0" w:firstLine="0"/>
                                    <w:jc w:val="center"/>
                                    <w:rPr>
                                      <w:rFonts w:cs="Arial"/>
                                      <w:bCs/>
                                      <w:szCs w:val="20"/>
                                      <w:shd w:val="clear" w:color="auto" w:fill="FFFFFF"/>
                                    </w:rPr>
                                  </w:pPr>
                                  <w:r w:rsidRPr="00BB3CA9">
                                    <w:rPr>
                                      <w:rFonts w:cs="Arial" w:hint="eastAsia"/>
                                      <w:bCs/>
                                      <w:szCs w:val="20"/>
                                      <w:shd w:val="clear" w:color="auto" w:fill="FFFFFF"/>
                                    </w:rPr>
                                    <w:t>金額</w:t>
                                  </w:r>
                                </w:p>
                              </w:tc>
                              <w:tc>
                                <w:tcPr>
                                  <w:tcW w:w="0" w:type="auto"/>
                                  <w:tcBorders>
                                    <w:top w:val="single" w:sz="4" w:space="0" w:color="auto"/>
                                    <w:bottom w:val="single" w:sz="4" w:space="0" w:color="auto"/>
                                  </w:tcBorders>
                                  <w:vAlign w:val="center"/>
                                </w:tcPr>
                                <w:p w14:paraId="4C875564" w14:textId="77777777" w:rsidR="00A629A4" w:rsidRPr="00BB3CA9" w:rsidRDefault="00A629A4" w:rsidP="005D7EC0">
                                  <w:pPr>
                                    <w:spacing w:line="240" w:lineRule="atLeast"/>
                                    <w:ind w:left="37" w:firstLineChars="0" w:firstLine="0"/>
                                    <w:jc w:val="center"/>
                                    <w:rPr>
                                      <w:rFonts w:cs="Arial"/>
                                      <w:bCs/>
                                      <w:szCs w:val="20"/>
                                      <w:shd w:val="clear" w:color="auto" w:fill="FFFFFF"/>
                                    </w:rPr>
                                  </w:pPr>
                                  <w:r w:rsidRPr="00BB3CA9">
                                    <w:rPr>
                                      <w:rFonts w:cs="Arial" w:hint="eastAsia"/>
                                      <w:bCs/>
                                      <w:szCs w:val="20"/>
                                      <w:shd w:val="clear" w:color="auto" w:fill="FFFFFF"/>
                                    </w:rPr>
                                    <w:t>占比</w:t>
                                  </w:r>
                                </w:p>
                              </w:tc>
                              <w:tc>
                                <w:tcPr>
                                  <w:tcW w:w="0" w:type="auto"/>
                                  <w:tcBorders>
                                    <w:top w:val="nil"/>
                                    <w:bottom w:val="single" w:sz="4" w:space="0" w:color="auto"/>
                                  </w:tcBorders>
                                  <w:vAlign w:val="center"/>
                                </w:tcPr>
                                <w:p w14:paraId="7EE3B4EA" w14:textId="77777777" w:rsidR="00A629A4" w:rsidRPr="00BB3CA9" w:rsidRDefault="00A629A4" w:rsidP="005D7EC0">
                                  <w:pPr>
                                    <w:spacing w:line="240" w:lineRule="atLeast"/>
                                    <w:ind w:left="37" w:firstLineChars="0" w:firstLine="0"/>
                                    <w:jc w:val="center"/>
                                    <w:rPr>
                                      <w:rFonts w:cs="Arial"/>
                                      <w:bCs/>
                                      <w:szCs w:val="20"/>
                                      <w:shd w:val="clear" w:color="auto" w:fill="FFFFFF"/>
                                    </w:rPr>
                                  </w:pPr>
                                  <w:r w:rsidRPr="00BB3CA9">
                                    <w:rPr>
                                      <w:rFonts w:cs="Arial" w:hint="eastAsia"/>
                                      <w:bCs/>
                                      <w:szCs w:val="20"/>
                                      <w:shd w:val="clear" w:color="auto" w:fill="FFFFFF"/>
                                    </w:rPr>
                                    <w:t>金額</w:t>
                                  </w:r>
                                </w:p>
                              </w:tc>
                              <w:tc>
                                <w:tcPr>
                                  <w:tcW w:w="854" w:type="dxa"/>
                                  <w:tcBorders>
                                    <w:top w:val="single" w:sz="4" w:space="0" w:color="auto"/>
                                    <w:bottom w:val="single" w:sz="4" w:space="0" w:color="auto"/>
                                  </w:tcBorders>
                                  <w:vAlign w:val="center"/>
                                </w:tcPr>
                                <w:p w14:paraId="00A0822D" w14:textId="77777777" w:rsidR="00A629A4" w:rsidRPr="00BB3CA9" w:rsidRDefault="00A629A4" w:rsidP="005D7EC0">
                                  <w:pPr>
                                    <w:spacing w:line="240" w:lineRule="atLeast"/>
                                    <w:ind w:left="37" w:firstLineChars="0" w:firstLine="0"/>
                                    <w:jc w:val="center"/>
                                    <w:rPr>
                                      <w:rFonts w:cs="Arial"/>
                                      <w:bCs/>
                                      <w:szCs w:val="20"/>
                                      <w:shd w:val="clear" w:color="auto" w:fill="FFFFFF"/>
                                    </w:rPr>
                                  </w:pPr>
                                  <w:r w:rsidRPr="00BB3CA9">
                                    <w:rPr>
                                      <w:rFonts w:cs="Arial" w:hint="eastAsia"/>
                                      <w:bCs/>
                                      <w:szCs w:val="20"/>
                                      <w:shd w:val="clear" w:color="auto" w:fill="FFFFFF"/>
                                    </w:rPr>
                                    <w:t>占比</w:t>
                                  </w:r>
                                </w:p>
                              </w:tc>
                              <w:tc>
                                <w:tcPr>
                                  <w:tcW w:w="774" w:type="dxa"/>
                                  <w:tcBorders>
                                    <w:top w:val="nil"/>
                                    <w:bottom w:val="single" w:sz="4" w:space="0" w:color="auto"/>
                                  </w:tcBorders>
                                  <w:vAlign w:val="center"/>
                                </w:tcPr>
                                <w:p w14:paraId="28AEB3EB" w14:textId="77777777" w:rsidR="00A629A4" w:rsidRPr="00BB3CA9" w:rsidRDefault="00A629A4" w:rsidP="005D7EC0">
                                  <w:pPr>
                                    <w:spacing w:line="240" w:lineRule="atLeast"/>
                                    <w:ind w:left="37" w:firstLineChars="0" w:firstLine="0"/>
                                    <w:jc w:val="center"/>
                                    <w:rPr>
                                      <w:rFonts w:cs="Arial"/>
                                      <w:bCs/>
                                      <w:szCs w:val="20"/>
                                      <w:shd w:val="clear" w:color="auto" w:fill="FFFFFF"/>
                                    </w:rPr>
                                  </w:pPr>
                                  <w:r w:rsidRPr="00BB3CA9">
                                    <w:rPr>
                                      <w:rFonts w:cs="Arial" w:hint="eastAsia"/>
                                      <w:bCs/>
                                      <w:szCs w:val="20"/>
                                      <w:shd w:val="clear" w:color="auto" w:fill="FFFFFF"/>
                                    </w:rPr>
                                    <w:t>金額</w:t>
                                  </w:r>
                                </w:p>
                              </w:tc>
                              <w:tc>
                                <w:tcPr>
                                  <w:tcW w:w="0" w:type="auto"/>
                                  <w:tcBorders>
                                    <w:top w:val="single" w:sz="4" w:space="0" w:color="auto"/>
                                    <w:bottom w:val="single" w:sz="4" w:space="0" w:color="auto"/>
                                    <w:right w:val="single" w:sz="4" w:space="0" w:color="auto"/>
                                  </w:tcBorders>
                                  <w:vAlign w:val="center"/>
                                </w:tcPr>
                                <w:p w14:paraId="5139015C" w14:textId="77777777" w:rsidR="00A629A4" w:rsidRPr="00BB3CA9" w:rsidRDefault="00A629A4" w:rsidP="005D7EC0">
                                  <w:pPr>
                                    <w:spacing w:line="240" w:lineRule="atLeast"/>
                                    <w:ind w:left="37" w:firstLineChars="0" w:firstLine="0"/>
                                    <w:jc w:val="center"/>
                                    <w:rPr>
                                      <w:rFonts w:cs="Arial"/>
                                      <w:bCs/>
                                      <w:szCs w:val="20"/>
                                      <w:shd w:val="clear" w:color="auto" w:fill="FFFFFF"/>
                                    </w:rPr>
                                  </w:pPr>
                                  <w:r w:rsidRPr="00BB3CA9">
                                    <w:rPr>
                                      <w:rFonts w:cs="Arial" w:hint="eastAsia"/>
                                      <w:bCs/>
                                      <w:szCs w:val="20"/>
                                      <w:shd w:val="clear" w:color="auto" w:fill="FFFFFF"/>
                                    </w:rPr>
                                    <w:t>比率</w:t>
                                  </w:r>
                                </w:p>
                              </w:tc>
                            </w:tr>
                            <w:tr w:rsidR="00BB3CA9" w:rsidRPr="00BB3CA9" w14:paraId="3800CD8C" w14:textId="77777777" w:rsidTr="001B180B">
                              <w:trPr>
                                <w:trHeight w:val="159"/>
                              </w:trPr>
                              <w:tc>
                                <w:tcPr>
                                  <w:tcW w:w="2070" w:type="dxa"/>
                                  <w:tcBorders>
                                    <w:left w:val="single" w:sz="4" w:space="0" w:color="auto"/>
                                    <w:bottom w:val="double" w:sz="4" w:space="0" w:color="auto"/>
                                  </w:tcBorders>
                                  <w:vAlign w:val="center"/>
                                </w:tcPr>
                                <w:p w14:paraId="00A780CF" w14:textId="77777777" w:rsidR="00A629A4" w:rsidRPr="00BB3CA9" w:rsidRDefault="00A629A4" w:rsidP="00FC1393">
                                  <w:pPr>
                                    <w:spacing w:line="240" w:lineRule="atLeast"/>
                                    <w:ind w:firstLineChars="0" w:firstLine="0"/>
                                    <w:rPr>
                                      <w:rFonts w:cs="Arial"/>
                                      <w:bCs/>
                                      <w:szCs w:val="20"/>
                                      <w:shd w:val="clear" w:color="auto" w:fill="FFFFFF"/>
                                    </w:rPr>
                                  </w:pPr>
                                  <w:r w:rsidRPr="00BB3CA9">
                                    <w:rPr>
                                      <w:rFonts w:cs="Arial" w:hint="eastAsia"/>
                                      <w:bCs/>
                                      <w:szCs w:val="20"/>
                                      <w:shd w:val="clear" w:color="auto" w:fill="FFFFFF"/>
                                    </w:rPr>
                                    <w:t>出口總值</w:t>
                                  </w:r>
                                </w:p>
                              </w:tc>
                              <w:tc>
                                <w:tcPr>
                                  <w:tcW w:w="754" w:type="dxa"/>
                                  <w:tcBorders>
                                    <w:bottom w:val="double" w:sz="4" w:space="0" w:color="auto"/>
                                  </w:tcBorders>
                                </w:tcPr>
                                <w:p w14:paraId="350544F7" w14:textId="77777777" w:rsidR="00A629A4" w:rsidRPr="00BB3CA9" w:rsidRDefault="00A629A4" w:rsidP="005D7EC0">
                                  <w:pPr>
                                    <w:spacing w:line="240" w:lineRule="atLeast"/>
                                    <w:ind w:left="37" w:rightChars="-20" w:right="-48" w:firstLineChars="0" w:firstLine="0"/>
                                    <w:jc w:val="right"/>
                                    <w:rPr>
                                      <w:rFonts w:cs="Arial"/>
                                      <w:bCs/>
                                      <w:szCs w:val="20"/>
                                      <w:shd w:val="clear" w:color="auto" w:fill="FFFFFF"/>
                                    </w:rPr>
                                  </w:pPr>
                                  <w:r w:rsidRPr="00BB3CA9">
                                    <w:rPr>
                                      <w:rFonts w:cs="Arial"/>
                                      <w:bCs/>
                                      <w:szCs w:val="20"/>
                                      <w:shd w:val="clear" w:color="auto" w:fill="FFFFFF"/>
                                    </w:rPr>
                                    <w:t>4,750</w:t>
                                  </w:r>
                                </w:p>
                              </w:tc>
                              <w:tc>
                                <w:tcPr>
                                  <w:tcW w:w="0" w:type="auto"/>
                                  <w:tcBorders>
                                    <w:bottom w:val="double" w:sz="4" w:space="0" w:color="auto"/>
                                  </w:tcBorders>
                                </w:tcPr>
                                <w:p w14:paraId="26338150" w14:textId="77777777" w:rsidR="00A629A4" w:rsidRPr="00BB3CA9" w:rsidRDefault="00A629A4" w:rsidP="005D7EC0">
                                  <w:pPr>
                                    <w:spacing w:line="240" w:lineRule="atLeast"/>
                                    <w:ind w:left="37" w:rightChars="-20" w:right="-48" w:firstLineChars="0" w:firstLine="0"/>
                                    <w:jc w:val="right"/>
                                    <w:rPr>
                                      <w:rFonts w:cs="Arial"/>
                                      <w:bCs/>
                                      <w:spacing w:val="-10"/>
                                      <w:szCs w:val="20"/>
                                      <w:shd w:val="clear" w:color="auto" w:fill="FFFFFF"/>
                                    </w:rPr>
                                  </w:pPr>
                                  <w:r w:rsidRPr="00BB3CA9">
                                    <w:rPr>
                                      <w:rFonts w:cs="Arial" w:hint="eastAsia"/>
                                      <w:bCs/>
                                      <w:szCs w:val="20"/>
                                      <w:shd w:val="clear" w:color="auto" w:fill="FFFFFF"/>
                                    </w:rPr>
                                    <w:t>1</w:t>
                                  </w:r>
                                  <w:r w:rsidRPr="00BB3CA9">
                                    <w:rPr>
                                      <w:rFonts w:cs="Arial"/>
                                      <w:bCs/>
                                      <w:szCs w:val="20"/>
                                      <w:shd w:val="clear" w:color="auto" w:fill="FFFFFF"/>
                                    </w:rPr>
                                    <w:t>00.00</w:t>
                                  </w:r>
                                </w:p>
                              </w:tc>
                              <w:tc>
                                <w:tcPr>
                                  <w:tcW w:w="0" w:type="auto"/>
                                  <w:tcBorders>
                                    <w:bottom w:val="double" w:sz="4" w:space="0" w:color="auto"/>
                                  </w:tcBorders>
                                </w:tcPr>
                                <w:p w14:paraId="20F4A747" w14:textId="77777777" w:rsidR="00A629A4" w:rsidRPr="00BB3CA9" w:rsidRDefault="00A629A4" w:rsidP="005D7EC0">
                                  <w:pPr>
                                    <w:spacing w:line="240" w:lineRule="atLeast"/>
                                    <w:ind w:left="37" w:rightChars="-29" w:right="-70" w:firstLineChars="0" w:firstLine="0"/>
                                    <w:jc w:val="right"/>
                                    <w:rPr>
                                      <w:rFonts w:cs="Arial"/>
                                      <w:bCs/>
                                      <w:szCs w:val="20"/>
                                      <w:shd w:val="clear" w:color="auto" w:fill="FFFFFF"/>
                                    </w:rPr>
                                  </w:pPr>
                                  <w:r w:rsidRPr="00BB3CA9">
                                    <w:rPr>
                                      <w:rFonts w:cs="Arial"/>
                                      <w:bCs/>
                                      <w:szCs w:val="20"/>
                                      <w:shd w:val="clear" w:color="auto" w:fill="FFFFFF"/>
                                    </w:rPr>
                                    <w:t>6,407</w:t>
                                  </w:r>
                                </w:p>
                              </w:tc>
                              <w:tc>
                                <w:tcPr>
                                  <w:tcW w:w="854" w:type="dxa"/>
                                  <w:tcBorders>
                                    <w:bottom w:val="double" w:sz="4" w:space="0" w:color="auto"/>
                                  </w:tcBorders>
                                </w:tcPr>
                                <w:p w14:paraId="64C21C61" w14:textId="77777777" w:rsidR="00A629A4" w:rsidRPr="00BB3CA9" w:rsidRDefault="00A629A4" w:rsidP="005D7EC0">
                                  <w:pPr>
                                    <w:spacing w:line="240" w:lineRule="atLeast"/>
                                    <w:ind w:left="37" w:rightChars="-25" w:right="-60" w:firstLineChars="0" w:firstLine="0"/>
                                    <w:jc w:val="right"/>
                                    <w:rPr>
                                      <w:rFonts w:cs="Arial"/>
                                      <w:bCs/>
                                      <w:spacing w:val="-10"/>
                                      <w:szCs w:val="20"/>
                                      <w:shd w:val="clear" w:color="auto" w:fill="FFFFFF"/>
                                    </w:rPr>
                                  </w:pPr>
                                  <w:r w:rsidRPr="00BB3CA9">
                                    <w:rPr>
                                      <w:rFonts w:cs="Arial" w:hint="eastAsia"/>
                                      <w:bCs/>
                                      <w:szCs w:val="20"/>
                                      <w:shd w:val="clear" w:color="auto" w:fill="FFFFFF"/>
                                    </w:rPr>
                                    <w:t>1</w:t>
                                  </w:r>
                                  <w:r w:rsidRPr="00BB3CA9">
                                    <w:rPr>
                                      <w:rFonts w:cs="Arial"/>
                                      <w:bCs/>
                                      <w:szCs w:val="20"/>
                                      <w:shd w:val="clear" w:color="auto" w:fill="FFFFFF"/>
                                    </w:rPr>
                                    <w:t>00.00</w:t>
                                  </w:r>
                                </w:p>
                              </w:tc>
                              <w:tc>
                                <w:tcPr>
                                  <w:tcW w:w="774" w:type="dxa"/>
                                  <w:tcBorders>
                                    <w:bottom w:val="double" w:sz="4" w:space="0" w:color="auto"/>
                                  </w:tcBorders>
                                </w:tcPr>
                                <w:p w14:paraId="05C7A5AC" w14:textId="77777777" w:rsidR="00A629A4" w:rsidRPr="00BB3CA9" w:rsidRDefault="00A629A4" w:rsidP="005D7EC0">
                                  <w:pPr>
                                    <w:spacing w:line="240" w:lineRule="atLeast"/>
                                    <w:ind w:leftChars="-26" w:left="-62" w:rightChars="-27" w:right="-65" w:firstLineChars="0" w:firstLine="0"/>
                                    <w:jc w:val="right"/>
                                    <w:rPr>
                                      <w:rFonts w:cs="Arial"/>
                                      <w:bCs/>
                                      <w:szCs w:val="20"/>
                                      <w:shd w:val="clear" w:color="auto" w:fill="FFFFFF"/>
                                    </w:rPr>
                                  </w:pPr>
                                  <w:r w:rsidRPr="00BB3CA9">
                                    <w:rPr>
                                      <w:rFonts w:cs="Arial"/>
                                      <w:bCs/>
                                      <w:szCs w:val="20"/>
                                      <w:shd w:val="clear" w:color="auto" w:fill="FFFFFF"/>
                                    </w:rPr>
                                    <w:t>1,656</w:t>
                                  </w:r>
                                </w:p>
                              </w:tc>
                              <w:tc>
                                <w:tcPr>
                                  <w:tcW w:w="0" w:type="auto"/>
                                  <w:tcBorders>
                                    <w:bottom w:val="double" w:sz="4" w:space="0" w:color="auto"/>
                                    <w:right w:val="single" w:sz="4" w:space="0" w:color="auto"/>
                                  </w:tcBorders>
                                </w:tcPr>
                                <w:p w14:paraId="572B6CFB" w14:textId="77777777" w:rsidR="00A629A4" w:rsidRPr="00BB3CA9" w:rsidRDefault="00A629A4" w:rsidP="005D7EC0">
                                  <w:pPr>
                                    <w:spacing w:line="240" w:lineRule="atLeast"/>
                                    <w:ind w:leftChars="-23" w:left="-55" w:rightChars="-19" w:right="-46" w:firstLineChars="0" w:firstLine="0"/>
                                    <w:jc w:val="right"/>
                                    <w:rPr>
                                      <w:rFonts w:cs="Arial"/>
                                      <w:bCs/>
                                      <w:szCs w:val="20"/>
                                      <w:shd w:val="clear" w:color="auto" w:fill="FFFFFF"/>
                                    </w:rPr>
                                  </w:pPr>
                                  <w:r w:rsidRPr="00BB3CA9">
                                    <w:rPr>
                                      <w:rFonts w:cs="Arial"/>
                                      <w:bCs/>
                                      <w:szCs w:val="20"/>
                                      <w:shd w:val="clear" w:color="auto" w:fill="FFFFFF"/>
                                    </w:rPr>
                                    <w:t>34.87</w:t>
                                  </w:r>
                                </w:p>
                              </w:tc>
                            </w:tr>
                            <w:tr w:rsidR="00BB3CA9" w:rsidRPr="00BB3CA9" w14:paraId="7255DE5D" w14:textId="77777777" w:rsidTr="001B180B">
                              <w:trPr>
                                <w:trHeight w:val="143"/>
                              </w:trPr>
                              <w:tc>
                                <w:tcPr>
                                  <w:tcW w:w="2070" w:type="dxa"/>
                                  <w:tcBorders>
                                    <w:top w:val="double" w:sz="4" w:space="0" w:color="auto"/>
                                    <w:left w:val="single" w:sz="4" w:space="0" w:color="auto"/>
                                  </w:tcBorders>
                                </w:tcPr>
                                <w:p w14:paraId="11DA5113" w14:textId="77777777" w:rsidR="00A629A4" w:rsidRPr="00BB3CA9" w:rsidRDefault="00A629A4" w:rsidP="00FC1393">
                                  <w:pPr>
                                    <w:spacing w:line="240" w:lineRule="atLeast"/>
                                    <w:ind w:firstLineChars="0" w:firstLine="0"/>
                                    <w:rPr>
                                      <w:rFonts w:cs="Arial"/>
                                      <w:bCs/>
                                      <w:szCs w:val="20"/>
                                      <w:shd w:val="clear" w:color="auto" w:fill="FFFFFF"/>
                                    </w:rPr>
                                  </w:pPr>
                                  <w:r w:rsidRPr="00BB3CA9">
                                    <w:rPr>
                                      <w:rFonts w:cs="Arial"/>
                                      <w:bCs/>
                                      <w:szCs w:val="20"/>
                                      <w:shd w:val="clear" w:color="auto" w:fill="FFFFFF"/>
                                    </w:rPr>
                                    <w:t>1.</w:t>
                                  </w:r>
                                  <w:r w:rsidRPr="00BB3CA9">
                                    <w:rPr>
                                      <w:rFonts w:cs="Arial" w:hint="eastAsia"/>
                                      <w:bCs/>
                                      <w:szCs w:val="20"/>
                                      <w:shd w:val="clear" w:color="auto" w:fill="FFFFFF"/>
                                    </w:rPr>
                                    <w:t>資通及視聽產品</w:t>
                                  </w:r>
                                </w:p>
                              </w:tc>
                              <w:tc>
                                <w:tcPr>
                                  <w:tcW w:w="754" w:type="dxa"/>
                                  <w:tcBorders>
                                    <w:top w:val="double" w:sz="4" w:space="0" w:color="auto"/>
                                  </w:tcBorders>
                                </w:tcPr>
                                <w:p w14:paraId="7F64F7E0" w14:textId="77777777" w:rsidR="00A629A4" w:rsidRPr="00BB3CA9" w:rsidRDefault="00A629A4" w:rsidP="005D7EC0">
                                  <w:pPr>
                                    <w:spacing w:line="240" w:lineRule="atLeast"/>
                                    <w:ind w:left="37" w:rightChars="-20" w:right="-48" w:firstLineChars="0" w:firstLine="0"/>
                                    <w:jc w:val="right"/>
                                    <w:rPr>
                                      <w:rFonts w:cs="Arial"/>
                                      <w:bCs/>
                                      <w:szCs w:val="20"/>
                                      <w:shd w:val="clear" w:color="auto" w:fill="FFFFFF"/>
                                    </w:rPr>
                                  </w:pPr>
                                  <w:r w:rsidRPr="00BB3CA9">
                                    <w:rPr>
                                      <w:rFonts w:cs="Arial" w:hint="eastAsia"/>
                                      <w:bCs/>
                                      <w:szCs w:val="20"/>
                                      <w:shd w:val="clear" w:color="auto" w:fill="FFFFFF"/>
                                    </w:rPr>
                                    <w:t>1</w:t>
                                  </w:r>
                                  <w:r w:rsidRPr="00BB3CA9">
                                    <w:rPr>
                                      <w:rFonts w:cs="Arial"/>
                                      <w:bCs/>
                                      <w:szCs w:val="20"/>
                                      <w:shd w:val="clear" w:color="auto" w:fill="FFFFFF"/>
                                    </w:rPr>
                                    <w:t>,325</w:t>
                                  </w:r>
                                </w:p>
                              </w:tc>
                              <w:tc>
                                <w:tcPr>
                                  <w:tcW w:w="0" w:type="auto"/>
                                  <w:tcBorders>
                                    <w:top w:val="double" w:sz="4" w:space="0" w:color="auto"/>
                                  </w:tcBorders>
                                </w:tcPr>
                                <w:p w14:paraId="5F86527F" w14:textId="77777777" w:rsidR="00A629A4" w:rsidRPr="00BB3CA9" w:rsidRDefault="00A629A4" w:rsidP="005D7EC0">
                                  <w:pPr>
                                    <w:spacing w:line="240" w:lineRule="atLeast"/>
                                    <w:ind w:left="37" w:rightChars="-20" w:right="-48" w:firstLineChars="0" w:firstLine="0"/>
                                    <w:jc w:val="right"/>
                                    <w:rPr>
                                      <w:rFonts w:cs="Arial"/>
                                      <w:bCs/>
                                      <w:szCs w:val="20"/>
                                      <w:shd w:val="clear" w:color="auto" w:fill="FFFFFF"/>
                                    </w:rPr>
                                  </w:pPr>
                                  <w:r w:rsidRPr="00BB3CA9">
                                    <w:rPr>
                                      <w:rFonts w:cs="Arial" w:hint="eastAsia"/>
                                      <w:bCs/>
                                      <w:szCs w:val="20"/>
                                      <w:shd w:val="clear" w:color="auto" w:fill="FFFFFF"/>
                                    </w:rPr>
                                    <w:t>2</w:t>
                                  </w:r>
                                  <w:r w:rsidRPr="00BB3CA9">
                                    <w:rPr>
                                      <w:rFonts w:cs="Arial"/>
                                      <w:bCs/>
                                      <w:szCs w:val="20"/>
                                      <w:shd w:val="clear" w:color="auto" w:fill="FFFFFF"/>
                                    </w:rPr>
                                    <w:t>7.89</w:t>
                                  </w:r>
                                </w:p>
                              </w:tc>
                              <w:tc>
                                <w:tcPr>
                                  <w:tcW w:w="0" w:type="auto"/>
                                  <w:tcBorders>
                                    <w:top w:val="double" w:sz="4" w:space="0" w:color="auto"/>
                                  </w:tcBorders>
                                </w:tcPr>
                                <w:p w14:paraId="3F17B15F" w14:textId="77777777" w:rsidR="00A629A4" w:rsidRPr="00BB3CA9" w:rsidRDefault="00A629A4" w:rsidP="005D7EC0">
                                  <w:pPr>
                                    <w:spacing w:line="240" w:lineRule="atLeast"/>
                                    <w:ind w:left="37" w:rightChars="-29" w:right="-70" w:firstLineChars="0" w:firstLine="0"/>
                                    <w:jc w:val="right"/>
                                    <w:rPr>
                                      <w:rFonts w:cs="Arial"/>
                                      <w:bCs/>
                                      <w:szCs w:val="20"/>
                                      <w:shd w:val="clear" w:color="auto" w:fill="FFFFFF"/>
                                    </w:rPr>
                                  </w:pPr>
                                  <w:r w:rsidRPr="00BB3CA9">
                                    <w:rPr>
                                      <w:rFonts w:cs="Arial"/>
                                      <w:bCs/>
                                      <w:szCs w:val="20"/>
                                      <w:shd w:val="clear" w:color="auto" w:fill="FFFFFF"/>
                                    </w:rPr>
                                    <w:t>2,511</w:t>
                                  </w:r>
                                </w:p>
                              </w:tc>
                              <w:tc>
                                <w:tcPr>
                                  <w:tcW w:w="854" w:type="dxa"/>
                                  <w:tcBorders>
                                    <w:top w:val="double" w:sz="4" w:space="0" w:color="auto"/>
                                  </w:tcBorders>
                                </w:tcPr>
                                <w:p w14:paraId="0AFC5E2F" w14:textId="77777777" w:rsidR="00A629A4" w:rsidRPr="00BB3CA9" w:rsidRDefault="00A629A4" w:rsidP="005D7EC0">
                                  <w:pPr>
                                    <w:spacing w:line="240" w:lineRule="atLeast"/>
                                    <w:ind w:left="37" w:rightChars="-25" w:right="-60" w:firstLineChars="0" w:firstLine="0"/>
                                    <w:jc w:val="right"/>
                                    <w:rPr>
                                      <w:rFonts w:cs="Arial"/>
                                      <w:bCs/>
                                      <w:szCs w:val="20"/>
                                      <w:shd w:val="clear" w:color="auto" w:fill="FFFFFF"/>
                                    </w:rPr>
                                  </w:pPr>
                                  <w:r w:rsidRPr="00BB3CA9">
                                    <w:rPr>
                                      <w:rFonts w:cs="Arial" w:hint="eastAsia"/>
                                      <w:bCs/>
                                      <w:szCs w:val="20"/>
                                      <w:shd w:val="clear" w:color="auto" w:fill="FFFFFF"/>
                                    </w:rPr>
                                    <w:t>3</w:t>
                                  </w:r>
                                  <w:r w:rsidRPr="00BB3CA9">
                                    <w:rPr>
                                      <w:rFonts w:cs="Arial"/>
                                      <w:bCs/>
                                      <w:szCs w:val="20"/>
                                      <w:shd w:val="clear" w:color="auto" w:fill="FFFFFF"/>
                                    </w:rPr>
                                    <w:t>9.20</w:t>
                                  </w:r>
                                </w:p>
                              </w:tc>
                              <w:tc>
                                <w:tcPr>
                                  <w:tcW w:w="774" w:type="dxa"/>
                                  <w:tcBorders>
                                    <w:top w:val="double" w:sz="4" w:space="0" w:color="auto"/>
                                    <w:bottom w:val="single" w:sz="4" w:space="0" w:color="auto"/>
                                  </w:tcBorders>
                                </w:tcPr>
                                <w:p w14:paraId="0EB5EE4B" w14:textId="77777777" w:rsidR="00A629A4" w:rsidRPr="00BB3CA9" w:rsidRDefault="00A629A4" w:rsidP="005D7EC0">
                                  <w:pPr>
                                    <w:spacing w:line="240" w:lineRule="atLeast"/>
                                    <w:ind w:leftChars="-26" w:left="-62" w:rightChars="-27" w:right="-65" w:firstLineChars="0" w:firstLine="0"/>
                                    <w:jc w:val="right"/>
                                    <w:rPr>
                                      <w:rFonts w:cs="Arial"/>
                                      <w:bCs/>
                                      <w:szCs w:val="20"/>
                                      <w:shd w:val="clear" w:color="auto" w:fill="FFFFFF"/>
                                    </w:rPr>
                                  </w:pPr>
                                  <w:r w:rsidRPr="00BB3CA9">
                                    <w:rPr>
                                      <w:rFonts w:cs="Arial" w:hint="eastAsia"/>
                                      <w:bCs/>
                                      <w:szCs w:val="20"/>
                                      <w:shd w:val="clear" w:color="auto" w:fill="FFFFFF"/>
                                    </w:rPr>
                                    <w:t>1</w:t>
                                  </w:r>
                                  <w:r w:rsidRPr="00BB3CA9">
                                    <w:rPr>
                                      <w:rFonts w:cs="Arial"/>
                                      <w:bCs/>
                                      <w:szCs w:val="20"/>
                                      <w:shd w:val="clear" w:color="auto" w:fill="FFFFFF"/>
                                    </w:rPr>
                                    <w:t>,186</w:t>
                                  </w:r>
                                </w:p>
                              </w:tc>
                              <w:tc>
                                <w:tcPr>
                                  <w:tcW w:w="0" w:type="auto"/>
                                  <w:tcBorders>
                                    <w:top w:val="double" w:sz="4" w:space="0" w:color="auto"/>
                                    <w:bottom w:val="single" w:sz="4" w:space="0" w:color="auto"/>
                                    <w:right w:val="single" w:sz="4" w:space="0" w:color="auto"/>
                                  </w:tcBorders>
                                </w:tcPr>
                                <w:p w14:paraId="74837614" w14:textId="77777777" w:rsidR="00A629A4" w:rsidRPr="00BB3CA9" w:rsidRDefault="00A629A4" w:rsidP="005D7EC0">
                                  <w:pPr>
                                    <w:spacing w:line="240" w:lineRule="atLeast"/>
                                    <w:ind w:leftChars="-23" w:left="-55" w:rightChars="-19" w:right="-46" w:firstLineChars="0" w:firstLine="0"/>
                                    <w:jc w:val="right"/>
                                    <w:rPr>
                                      <w:rFonts w:cs="Arial"/>
                                      <w:bCs/>
                                      <w:szCs w:val="20"/>
                                      <w:shd w:val="clear" w:color="auto" w:fill="FFFFFF"/>
                                    </w:rPr>
                                  </w:pPr>
                                  <w:r w:rsidRPr="00BB3CA9">
                                    <w:rPr>
                                      <w:rFonts w:cs="Arial" w:hint="eastAsia"/>
                                      <w:bCs/>
                                      <w:szCs w:val="20"/>
                                      <w:shd w:val="clear" w:color="auto" w:fill="FFFFFF"/>
                                    </w:rPr>
                                    <w:t>8</w:t>
                                  </w:r>
                                  <w:r w:rsidRPr="00BB3CA9">
                                    <w:rPr>
                                      <w:rFonts w:cs="Arial"/>
                                      <w:bCs/>
                                      <w:szCs w:val="20"/>
                                      <w:shd w:val="clear" w:color="auto" w:fill="FFFFFF"/>
                                    </w:rPr>
                                    <w:t>9.53</w:t>
                                  </w:r>
                                </w:p>
                              </w:tc>
                            </w:tr>
                            <w:tr w:rsidR="00BB3CA9" w:rsidRPr="00BB3CA9" w14:paraId="3A1F7F8C" w14:textId="77777777" w:rsidTr="001B180B">
                              <w:trPr>
                                <w:trHeight w:val="77"/>
                              </w:trPr>
                              <w:tc>
                                <w:tcPr>
                                  <w:tcW w:w="2070" w:type="dxa"/>
                                  <w:tcBorders>
                                    <w:left w:val="single" w:sz="4" w:space="0" w:color="auto"/>
                                    <w:bottom w:val="single" w:sz="4" w:space="0" w:color="auto"/>
                                  </w:tcBorders>
                                </w:tcPr>
                                <w:p w14:paraId="634094C9" w14:textId="77777777" w:rsidR="00A629A4" w:rsidRPr="00BB3CA9" w:rsidRDefault="00A629A4" w:rsidP="00FC1393">
                                  <w:pPr>
                                    <w:spacing w:line="240" w:lineRule="atLeast"/>
                                    <w:ind w:firstLineChars="0" w:firstLine="0"/>
                                    <w:rPr>
                                      <w:rFonts w:cs="Arial"/>
                                      <w:bCs/>
                                      <w:szCs w:val="20"/>
                                      <w:shd w:val="clear" w:color="auto" w:fill="FFFFFF"/>
                                    </w:rPr>
                                  </w:pPr>
                                  <w:r w:rsidRPr="00BB3CA9">
                                    <w:rPr>
                                      <w:rFonts w:cs="Arial"/>
                                      <w:bCs/>
                                      <w:szCs w:val="20"/>
                                      <w:shd w:val="clear" w:color="auto" w:fill="FFFFFF"/>
                                    </w:rPr>
                                    <w:t>2.</w:t>
                                  </w:r>
                                  <w:r w:rsidRPr="00BB3CA9">
                                    <w:rPr>
                                      <w:rFonts w:cs="Arial" w:hint="eastAsia"/>
                                      <w:bCs/>
                                      <w:szCs w:val="20"/>
                                      <w:shd w:val="clear" w:color="auto" w:fill="FFFFFF"/>
                                    </w:rPr>
                                    <w:t>電子零組件</w:t>
                                  </w:r>
                                </w:p>
                              </w:tc>
                              <w:tc>
                                <w:tcPr>
                                  <w:tcW w:w="754" w:type="dxa"/>
                                  <w:tcBorders>
                                    <w:bottom w:val="single" w:sz="4" w:space="0" w:color="auto"/>
                                  </w:tcBorders>
                                </w:tcPr>
                                <w:p w14:paraId="3F98DEBA" w14:textId="77777777" w:rsidR="00A629A4" w:rsidRPr="00BB3CA9" w:rsidRDefault="00A629A4" w:rsidP="005D7EC0">
                                  <w:pPr>
                                    <w:spacing w:line="240" w:lineRule="atLeast"/>
                                    <w:ind w:left="37" w:rightChars="-20" w:right="-48" w:firstLineChars="0" w:firstLine="0"/>
                                    <w:jc w:val="right"/>
                                    <w:rPr>
                                      <w:rFonts w:cs="Arial"/>
                                      <w:bCs/>
                                      <w:szCs w:val="20"/>
                                      <w:shd w:val="clear" w:color="auto" w:fill="FFFFFF"/>
                                    </w:rPr>
                                  </w:pPr>
                                  <w:r w:rsidRPr="00BB3CA9">
                                    <w:rPr>
                                      <w:rFonts w:cs="Arial"/>
                                      <w:bCs/>
                                      <w:szCs w:val="20"/>
                                      <w:shd w:val="clear" w:color="auto" w:fill="FFFFFF"/>
                                    </w:rPr>
                                    <w:t>1,772</w:t>
                                  </w:r>
                                </w:p>
                              </w:tc>
                              <w:tc>
                                <w:tcPr>
                                  <w:tcW w:w="0" w:type="auto"/>
                                  <w:tcBorders>
                                    <w:bottom w:val="single" w:sz="4" w:space="0" w:color="auto"/>
                                  </w:tcBorders>
                                </w:tcPr>
                                <w:p w14:paraId="66A55B23" w14:textId="77777777" w:rsidR="00A629A4" w:rsidRPr="00BB3CA9" w:rsidRDefault="00A629A4" w:rsidP="005D7EC0">
                                  <w:pPr>
                                    <w:spacing w:line="240" w:lineRule="atLeast"/>
                                    <w:ind w:left="37" w:rightChars="-20" w:right="-48" w:firstLineChars="0" w:firstLine="0"/>
                                    <w:jc w:val="right"/>
                                    <w:rPr>
                                      <w:rFonts w:cs="Arial"/>
                                      <w:bCs/>
                                      <w:szCs w:val="20"/>
                                      <w:shd w:val="clear" w:color="auto" w:fill="FFFFFF"/>
                                    </w:rPr>
                                  </w:pPr>
                                  <w:r w:rsidRPr="00BB3CA9">
                                    <w:rPr>
                                      <w:rFonts w:cs="Arial"/>
                                      <w:bCs/>
                                      <w:szCs w:val="20"/>
                                      <w:shd w:val="clear" w:color="auto" w:fill="FFFFFF"/>
                                    </w:rPr>
                                    <w:t>37.31</w:t>
                                  </w:r>
                                </w:p>
                              </w:tc>
                              <w:tc>
                                <w:tcPr>
                                  <w:tcW w:w="0" w:type="auto"/>
                                  <w:tcBorders>
                                    <w:bottom w:val="single" w:sz="4" w:space="0" w:color="auto"/>
                                  </w:tcBorders>
                                </w:tcPr>
                                <w:p w14:paraId="70A6382F" w14:textId="77777777" w:rsidR="00A629A4" w:rsidRPr="00BB3CA9" w:rsidRDefault="00A629A4" w:rsidP="005D7EC0">
                                  <w:pPr>
                                    <w:spacing w:line="240" w:lineRule="atLeast"/>
                                    <w:ind w:left="37" w:rightChars="-29" w:right="-70" w:firstLineChars="0" w:firstLine="0"/>
                                    <w:jc w:val="right"/>
                                    <w:rPr>
                                      <w:rFonts w:cs="Arial"/>
                                      <w:bCs/>
                                      <w:szCs w:val="20"/>
                                      <w:shd w:val="clear" w:color="auto" w:fill="FFFFFF"/>
                                    </w:rPr>
                                  </w:pPr>
                                  <w:r w:rsidRPr="00BB3CA9">
                                    <w:rPr>
                                      <w:rFonts w:cs="Arial"/>
                                      <w:bCs/>
                                      <w:szCs w:val="20"/>
                                      <w:shd w:val="clear" w:color="auto" w:fill="FFFFFF"/>
                                    </w:rPr>
                                    <w:t>2,228</w:t>
                                  </w:r>
                                </w:p>
                              </w:tc>
                              <w:tc>
                                <w:tcPr>
                                  <w:tcW w:w="854" w:type="dxa"/>
                                  <w:tcBorders>
                                    <w:bottom w:val="single" w:sz="4" w:space="0" w:color="auto"/>
                                  </w:tcBorders>
                                </w:tcPr>
                                <w:p w14:paraId="33C6678C" w14:textId="77777777" w:rsidR="00A629A4" w:rsidRPr="00BB3CA9" w:rsidRDefault="00A629A4" w:rsidP="005D7EC0">
                                  <w:pPr>
                                    <w:spacing w:line="240" w:lineRule="atLeast"/>
                                    <w:ind w:left="37" w:rightChars="-25" w:right="-60" w:firstLineChars="0" w:firstLine="0"/>
                                    <w:jc w:val="right"/>
                                    <w:rPr>
                                      <w:rFonts w:cs="Arial"/>
                                      <w:bCs/>
                                      <w:szCs w:val="20"/>
                                      <w:shd w:val="clear" w:color="auto" w:fill="FFFFFF"/>
                                    </w:rPr>
                                  </w:pPr>
                                  <w:r w:rsidRPr="00BB3CA9">
                                    <w:rPr>
                                      <w:rFonts w:cs="Arial"/>
                                      <w:bCs/>
                                      <w:szCs w:val="20"/>
                                      <w:shd w:val="clear" w:color="auto" w:fill="FFFFFF"/>
                                    </w:rPr>
                                    <w:t>34.78</w:t>
                                  </w:r>
                                </w:p>
                              </w:tc>
                              <w:tc>
                                <w:tcPr>
                                  <w:tcW w:w="774" w:type="dxa"/>
                                  <w:tcBorders>
                                    <w:bottom w:val="single" w:sz="4" w:space="0" w:color="auto"/>
                                  </w:tcBorders>
                                  <w:shd w:val="clear" w:color="auto" w:fill="FFFFFF" w:themeFill="background1"/>
                                </w:tcPr>
                                <w:p w14:paraId="5D7F4517" w14:textId="77777777" w:rsidR="00A629A4" w:rsidRPr="00BB3CA9" w:rsidRDefault="00A629A4" w:rsidP="005D7EC0">
                                  <w:pPr>
                                    <w:spacing w:line="240" w:lineRule="atLeast"/>
                                    <w:ind w:leftChars="-26" w:left="-62" w:rightChars="-27" w:right="-65" w:firstLineChars="0" w:firstLine="0"/>
                                    <w:jc w:val="right"/>
                                    <w:rPr>
                                      <w:rFonts w:cs="Arial"/>
                                      <w:bCs/>
                                      <w:szCs w:val="20"/>
                                      <w:shd w:val="clear" w:color="auto" w:fill="FFFFFF"/>
                                    </w:rPr>
                                  </w:pPr>
                                  <w:r w:rsidRPr="00BB3CA9">
                                    <w:rPr>
                                      <w:rFonts w:cs="Arial"/>
                                      <w:bCs/>
                                      <w:szCs w:val="20"/>
                                      <w:shd w:val="clear" w:color="auto" w:fill="FFFFFF"/>
                                    </w:rPr>
                                    <w:t>456</w:t>
                                  </w:r>
                                </w:p>
                              </w:tc>
                              <w:tc>
                                <w:tcPr>
                                  <w:tcW w:w="0" w:type="auto"/>
                                  <w:tcBorders>
                                    <w:bottom w:val="single" w:sz="4" w:space="0" w:color="auto"/>
                                    <w:right w:val="single" w:sz="4" w:space="0" w:color="auto"/>
                                  </w:tcBorders>
                                  <w:shd w:val="clear" w:color="auto" w:fill="FFFFFF" w:themeFill="background1"/>
                                </w:tcPr>
                                <w:p w14:paraId="768A7E62" w14:textId="77777777" w:rsidR="00A629A4" w:rsidRPr="00BB3CA9" w:rsidRDefault="00A629A4" w:rsidP="005D7EC0">
                                  <w:pPr>
                                    <w:spacing w:line="240" w:lineRule="atLeast"/>
                                    <w:ind w:leftChars="-23" w:left="-55" w:rightChars="-19" w:right="-46" w:firstLineChars="0" w:firstLine="0"/>
                                    <w:jc w:val="right"/>
                                    <w:rPr>
                                      <w:rFonts w:cs="Arial"/>
                                      <w:bCs/>
                                      <w:szCs w:val="20"/>
                                      <w:shd w:val="clear" w:color="auto" w:fill="FFFFFF"/>
                                    </w:rPr>
                                  </w:pPr>
                                  <w:r w:rsidRPr="00BB3CA9">
                                    <w:rPr>
                                      <w:rFonts w:cs="Arial"/>
                                      <w:bCs/>
                                      <w:szCs w:val="20"/>
                                      <w:shd w:val="clear" w:color="auto" w:fill="FFFFFF"/>
                                    </w:rPr>
                                    <w:t>25.75</w:t>
                                  </w:r>
                                </w:p>
                              </w:tc>
                            </w:tr>
                            <w:tr w:rsidR="00BB3CA9" w:rsidRPr="00BB3CA9" w14:paraId="1814099F" w14:textId="77777777" w:rsidTr="001B180B">
                              <w:tc>
                                <w:tcPr>
                                  <w:tcW w:w="2070" w:type="dxa"/>
                                  <w:tcBorders>
                                    <w:left w:val="single" w:sz="4" w:space="0" w:color="auto"/>
                                  </w:tcBorders>
                                  <w:shd w:val="clear" w:color="auto" w:fill="F2F2F2" w:themeFill="background1" w:themeFillShade="F2"/>
                                </w:tcPr>
                                <w:p w14:paraId="656CE0C5" w14:textId="77777777" w:rsidR="00A629A4" w:rsidRPr="00BB3CA9" w:rsidRDefault="00A629A4" w:rsidP="00FC1393">
                                  <w:pPr>
                                    <w:spacing w:line="240" w:lineRule="atLeast"/>
                                    <w:ind w:firstLineChars="0" w:firstLine="0"/>
                                    <w:rPr>
                                      <w:szCs w:val="20"/>
                                    </w:rPr>
                                  </w:pPr>
                                  <w:r w:rsidRPr="00BB3CA9">
                                    <w:rPr>
                                      <w:rFonts w:hint="eastAsia"/>
                                      <w:szCs w:val="20"/>
                                    </w:rPr>
                                    <w:t>3</w:t>
                                  </w:r>
                                  <w:r w:rsidRPr="00BB3CA9">
                                    <w:rPr>
                                      <w:szCs w:val="20"/>
                                    </w:rPr>
                                    <w:t>.</w:t>
                                  </w:r>
                                  <w:r w:rsidRPr="00BB3CA9">
                                    <w:rPr>
                                      <w:rFonts w:hint="eastAsia"/>
                                      <w:szCs w:val="20"/>
                                    </w:rPr>
                                    <w:t>基本金屬及其製品</w:t>
                                  </w:r>
                                </w:p>
                              </w:tc>
                              <w:tc>
                                <w:tcPr>
                                  <w:tcW w:w="754" w:type="dxa"/>
                                  <w:shd w:val="clear" w:color="auto" w:fill="F2F2F2" w:themeFill="background1" w:themeFillShade="F2"/>
                                </w:tcPr>
                                <w:p w14:paraId="1CF7C746" w14:textId="77777777" w:rsidR="00A629A4" w:rsidRPr="00BB3CA9" w:rsidRDefault="00A629A4" w:rsidP="00DA2BDE">
                                  <w:pPr>
                                    <w:tabs>
                                      <w:tab w:val="left" w:pos="1560"/>
                                    </w:tabs>
                                    <w:kinsoku w:val="0"/>
                                    <w:spacing w:line="200" w:lineRule="atLeast"/>
                                    <w:ind w:rightChars="-20" w:right="-48" w:firstLineChars="0" w:firstLine="0"/>
                                    <w:jc w:val="right"/>
                                    <w:rPr>
                                      <w:szCs w:val="20"/>
                                    </w:rPr>
                                  </w:pPr>
                                  <w:r w:rsidRPr="00BB3CA9">
                                    <w:rPr>
                                      <w:rFonts w:hint="eastAsia"/>
                                      <w:szCs w:val="20"/>
                                    </w:rPr>
                                    <w:t>2</w:t>
                                  </w:r>
                                  <w:r w:rsidRPr="00BB3CA9">
                                    <w:rPr>
                                      <w:szCs w:val="20"/>
                                    </w:rPr>
                                    <w:t>85</w:t>
                                  </w:r>
                                </w:p>
                              </w:tc>
                              <w:tc>
                                <w:tcPr>
                                  <w:tcW w:w="0" w:type="auto"/>
                                  <w:shd w:val="clear" w:color="auto" w:fill="F2F2F2" w:themeFill="background1" w:themeFillShade="F2"/>
                                </w:tcPr>
                                <w:p w14:paraId="68A49CDF" w14:textId="77777777" w:rsidR="00A629A4" w:rsidRPr="00BB3CA9" w:rsidRDefault="00A629A4" w:rsidP="00DA2BDE">
                                  <w:pPr>
                                    <w:tabs>
                                      <w:tab w:val="left" w:pos="1560"/>
                                    </w:tabs>
                                    <w:kinsoku w:val="0"/>
                                    <w:spacing w:line="200" w:lineRule="atLeast"/>
                                    <w:ind w:rightChars="-20" w:right="-48" w:firstLineChars="0" w:firstLine="0"/>
                                    <w:jc w:val="right"/>
                                    <w:rPr>
                                      <w:szCs w:val="20"/>
                                    </w:rPr>
                                  </w:pPr>
                                  <w:r w:rsidRPr="00BB3CA9">
                                    <w:rPr>
                                      <w:rFonts w:hint="eastAsia"/>
                                      <w:szCs w:val="20"/>
                                    </w:rPr>
                                    <w:t>6</w:t>
                                  </w:r>
                                  <w:r w:rsidRPr="00BB3CA9">
                                    <w:rPr>
                                      <w:szCs w:val="20"/>
                                    </w:rPr>
                                    <w:t>.01</w:t>
                                  </w:r>
                                </w:p>
                              </w:tc>
                              <w:tc>
                                <w:tcPr>
                                  <w:tcW w:w="0" w:type="auto"/>
                                  <w:shd w:val="clear" w:color="auto" w:fill="F2F2F2" w:themeFill="background1" w:themeFillShade="F2"/>
                                </w:tcPr>
                                <w:p w14:paraId="0E230C0E" w14:textId="77777777" w:rsidR="00A629A4" w:rsidRPr="00BB3CA9" w:rsidRDefault="00A629A4" w:rsidP="00DA2BDE">
                                  <w:pPr>
                                    <w:tabs>
                                      <w:tab w:val="left" w:pos="1560"/>
                                    </w:tabs>
                                    <w:kinsoku w:val="0"/>
                                    <w:spacing w:line="200" w:lineRule="atLeast"/>
                                    <w:ind w:rightChars="-29" w:right="-70" w:firstLineChars="0" w:firstLine="0"/>
                                    <w:jc w:val="right"/>
                                    <w:rPr>
                                      <w:szCs w:val="20"/>
                                    </w:rPr>
                                  </w:pPr>
                                  <w:r w:rsidRPr="00BB3CA9">
                                    <w:rPr>
                                      <w:rFonts w:hint="eastAsia"/>
                                      <w:szCs w:val="20"/>
                                    </w:rPr>
                                    <w:t>2</w:t>
                                  </w:r>
                                  <w:r w:rsidRPr="00BB3CA9">
                                    <w:rPr>
                                      <w:szCs w:val="20"/>
                                    </w:rPr>
                                    <w:t>79</w:t>
                                  </w:r>
                                </w:p>
                              </w:tc>
                              <w:tc>
                                <w:tcPr>
                                  <w:tcW w:w="854" w:type="dxa"/>
                                  <w:shd w:val="clear" w:color="auto" w:fill="F2F2F2" w:themeFill="background1" w:themeFillShade="F2"/>
                                </w:tcPr>
                                <w:p w14:paraId="71921DEB" w14:textId="77777777" w:rsidR="00A629A4" w:rsidRPr="00BB3CA9" w:rsidRDefault="00A629A4" w:rsidP="005D7EC0">
                                  <w:pPr>
                                    <w:spacing w:line="240" w:lineRule="atLeast"/>
                                    <w:ind w:left="37" w:rightChars="-25" w:right="-60" w:firstLineChars="0" w:firstLine="0"/>
                                    <w:jc w:val="right"/>
                                    <w:rPr>
                                      <w:szCs w:val="20"/>
                                    </w:rPr>
                                  </w:pPr>
                                  <w:r w:rsidRPr="00BB3CA9">
                                    <w:rPr>
                                      <w:rFonts w:hint="eastAsia"/>
                                      <w:szCs w:val="20"/>
                                    </w:rPr>
                                    <w:t>4</w:t>
                                  </w:r>
                                  <w:r w:rsidRPr="00BB3CA9">
                                    <w:rPr>
                                      <w:szCs w:val="20"/>
                                    </w:rPr>
                                    <w:t>.36</w:t>
                                  </w:r>
                                </w:p>
                              </w:tc>
                              <w:tc>
                                <w:tcPr>
                                  <w:tcW w:w="774" w:type="dxa"/>
                                  <w:shd w:val="clear" w:color="auto" w:fill="F2F2F2" w:themeFill="background1" w:themeFillShade="F2"/>
                                </w:tcPr>
                                <w:p w14:paraId="0D92C05A" w14:textId="6E173C34" w:rsidR="00A629A4" w:rsidRPr="00BB3CA9" w:rsidRDefault="00A629A4" w:rsidP="005D7EC0">
                                  <w:pPr>
                                    <w:spacing w:line="240" w:lineRule="atLeast"/>
                                    <w:ind w:leftChars="-26" w:left="-62" w:rightChars="-27" w:right="-65" w:firstLineChars="0" w:firstLine="0"/>
                                    <w:jc w:val="right"/>
                                    <w:rPr>
                                      <w:szCs w:val="20"/>
                                    </w:rPr>
                                  </w:pPr>
                                  <w:r w:rsidRPr="00BB3CA9">
                                    <w:rPr>
                                      <w:rFonts w:hint="eastAsia"/>
                                      <w:szCs w:val="20"/>
                                    </w:rPr>
                                    <w:t>-</w:t>
                                  </w:r>
                                  <w:r w:rsidR="00C2646D" w:rsidRPr="00BB3CA9">
                                    <w:rPr>
                                      <w:szCs w:val="20"/>
                                    </w:rPr>
                                    <w:t xml:space="preserve"> </w:t>
                                  </w:r>
                                  <w:r w:rsidRPr="00BB3CA9">
                                    <w:rPr>
                                      <w:szCs w:val="20"/>
                                    </w:rPr>
                                    <w:t>5</w:t>
                                  </w:r>
                                </w:p>
                              </w:tc>
                              <w:tc>
                                <w:tcPr>
                                  <w:tcW w:w="0" w:type="auto"/>
                                  <w:tcBorders>
                                    <w:right w:val="single" w:sz="4" w:space="0" w:color="auto"/>
                                  </w:tcBorders>
                                  <w:shd w:val="clear" w:color="auto" w:fill="F2F2F2" w:themeFill="background1" w:themeFillShade="F2"/>
                                </w:tcPr>
                                <w:p w14:paraId="51E9F976" w14:textId="0ACB3AA7" w:rsidR="00A629A4" w:rsidRPr="00BB3CA9" w:rsidRDefault="00A629A4" w:rsidP="00A52D19">
                                  <w:pPr>
                                    <w:tabs>
                                      <w:tab w:val="left" w:pos="1560"/>
                                    </w:tabs>
                                    <w:kinsoku w:val="0"/>
                                    <w:spacing w:line="200" w:lineRule="atLeast"/>
                                    <w:ind w:rightChars="-20" w:right="-48" w:firstLineChars="0" w:firstLine="0"/>
                                    <w:jc w:val="right"/>
                                    <w:rPr>
                                      <w:szCs w:val="20"/>
                                    </w:rPr>
                                  </w:pPr>
                                  <w:r w:rsidRPr="00BB3CA9">
                                    <w:rPr>
                                      <w:rFonts w:hint="eastAsia"/>
                                      <w:szCs w:val="20"/>
                                    </w:rPr>
                                    <w:t>-</w:t>
                                  </w:r>
                                  <w:r w:rsidR="00C2646D" w:rsidRPr="00BB3CA9">
                                    <w:rPr>
                                      <w:szCs w:val="20"/>
                                    </w:rPr>
                                    <w:t xml:space="preserve"> </w:t>
                                  </w:r>
                                  <w:r w:rsidRPr="00BB3CA9">
                                    <w:rPr>
                                      <w:szCs w:val="20"/>
                                    </w:rPr>
                                    <w:t>2.03</w:t>
                                  </w:r>
                                </w:p>
                              </w:tc>
                            </w:tr>
                            <w:tr w:rsidR="00BB3CA9" w:rsidRPr="00BB3CA9" w14:paraId="1F942F01" w14:textId="77777777" w:rsidTr="001B180B">
                              <w:tc>
                                <w:tcPr>
                                  <w:tcW w:w="2070" w:type="dxa"/>
                                  <w:tcBorders>
                                    <w:left w:val="single" w:sz="4" w:space="0" w:color="auto"/>
                                  </w:tcBorders>
                                </w:tcPr>
                                <w:p w14:paraId="53C1E5DD" w14:textId="77777777" w:rsidR="00A629A4" w:rsidRPr="00BB3CA9" w:rsidRDefault="00A629A4" w:rsidP="00FC1393">
                                  <w:pPr>
                                    <w:spacing w:line="240" w:lineRule="atLeast"/>
                                    <w:ind w:firstLineChars="0" w:firstLine="0"/>
                                    <w:rPr>
                                      <w:rFonts w:cs="Arial"/>
                                      <w:bCs/>
                                      <w:szCs w:val="20"/>
                                      <w:shd w:val="clear" w:color="auto" w:fill="FFFFFF"/>
                                    </w:rPr>
                                  </w:pPr>
                                  <w:r w:rsidRPr="00BB3CA9">
                                    <w:rPr>
                                      <w:rFonts w:cs="Arial" w:hint="eastAsia"/>
                                      <w:bCs/>
                                      <w:szCs w:val="20"/>
                                      <w:shd w:val="clear" w:color="auto" w:fill="FFFFFF"/>
                                    </w:rPr>
                                    <w:t>4</w:t>
                                  </w:r>
                                  <w:r w:rsidRPr="00BB3CA9">
                                    <w:rPr>
                                      <w:rFonts w:cs="Arial"/>
                                      <w:bCs/>
                                      <w:szCs w:val="20"/>
                                      <w:shd w:val="clear" w:color="auto" w:fill="FFFFFF"/>
                                    </w:rPr>
                                    <w:t>.</w:t>
                                  </w:r>
                                  <w:r w:rsidRPr="00BB3CA9">
                                    <w:rPr>
                                      <w:rFonts w:cs="Arial" w:hint="eastAsia"/>
                                      <w:bCs/>
                                      <w:szCs w:val="20"/>
                                      <w:shd w:val="clear" w:color="auto" w:fill="FFFFFF"/>
                                    </w:rPr>
                                    <w:t>機械</w:t>
                                  </w:r>
                                </w:p>
                              </w:tc>
                              <w:tc>
                                <w:tcPr>
                                  <w:tcW w:w="754" w:type="dxa"/>
                                </w:tcPr>
                                <w:p w14:paraId="509C259A" w14:textId="77777777" w:rsidR="00A629A4" w:rsidRPr="00BB3CA9" w:rsidRDefault="00A629A4" w:rsidP="005D7EC0">
                                  <w:pPr>
                                    <w:spacing w:line="240" w:lineRule="atLeast"/>
                                    <w:ind w:left="37" w:rightChars="-20" w:right="-48" w:firstLineChars="0" w:firstLine="0"/>
                                    <w:jc w:val="right"/>
                                    <w:rPr>
                                      <w:rFonts w:cs="Arial"/>
                                      <w:bCs/>
                                      <w:szCs w:val="20"/>
                                      <w:shd w:val="clear" w:color="auto" w:fill="FFFFFF"/>
                                    </w:rPr>
                                  </w:pPr>
                                  <w:r w:rsidRPr="00BB3CA9">
                                    <w:rPr>
                                      <w:rFonts w:cs="Arial" w:hint="eastAsia"/>
                                      <w:bCs/>
                                      <w:szCs w:val="20"/>
                                      <w:shd w:val="clear" w:color="auto" w:fill="FFFFFF"/>
                                    </w:rPr>
                                    <w:t>2</w:t>
                                  </w:r>
                                  <w:r w:rsidRPr="00BB3CA9">
                                    <w:rPr>
                                      <w:rFonts w:cs="Arial"/>
                                      <w:bCs/>
                                      <w:szCs w:val="20"/>
                                      <w:shd w:val="clear" w:color="auto" w:fill="FFFFFF"/>
                                    </w:rPr>
                                    <w:t>41</w:t>
                                  </w:r>
                                </w:p>
                              </w:tc>
                              <w:tc>
                                <w:tcPr>
                                  <w:tcW w:w="0" w:type="auto"/>
                                </w:tcPr>
                                <w:p w14:paraId="115B6861" w14:textId="77777777" w:rsidR="00A629A4" w:rsidRPr="00BB3CA9" w:rsidRDefault="00A629A4" w:rsidP="005D7EC0">
                                  <w:pPr>
                                    <w:spacing w:line="240" w:lineRule="atLeast"/>
                                    <w:ind w:left="37" w:rightChars="-20" w:right="-48" w:firstLineChars="0" w:firstLine="0"/>
                                    <w:jc w:val="right"/>
                                    <w:rPr>
                                      <w:rFonts w:cs="Arial"/>
                                      <w:bCs/>
                                      <w:szCs w:val="20"/>
                                      <w:shd w:val="clear" w:color="auto" w:fill="FFFFFF"/>
                                    </w:rPr>
                                  </w:pPr>
                                  <w:r w:rsidRPr="00BB3CA9">
                                    <w:rPr>
                                      <w:rFonts w:cs="Arial" w:hint="eastAsia"/>
                                      <w:bCs/>
                                      <w:szCs w:val="20"/>
                                      <w:shd w:val="clear" w:color="auto" w:fill="FFFFFF"/>
                                    </w:rPr>
                                    <w:t>5</w:t>
                                  </w:r>
                                  <w:r w:rsidRPr="00BB3CA9">
                                    <w:rPr>
                                      <w:rFonts w:cs="Arial"/>
                                      <w:bCs/>
                                      <w:szCs w:val="20"/>
                                      <w:shd w:val="clear" w:color="auto" w:fill="FFFFFF"/>
                                    </w:rPr>
                                    <w:t>.08</w:t>
                                  </w:r>
                                </w:p>
                              </w:tc>
                              <w:tc>
                                <w:tcPr>
                                  <w:tcW w:w="0" w:type="auto"/>
                                </w:tcPr>
                                <w:p w14:paraId="7AC00622" w14:textId="77777777" w:rsidR="00A629A4" w:rsidRPr="00BB3CA9" w:rsidRDefault="00A629A4" w:rsidP="005D7EC0">
                                  <w:pPr>
                                    <w:spacing w:line="240" w:lineRule="atLeast"/>
                                    <w:ind w:left="37" w:rightChars="-29" w:right="-70" w:firstLineChars="0" w:firstLine="0"/>
                                    <w:jc w:val="right"/>
                                    <w:rPr>
                                      <w:rFonts w:cs="Arial"/>
                                      <w:bCs/>
                                      <w:szCs w:val="20"/>
                                      <w:shd w:val="clear" w:color="auto" w:fill="FFFFFF"/>
                                    </w:rPr>
                                  </w:pPr>
                                  <w:r w:rsidRPr="00BB3CA9">
                                    <w:rPr>
                                      <w:rFonts w:cs="Arial" w:hint="eastAsia"/>
                                      <w:bCs/>
                                      <w:szCs w:val="20"/>
                                      <w:shd w:val="clear" w:color="auto" w:fill="FFFFFF"/>
                                    </w:rPr>
                                    <w:t>2</w:t>
                                  </w:r>
                                  <w:r w:rsidRPr="00BB3CA9">
                                    <w:rPr>
                                      <w:rFonts w:cs="Arial"/>
                                      <w:bCs/>
                                      <w:szCs w:val="20"/>
                                      <w:shd w:val="clear" w:color="auto" w:fill="FFFFFF"/>
                                    </w:rPr>
                                    <w:t>57</w:t>
                                  </w:r>
                                </w:p>
                              </w:tc>
                              <w:tc>
                                <w:tcPr>
                                  <w:tcW w:w="854" w:type="dxa"/>
                                </w:tcPr>
                                <w:p w14:paraId="33B84FB2" w14:textId="77777777" w:rsidR="00A629A4" w:rsidRPr="00BB3CA9" w:rsidRDefault="00A629A4" w:rsidP="005D7EC0">
                                  <w:pPr>
                                    <w:spacing w:line="240" w:lineRule="atLeast"/>
                                    <w:ind w:left="37" w:rightChars="-25" w:right="-60" w:firstLineChars="0" w:firstLine="0"/>
                                    <w:jc w:val="right"/>
                                    <w:rPr>
                                      <w:rFonts w:cs="Arial"/>
                                      <w:bCs/>
                                      <w:szCs w:val="20"/>
                                      <w:shd w:val="clear" w:color="auto" w:fill="FFFFFF"/>
                                    </w:rPr>
                                  </w:pPr>
                                  <w:r w:rsidRPr="00BB3CA9">
                                    <w:rPr>
                                      <w:rFonts w:cs="Arial" w:hint="eastAsia"/>
                                      <w:bCs/>
                                      <w:szCs w:val="20"/>
                                      <w:shd w:val="clear" w:color="auto" w:fill="FFFFFF"/>
                                    </w:rPr>
                                    <w:t>4</w:t>
                                  </w:r>
                                  <w:r w:rsidRPr="00BB3CA9">
                                    <w:rPr>
                                      <w:rFonts w:cs="Arial"/>
                                      <w:bCs/>
                                      <w:szCs w:val="20"/>
                                      <w:shd w:val="clear" w:color="auto" w:fill="FFFFFF"/>
                                    </w:rPr>
                                    <w:t>.02</w:t>
                                  </w:r>
                                </w:p>
                              </w:tc>
                              <w:tc>
                                <w:tcPr>
                                  <w:tcW w:w="774" w:type="dxa"/>
                                </w:tcPr>
                                <w:p w14:paraId="40D6378E" w14:textId="77777777" w:rsidR="00A629A4" w:rsidRPr="00BB3CA9" w:rsidRDefault="00A629A4" w:rsidP="005D7EC0">
                                  <w:pPr>
                                    <w:spacing w:line="240" w:lineRule="atLeast"/>
                                    <w:ind w:leftChars="-26" w:left="-62" w:rightChars="-27" w:right="-65" w:firstLineChars="0" w:firstLine="0"/>
                                    <w:jc w:val="right"/>
                                    <w:rPr>
                                      <w:rFonts w:cs="Arial"/>
                                      <w:bCs/>
                                      <w:szCs w:val="20"/>
                                      <w:shd w:val="clear" w:color="auto" w:fill="FFFFFF"/>
                                    </w:rPr>
                                  </w:pPr>
                                  <w:r w:rsidRPr="00BB3CA9">
                                    <w:rPr>
                                      <w:rFonts w:cs="Arial" w:hint="eastAsia"/>
                                      <w:bCs/>
                                      <w:szCs w:val="20"/>
                                      <w:shd w:val="clear" w:color="auto" w:fill="FFFFFF"/>
                                    </w:rPr>
                                    <w:t>1</w:t>
                                  </w:r>
                                  <w:r w:rsidRPr="00BB3CA9">
                                    <w:rPr>
                                      <w:rFonts w:cs="Arial"/>
                                      <w:bCs/>
                                      <w:szCs w:val="20"/>
                                      <w:shd w:val="clear" w:color="auto" w:fill="FFFFFF"/>
                                    </w:rPr>
                                    <w:t>6</w:t>
                                  </w:r>
                                </w:p>
                              </w:tc>
                              <w:tc>
                                <w:tcPr>
                                  <w:tcW w:w="0" w:type="auto"/>
                                  <w:tcBorders>
                                    <w:right w:val="single" w:sz="4" w:space="0" w:color="auto"/>
                                  </w:tcBorders>
                                </w:tcPr>
                                <w:p w14:paraId="751E1EE5" w14:textId="77777777" w:rsidR="00A629A4" w:rsidRPr="00BB3CA9" w:rsidRDefault="00A629A4" w:rsidP="005D7EC0">
                                  <w:pPr>
                                    <w:spacing w:line="240" w:lineRule="atLeast"/>
                                    <w:ind w:leftChars="-23" w:left="-55" w:rightChars="-19" w:right="-46" w:firstLineChars="0" w:firstLine="0"/>
                                    <w:jc w:val="right"/>
                                    <w:rPr>
                                      <w:rFonts w:cs="Arial"/>
                                      <w:bCs/>
                                      <w:szCs w:val="20"/>
                                      <w:shd w:val="clear" w:color="auto" w:fill="FFFFFF"/>
                                    </w:rPr>
                                  </w:pPr>
                                  <w:r w:rsidRPr="00BB3CA9">
                                    <w:rPr>
                                      <w:rFonts w:cs="Arial" w:hint="eastAsia"/>
                                      <w:bCs/>
                                      <w:szCs w:val="20"/>
                                      <w:shd w:val="clear" w:color="auto" w:fill="FFFFFF"/>
                                    </w:rPr>
                                    <w:t>6</w:t>
                                  </w:r>
                                  <w:r w:rsidRPr="00BB3CA9">
                                    <w:rPr>
                                      <w:rFonts w:cs="Arial"/>
                                      <w:bCs/>
                                      <w:szCs w:val="20"/>
                                      <w:shd w:val="clear" w:color="auto" w:fill="FFFFFF"/>
                                    </w:rPr>
                                    <w:t>.76</w:t>
                                  </w:r>
                                </w:p>
                              </w:tc>
                            </w:tr>
                            <w:tr w:rsidR="00BB3CA9" w:rsidRPr="00BB3CA9" w14:paraId="7886F682" w14:textId="77777777" w:rsidTr="001B180B">
                              <w:tc>
                                <w:tcPr>
                                  <w:tcW w:w="2070" w:type="dxa"/>
                                  <w:tcBorders>
                                    <w:left w:val="single" w:sz="4" w:space="0" w:color="auto"/>
                                  </w:tcBorders>
                                  <w:shd w:val="clear" w:color="auto" w:fill="F2F2F2" w:themeFill="background1" w:themeFillShade="F2"/>
                                </w:tcPr>
                                <w:p w14:paraId="12DBFDED" w14:textId="77777777" w:rsidR="00A629A4" w:rsidRPr="00BB3CA9" w:rsidRDefault="00A629A4" w:rsidP="00FC1393">
                                  <w:pPr>
                                    <w:spacing w:line="240" w:lineRule="atLeast"/>
                                    <w:ind w:firstLineChars="0" w:firstLine="0"/>
                                    <w:rPr>
                                      <w:szCs w:val="20"/>
                                    </w:rPr>
                                  </w:pPr>
                                  <w:r w:rsidRPr="00BB3CA9">
                                    <w:rPr>
                                      <w:szCs w:val="20"/>
                                    </w:rPr>
                                    <w:t>5.</w:t>
                                  </w:r>
                                  <w:r w:rsidRPr="00BB3CA9">
                                    <w:rPr>
                                      <w:rFonts w:hint="eastAsia"/>
                                      <w:szCs w:val="20"/>
                                    </w:rPr>
                                    <w:t>化學品</w:t>
                                  </w:r>
                                </w:p>
                              </w:tc>
                              <w:tc>
                                <w:tcPr>
                                  <w:tcW w:w="754" w:type="dxa"/>
                                  <w:shd w:val="clear" w:color="auto" w:fill="F2F2F2" w:themeFill="background1" w:themeFillShade="F2"/>
                                </w:tcPr>
                                <w:p w14:paraId="1CA9284B" w14:textId="77777777" w:rsidR="00A629A4" w:rsidRPr="00BB3CA9" w:rsidRDefault="00A629A4" w:rsidP="00DA2BDE">
                                  <w:pPr>
                                    <w:tabs>
                                      <w:tab w:val="left" w:pos="1560"/>
                                    </w:tabs>
                                    <w:kinsoku w:val="0"/>
                                    <w:spacing w:line="200" w:lineRule="atLeast"/>
                                    <w:ind w:rightChars="-20" w:right="-48" w:firstLineChars="0" w:firstLine="0"/>
                                    <w:jc w:val="right"/>
                                    <w:rPr>
                                      <w:szCs w:val="20"/>
                                    </w:rPr>
                                  </w:pPr>
                                  <w:r w:rsidRPr="00BB3CA9">
                                    <w:rPr>
                                      <w:rFonts w:hint="eastAsia"/>
                                      <w:szCs w:val="20"/>
                                    </w:rPr>
                                    <w:t>1</w:t>
                                  </w:r>
                                  <w:r w:rsidRPr="00BB3CA9">
                                    <w:rPr>
                                      <w:szCs w:val="20"/>
                                    </w:rPr>
                                    <w:t>83</w:t>
                                  </w:r>
                                </w:p>
                              </w:tc>
                              <w:tc>
                                <w:tcPr>
                                  <w:tcW w:w="0" w:type="auto"/>
                                  <w:shd w:val="clear" w:color="auto" w:fill="F2F2F2" w:themeFill="background1" w:themeFillShade="F2"/>
                                </w:tcPr>
                                <w:p w14:paraId="207B8BC2" w14:textId="77777777" w:rsidR="00A629A4" w:rsidRPr="00BB3CA9" w:rsidRDefault="00A629A4" w:rsidP="00DA2BDE">
                                  <w:pPr>
                                    <w:tabs>
                                      <w:tab w:val="left" w:pos="1560"/>
                                    </w:tabs>
                                    <w:kinsoku w:val="0"/>
                                    <w:spacing w:line="200" w:lineRule="atLeast"/>
                                    <w:ind w:rightChars="-20" w:right="-48" w:firstLineChars="0" w:firstLine="0"/>
                                    <w:jc w:val="right"/>
                                    <w:rPr>
                                      <w:szCs w:val="20"/>
                                    </w:rPr>
                                  </w:pPr>
                                  <w:r w:rsidRPr="00BB3CA9">
                                    <w:rPr>
                                      <w:rFonts w:hint="eastAsia"/>
                                      <w:szCs w:val="20"/>
                                    </w:rPr>
                                    <w:t>3</w:t>
                                  </w:r>
                                  <w:r w:rsidRPr="00BB3CA9">
                                    <w:rPr>
                                      <w:szCs w:val="20"/>
                                    </w:rPr>
                                    <w:t>.85</w:t>
                                  </w:r>
                                </w:p>
                              </w:tc>
                              <w:tc>
                                <w:tcPr>
                                  <w:tcW w:w="0" w:type="auto"/>
                                  <w:shd w:val="clear" w:color="auto" w:fill="F2F2F2" w:themeFill="background1" w:themeFillShade="F2"/>
                                </w:tcPr>
                                <w:p w14:paraId="3EAD4208" w14:textId="77777777" w:rsidR="00A629A4" w:rsidRPr="00BB3CA9" w:rsidRDefault="00A629A4" w:rsidP="005D7EC0">
                                  <w:pPr>
                                    <w:spacing w:line="240" w:lineRule="atLeast"/>
                                    <w:ind w:left="37" w:rightChars="-29" w:right="-70" w:firstLineChars="0" w:firstLine="0"/>
                                    <w:jc w:val="right"/>
                                    <w:rPr>
                                      <w:szCs w:val="20"/>
                                    </w:rPr>
                                  </w:pPr>
                                  <w:r w:rsidRPr="00BB3CA9">
                                    <w:rPr>
                                      <w:rFonts w:hint="eastAsia"/>
                                      <w:szCs w:val="20"/>
                                    </w:rPr>
                                    <w:t>1</w:t>
                                  </w:r>
                                  <w:r w:rsidRPr="00BB3CA9">
                                    <w:rPr>
                                      <w:szCs w:val="20"/>
                                    </w:rPr>
                                    <w:t>82</w:t>
                                  </w:r>
                                </w:p>
                              </w:tc>
                              <w:tc>
                                <w:tcPr>
                                  <w:tcW w:w="854" w:type="dxa"/>
                                  <w:shd w:val="clear" w:color="auto" w:fill="F2F2F2" w:themeFill="background1" w:themeFillShade="F2"/>
                                </w:tcPr>
                                <w:p w14:paraId="17CAFB5C" w14:textId="77777777" w:rsidR="00A629A4" w:rsidRPr="00BB3CA9" w:rsidRDefault="00A629A4" w:rsidP="005D7EC0">
                                  <w:pPr>
                                    <w:spacing w:line="240" w:lineRule="atLeast"/>
                                    <w:ind w:left="37" w:rightChars="-25" w:right="-60" w:firstLineChars="0" w:firstLine="0"/>
                                    <w:jc w:val="right"/>
                                    <w:rPr>
                                      <w:szCs w:val="20"/>
                                    </w:rPr>
                                  </w:pPr>
                                  <w:r w:rsidRPr="00BB3CA9">
                                    <w:rPr>
                                      <w:szCs w:val="20"/>
                                    </w:rPr>
                                    <w:t>2.85</w:t>
                                  </w:r>
                                </w:p>
                              </w:tc>
                              <w:tc>
                                <w:tcPr>
                                  <w:tcW w:w="774" w:type="dxa"/>
                                  <w:shd w:val="clear" w:color="auto" w:fill="F2F2F2" w:themeFill="background1" w:themeFillShade="F2"/>
                                </w:tcPr>
                                <w:p w14:paraId="6119B2B7" w14:textId="0C6D9A18" w:rsidR="00A629A4" w:rsidRPr="00BB3CA9" w:rsidRDefault="00A629A4" w:rsidP="005D7EC0">
                                  <w:pPr>
                                    <w:spacing w:line="240" w:lineRule="atLeast"/>
                                    <w:ind w:leftChars="-26" w:left="-62" w:rightChars="-27" w:right="-65" w:firstLineChars="0" w:firstLine="0"/>
                                    <w:jc w:val="right"/>
                                    <w:rPr>
                                      <w:szCs w:val="20"/>
                                    </w:rPr>
                                  </w:pPr>
                                  <w:r w:rsidRPr="00BB3CA9">
                                    <w:rPr>
                                      <w:rFonts w:hint="eastAsia"/>
                                      <w:szCs w:val="20"/>
                                    </w:rPr>
                                    <w:t>-</w:t>
                                  </w:r>
                                  <w:r w:rsidR="00C2646D" w:rsidRPr="00BB3CA9">
                                    <w:rPr>
                                      <w:szCs w:val="20"/>
                                    </w:rPr>
                                    <w:t xml:space="preserve"> </w:t>
                                  </w:r>
                                  <w:r w:rsidRPr="00BB3CA9">
                                    <w:rPr>
                                      <w:szCs w:val="20"/>
                                    </w:rPr>
                                    <w:t>0.5</w:t>
                                  </w:r>
                                </w:p>
                              </w:tc>
                              <w:tc>
                                <w:tcPr>
                                  <w:tcW w:w="0" w:type="auto"/>
                                  <w:tcBorders>
                                    <w:right w:val="single" w:sz="4" w:space="0" w:color="auto"/>
                                  </w:tcBorders>
                                  <w:shd w:val="clear" w:color="auto" w:fill="F2F2F2" w:themeFill="background1" w:themeFillShade="F2"/>
                                </w:tcPr>
                                <w:p w14:paraId="31E9FC76" w14:textId="3195D403" w:rsidR="00A629A4" w:rsidRPr="00BB3CA9" w:rsidRDefault="00A629A4" w:rsidP="005D7EC0">
                                  <w:pPr>
                                    <w:spacing w:line="240" w:lineRule="atLeast"/>
                                    <w:ind w:leftChars="-23" w:left="-55" w:rightChars="-19" w:right="-46" w:firstLineChars="0" w:firstLine="0"/>
                                    <w:jc w:val="right"/>
                                    <w:rPr>
                                      <w:szCs w:val="20"/>
                                    </w:rPr>
                                  </w:pPr>
                                  <w:r w:rsidRPr="00BB3CA9">
                                    <w:rPr>
                                      <w:rFonts w:hint="eastAsia"/>
                                      <w:szCs w:val="20"/>
                                    </w:rPr>
                                    <w:t>-</w:t>
                                  </w:r>
                                  <w:r w:rsidR="00C2646D" w:rsidRPr="00BB3CA9">
                                    <w:rPr>
                                      <w:szCs w:val="20"/>
                                    </w:rPr>
                                    <w:t xml:space="preserve"> </w:t>
                                  </w:r>
                                  <w:r w:rsidRPr="00BB3CA9">
                                    <w:rPr>
                                      <w:szCs w:val="20"/>
                                    </w:rPr>
                                    <w:t>0.27</w:t>
                                  </w:r>
                                </w:p>
                              </w:tc>
                            </w:tr>
                            <w:tr w:rsidR="00BB3CA9" w:rsidRPr="00BB3CA9" w14:paraId="3BA1C4DE" w14:textId="77777777" w:rsidTr="001B180B">
                              <w:tc>
                                <w:tcPr>
                                  <w:tcW w:w="2070" w:type="dxa"/>
                                  <w:tcBorders>
                                    <w:left w:val="single" w:sz="4" w:space="0" w:color="auto"/>
                                  </w:tcBorders>
                                  <w:shd w:val="clear" w:color="auto" w:fill="F2F2F2" w:themeFill="background1" w:themeFillShade="F2"/>
                                </w:tcPr>
                                <w:p w14:paraId="6CABC98B" w14:textId="77777777" w:rsidR="00A629A4" w:rsidRPr="00BB3CA9" w:rsidRDefault="00A629A4" w:rsidP="00FC1393">
                                  <w:pPr>
                                    <w:spacing w:line="240" w:lineRule="atLeast"/>
                                    <w:ind w:firstLineChars="0" w:firstLine="0"/>
                                    <w:rPr>
                                      <w:szCs w:val="20"/>
                                    </w:rPr>
                                  </w:pPr>
                                  <w:r w:rsidRPr="00BB3CA9">
                                    <w:rPr>
                                      <w:szCs w:val="20"/>
                                    </w:rPr>
                                    <w:t>6.</w:t>
                                  </w:r>
                                  <w:proofErr w:type="gramStart"/>
                                  <w:r w:rsidRPr="00BB3CA9">
                                    <w:rPr>
                                      <w:rFonts w:hint="eastAsia"/>
                                      <w:szCs w:val="20"/>
                                    </w:rPr>
                                    <w:t>塑</w:t>
                                  </w:r>
                                  <w:proofErr w:type="gramEnd"/>
                                  <w:r w:rsidRPr="00BB3CA9">
                                    <w:rPr>
                                      <w:rFonts w:hint="eastAsia"/>
                                      <w:szCs w:val="20"/>
                                    </w:rPr>
                                    <w:t>橡膠及其製品</w:t>
                                  </w:r>
                                </w:p>
                              </w:tc>
                              <w:tc>
                                <w:tcPr>
                                  <w:tcW w:w="754" w:type="dxa"/>
                                  <w:shd w:val="clear" w:color="auto" w:fill="F2F2F2" w:themeFill="background1" w:themeFillShade="F2"/>
                                </w:tcPr>
                                <w:p w14:paraId="155FBE21" w14:textId="77777777" w:rsidR="00A629A4" w:rsidRPr="00BB3CA9" w:rsidRDefault="00A629A4" w:rsidP="00A52D19">
                                  <w:pPr>
                                    <w:tabs>
                                      <w:tab w:val="left" w:pos="1560"/>
                                    </w:tabs>
                                    <w:kinsoku w:val="0"/>
                                    <w:spacing w:line="200" w:lineRule="atLeast"/>
                                    <w:ind w:rightChars="-20" w:right="-48" w:firstLineChars="0" w:firstLine="0"/>
                                    <w:jc w:val="right"/>
                                    <w:rPr>
                                      <w:szCs w:val="20"/>
                                    </w:rPr>
                                  </w:pPr>
                                  <w:r w:rsidRPr="00BB3CA9">
                                    <w:rPr>
                                      <w:rFonts w:hint="eastAsia"/>
                                      <w:szCs w:val="20"/>
                                    </w:rPr>
                                    <w:t>1</w:t>
                                  </w:r>
                                  <w:r w:rsidRPr="00BB3CA9">
                                    <w:rPr>
                                      <w:szCs w:val="20"/>
                                    </w:rPr>
                                    <w:t>95</w:t>
                                  </w:r>
                                </w:p>
                              </w:tc>
                              <w:tc>
                                <w:tcPr>
                                  <w:tcW w:w="0" w:type="auto"/>
                                  <w:shd w:val="clear" w:color="auto" w:fill="F2F2F2" w:themeFill="background1" w:themeFillShade="F2"/>
                                </w:tcPr>
                                <w:p w14:paraId="150DA95E" w14:textId="77777777" w:rsidR="00A629A4" w:rsidRPr="00BB3CA9" w:rsidRDefault="00A629A4" w:rsidP="00DA2BDE">
                                  <w:pPr>
                                    <w:tabs>
                                      <w:tab w:val="left" w:pos="1560"/>
                                    </w:tabs>
                                    <w:kinsoku w:val="0"/>
                                    <w:spacing w:line="200" w:lineRule="atLeast"/>
                                    <w:ind w:rightChars="-20" w:right="-48" w:firstLineChars="0" w:firstLine="0"/>
                                    <w:jc w:val="right"/>
                                    <w:rPr>
                                      <w:szCs w:val="20"/>
                                    </w:rPr>
                                  </w:pPr>
                                  <w:r w:rsidRPr="00BB3CA9">
                                    <w:rPr>
                                      <w:rFonts w:hint="eastAsia"/>
                                      <w:szCs w:val="20"/>
                                    </w:rPr>
                                    <w:t>4</w:t>
                                  </w:r>
                                  <w:r w:rsidRPr="00BB3CA9">
                                    <w:rPr>
                                      <w:szCs w:val="20"/>
                                    </w:rPr>
                                    <w:t>.12</w:t>
                                  </w:r>
                                </w:p>
                              </w:tc>
                              <w:tc>
                                <w:tcPr>
                                  <w:tcW w:w="0" w:type="auto"/>
                                  <w:shd w:val="clear" w:color="auto" w:fill="F2F2F2" w:themeFill="background1" w:themeFillShade="F2"/>
                                </w:tcPr>
                                <w:p w14:paraId="48274986" w14:textId="77777777" w:rsidR="00A629A4" w:rsidRPr="00BB3CA9" w:rsidRDefault="00A629A4" w:rsidP="005D7EC0">
                                  <w:pPr>
                                    <w:spacing w:line="240" w:lineRule="atLeast"/>
                                    <w:ind w:left="37" w:rightChars="-29" w:right="-70" w:firstLineChars="0" w:firstLine="0"/>
                                    <w:jc w:val="right"/>
                                    <w:rPr>
                                      <w:szCs w:val="20"/>
                                    </w:rPr>
                                  </w:pPr>
                                  <w:r w:rsidRPr="00BB3CA9">
                                    <w:rPr>
                                      <w:rFonts w:hint="eastAsia"/>
                                      <w:szCs w:val="20"/>
                                    </w:rPr>
                                    <w:t>1</w:t>
                                  </w:r>
                                  <w:r w:rsidRPr="00BB3CA9">
                                    <w:rPr>
                                      <w:szCs w:val="20"/>
                                    </w:rPr>
                                    <w:t>80</w:t>
                                  </w:r>
                                </w:p>
                              </w:tc>
                              <w:tc>
                                <w:tcPr>
                                  <w:tcW w:w="854" w:type="dxa"/>
                                  <w:shd w:val="clear" w:color="auto" w:fill="F2F2F2" w:themeFill="background1" w:themeFillShade="F2"/>
                                </w:tcPr>
                                <w:p w14:paraId="263C735F" w14:textId="77777777" w:rsidR="00A629A4" w:rsidRPr="00BB3CA9" w:rsidRDefault="00A629A4" w:rsidP="005D7EC0">
                                  <w:pPr>
                                    <w:spacing w:line="240" w:lineRule="atLeast"/>
                                    <w:ind w:left="37" w:rightChars="-25" w:right="-60" w:firstLineChars="0" w:firstLine="0"/>
                                    <w:jc w:val="right"/>
                                    <w:rPr>
                                      <w:szCs w:val="20"/>
                                    </w:rPr>
                                  </w:pPr>
                                  <w:r w:rsidRPr="00BB3CA9">
                                    <w:rPr>
                                      <w:rFonts w:hint="eastAsia"/>
                                      <w:szCs w:val="20"/>
                                    </w:rPr>
                                    <w:t>2</w:t>
                                  </w:r>
                                  <w:r w:rsidRPr="00BB3CA9">
                                    <w:rPr>
                                      <w:szCs w:val="20"/>
                                    </w:rPr>
                                    <w:t>.81</w:t>
                                  </w:r>
                                </w:p>
                              </w:tc>
                              <w:tc>
                                <w:tcPr>
                                  <w:tcW w:w="774" w:type="dxa"/>
                                  <w:shd w:val="clear" w:color="auto" w:fill="F2F2F2" w:themeFill="background1" w:themeFillShade="F2"/>
                                </w:tcPr>
                                <w:p w14:paraId="7822C73E" w14:textId="63BD404A" w:rsidR="00A629A4" w:rsidRPr="00BB3CA9" w:rsidRDefault="00A629A4" w:rsidP="005D7EC0">
                                  <w:pPr>
                                    <w:spacing w:line="240" w:lineRule="atLeast"/>
                                    <w:ind w:leftChars="-26" w:left="-62" w:rightChars="-27" w:right="-65" w:firstLineChars="0" w:firstLine="0"/>
                                    <w:jc w:val="right"/>
                                    <w:rPr>
                                      <w:szCs w:val="20"/>
                                    </w:rPr>
                                  </w:pPr>
                                  <w:r w:rsidRPr="00BB3CA9">
                                    <w:rPr>
                                      <w:rFonts w:hint="eastAsia"/>
                                      <w:szCs w:val="20"/>
                                    </w:rPr>
                                    <w:t>-</w:t>
                                  </w:r>
                                  <w:r w:rsidR="00C2646D" w:rsidRPr="00BB3CA9">
                                    <w:rPr>
                                      <w:szCs w:val="20"/>
                                    </w:rPr>
                                    <w:t xml:space="preserve"> </w:t>
                                  </w:r>
                                  <w:r w:rsidRPr="00BB3CA9">
                                    <w:rPr>
                                      <w:szCs w:val="20"/>
                                    </w:rPr>
                                    <w:t>15</w:t>
                                  </w:r>
                                </w:p>
                              </w:tc>
                              <w:tc>
                                <w:tcPr>
                                  <w:tcW w:w="0" w:type="auto"/>
                                  <w:tcBorders>
                                    <w:right w:val="single" w:sz="4" w:space="0" w:color="auto"/>
                                  </w:tcBorders>
                                  <w:shd w:val="clear" w:color="auto" w:fill="F2F2F2" w:themeFill="background1" w:themeFillShade="F2"/>
                                </w:tcPr>
                                <w:p w14:paraId="69429D84" w14:textId="5BF34B88" w:rsidR="00A629A4" w:rsidRPr="00BB3CA9" w:rsidRDefault="00A629A4" w:rsidP="00DA2BDE">
                                  <w:pPr>
                                    <w:spacing w:line="240" w:lineRule="atLeast"/>
                                    <w:ind w:leftChars="-23" w:left="-55" w:rightChars="-19" w:right="-46" w:firstLineChars="0" w:firstLine="0"/>
                                    <w:jc w:val="right"/>
                                    <w:rPr>
                                      <w:rFonts w:cs="Arial"/>
                                      <w:bCs/>
                                      <w:szCs w:val="20"/>
                                      <w:shd w:val="clear" w:color="auto" w:fill="FFFFFF"/>
                                    </w:rPr>
                                  </w:pPr>
                                  <w:r w:rsidRPr="00BB3CA9">
                                    <w:rPr>
                                      <w:rFonts w:hint="eastAsia"/>
                                      <w:szCs w:val="20"/>
                                    </w:rPr>
                                    <w:t>-</w:t>
                                  </w:r>
                                  <w:r w:rsidR="00C2646D" w:rsidRPr="00BB3CA9">
                                    <w:rPr>
                                      <w:szCs w:val="20"/>
                                    </w:rPr>
                                    <w:t xml:space="preserve"> </w:t>
                                  </w:r>
                                  <w:r w:rsidRPr="00BB3CA9">
                                    <w:rPr>
                                      <w:szCs w:val="20"/>
                                    </w:rPr>
                                    <w:t>8.12</w:t>
                                  </w:r>
                                </w:p>
                              </w:tc>
                            </w:tr>
                            <w:tr w:rsidR="00BB3CA9" w:rsidRPr="00BB3CA9" w14:paraId="6AADD7BC" w14:textId="77777777" w:rsidTr="001B180B">
                              <w:tc>
                                <w:tcPr>
                                  <w:tcW w:w="2070" w:type="dxa"/>
                                  <w:tcBorders>
                                    <w:left w:val="single" w:sz="4" w:space="0" w:color="auto"/>
                                  </w:tcBorders>
                                </w:tcPr>
                                <w:p w14:paraId="480A526A" w14:textId="77777777" w:rsidR="00A629A4" w:rsidRPr="00BB3CA9" w:rsidRDefault="00A629A4" w:rsidP="00FC1393">
                                  <w:pPr>
                                    <w:spacing w:line="240" w:lineRule="atLeast"/>
                                    <w:ind w:firstLineChars="0" w:firstLine="0"/>
                                    <w:rPr>
                                      <w:rFonts w:cs="Arial"/>
                                      <w:bCs/>
                                      <w:szCs w:val="20"/>
                                      <w:shd w:val="clear" w:color="auto" w:fill="FFFFFF"/>
                                    </w:rPr>
                                  </w:pPr>
                                  <w:r w:rsidRPr="00BB3CA9">
                                    <w:rPr>
                                      <w:rFonts w:cs="Arial"/>
                                      <w:bCs/>
                                      <w:szCs w:val="20"/>
                                      <w:shd w:val="clear" w:color="auto" w:fill="FFFFFF"/>
                                    </w:rPr>
                                    <w:t>7.</w:t>
                                  </w:r>
                                  <w:r w:rsidRPr="00BB3CA9">
                                    <w:rPr>
                                      <w:rFonts w:cs="Arial" w:hint="eastAsia"/>
                                      <w:bCs/>
                                      <w:szCs w:val="20"/>
                                      <w:shd w:val="clear" w:color="auto" w:fill="FFFFFF"/>
                                    </w:rPr>
                                    <w:t>電機產品</w:t>
                                  </w:r>
                                </w:p>
                              </w:tc>
                              <w:tc>
                                <w:tcPr>
                                  <w:tcW w:w="754" w:type="dxa"/>
                                </w:tcPr>
                                <w:p w14:paraId="4F087736" w14:textId="77777777" w:rsidR="00A629A4" w:rsidRPr="00BB3CA9" w:rsidRDefault="00A629A4" w:rsidP="005D7EC0">
                                  <w:pPr>
                                    <w:spacing w:line="240" w:lineRule="atLeast"/>
                                    <w:ind w:left="37" w:rightChars="-20" w:right="-48" w:firstLineChars="0" w:firstLine="0"/>
                                    <w:jc w:val="right"/>
                                    <w:rPr>
                                      <w:rFonts w:cs="Arial"/>
                                      <w:bCs/>
                                      <w:szCs w:val="20"/>
                                      <w:shd w:val="clear" w:color="auto" w:fill="FFFFFF"/>
                                    </w:rPr>
                                  </w:pPr>
                                  <w:r w:rsidRPr="00BB3CA9">
                                    <w:rPr>
                                      <w:rFonts w:cs="Arial" w:hint="eastAsia"/>
                                      <w:bCs/>
                                      <w:szCs w:val="20"/>
                                      <w:shd w:val="clear" w:color="auto" w:fill="FFFFFF"/>
                                    </w:rPr>
                                    <w:t>1</w:t>
                                  </w:r>
                                  <w:r w:rsidRPr="00BB3CA9">
                                    <w:rPr>
                                      <w:rFonts w:cs="Arial"/>
                                      <w:bCs/>
                                      <w:szCs w:val="20"/>
                                      <w:shd w:val="clear" w:color="auto" w:fill="FFFFFF"/>
                                    </w:rPr>
                                    <w:t>33</w:t>
                                  </w:r>
                                </w:p>
                              </w:tc>
                              <w:tc>
                                <w:tcPr>
                                  <w:tcW w:w="0" w:type="auto"/>
                                </w:tcPr>
                                <w:p w14:paraId="12D23021" w14:textId="77777777" w:rsidR="00A629A4" w:rsidRPr="00BB3CA9" w:rsidRDefault="00A629A4" w:rsidP="005D7EC0">
                                  <w:pPr>
                                    <w:spacing w:line="240" w:lineRule="atLeast"/>
                                    <w:ind w:left="37" w:rightChars="-20" w:right="-48" w:firstLineChars="0" w:firstLine="0"/>
                                    <w:jc w:val="right"/>
                                    <w:rPr>
                                      <w:rFonts w:cs="Arial"/>
                                      <w:bCs/>
                                      <w:szCs w:val="20"/>
                                      <w:shd w:val="clear" w:color="auto" w:fill="FFFFFF"/>
                                    </w:rPr>
                                  </w:pPr>
                                  <w:r w:rsidRPr="00BB3CA9">
                                    <w:rPr>
                                      <w:rFonts w:cs="Arial" w:hint="eastAsia"/>
                                      <w:bCs/>
                                      <w:szCs w:val="20"/>
                                      <w:shd w:val="clear" w:color="auto" w:fill="FFFFFF"/>
                                    </w:rPr>
                                    <w:t>2</w:t>
                                  </w:r>
                                  <w:r w:rsidRPr="00BB3CA9">
                                    <w:rPr>
                                      <w:rFonts w:cs="Arial"/>
                                      <w:bCs/>
                                      <w:szCs w:val="20"/>
                                      <w:shd w:val="clear" w:color="auto" w:fill="FFFFFF"/>
                                    </w:rPr>
                                    <w:t>.80</w:t>
                                  </w:r>
                                </w:p>
                              </w:tc>
                              <w:tc>
                                <w:tcPr>
                                  <w:tcW w:w="0" w:type="auto"/>
                                </w:tcPr>
                                <w:p w14:paraId="248D2FD7" w14:textId="77777777" w:rsidR="00A629A4" w:rsidRPr="00BB3CA9" w:rsidRDefault="00A629A4" w:rsidP="005D7EC0">
                                  <w:pPr>
                                    <w:spacing w:line="240" w:lineRule="atLeast"/>
                                    <w:ind w:left="37" w:rightChars="-29" w:right="-70" w:firstLineChars="0" w:firstLine="0"/>
                                    <w:jc w:val="right"/>
                                    <w:rPr>
                                      <w:rFonts w:cs="Arial"/>
                                      <w:bCs/>
                                      <w:szCs w:val="20"/>
                                      <w:shd w:val="clear" w:color="auto" w:fill="FFFFFF"/>
                                    </w:rPr>
                                  </w:pPr>
                                  <w:r w:rsidRPr="00BB3CA9">
                                    <w:rPr>
                                      <w:rFonts w:cs="Arial" w:hint="eastAsia"/>
                                      <w:bCs/>
                                      <w:szCs w:val="20"/>
                                      <w:shd w:val="clear" w:color="auto" w:fill="FFFFFF"/>
                                    </w:rPr>
                                    <w:t>1</w:t>
                                  </w:r>
                                  <w:r w:rsidRPr="00BB3CA9">
                                    <w:rPr>
                                      <w:rFonts w:cs="Arial"/>
                                      <w:bCs/>
                                      <w:szCs w:val="20"/>
                                      <w:shd w:val="clear" w:color="auto" w:fill="FFFFFF"/>
                                    </w:rPr>
                                    <w:t>50</w:t>
                                  </w:r>
                                </w:p>
                              </w:tc>
                              <w:tc>
                                <w:tcPr>
                                  <w:tcW w:w="854" w:type="dxa"/>
                                </w:tcPr>
                                <w:p w14:paraId="57711A61" w14:textId="77777777" w:rsidR="00A629A4" w:rsidRPr="00BB3CA9" w:rsidRDefault="00A629A4" w:rsidP="005D7EC0">
                                  <w:pPr>
                                    <w:spacing w:line="240" w:lineRule="atLeast"/>
                                    <w:ind w:left="37" w:rightChars="-25" w:right="-60" w:firstLineChars="0" w:firstLine="0"/>
                                    <w:jc w:val="right"/>
                                    <w:rPr>
                                      <w:rFonts w:cs="Arial"/>
                                      <w:bCs/>
                                      <w:szCs w:val="20"/>
                                      <w:shd w:val="clear" w:color="auto" w:fill="FFFFFF"/>
                                    </w:rPr>
                                  </w:pPr>
                                  <w:r w:rsidRPr="00BB3CA9">
                                    <w:rPr>
                                      <w:rFonts w:cs="Arial" w:hint="eastAsia"/>
                                      <w:bCs/>
                                      <w:szCs w:val="20"/>
                                      <w:shd w:val="clear" w:color="auto" w:fill="FFFFFF"/>
                                    </w:rPr>
                                    <w:t>2</w:t>
                                  </w:r>
                                  <w:r w:rsidRPr="00BB3CA9">
                                    <w:rPr>
                                      <w:rFonts w:cs="Arial"/>
                                      <w:bCs/>
                                      <w:szCs w:val="20"/>
                                      <w:shd w:val="clear" w:color="auto" w:fill="FFFFFF"/>
                                    </w:rPr>
                                    <w:t>.35</w:t>
                                  </w:r>
                                </w:p>
                              </w:tc>
                              <w:tc>
                                <w:tcPr>
                                  <w:tcW w:w="774" w:type="dxa"/>
                                </w:tcPr>
                                <w:p w14:paraId="290DDBD3" w14:textId="77777777" w:rsidR="00A629A4" w:rsidRPr="00BB3CA9" w:rsidRDefault="00A629A4" w:rsidP="005D7EC0">
                                  <w:pPr>
                                    <w:spacing w:line="240" w:lineRule="atLeast"/>
                                    <w:ind w:leftChars="-26" w:left="-62" w:rightChars="-27" w:right="-65" w:firstLineChars="0" w:firstLine="0"/>
                                    <w:jc w:val="right"/>
                                    <w:rPr>
                                      <w:rFonts w:cs="Arial"/>
                                      <w:bCs/>
                                      <w:szCs w:val="20"/>
                                      <w:shd w:val="clear" w:color="auto" w:fill="FFFFFF"/>
                                    </w:rPr>
                                  </w:pPr>
                                  <w:r w:rsidRPr="00BB3CA9">
                                    <w:rPr>
                                      <w:rFonts w:cs="Arial" w:hint="eastAsia"/>
                                      <w:bCs/>
                                      <w:szCs w:val="20"/>
                                      <w:shd w:val="clear" w:color="auto" w:fill="FFFFFF"/>
                                    </w:rPr>
                                    <w:t>1</w:t>
                                  </w:r>
                                  <w:r w:rsidRPr="00BB3CA9">
                                    <w:rPr>
                                      <w:rFonts w:cs="Arial"/>
                                      <w:bCs/>
                                      <w:szCs w:val="20"/>
                                      <w:shd w:val="clear" w:color="auto" w:fill="FFFFFF"/>
                                    </w:rPr>
                                    <w:t>7</w:t>
                                  </w:r>
                                </w:p>
                              </w:tc>
                              <w:tc>
                                <w:tcPr>
                                  <w:tcW w:w="0" w:type="auto"/>
                                  <w:tcBorders>
                                    <w:right w:val="single" w:sz="4" w:space="0" w:color="auto"/>
                                  </w:tcBorders>
                                </w:tcPr>
                                <w:p w14:paraId="13B6E64D" w14:textId="77777777" w:rsidR="00A629A4" w:rsidRPr="00BB3CA9" w:rsidRDefault="00A629A4" w:rsidP="005D7EC0">
                                  <w:pPr>
                                    <w:spacing w:line="240" w:lineRule="atLeast"/>
                                    <w:ind w:leftChars="-23" w:left="-55" w:rightChars="-19" w:right="-46" w:firstLineChars="0" w:firstLine="0"/>
                                    <w:jc w:val="right"/>
                                    <w:rPr>
                                      <w:rFonts w:cs="Arial"/>
                                      <w:bCs/>
                                      <w:szCs w:val="20"/>
                                      <w:shd w:val="clear" w:color="auto" w:fill="FFFFFF"/>
                                    </w:rPr>
                                  </w:pPr>
                                  <w:r w:rsidRPr="00BB3CA9">
                                    <w:rPr>
                                      <w:rFonts w:cs="Arial" w:hint="eastAsia"/>
                                      <w:bCs/>
                                      <w:szCs w:val="20"/>
                                      <w:shd w:val="clear" w:color="auto" w:fill="FFFFFF"/>
                                    </w:rPr>
                                    <w:t>1</w:t>
                                  </w:r>
                                  <w:r w:rsidRPr="00BB3CA9">
                                    <w:rPr>
                                      <w:rFonts w:cs="Arial"/>
                                      <w:bCs/>
                                      <w:szCs w:val="20"/>
                                      <w:shd w:val="clear" w:color="auto" w:fill="FFFFFF"/>
                                    </w:rPr>
                                    <w:t>3.38</w:t>
                                  </w:r>
                                </w:p>
                              </w:tc>
                            </w:tr>
                            <w:tr w:rsidR="00BB3CA9" w:rsidRPr="00BB3CA9" w14:paraId="6C7EF697" w14:textId="77777777" w:rsidTr="001B180B">
                              <w:tc>
                                <w:tcPr>
                                  <w:tcW w:w="2070" w:type="dxa"/>
                                  <w:tcBorders>
                                    <w:left w:val="single" w:sz="4" w:space="0" w:color="auto"/>
                                  </w:tcBorders>
                                  <w:shd w:val="clear" w:color="auto" w:fill="F2F2F2" w:themeFill="background1" w:themeFillShade="F2"/>
                                </w:tcPr>
                                <w:p w14:paraId="2A3A373E" w14:textId="77777777" w:rsidR="00A629A4" w:rsidRPr="00BB3CA9" w:rsidRDefault="00A629A4" w:rsidP="00FC1393">
                                  <w:pPr>
                                    <w:spacing w:line="240" w:lineRule="atLeast"/>
                                    <w:ind w:firstLineChars="0" w:firstLine="0"/>
                                    <w:rPr>
                                      <w:rFonts w:cs="Arial"/>
                                      <w:bCs/>
                                      <w:szCs w:val="20"/>
                                      <w:shd w:val="clear" w:color="auto" w:fill="FFFFFF"/>
                                    </w:rPr>
                                  </w:pPr>
                                  <w:r w:rsidRPr="00BB3CA9">
                                    <w:rPr>
                                      <w:szCs w:val="20"/>
                                    </w:rPr>
                                    <w:t>8.</w:t>
                                  </w:r>
                                  <w:r w:rsidRPr="00BB3CA9">
                                    <w:rPr>
                                      <w:rFonts w:hint="eastAsia"/>
                                      <w:szCs w:val="20"/>
                                    </w:rPr>
                                    <w:t>礦產品</w:t>
                                  </w:r>
                                </w:p>
                              </w:tc>
                              <w:tc>
                                <w:tcPr>
                                  <w:tcW w:w="754" w:type="dxa"/>
                                  <w:shd w:val="clear" w:color="auto" w:fill="F2F2F2" w:themeFill="background1" w:themeFillShade="F2"/>
                                </w:tcPr>
                                <w:p w14:paraId="1666073D" w14:textId="77777777" w:rsidR="00A629A4" w:rsidRPr="00BB3CA9" w:rsidRDefault="00A629A4" w:rsidP="00A52D19">
                                  <w:pPr>
                                    <w:tabs>
                                      <w:tab w:val="left" w:pos="1560"/>
                                    </w:tabs>
                                    <w:kinsoku w:val="0"/>
                                    <w:spacing w:line="200" w:lineRule="atLeast"/>
                                    <w:ind w:rightChars="-20" w:right="-48" w:firstLineChars="0" w:firstLine="0"/>
                                    <w:jc w:val="right"/>
                                    <w:rPr>
                                      <w:szCs w:val="20"/>
                                    </w:rPr>
                                  </w:pPr>
                                  <w:r w:rsidRPr="00BB3CA9">
                                    <w:rPr>
                                      <w:rFonts w:hint="eastAsia"/>
                                      <w:szCs w:val="20"/>
                                    </w:rPr>
                                    <w:t>1</w:t>
                                  </w:r>
                                  <w:r w:rsidRPr="00BB3CA9">
                                    <w:rPr>
                                      <w:szCs w:val="20"/>
                                    </w:rPr>
                                    <w:t>39</w:t>
                                  </w:r>
                                </w:p>
                              </w:tc>
                              <w:tc>
                                <w:tcPr>
                                  <w:tcW w:w="0" w:type="auto"/>
                                  <w:shd w:val="clear" w:color="auto" w:fill="F2F2F2" w:themeFill="background1" w:themeFillShade="F2"/>
                                </w:tcPr>
                                <w:p w14:paraId="63306E19" w14:textId="77777777" w:rsidR="00A629A4" w:rsidRPr="00BB3CA9" w:rsidRDefault="00A629A4" w:rsidP="00DA2BDE">
                                  <w:pPr>
                                    <w:tabs>
                                      <w:tab w:val="left" w:pos="1560"/>
                                    </w:tabs>
                                    <w:kinsoku w:val="0"/>
                                    <w:spacing w:line="200" w:lineRule="atLeast"/>
                                    <w:ind w:rightChars="-20" w:right="-48" w:firstLineChars="0" w:firstLine="0"/>
                                    <w:jc w:val="right"/>
                                    <w:rPr>
                                      <w:szCs w:val="20"/>
                                    </w:rPr>
                                  </w:pPr>
                                  <w:r w:rsidRPr="00BB3CA9">
                                    <w:rPr>
                                      <w:rFonts w:hint="eastAsia"/>
                                      <w:szCs w:val="20"/>
                                    </w:rPr>
                                    <w:t>2</w:t>
                                  </w:r>
                                  <w:r w:rsidRPr="00BB3CA9">
                                    <w:rPr>
                                      <w:szCs w:val="20"/>
                                    </w:rPr>
                                    <w:t>.94</w:t>
                                  </w:r>
                                </w:p>
                              </w:tc>
                              <w:tc>
                                <w:tcPr>
                                  <w:tcW w:w="0" w:type="auto"/>
                                  <w:shd w:val="clear" w:color="auto" w:fill="F2F2F2" w:themeFill="background1" w:themeFillShade="F2"/>
                                </w:tcPr>
                                <w:p w14:paraId="53FCA519" w14:textId="77777777" w:rsidR="00A629A4" w:rsidRPr="00BB3CA9" w:rsidRDefault="00A629A4" w:rsidP="005D7EC0">
                                  <w:pPr>
                                    <w:spacing w:line="240" w:lineRule="atLeast"/>
                                    <w:ind w:left="37" w:rightChars="-29" w:right="-70" w:firstLineChars="0" w:firstLine="0"/>
                                    <w:jc w:val="right"/>
                                    <w:rPr>
                                      <w:szCs w:val="20"/>
                                    </w:rPr>
                                  </w:pPr>
                                  <w:r w:rsidRPr="00BB3CA9">
                                    <w:rPr>
                                      <w:rFonts w:hint="eastAsia"/>
                                      <w:szCs w:val="20"/>
                                    </w:rPr>
                                    <w:t>1</w:t>
                                  </w:r>
                                  <w:r w:rsidRPr="00BB3CA9">
                                    <w:rPr>
                                      <w:szCs w:val="20"/>
                                    </w:rPr>
                                    <w:t>39</w:t>
                                  </w:r>
                                </w:p>
                              </w:tc>
                              <w:tc>
                                <w:tcPr>
                                  <w:tcW w:w="854" w:type="dxa"/>
                                  <w:shd w:val="clear" w:color="auto" w:fill="F2F2F2" w:themeFill="background1" w:themeFillShade="F2"/>
                                </w:tcPr>
                                <w:p w14:paraId="1E569F21" w14:textId="77777777" w:rsidR="00A629A4" w:rsidRPr="00BB3CA9" w:rsidRDefault="00A629A4" w:rsidP="005D7EC0">
                                  <w:pPr>
                                    <w:spacing w:line="240" w:lineRule="atLeast"/>
                                    <w:ind w:left="37" w:rightChars="-25" w:right="-60" w:firstLineChars="0" w:firstLine="0"/>
                                    <w:jc w:val="right"/>
                                    <w:rPr>
                                      <w:szCs w:val="20"/>
                                    </w:rPr>
                                  </w:pPr>
                                  <w:r w:rsidRPr="00BB3CA9">
                                    <w:rPr>
                                      <w:szCs w:val="20"/>
                                    </w:rPr>
                                    <w:t>2.17</w:t>
                                  </w:r>
                                </w:p>
                              </w:tc>
                              <w:tc>
                                <w:tcPr>
                                  <w:tcW w:w="774" w:type="dxa"/>
                                  <w:shd w:val="clear" w:color="auto" w:fill="F2F2F2" w:themeFill="background1" w:themeFillShade="F2"/>
                                </w:tcPr>
                                <w:p w14:paraId="7C236FCE" w14:textId="6E585236" w:rsidR="00A629A4" w:rsidRPr="00BB3CA9" w:rsidRDefault="00A629A4" w:rsidP="005D7EC0">
                                  <w:pPr>
                                    <w:spacing w:line="240" w:lineRule="atLeast"/>
                                    <w:ind w:leftChars="-26" w:left="-62" w:rightChars="-27" w:right="-65" w:firstLineChars="0" w:firstLine="0"/>
                                    <w:jc w:val="right"/>
                                    <w:rPr>
                                      <w:szCs w:val="20"/>
                                    </w:rPr>
                                  </w:pPr>
                                  <w:r w:rsidRPr="00BB3CA9">
                                    <w:rPr>
                                      <w:rFonts w:hint="eastAsia"/>
                                      <w:szCs w:val="20"/>
                                    </w:rPr>
                                    <w:t>-</w:t>
                                  </w:r>
                                  <w:r w:rsidR="00C2646D" w:rsidRPr="00BB3CA9">
                                    <w:rPr>
                                      <w:szCs w:val="20"/>
                                    </w:rPr>
                                    <w:t xml:space="preserve"> </w:t>
                                  </w:r>
                                  <w:r w:rsidRPr="00BB3CA9">
                                    <w:rPr>
                                      <w:szCs w:val="20"/>
                                    </w:rPr>
                                    <w:t>0.2</w:t>
                                  </w:r>
                                </w:p>
                              </w:tc>
                              <w:tc>
                                <w:tcPr>
                                  <w:tcW w:w="0" w:type="auto"/>
                                  <w:tcBorders>
                                    <w:right w:val="single" w:sz="4" w:space="0" w:color="auto"/>
                                  </w:tcBorders>
                                  <w:shd w:val="clear" w:color="auto" w:fill="F2F2F2" w:themeFill="background1" w:themeFillShade="F2"/>
                                </w:tcPr>
                                <w:p w14:paraId="7685223A" w14:textId="1FA59572" w:rsidR="00A629A4" w:rsidRPr="00BB3CA9" w:rsidRDefault="00A629A4" w:rsidP="005D7EC0">
                                  <w:pPr>
                                    <w:spacing w:line="240" w:lineRule="atLeast"/>
                                    <w:ind w:leftChars="-23" w:left="-55" w:rightChars="-19" w:right="-46" w:firstLineChars="0" w:firstLine="0"/>
                                    <w:jc w:val="right"/>
                                    <w:rPr>
                                      <w:szCs w:val="20"/>
                                    </w:rPr>
                                  </w:pPr>
                                  <w:r w:rsidRPr="00BB3CA9">
                                    <w:rPr>
                                      <w:rFonts w:hint="eastAsia"/>
                                      <w:szCs w:val="20"/>
                                    </w:rPr>
                                    <w:t>-</w:t>
                                  </w:r>
                                  <w:r w:rsidR="00C2646D" w:rsidRPr="00BB3CA9">
                                    <w:rPr>
                                      <w:szCs w:val="20"/>
                                    </w:rPr>
                                    <w:t xml:space="preserve"> </w:t>
                                  </w:r>
                                  <w:r w:rsidRPr="00BB3CA9">
                                    <w:rPr>
                                      <w:szCs w:val="20"/>
                                    </w:rPr>
                                    <w:t>0.14</w:t>
                                  </w:r>
                                </w:p>
                              </w:tc>
                            </w:tr>
                            <w:tr w:rsidR="00BB3CA9" w:rsidRPr="00BB3CA9" w14:paraId="42C69853" w14:textId="77777777" w:rsidTr="001B180B">
                              <w:tc>
                                <w:tcPr>
                                  <w:tcW w:w="2070" w:type="dxa"/>
                                  <w:tcBorders>
                                    <w:left w:val="single" w:sz="4" w:space="0" w:color="auto"/>
                                  </w:tcBorders>
                                </w:tcPr>
                                <w:p w14:paraId="5DC6F1DE" w14:textId="77777777" w:rsidR="00A629A4" w:rsidRPr="00BB3CA9" w:rsidRDefault="00A629A4" w:rsidP="00FC1393">
                                  <w:pPr>
                                    <w:spacing w:line="240" w:lineRule="atLeast"/>
                                    <w:ind w:firstLineChars="0" w:firstLine="0"/>
                                    <w:rPr>
                                      <w:rFonts w:cs="Arial"/>
                                      <w:bCs/>
                                      <w:szCs w:val="20"/>
                                      <w:shd w:val="clear" w:color="auto" w:fill="FFFFFF"/>
                                    </w:rPr>
                                  </w:pPr>
                                  <w:r w:rsidRPr="00BB3CA9">
                                    <w:rPr>
                                      <w:rFonts w:cs="Arial" w:hint="eastAsia"/>
                                      <w:bCs/>
                                      <w:szCs w:val="20"/>
                                      <w:shd w:val="clear" w:color="auto" w:fill="FFFFFF"/>
                                    </w:rPr>
                                    <w:t>9</w:t>
                                  </w:r>
                                  <w:r w:rsidRPr="00BB3CA9">
                                    <w:rPr>
                                      <w:rFonts w:cs="Arial"/>
                                      <w:bCs/>
                                      <w:szCs w:val="20"/>
                                      <w:shd w:val="clear" w:color="auto" w:fill="FFFFFF"/>
                                    </w:rPr>
                                    <w:t>.</w:t>
                                  </w:r>
                                  <w:r w:rsidRPr="00BB3CA9">
                                    <w:rPr>
                                      <w:rFonts w:cs="Arial" w:hint="eastAsia"/>
                                      <w:bCs/>
                                      <w:szCs w:val="20"/>
                                      <w:shd w:val="clear" w:color="auto" w:fill="FFFFFF"/>
                                    </w:rPr>
                                    <w:t>光學及精密儀器</w:t>
                                  </w:r>
                                </w:p>
                              </w:tc>
                              <w:tc>
                                <w:tcPr>
                                  <w:tcW w:w="754" w:type="dxa"/>
                                </w:tcPr>
                                <w:p w14:paraId="3439CAF5" w14:textId="77777777" w:rsidR="00A629A4" w:rsidRPr="00BB3CA9" w:rsidRDefault="00A629A4" w:rsidP="005D7EC0">
                                  <w:pPr>
                                    <w:spacing w:line="240" w:lineRule="atLeast"/>
                                    <w:ind w:left="37" w:rightChars="-20" w:right="-48" w:firstLineChars="0" w:firstLine="0"/>
                                    <w:jc w:val="right"/>
                                    <w:rPr>
                                      <w:rFonts w:cs="Arial"/>
                                      <w:bCs/>
                                      <w:szCs w:val="20"/>
                                      <w:shd w:val="clear" w:color="auto" w:fill="FFFFFF"/>
                                    </w:rPr>
                                  </w:pPr>
                                  <w:r w:rsidRPr="00BB3CA9">
                                    <w:rPr>
                                      <w:rFonts w:cs="Arial" w:hint="eastAsia"/>
                                      <w:bCs/>
                                      <w:szCs w:val="20"/>
                                      <w:shd w:val="clear" w:color="auto" w:fill="FFFFFF"/>
                                    </w:rPr>
                                    <w:t>1</w:t>
                                  </w:r>
                                  <w:r w:rsidRPr="00BB3CA9">
                                    <w:rPr>
                                      <w:rFonts w:cs="Arial"/>
                                      <w:bCs/>
                                      <w:szCs w:val="20"/>
                                      <w:shd w:val="clear" w:color="auto" w:fill="FFFFFF"/>
                                    </w:rPr>
                                    <w:t>12</w:t>
                                  </w:r>
                                </w:p>
                              </w:tc>
                              <w:tc>
                                <w:tcPr>
                                  <w:tcW w:w="0" w:type="auto"/>
                                </w:tcPr>
                                <w:p w14:paraId="282BF5C4" w14:textId="77777777" w:rsidR="00A629A4" w:rsidRPr="00BB3CA9" w:rsidRDefault="00A629A4" w:rsidP="005D7EC0">
                                  <w:pPr>
                                    <w:spacing w:line="240" w:lineRule="atLeast"/>
                                    <w:ind w:left="37" w:rightChars="-20" w:right="-48" w:firstLineChars="0" w:firstLine="0"/>
                                    <w:jc w:val="right"/>
                                    <w:rPr>
                                      <w:rFonts w:cs="Arial"/>
                                      <w:bCs/>
                                      <w:szCs w:val="20"/>
                                      <w:shd w:val="clear" w:color="auto" w:fill="FFFFFF"/>
                                    </w:rPr>
                                  </w:pPr>
                                  <w:r w:rsidRPr="00BB3CA9">
                                    <w:rPr>
                                      <w:rFonts w:cs="Arial" w:hint="eastAsia"/>
                                      <w:bCs/>
                                      <w:szCs w:val="20"/>
                                      <w:shd w:val="clear" w:color="auto" w:fill="FFFFFF"/>
                                    </w:rPr>
                                    <w:t>2</w:t>
                                  </w:r>
                                  <w:r w:rsidRPr="00BB3CA9">
                                    <w:rPr>
                                      <w:rFonts w:cs="Arial"/>
                                      <w:bCs/>
                                      <w:szCs w:val="20"/>
                                      <w:shd w:val="clear" w:color="auto" w:fill="FFFFFF"/>
                                    </w:rPr>
                                    <w:t>.37</w:t>
                                  </w:r>
                                </w:p>
                              </w:tc>
                              <w:tc>
                                <w:tcPr>
                                  <w:tcW w:w="0" w:type="auto"/>
                                </w:tcPr>
                                <w:p w14:paraId="39803519" w14:textId="77777777" w:rsidR="00A629A4" w:rsidRPr="00BB3CA9" w:rsidRDefault="00A629A4" w:rsidP="005D7EC0">
                                  <w:pPr>
                                    <w:spacing w:line="240" w:lineRule="atLeast"/>
                                    <w:ind w:left="37" w:rightChars="-29" w:right="-70" w:firstLineChars="0" w:firstLine="0"/>
                                    <w:jc w:val="right"/>
                                    <w:rPr>
                                      <w:rFonts w:cs="Arial"/>
                                      <w:bCs/>
                                      <w:szCs w:val="20"/>
                                      <w:shd w:val="clear" w:color="auto" w:fill="FFFFFF"/>
                                    </w:rPr>
                                  </w:pPr>
                                  <w:r w:rsidRPr="00BB3CA9">
                                    <w:rPr>
                                      <w:rFonts w:cs="Arial" w:hint="eastAsia"/>
                                      <w:bCs/>
                                      <w:szCs w:val="20"/>
                                      <w:shd w:val="clear" w:color="auto" w:fill="FFFFFF"/>
                                    </w:rPr>
                                    <w:t>1</w:t>
                                  </w:r>
                                  <w:r w:rsidRPr="00BB3CA9">
                                    <w:rPr>
                                      <w:rFonts w:cs="Arial"/>
                                      <w:bCs/>
                                      <w:szCs w:val="20"/>
                                      <w:shd w:val="clear" w:color="auto" w:fill="FFFFFF"/>
                                    </w:rPr>
                                    <w:t>24</w:t>
                                  </w:r>
                                </w:p>
                              </w:tc>
                              <w:tc>
                                <w:tcPr>
                                  <w:tcW w:w="854" w:type="dxa"/>
                                </w:tcPr>
                                <w:p w14:paraId="0681D235" w14:textId="77777777" w:rsidR="00A629A4" w:rsidRPr="00BB3CA9" w:rsidRDefault="00A629A4" w:rsidP="005D7EC0">
                                  <w:pPr>
                                    <w:spacing w:line="240" w:lineRule="atLeast"/>
                                    <w:ind w:left="37" w:rightChars="-25" w:right="-60" w:firstLineChars="0" w:firstLine="0"/>
                                    <w:jc w:val="right"/>
                                    <w:rPr>
                                      <w:rFonts w:cs="Arial"/>
                                      <w:bCs/>
                                      <w:szCs w:val="20"/>
                                      <w:shd w:val="clear" w:color="auto" w:fill="FFFFFF"/>
                                    </w:rPr>
                                  </w:pPr>
                                  <w:r w:rsidRPr="00BB3CA9">
                                    <w:rPr>
                                      <w:rFonts w:cs="Arial" w:hint="eastAsia"/>
                                      <w:bCs/>
                                      <w:szCs w:val="20"/>
                                      <w:shd w:val="clear" w:color="auto" w:fill="FFFFFF"/>
                                    </w:rPr>
                                    <w:t>1</w:t>
                                  </w:r>
                                  <w:r w:rsidRPr="00BB3CA9">
                                    <w:rPr>
                                      <w:rFonts w:cs="Arial"/>
                                      <w:bCs/>
                                      <w:szCs w:val="20"/>
                                      <w:shd w:val="clear" w:color="auto" w:fill="FFFFFF"/>
                                    </w:rPr>
                                    <w:t>.94</w:t>
                                  </w:r>
                                </w:p>
                              </w:tc>
                              <w:tc>
                                <w:tcPr>
                                  <w:tcW w:w="774" w:type="dxa"/>
                                </w:tcPr>
                                <w:p w14:paraId="3D69F1BA" w14:textId="77777777" w:rsidR="00A629A4" w:rsidRPr="00BB3CA9" w:rsidRDefault="00A629A4" w:rsidP="005D7EC0">
                                  <w:pPr>
                                    <w:spacing w:line="240" w:lineRule="atLeast"/>
                                    <w:ind w:leftChars="-26" w:left="-62" w:rightChars="-27" w:right="-65" w:firstLineChars="0" w:firstLine="0"/>
                                    <w:jc w:val="right"/>
                                    <w:rPr>
                                      <w:rFonts w:cs="Arial"/>
                                      <w:bCs/>
                                      <w:szCs w:val="20"/>
                                      <w:shd w:val="clear" w:color="auto" w:fill="FFFFFF"/>
                                    </w:rPr>
                                  </w:pPr>
                                  <w:r w:rsidRPr="00BB3CA9">
                                    <w:rPr>
                                      <w:rFonts w:cs="Arial" w:hint="eastAsia"/>
                                      <w:bCs/>
                                      <w:szCs w:val="20"/>
                                      <w:shd w:val="clear" w:color="auto" w:fill="FFFFFF"/>
                                    </w:rPr>
                                    <w:t>1</w:t>
                                  </w:r>
                                  <w:r w:rsidRPr="00BB3CA9">
                                    <w:rPr>
                                      <w:rFonts w:cs="Arial"/>
                                      <w:bCs/>
                                      <w:szCs w:val="20"/>
                                      <w:shd w:val="clear" w:color="auto" w:fill="FFFFFF"/>
                                    </w:rPr>
                                    <w:t>1</w:t>
                                  </w:r>
                                </w:p>
                              </w:tc>
                              <w:tc>
                                <w:tcPr>
                                  <w:tcW w:w="0" w:type="auto"/>
                                  <w:tcBorders>
                                    <w:right w:val="single" w:sz="4" w:space="0" w:color="auto"/>
                                  </w:tcBorders>
                                </w:tcPr>
                                <w:p w14:paraId="246B486F" w14:textId="77777777" w:rsidR="00A629A4" w:rsidRPr="00BB3CA9" w:rsidRDefault="00A629A4" w:rsidP="005D7EC0">
                                  <w:pPr>
                                    <w:spacing w:line="240" w:lineRule="atLeast"/>
                                    <w:ind w:leftChars="-23" w:left="-55" w:rightChars="-19" w:right="-46" w:firstLineChars="0" w:firstLine="0"/>
                                    <w:jc w:val="right"/>
                                    <w:rPr>
                                      <w:rFonts w:cs="Arial"/>
                                      <w:bCs/>
                                      <w:szCs w:val="20"/>
                                      <w:shd w:val="clear" w:color="auto" w:fill="FFFFFF"/>
                                    </w:rPr>
                                  </w:pPr>
                                  <w:r w:rsidRPr="00BB3CA9">
                                    <w:rPr>
                                      <w:rFonts w:cs="Arial" w:hint="eastAsia"/>
                                      <w:bCs/>
                                      <w:szCs w:val="20"/>
                                      <w:shd w:val="clear" w:color="auto" w:fill="FFFFFF"/>
                                    </w:rPr>
                                    <w:t>1</w:t>
                                  </w:r>
                                  <w:r w:rsidRPr="00BB3CA9">
                                    <w:rPr>
                                      <w:rFonts w:cs="Arial"/>
                                      <w:bCs/>
                                      <w:szCs w:val="20"/>
                                      <w:shd w:val="clear" w:color="auto" w:fill="FFFFFF"/>
                                    </w:rPr>
                                    <w:t>0.21</w:t>
                                  </w:r>
                                </w:p>
                              </w:tc>
                            </w:tr>
                            <w:tr w:rsidR="00BB3CA9" w:rsidRPr="00BB3CA9" w14:paraId="26BF9EC9" w14:textId="77777777" w:rsidTr="001B180B">
                              <w:tc>
                                <w:tcPr>
                                  <w:tcW w:w="2070" w:type="dxa"/>
                                  <w:tcBorders>
                                    <w:left w:val="single" w:sz="4" w:space="0" w:color="auto"/>
                                  </w:tcBorders>
                                  <w:shd w:val="clear" w:color="auto" w:fill="F2F2F2" w:themeFill="background1" w:themeFillShade="F2"/>
                                </w:tcPr>
                                <w:p w14:paraId="57CE855D" w14:textId="77777777" w:rsidR="00A629A4" w:rsidRPr="00BB3CA9" w:rsidRDefault="00A629A4" w:rsidP="00FC1393">
                                  <w:pPr>
                                    <w:spacing w:line="240" w:lineRule="atLeast"/>
                                    <w:ind w:firstLineChars="0" w:firstLine="0"/>
                                    <w:rPr>
                                      <w:szCs w:val="20"/>
                                    </w:rPr>
                                  </w:pPr>
                                  <w:r w:rsidRPr="00BB3CA9">
                                    <w:rPr>
                                      <w:rFonts w:hint="eastAsia"/>
                                      <w:szCs w:val="20"/>
                                    </w:rPr>
                                    <w:t>1</w:t>
                                  </w:r>
                                  <w:r w:rsidRPr="00BB3CA9">
                                    <w:rPr>
                                      <w:szCs w:val="20"/>
                                    </w:rPr>
                                    <w:t>0.</w:t>
                                  </w:r>
                                  <w:r w:rsidRPr="00BB3CA9">
                                    <w:rPr>
                                      <w:rFonts w:hint="eastAsia"/>
                                      <w:szCs w:val="20"/>
                                    </w:rPr>
                                    <w:t>運輸工具</w:t>
                                  </w:r>
                                </w:p>
                              </w:tc>
                              <w:tc>
                                <w:tcPr>
                                  <w:tcW w:w="754" w:type="dxa"/>
                                  <w:shd w:val="clear" w:color="auto" w:fill="F2F2F2" w:themeFill="background1" w:themeFillShade="F2"/>
                                </w:tcPr>
                                <w:p w14:paraId="28DF1921" w14:textId="77777777" w:rsidR="00A629A4" w:rsidRPr="00BB3CA9" w:rsidRDefault="00A629A4" w:rsidP="00DA2BDE">
                                  <w:pPr>
                                    <w:tabs>
                                      <w:tab w:val="left" w:pos="1560"/>
                                    </w:tabs>
                                    <w:kinsoku w:val="0"/>
                                    <w:spacing w:line="200" w:lineRule="atLeast"/>
                                    <w:ind w:rightChars="-20" w:right="-48" w:firstLineChars="0" w:firstLine="0"/>
                                    <w:jc w:val="right"/>
                                    <w:rPr>
                                      <w:szCs w:val="20"/>
                                    </w:rPr>
                                  </w:pPr>
                                  <w:r w:rsidRPr="00BB3CA9">
                                    <w:rPr>
                                      <w:rFonts w:hint="eastAsia"/>
                                      <w:szCs w:val="20"/>
                                    </w:rPr>
                                    <w:t>1</w:t>
                                  </w:r>
                                  <w:r w:rsidRPr="00BB3CA9">
                                    <w:rPr>
                                      <w:szCs w:val="20"/>
                                    </w:rPr>
                                    <w:t>08</w:t>
                                  </w:r>
                                </w:p>
                              </w:tc>
                              <w:tc>
                                <w:tcPr>
                                  <w:tcW w:w="0" w:type="auto"/>
                                  <w:shd w:val="clear" w:color="auto" w:fill="F2F2F2" w:themeFill="background1" w:themeFillShade="F2"/>
                                </w:tcPr>
                                <w:p w14:paraId="11D3C063" w14:textId="77777777" w:rsidR="00A629A4" w:rsidRPr="00BB3CA9" w:rsidRDefault="00A629A4" w:rsidP="00DA2BDE">
                                  <w:pPr>
                                    <w:tabs>
                                      <w:tab w:val="left" w:pos="1560"/>
                                    </w:tabs>
                                    <w:kinsoku w:val="0"/>
                                    <w:spacing w:line="200" w:lineRule="atLeast"/>
                                    <w:ind w:rightChars="-20" w:right="-48" w:firstLineChars="0" w:firstLine="0"/>
                                    <w:jc w:val="right"/>
                                    <w:rPr>
                                      <w:szCs w:val="20"/>
                                    </w:rPr>
                                  </w:pPr>
                                  <w:r w:rsidRPr="00BB3CA9">
                                    <w:rPr>
                                      <w:rFonts w:hint="eastAsia"/>
                                      <w:szCs w:val="20"/>
                                    </w:rPr>
                                    <w:t>2</w:t>
                                  </w:r>
                                  <w:r w:rsidRPr="00BB3CA9">
                                    <w:rPr>
                                      <w:szCs w:val="20"/>
                                    </w:rPr>
                                    <w:t>.29</w:t>
                                  </w:r>
                                </w:p>
                              </w:tc>
                              <w:tc>
                                <w:tcPr>
                                  <w:tcW w:w="0" w:type="auto"/>
                                  <w:shd w:val="clear" w:color="auto" w:fill="F2F2F2" w:themeFill="background1" w:themeFillShade="F2"/>
                                </w:tcPr>
                                <w:p w14:paraId="03884EB1" w14:textId="77777777" w:rsidR="00A629A4" w:rsidRPr="00BB3CA9" w:rsidRDefault="00A629A4" w:rsidP="00DA2BDE">
                                  <w:pPr>
                                    <w:tabs>
                                      <w:tab w:val="left" w:pos="1560"/>
                                    </w:tabs>
                                    <w:kinsoku w:val="0"/>
                                    <w:spacing w:line="200" w:lineRule="atLeast"/>
                                    <w:ind w:rightChars="-29" w:right="-70" w:firstLineChars="0" w:firstLine="0"/>
                                    <w:jc w:val="right"/>
                                    <w:rPr>
                                      <w:szCs w:val="20"/>
                                    </w:rPr>
                                  </w:pPr>
                                  <w:r w:rsidRPr="00BB3CA9">
                                    <w:rPr>
                                      <w:rFonts w:hint="eastAsia"/>
                                      <w:szCs w:val="20"/>
                                    </w:rPr>
                                    <w:t>1</w:t>
                                  </w:r>
                                  <w:r w:rsidRPr="00BB3CA9">
                                    <w:rPr>
                                      <w:szCs w:val="20"/>
                                    </w:rPr>
                                    <w:t>04</w:t>
                                  </w:r>
                                </w:p>
                              </w:tc>
                              <w:tc>
                                <w:tcPr>
                                  <w:tcW w:w="854" w:type="dxa"/>
                                  <w:shd w:val="clear" w:color="auto" w:fill="F2F2F2" w:themeFill="background1" w:themeFillShade="F2"/>
                                </w:tcPr>
                                <w:p w14:paraId="1F3F7CAC" w14:textId="77777777" w:rsidR="00A629A4" w:rsidRPr="00BB3CA9" w:rsidRDefault="00A629A4" w:rsidP="00DA2BDE">
                                  <w:pPr>
                                    <w:tabs>
                                      <w:tab w:val="left" w:pos="1560"/>
                                    </w:tabs>
                                    <w:kinsoku w:val="0"/>
                                    <w:spacing w:line="200" w:lineRule="atLeast"/>
                                    <w:ind w:rightChars="-25" w:right="-60" w:firstLineChars="0" w:firstLine="0"/>
                                    <w:jc w:val="right"/>
                                    <w:rPr>
                                      <w:szCs w:val="20"/>
                                    </w:rPr>
                                  </w:pPr>
                                  <w:r w:rsidRPr="00BB3CA9">
                                    <w:rPr>
                                      <w:rFonts w:hint="eastAsia"/>
                                      <w:szCs w:val="20"/>
                                    </w:rPr>
                                    <w:t>1</w:t>
                                  </w:r>
                                  <w:r w:rsidRPr="00BB3CA9">
                                    <w:rPr>
                                      <w:szCs w:val="20"/>
                                    </w:rPr>
                                    <w:t>.62</w:t>
                                  </w:r>
                                </w:p>
                              </w:tc>
                              <w:tc>
                                <w:tcPr>
                                  <w:tcW w:w="774" w:type="dxa"/>
                                  <w:shd w:val="clear" w:color="auto" w:fill="F2F2F2" w:themeFill="background1" w:themeFillShade="F2"/>
                                </w:tcPr>
                                <w:p w14:paraId="619E97F1" w14:textId="4D56E112" w:rsidR="00A629A4" w:rsidRPr="00BB3CA9" w:rsidRDefault="00A629A4" w:rsidP="00DA2BDE">
                                  <w:pPr>
                                    <w:tabs>
                                      <w:tab w:val="left" w:pos="1560"/>
                                    </w:tabs>
                                    <w:kinsoku w:val="0"/>
                                    <w:spacing w:line="200" w:lineRule="atLeast"/>
                                    <w:ind w:leftChars="-26" w:left="-62" w:rightChars="-27" w:right="-65" w:firstLineChars="0" w:firstLine="0"/>
                                    <w:jc w:val="right"/>
                                    <w:rPr>
                                      <w:szCs w:val="20"/>
                                    </w:rPr>
                                  </w:pPr>
                                  <w:r w:rsidRPr="00BB3CA9">
                                    <w:rPr>
                                      <w:rFonts w:hint="eastAsia"/>
                                      <w:szCs w:val="20"/>
                                    </w:rPr>
                                    <w:t>-</w:t>
                                  </w:r>
                                  <w:r w:rsidR="00C2646D" w:rsidRPr="00BB3CA9">
                                    <w:rPr>
                                      <w:szCs w:val="20"/>
                                    </w:rPr>
                                    <w:t xml:space="preserve"> </w:t>
                                  </w:r>
                                  <w:r w:rsidRPr="00BB3CA9">
                                    <w:rPr>
                                      <w:szCs w:val="20"/>
                                    </w:rPr>
                                    <w:t>4</w:t>
                                  </w:r>
                                </w:p>
                              </w:tc>
                              <w:tc>
                                <w:tcPr>
                                  <w:tcW w:w="0" w:type="auto"/>
                                  <w:tcBorders>
                                    <w:right w:val="single" w:sz="4" w:space="0" w:color="auto"/>
                                  </w:tcBorders>
                                  <w:shd w:val="clear" w:color="auto" w:fill="F2F2F2" w:themeFill="background1" w:themeFillShade="F2"/>
                                </w:tcPr>
                                <w:p w14:paraId="1C37E101" w14:textId="2E63059D" w:rsidR="00A629A4" w:rsidRPr="00BB3CA9" w:rsidRDefault="00A629A4" w:rsidP="005D7EC0">
                                  <w:pPr>
                                    <w:spacing w:line="240" w:lineRule="atLeast"/>
                                    <w:ind w:leftChars="-23" w:left="-55" w:rightChars="-19" w:right="-46" w:firstLineChars="0" w:firstLine="0"/>
                                    <w:jc w:val="right"/>
                                    <w:rPr>
                                      <w:szCs w:val="20"/>
                                    </w:rPr>
                                  </w:pPr>
                                  <w:r w:rsidRPr="00BB3CA9">
                                    <w:rPr>
                                      <w:rFonts w:hint="eastAsia"/>
                                      <w:szCs w:val="20"/>
                                    </w:rPr>
                                    <w:t>-</w:t>
                                  </w:r>
                                  <w:r w:rsidR="00C2646D" w:rsidRPr="00BB3CA9">
                                    <w:rPr>
                                      <w:szCs w:val="20"/>
                                    </w:rPr>
                                    <w:t xml:space="preserve"> </w:t>
                                  </w:r>
                                  <w:r w:rsidRPr="00BB3CA9">
                                    <w:rPr>
                                      <w:szCs w:val="20"/>
                                    </w:rPr>
                                    <w:t>4.41</w:t>
                                  </w:r>
                                </w:p>
                              </w:tc>
                            </w:tr>
                            <w:tr w:rsidR="00BB3CA9" w:rsidRPr="00BB3CA9" w14:paraId="04043037" w14:textId="77777777" w:rsidTr="001B180B">
                              <w:tc>
                                <w:tcPr>
                                  <w:tcW w:w="2070" w:type="dxa"/>
                                  <w:tcBorders>
                                    <w:left w:val="single" w:sz="4" w:space="0" w:color="auto"/>
                                  </w:tcBorders>
                                  <w:shd w:val="clear" w:color="auto" w:fill="F2F2F2" w:themeFill="background1" w:themeFillShade="F2"/>
                                </w:tcPr>
                                <w:p w14:paraId="203B3A12" w14:textId="77777777" w:rsidR="00A629A4" w:rsidRPr="00BB3CA9" w:rsidRDefault="00A629A4" w:rsidP="00FC1393">
                                  <w:pPr>
                                    <w:spacing w:line="240" w:lineRule="atLeast"/>
                                    <w:ind w:firstLineChars="0" w:firstLine="0"/>
                                    <w:rPr>
                                      <w:szCs w:val="20"/>
                                    </w:rPr>
                                  </w:pPr>
                                  <w:r w:rsidRPr="00BB3CA9">
                                    <w:rPr>
                                      <w:rFonts w:hint="eastAsia"/>
                                      <w:szCs w:val="20"/>
                                    </w:rPr>
                                    <w:t>1</w:t>
                                  </w:r>
                                  <w:r w:rsidRPr="00BB3CA9">
                                    <w:rPr>
                                      <w:szCs w:val="20"/>
                                    </w:rPr>
                                    <w:t>1.</w:t>
                                  </w:r>
                                  <w:r w:rsidRPr="00BB3CA9">
                                    <w:rPr>
                                      <w:rFonts w:hint="eastAsia"/>
                                      <w:szCs w:val="20"/>
                                    </w:rPr>
                                    <w:t>紡織品</w:t>
                                  </w:r>
                                </w:p>
                              </w:tc>
                              <w:tc>
                                <w:tcPr>
                                  <w:tcW w:w="754" w:type="dxa"/>
                                  <w:shd w:val="clear" w:color="auto" w:fill="F2F2F2" w:themeFill="background1" w:themeFillShade="F2"/>
                                </w:tcPr>
                                <w:p w14:paraId="1B2F8F18" w14:textId="77777777" w:rsidR="00A629A4" w:rsidRPr="00BB3CA9" w:rsidRDefault="00A629A4" w:rsidP="00DA2BDE">
                                  <w:pPr>
                                    <w:tabs>
                                      <w:tab w:val="left" w:pos="1560"/>
                                    </w:tabs>
                                    <w:kinsoku w:val="0"/>
                                    <w:spacing w:line="200" w:lineRule="atLeast"/>
                                    <w:ind w:rightChars="-20" w:right="-48" w:firstLineChars="0" w:firstLine="0"/>
                                    <w:jc w:val="right"/>
                                    <w:rPr>
                                      <w:szCs w:val="20"/>
                                    </w:rPr>
                                  </w:pPr>
                                  <w:r w:rsidRPr="00BB3CA9">
                                    <w:rPr>
                                      <w:rFonts w:hint="eastAsia"/>
                                      <w:szCs w:val="20"/>
                                    </w:rPr>
                                    <w:t>6</w:t>
                                  </w:r>
                                  <w:r w:rsidRPr="00BB3CA9">
                                    <w:rPr>
                                      <w:szCs w:val="20"/>
                                    </w:rPr>
                                    <w:t>7</w:t>
                                  </w:r>
                                </w:p>
                              </w:tc>
                              <w:tc>
                                <w:tcPr>
                                  <w:tcW w:w="0" w:type="auto"/>
                                  <w:shd w:val="clear" w:color="auto" w:fill="F2F2F2" w:themeFill="background1" w:themeFillShade="F2"/>
                                </w:tcPr>
                                <w:p w14:paraId="0A915B4C" w14:textId="77777777" w:rsidR="00A629A4" w:rsidRPr="00BB3CA9" w:rsidRDefault="00A629A4" w:rsidP="00DA2BDE">
                                  <w:pPr>
                                    <w:tabs>
                                      <w:tab w:val="left" w:pos="1560"/>
                                    </w:tabs>
                                    <w:kinsoku w:val="0"/>
                                    <w:spacing w:line="200" w:lineRule="atLeast"/>
                                    <w:ind w:rightChars="-20" w:right="-48" w:firstLineChars="0" w:firstLine="0"/>
                                    <w:jc w:val="right"/>
                                    <w:rPr>
                                      <w:szCs w:val="20"/>
                                    </w:rPr>
                                  </w:pPr>
                                  <w:r w:rsidRPr="00BB3CA9">
                                    <w:rPr>
                                      <w:rFonts w:hint="eastAsia"/>
                                      <w:szCs w:val="20"/>
                                    </w:rPr>
                                    <w:t>1</w:t>
                                  </w:r>
                                  <w:r w:rsidRPr="00BB3CA9">
                                    <w:rPr>
                                      <w:szCs w:val="20"/>
                                    </w:rPr>
                                    <w:t>.42</w:t>
                                  </w:r>
                                </w:p>
                              </w:tc>
                              <w:tc>
                                <w:tcPr>
                                  <w:tcW w:w="0" w:type="auto"/>
                                  <w:shd w:val="clear" w:color="auto" w:fill="F2F2F2" w:themeFill="background1" w:themeFillShade="F2"/>
                                </w:tcPr>
                                <w:p w14:paraId="05682258" w14:textId="77777777" w:rsidR="00A629A4" w:rsidRPr="00BB3CA9" w:rsidRDefault="00A629A4" w:rsidP="00DA2BDE">
                                  <w:pPr>
                                    <w:tabs>
                                      <w:tab w:val="left" w:pos="1560"/>
                                    </w:tabs>
                                    <w:kinsoku w:val="0"/>
                                    <w:spacing w:line="200" w:lineRule="atLeast"/>
                                    <w:ind w:rightChars="-29" w:right="-70" w:firstLineChars="0" w:firstLine="0"/>
                                    <w:jc w:val="right"/>
                                    <w:rPr>
                                      <w:szCs w:val="20"/>
                                    </w:rPr>
                                  </w:pPr>
                                  <w:r w:rsidRPr="00BB3CA9">
                                    <w:rPr>
                                      <w:rFonts w:hint="eastAsia"/>
                                      <w:szCs w:val="20"/>
                                    </w:rPr>
                                    <w:t>6</w:t>
                                  </w:r>
                                  <w:r w:rsidRPr="00BB3CA9">
                                    <w:rPr>
                                      <w:szCs w:val="20"/>
                                    </w:rPr>
                                    <w:t>2</w:t>
                                  </w:r>
                                </w:p>
                              </w:tc>
                              <w:tc>
                                <w:tcPr>
                                  <w:tcW w:w="854" w:type="dxa"/>
                                  <w:shd w:val="clear" w:color="auto" w:fill="F2F2F2" w:themeFill="background1" w:themeFillShade="F2"/>
                                </w:tcPr>
                                <w:p w14:paraId="06FA3222" w14:textId="77777777" w:rsidR="00A629A4" w:rsidRPr="00BB3CA9" w:rsidRDefault="00A629A4" w:rsidP="00DA2BDE">
                                  <w:pPr>
                                    <w:tabs>
                                      <w:tab w:val="left" w:pos="1560"/>
                                    </w:tabs>
                                    <w:kinsoku w:val="0"/>
                                    <w:spacing w:line="200" w:lineRule="atLeast"/>
                                    <w:ind w:rightChars="-25" w:right="-60" w:firstLineChars="0" w:firstLine="0"/>
                                    <w:jc w:val="right"/>
                                    <w:rPr>
                                      <w:szCs w:val="20"/>
                                    </w:rPr>
                                  </w:pPr>
                                  <w:r w:rsidRPr="00BB3CA9">
                                    <w:rPr>
                                      <w:rFonts w:hint="eastAsia"/>
                                      <w:szCs w:val="20"/>
                                    </w:rPr>
                                    <w:t>0</w:t>
                                  </w:r>
                                  <w:r w:rsidRPr="00BB3CA9">
                                    <w:rPr>
                                      <w:szCs w:val="20"/>
                                    </w:rPr>
                                    <w:t>.97</w:t>
                                  </w:r>
                                </w:p>
                              </w:tc>
                              <w:tc>
                                <w:tcPr>
                                  <w:tcW w:w="774" w:type="dxa"/>
                                  <w:shd w:val="clear" w:color="auto" w:fill="F2F2F2" w:themeFill="background1" w:themeFillShade="F2"/>
                                </w:tcPr>
                                <w:p w14:paraId="4762039D" w14:textId="19054855" w:rsidR="00A629A4" w:rsidRPr="00BB3CA9" w:rsidRDefault="00A629A4" w:rsidP="00DA2BDE">
                                  <w:pPr>
                                    <w:tabs>
                                      <w:tab w:val="left" w:pos="1560"/>
                                    </w:tabs>
                                    <w:kinsoku w:val="0"/>
                                    <w:spacing w:line="200" w:lineRule="atLeast"/>
                                    <w:ind w:leftChars="-26" w:left="-62" w:rightChars="-27" w:right="-65" w:firstLineChars="0" w:firstLine="0"/>
                                    <w:jc w:val="right"/>
                                    <w:rPr>
                                      <w:szCs w:val="20"/>
                                    </w:rPr>
                                  </w:pPr>
                                  <w:r w:rsidRPr="00BB3CA9">
                                    <w:rPr>
                                      <w:rFonts w:hint="eastAsia"/>
                                      <w:szCs w:val="20"/>
                                    </w:rPr>
                                    <w:t>-</w:t>
                                  </w:r>
                                  <w:r w:rsidR="00C2646D" w:rsidRPr="00BB3CA9">
                                    <w:rPr>
                                      <w:szCs w:val="20"/>
                                    </w:rPr>
                                    <w:t xml:space="preserve"> </w:t>
                                  </w:r>
                                  <w:r w:rsidRPr="00BB3CA9">
                                    <w:rPr>
                                      <w:szCs w:val="20"/>
                                    </w:rPr>
                                    <w:t>5</w:t>
                                  </w:r>
                                </w:p>
                              </w:tc>
                              <w:tc>
                                <w:tcPr>
                                  <w:tcW w:w="0" w:type="auto"/>
                                  <w:tcBorders>
                                    <w:right w:val="single" w:sz="4" w:space="0" w:color="auto"/>
                                  </w:tcBorders>
                                  <w:shd w:val="clear" w:color="auto" w:fill="F2F2F2" w:themeFill="background1" w:themeFillShade="F2"/>
                                </w:tcPr>
                                <w:p w14:paraId="16317FE5" w14:textId="7AB4A1B8" w:rsidR="00A629A4" w:rsidRPr="00BB3CA9" w:rsidRDefault="00A629A4" w:rsidP="00DA2BDE">
                                  <w:pPr>
                                    <w:spacing w:line="240" w:lineRule="atLeast"/>
                                    <w:ind w:leftChars="-23" w:left="-55" w:rightChars="-19" w:right="-46" w:firstLineChars="0" w:firstLine="0"/>
                                    <w:jc w:val="right"/>
                                    <w:rPr>
                                      <w:szCs w:val="20"/>
                                    </w:rPr>
                                  </w:pPr>
                                  <w:r w:rsidRPr="00BB3CA9">
                                    <w:rPr>
                                      <w:rFonts w:hint="eastAsia"/>
                                      <w:szCs w:val="20"/>
                                    </w:rPr>
                                    <w:t>-</w:t>
                                  </w:r>
                                  <w:r w:rsidR="00C2646D" w:rsidRPr="00BB3CA9">
                                    <w:rPr>
                                      <w:szCs w:val="20"/>
                                    </w:rPr>
                                    <w:t xml:space="preserve"> </w:t>
                                  </w:r>
                                  <w:r w:rsidRPr="00BB3CA9">
                                    <w:rPr>
                                      <w:szCs w:val="20"/>
                                    </w:rPr>
                                    <w:t>7.58</w:t>
                                  </w:r>
                                </w:p>
                              </w:tc>
                            </w:tr>
                            <w:tr w:rsidR="00BB3CA9" w:rsidRPr="00BB3CA9" w14:paraId="195118AD" w14:textId="77777777" w:rsidTr="001B180B">
                              <w:trPr>
                                <w:trHeight w:val="308"/>
                              </w:trPr>
                              <w:tc>
                                <w:tcPr>
                                  <w:tcW w:w="6998" w:type="dxa"/>
                                  <w:gridSpan w:val="7"/>
                                  <w:tcBorders>
                                    <w:left w:val="nil"/>
                                    <w:bottom w:val="nil"/>
                                    <w:right w:val="nil"/>
                                  </w:tcBorders>
                                </w:tcPr>
                                <w:p w14:paraId="3B090F89" w14:textId="7B22533D" w:rsidR="007573C6" w:rsidRPr="00BB3CA9" w:rsidRDefault="007573C6" w:rsidP="005D7EC0">
                                  <w:pPr>
                                    <w:spacing w:line="200" w:lineRule="atLeast"/>
                                    <w:ind w:leftChars="-43" w:left="-103" w:firstLineChars="0" w:firstLine="0"/>
                                    <w:rPr>
                                      <w:sz w:val="18"/>
                                      <w:szCs w:val="18"/>
                                    </w:rPr>
                                  </w:pPr>
                                  <w:proofErr w:type="gramStart"/>
                                  <w:r w:rsidRPr="00BB3CA9">
                                    <w:rPr>
                                      <w:rFonts w:hint="eastAsia"/>
                                      <w:sz w:val="18"/>
                                      <w:szCs w:val="18"/>
                                    </w:rPr>
                                    <w:t>註</w:t>
                                  </w:r>
                                  <w:proofErr w:type="gramEnd"/>
                                  <w:r w:rsidRPr="00BB3CA9">
                                    <w:rPr>
                                      <w:rFonts w:hint="eastAsia"/>
                                      <w:sz w:val="18"/>
                                      <w:szCs w:val="18"/>
                                    </w:rPr>
                                    <w:t>：1.網底部分為</w:t>
                                  </w:r>
                                  <w:proofErr w:type="gramStart"/>
                                  <w:r w:rsidRPr="00BB3CA9">
                                    <w:rPr>
                                      <w:rFonts w:hint="eastAsia"/>
                                      <w:sz w:val="18"/>
                                      <w:szCs w:val="18"/>
                                    </w:rPr>
                                    <w:t>1</w:t>
                                  </w:r>
                                  <w:r w:rsidRPr="00BB3CA9">
                                    <w:rPr>
                                      <w:sz w:val="18"/>
                                      <w:szCs w:val="18"/>
                                    </w:rPr>
                                    <w:t>14</w:t>
                                  </w:r>
                                  <w:proofErr w:type="gramEnd"/>
                                  <w:r w:rsidRPr="00BB3CA9">
                                    <w:rPr>
                                      <w:rFonts w:hint="eastAsia"/>
                                      <w:sz w:val="18"/>
                                      <w:szCs w:val="18"/>
                                    </w:rPr>
                                    <w:t>年度出口值較</w:t>
                                  </w:r>
                                  <w:proofErr w:type="gramStart"/>
                                  <w:r w:rsidRPr="00BB3CA9">
                                    <w:rPr>
                                      <w:rFonts w:hint="eastAsia"/>
                                      <w:sz w:val="18"/>
                                      <w:szCs w:val="18"/>
                                    </w:rPr>
                                    <w:t>1</w:t>
                                  </w:r>
                                  <w:r w:rsidRPr="00BB3CA9">
                                    <w:rPr>
                                      <w:sz w:val="18"/>
                                      <w:szCs w:val="18"/>
                                    </w:rPr>
                                    <w:t>13</w:t>
                                  </w:r>
                                  <w:proofErr w:type="gramEnd"/>
                                  <w:r w:rsidRPr="00BB3CA9">
                                    <w:rPr>
                                      <w:rFonts w:hint="eastAsia"/>
                                      <w:sz w:val="18"/>
                                      <w:szCs w:val="18"/>
                                    </w:rPr>
                                    <w:t>年度減少者。</w:t>
                                  </w:r>
                                </w:p>
                                <w:p w14:paraId="2FBA4E0D" w14:textId="1B5C8BA3" w:rsidR="00A629A4" w:rsidRPr="00BB3CA9" w:rsidRDefault="007573C6" w:rsidP="000063B6">
                                  <w:pPr>
                                    <w:spacing w:line="200" w:lineRule="atLeast"/>
                                    <w:ind w:leftChars="105" w:left="252" w:firstLineChars="0" w:firstLine="0"/>
                                    <w:rPr>
                                      <w:rFonts w:cs="Arial"/>
                                      <w:bCs/>
                                      <w:sz w:val="18"/>
                                      <w:szCs w:val="18"/>
                                      <w:shd w:val="clear" w:color="auto" w:fill="FFFFFF"/>
                                    </w:rPr>
                                  </w:pPr>
                                  <w:r w:rsidRPr="00BB3CA9">
                                    <w:rPr>
                                      <w:rFonts w:hint="eastAsia"/>
                                      <w:sz w:val="18"/>
                                      <w:szCs w:val="18"/>
                                    </w:rPr>
                                    <w:t>2</w:t>
                                  </w:r>
                                  <w:r w:rsidRPr="00BB3CA9">
                                    <w:rPr>
                                      <w:sz w:val="18"/>
                                      <w:szCs w:val="18"/>
                                    </w:rPr>
                                    <w:t>.</w:t>
                                  </w:r>
                                  <w:r w:rsidR="00A629A4" w:rsidRPr="00BB3CA9">
                                    <w:rPr>
                                      <w:rFonts w:hint="eastAsia"/>
                                      <w:sz w:val="18"/>
                                      <w:szCs w:val="18"/>
                                    </w:rPr>
                                    <w:t>資料來源：整理自經濟部國際貿易署網站貿易情勢摘要資料。</w:t>
                                  </w:r>
                                </w:p>
                              </w:tc>
                            </w:tr>
                          </w:tbl>
                          <w:p w14:paraId="572C510E" w14:textId="77777777" w:rsidR="00A629A4" w:rsidRPr="00890CAC" w:rsidRDefault="00A629A4" w:rsidP="00A629A4">
                            <w:pPr>
                              <w:ind w:firstLine="480"/>
                            </w:pPr>
                          </w:p>
                        </w:txbxContent>
                      </wps:txbx>
                      <wps:bodyPr rot="0" vert="horz" wrap="square" lIns="72000" tIns="36000" rIns="72000" bIns="3600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C0034AB" id="_x0000_t202" coordsize="21600,21600" o:spt="202" path="m,l,21600r21600,l21600,xe">
                <v:stroke joinstyle="miter"/>
                <v:path gradientshapeok="t" o:connecttype="rect"/>
              </v:shapetype>
              <v:shape id="_x0000_s1029" type="#_x0000_t202" style="position:absolute;left:0;text-align:left;margin-left:0;margin-top:431.3pt;width:358.5pt;height:250.85pt;z-index:25210009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" stroked="f">
                <v:textbox inset="2mm,1mm,2mm,1mm">
                  <w:txbxContent>
                    <w:tbl>
                      <w:tblPr>
                        <w:tblStyle w:val="ab"/>
                        <w:tblW w:w="0" w:type="auto"/>
                        <w:tblInd w:w="-70" w:type="dxa"/>
                        <w:tblLook w:val="04A0" w:firstRow="1" w:lastRow="0" w:firstColumn="1" w:lastColumn="0" w:noHBand="0" w:noVBand="1"/>
                      </w:tblPr>
                      <w:tblGrid>
                        <w:gridCol w:w="2070"/>
                        <w:gridCol w:w="754"/>
                        <w:gridCol w:w="854"/>
                        <w:gridCol w:w="754"/>
                        <w:gridCol w:w="854"/>
                        <w:gridCol w:w="774"/>
                        <w:gridCol w:w="941"/>
                      </w:tblGrid>
                      <w:tr w:rsidR="00BB3CA9" w:rsidRPr="00BB3CA9" w14:paraId="6019934D" w14:textId="77777777" w:rsidTr="001B180B">
                        <w:tc>
                          <w:tcPr>
                            <w:tcW w:w="6998" w:type="dxa"/>
                            <w:gridSpan w:val="7"/>
                            <w:tcBorders>
                              <w:top w:val="nil"/>
                              <w:left w:val="nil"/>
                              <w:bottom w:val="single" w:sz="4" w:space="0" w:color="auto"/>
                              <w:right w:val="nil"/>
                            </w:tcBorders>
                          </w:tcPr>
                          <w:p w14:paraId="041E2C8F" w14:textId="16C83683" w:rsidR="00A629A4" w:rsidRPr="00BB3CA9" w:rsidRDefault="00A629A4" w:rsidP="0098588A">
                            <w:pPr>
                              <w:spacing w:line="240" w:lineRule="atLeast"/>
                              <w:ind w:left="-105" w:firstLineChars="0" w:firstLine="0"/>
                              <w:jc w:val="center"/>
                              <w:rPr>
                                <w:rFonts w:cs="Arial"/>
                                <w:b/>
                                <w:bCs/>
                                <w:sz w:val="24"/>
                                <w:shd w:val="clear" w:color="auto" w:fill="FFFFFF"/>
                              </w:rPr>
                            </w:pPr>
                            <w:r w:rsidRPr="00BB3CA9">
                              <w:rPr>
                                <w:rFonts w:cs="Arial" w:hint="eastAsia"/>
                                <w:b/>
                                <w:bCs/>
                                <w:sz w:val="24"/>
                                <w:shd w:val="clear" w:color="auto" w:fill="FFFFFF"/>
                              </w:rPr>
                              <w:t>表</w:t>
                            </w:r>
                            <w:r w:rsidR="00306ECF" w:rsidRPr="00BB3CA9">
                              <w:rPr>
                                <w:rFonts w:cs="Arial" w:hint="eastAsia"/>
                                <w:b/>
                                <w:bCs/>
                                <w:sz w:val="24"/>
                                <w:shd w:val="clear" w:color="auto" w:fill="FFFFFF"/>
                              </w:rPr>
                              <w:t>1</w:t>
                            </w:r>
                            <w:r w:rsidRPr="00BB3CA9">
                              <w:rPr>
                                <w:rFonts w:cs="Arial" w:hint="eastAsia"/>
                                <w:b/>
                                <w:bCs/>
                                <w:sz w:val="24"/>
                                <w:shd w:val="clear" w:color="auto" w:fill="FFFFFF"/>
                              </w:rPr>
                              <w:t xml:space="preserve">　我國主要貨品出口情形</w:t>
                            </w:r>
                          </w:p>
                          <w:p w14:paraId="14A02E36" w14:textId="77777777" w:rsidR="00A629A4" w:rsidRPr="00BB3CA9" w:rsidRDefault="00A629A4" w:rsidP="005D7EC0">
                            <w:pPr>
                              <w:spacing w:line="240" w:lineRule="atLeast"/>
                              <w:ind w:left="360" w:rightChars="-37" w:right="-89" w:firstLineChars="0" w:firstLine="0"/>
                              <w:jc w:val="right"/>
                              <w:rPr>
                                <w:rFonts w:cs="Arial"/>
                                <w:bCs/>
                                <w:shd w:val="clear" w:color="auto" w:fill="FFFFFF"/>
                              </w:rPr>
                            </w:pPr>
                            <w:r w:rsidRPr="00BB3CA9">
                              <w:rPr>
                                <w:rFonts w:cs="Arial" w:hint="eastAsia"/>
                                <w:bCs/>
                                <w:shd w:val="clear" w:color="auto" w:fill="FFFFFF"/>
                              </w:rPr>
                              <w:t>單位：美金億元、％</w:t>
                            </w:r>
                          </w:p>
                        </w:tc>
                      </w:tr>
                      <w:tr w:rsidR="00BB3CA9" w:rsidRPr="00BB3CA9" w14:paraId="1F279A7E" w14:textId="77777777" w:rsidTr="001B180B">
                        <w:trPr>
                          <w:trHeight w:val="137"/>
                        </w:trPr>
                        <w:tc>
                          <w:tcPr>
                            <w:tcW w:w="2070" w:type="dxa"/>
                            <w:vMerge w:val="restart"/>
                            <w:tcBorders>
                              <w:left w:val="single" w:sz="4" w:space="0" w:color="auto"/>
                            </w:tcBorders>
                            <w:vAlign w:val="center"/>
                          </w:tcPr>
                          <w:p w14:paraId="5034C7F7" w14:textId="77777777" w:rsidR="00A629A4" w:rsidRPr="00BB3CA9" w:rsidRDefault="00A629A4" w:rsidP="005D7EC0">
                            <w:pPr>
                              <w:spacing w:line="240" w:lineRule="atLeast"/>
                              <w:ind w:left="37" w:firstLineChars="0" w:firstLine="0"/>
                              <w:jc w:val="center"/>
                              <w:rPr>
                                <w:rFonts w:cs="Arial"/>
                                <w:bCs/>
                                <w:szCs w:val="20"/>
                                <w:shd w:val="clear" w:color="auto" w:fill="FFFFFF"/>
                              </w:rPr>
                            </w:pPr>
                            <w:r w:rsidRPr="00BB3CA9">
                              <w:rPr>
                                <w:rFonts w:cs="Arial" w:hint="eastAsia"/>
                                <w:bCs/>
                                <w:szCs w:val="20"/>
                                <w:shd w:val="clear" w:color="auto" w:fill="FFFFFF"/>
                              </w:rPr>
                              <w:t>貨品別</w:t>
                            </w:r>
                          </w:p>
                        </w:tc>
                        <w:tc>
                          <w:tcPr>
                            <w:tcW w:w="1608" w:type="dxa"/>
                            <w:gridSpan w:val="2"/>
                            <w:tcBorders>
                              <w:bottom w:val="nil"/>
                            </w:tcBorders>
                            <w:vAlign w:val="center"/>
                          </w:tcPr>
                          <w:p w14:paraId="13E82427" w14:textId="77777777" w:rsidR="00A629A4" w:rsidRPr="00BB3CA9" w:rsidRDefault="00A629A4" w:rsidP="005D7EC0">
                            <w:pPr>
                              <w:spacing w:line="240" w:lineRule="atLeast"/>
                              <w:ind w:left="37" w:firstLineChars="0" w:firstLine="0"/>
                              <w:rPr>
                                <w:rFonts w:cs="Arial"/>
                                <w:bCs/>
                                <w:szCs w:val="20"/>
                                <w:shd w:val="clear" w:color="auto" w:fill="FFFFFF"/>
                              </w:rPr>
                            </w:pPr>
                            <w:proofErr w:type="gramStart"/>
                            <w:r w:rsidRPr="00BB3CA9">
                              <w:rPr>
                                <w:rFonts w:cs="Arial" w:hint="eastAsia"/>
                                <w:bCs/>
                                <w:szCs w:val="20"/>
                                <w:shd w:val="clear" w:color="auto" w:fill="FFFFFF"/>
                              </w:rPr>
                              <w:t>11</w:t>
                            </w:r>
                            <w:r w:rsidRPr="00BB3CA9">
                              <w:rPr>
                                <w:rFonts w:cs="Arial"/>
                                <w:bCs/>
                                <w:szCs w:val="20"/>
                                <w:shd w:val="clear" w:color="auto" w:fill="FFFFFF"/>
                              </w:rPr>
                              <w:t>3</w:t>
                            </w:r>
                            <w:proofErr w:type="gramEnd"/>
                            <w:r w:rsidRPr="00BB3CA9">
                              <w:rPr>
                                <w:rFonts w:cs="Arial" w:hint="eastAsia"/>
                                <w:bCs/>
                                <w:szCs w:val="20"/>
                                <w:shd w:val="clear" w:color="auto" w:fill="FFFFFF"/>
                              </w:rPr>
                              <w:t>年度</w:t>
                            </w:r>
                          </w:p>
                        </w:tc>
                        <w:tc>
                          <w:tcPr>
                            <w:tcW w:w="1608" w:type="dxa"/>
                            <w:gridSpan w:val="2"/>
                            <w:tcBorders>
                              <w:bottom w:val="nil"/>
                            </w:tcBorders>
                            <w:vAlign w:val="center"/>
                          </w:tcPr>
                          <w:p w14:paraId="4BBFA257" w14:textId="77777777" w:rsidR="00A629A4" w:rsidRPr="00BB3CA9" w:rsidRDefault="00A629A4" w:rsidP="005D7EC0">
                            <w:pPr>
                              <w:spacing w:line="240" w:lineRule="atLeast"/>
                              <w:ind w:left="37" w:firstLineChars="0" w:firstLine="0"/>
                              <w:rPr>
                                <w:rFonts w:cs="Arial"/>
                                <w:bCs/>
                                <w:szCs w:val="20"/>
                                <w:shd w:val="clear" w:color="auto" w:fill="FFFFFF"/>
                              </w:rPr>
                            </w:pPr>
                            <w:proofErr w:type="gramStart"/>
                            <w:r w:rsidRPr="00BB3CA9">
                              <w:rPr>
                                <w:rFonts w:cs="Arial" w:hint="eastAsia"/>
                                <w:bCs/>
                                <w:szCs w:val="20"/>
                                <w:shd w:val="clear" w:color="auto" w:fill="FFFFFF"/>
                              </w:rPr>
                              <w:t>1</w:t>
                            </w:r>
                            <w:r w:rsidRPr="00BB3CA9">
                              <w:rPr>
                                <w:rFonts w:cs="Arial"/>
                                <w:bCs/>
                                <w:szCs w:val="20"/>
                                <w:shd w:val="clear" w:color="auto" w:fill="FFFFFF"/>
                              </w:rPr>
                              <w:t>14</w:t>
                            </w:r>
                            <w:proofErr w:type="gramEnd"/>
                            <w:r w:rsidRPr="00BB3CA9">
                              <w:rPr>
                                <w:rFonts w:cs="Arial" w:hint="eastAsia"/>
                                <w:bCs/>
                                <w:szCs w:val="20"/>
                                <w:shd w:val="clear" w:color="auto" w:fill="FFFFFF"/>
                              </w:rPr>
                              <w:t>年度</w:t>
                            </w:r>
                          </w:p>
                        </w:tc>
                        <w:tc>
                          <w:tcPr>
                            <w:tcW w:w="1712" w:type="dxa"/>
                            <w:gridSpan w:val="2"/>
                            <w:tcBorders>
                              <w:top w:val="single" w:sz="4" w:space="0" w:color="auto"/>
                              <w:bottom w:val="nil"/>
                              <w:right w:val="single" w:sz="4" w:space="0" w:color="auto"/>
                            </w:tcBorders>
                            <w:vAlign w:val="center"/>
                          </w:tcPr>
                          <w:p w14:paraId="11C3C9F6" w14:textId="77777777" w:rsidR="00A629A4" w:rsidRPr="00BB3CA9" w:rsidRDefault="00A629A4" w:rsidP="005D7EC0">
                            <w:pPr>
                              <w:spacing w:line="240" w:lineRule="atLeast"/>
                              <w:ind w:left="37" w:firstLineChars="0" w:firstLine="0"/>
                              <w:rPr>
                                <w:rFonts w:cs="Arial"/>
                                <w:bCs/>
                                <w:szCs w:val="20"/>
                                <w:shd w:val="clear" w:color="auto" w:fill="FFFFFF"/>
                              </w:rPr>
                            </w:pPr>
                            <w:r w:rsidRPr="00BB3CA9">
                              <w:rPr>
                                <w:rFonts w:cs="Arial" w:hint="eastAsia"/>
                                <w:bCs/>
                                <w:szCs w:val="20"/>
                                <w:shd w:val="clear" w:color="auto" w:fill="FFFFFF"/>
                              </w:rPr>
                              <w:t>比較增減</w:t>
                            </w:r>
                          </w:p>
                        </w:tc>
                      </w:tr>
                      <w:tr w:rsidR="00BB3CA9" w:rsidRPr="00BB3CA9" w14:paraId="12F5F43D" w14:textId="77777777" w:rsidTr="001B180B">
                        <w:trPr>
                          <w:trHeight w:val="141"/>
                        </w:trPr>
                        <w:tc>
                          <w:tcPr>
                            <w:tcW w:w="2070" w:type="dxa"/>
                            <w:vMerge/>
                            <w:tcBorders>
                              <w:top w:val="nil"/>
                              <w:left w:val="single" w:sz="4" w:space="0" w:color="auto"/>
                              <w:bottom w:val="single" w:sz="4" w:space="0" w:color="auto"/>
                            </w:tcBorders>
                            <w:vAlign w:val="center"/>
                          </w:tcPr>
                          <w:p w14:paraId="4D5E891F" w14:textId="77777777" w:rsidR="00A629A4" w:rsidRPr="00BB3CA9" w:rsidRDefault="00A629A4" w:rsidP="005D7EC0">
                            <w:pPr>
                              <w:spacing w:line="240" w:lineRule="atLeast"/>
                              <w:ind w:left="37" w:firstLineChars="0" w:firstLine="0"/>
                              <w:rPr>
                                <w:rFonts w:cs="Arial"/>
                                <w:bCs/>
                                <w:szCs w:val="20"/>
                                <w:shd w:val="clear" w:color="auto" w:fill="FFFFFF"/>
                              </w:rPr>
                            </w:pPr>
                          </w:p>
                        </w:tc>
                        <w:tc>
                          <w:tcPr>
                            <w:tcW w:w="754" w:type="dxa"/>
                            <w:tcBorders>
                              <w:top w:val="nil"/>
                              <w:bottom w:val="single" w:sz="4" w:space="0" w:color="auto"/>
                            </w:tcBorders>
                            <w:vAlign w:val="center"/>
                          </w:tcPr>
                          <w:p w14:paraId="3EBF50B0" w14:textId="77777777" w:rsidR="00A629A4" w:rsidRPr="00BB3CA9" w:rsidRDefault="00A629A4" w:rsidP="005D7EC0">
                            <w:pPr>
                              <w:spacing w:line="240" w:lineRule="atLeast"/>
                              <w:ind w:left="37" w:firstLineChars="0" w:firstLine="0"/>
                              <w:jc w:val="center"/>
                              <w:rPr>
                                <w:rFonts w:cs="Arial"/>
                                <w:bCs/>
                                <w:szCs w:val="20"/>
                                <w:shd w:val="clear" w:color="auto" w:fill="FFFFFF"/>
                              </w:rPr>
                            </w:pPr>
                            <w:r w:rsidRPr="00BB3CA9">
                              <w:rPr>
                                <w:rFonts w:cs="Arial" w:hint="eastAsia"/>
                                <w:bCs/>
                                <w:szCs w:val="20"/>
                                <w:shd w:val="clear" w:color="auto" w:fill="FFFFFF"/>
                              </w:rPr>
                              <w:t>金額</w:t>
                            </w:r>
                          </w:p>
                        </w:tc>
                        <w:tc>
                          <w:tcPr>
                            <w:tcW w:w="0" w:type="auto"/>
                            <w:tcBorders>
                              <w:top w:val="single" w:sz="4" w:space="0" w:color="auto"/>
                              <w:bottom w:val="single" w:sz="4" w:space="0" w:color="auto"/>
                            </w:tcBorders>
                            <w:vAlign w:val="center"/>
                          </w:tcPr>
                          <w:p w14:paraId="4C875564" w14:textId="77777777" w:rsidR="00A629A4" w:rsidRPr="00BB3CA9" w:rsidRDefault="00A629A4" w:rsidP="005D7EC0">
                            <w:pPr>
                              <w:spacing w:line="240" w:lineRule="atLeast"/>
                              <w:ind w:left="37" w:firstLineChars="0" w:firstLine="0"/>
                              <w:jc w:val="center"/>
                              <w:rPr>
                                <w:rFonts w:cs="Arial"/>
                                <w:bCs/>
                                <w:szCs w:val="20"/>
                                <w:shd w:val="clear" w:color="auto" w:fill="FFFFFF"/>
                              </w:rPr>
                            </w:pPr>
                            <w:r w:rsidRPr="00BB3CA9">
                              <w:rPr>
                                <w:rFonts w:cs="Arial" w:hint="eastAsia"/>
                                <w:bCs/>
                                <w:szCs w:val="20"/>
                                <w:shd w:val="clear" w:color="auto" w:fill="FFFFFF"/>
                              </w:rPr>
                              <w:t>占比</w:t>
                            </w:r>
                          </w:p>
                        </w:tc>
                        <w:tc>
                          <w:tcPr>
                            <w:tcW w:w="0" w:type="auto"/>
                            <w:tcBorders>
                              <w:top w:val="nil"/>
                              <w:bottom w:val="single" w:sz="4" w:space="0" w:color="auto"/>
                            </w:tcBorders>
                            <w:vAlign w:val="center"/>
                          </w:tcPr>
                          <w:p w14:paraId="7EE3B4EA" w14:textId="77777777" w:rsidR="00A629A4" w:rsidRPr="00BB3CA9" w:rsidRDefault="00A629A4" w:rsidP="005D7EC0">
                            <w:pPr>
                              <w:spacing w:line="240" w:lineRule="atLeast"/>
                              <w:ind w:left="37" w:firstLineChars="0" w:firstLine="0"/>
                              <w:jc w:val="center"/>
                              <w:rPr>
                                <w:rFonts w:cs="Arial"/>
                                <w:bCs/>
                                <w:szCs w:val="20"/>
                                <w:shd w:val="clear" w:color="auto" w:fill="FFFFFF"/>
                              </w:rPr>
                            </w:pPr>
                            <w:r w:rsidRPr="00BB3CA9">
                              <w:rPr>
                                <w:rFonts w:cs="Arial" w:hint="eastAsia"/>
                                <w:bCs/>
                                <w:szCs w:val="20"/>
                                <w:shd w:val="clear" w:color="auto" w:fill="FFFFFF"/>
                              </w:rPr>
                              <w:t>金額</w:t>
                            </w:r>
                          </w:p>
                        </w:tc>
                        <w:tc>
                          <w:tcPr>
                            <w:tcW w:w="854" w:type="dxa"/>
                            <w:tcBorders>
                              <w:top w:val="single" w:sz="4" w:space="0" w:color="auto"/>
                              <w:bottom w:val="single" w:sz="4" w:space="0" w:color="auto"/>
                            </w:tcBorders>
                            <w:vAlign w:val="center"/>
                          </w:tcPr>
                          <w:p w14:paraId="00A0822D" w14:textId="77777777" w:rsidR="00A629A4" w:rsidRPr="00BB3CA9" w:rsidRDefault="00A629A4" w:rsidP="005D7EC0">
                            <w:pPr>
                              <w:spacing w:line="240" w:lineRule="atLeast"/>
                              <w:ind w:left="37" w:firstLineChars="0" w:firstLine="0"/>
                              <w:jc w:val="center"/>
                              <w:rPr>
                                <w:rFonts w:cs="Arial"/>
                                <w:bCs/>
                                <w:szCs w:val="20"/>
                                <w:shd w:val="clear" w:color="auto" w:fill="FFFFFF"/>
                              </w:rPr>
                            </w:pPr>
                            <w:r w:rsidRPr="00BB3CA9">
                              <w:rPr>
                                <w:rFonts w:cs="Arial" w:hint="eastAsia"/>
                                <w:bCs/>
                                <w:szCs w:val="20"/>
                                <w:shd w:val="clear" w:color="auto" w:fill="FFFFFF"/>
                              </w:rPr>
                              <w:t>占比</w:t>
                            </w:r>
                          </w:p>
                        </w:tc>
                        <w:tc>
                          <w:tcPr>
                            <w:tcW w:w="774" w:type="dxa"/>
                            <w:tcBorders>
                              <w:top w:val="nil"/>
                              <w:bottom w:val="single" w:sz="4" w:space="0" w:color="auto"/>
                            </w:tcBorders>
                            <w:vAlign w:val="center"/>
                          </w:tcPr>
                          <w:p w14:paraId="28AEB3EB" w14:textId="77777777" w:rsidR="00A629A4" w:rsidRPr="00BB3CA9" w:rsidRDefault="00A629A4" w:rsidP="005D7EC0">
                            <w:pPr>
                              <w:spacing w:line="240" w:lineRule="atLeast"/>
                              <w:ind w:left="37" w:firstLineChars="0" w:firstLine="0"/>
                              <w:jc w:val="center"/>
                              <w:rPr>
                                <w:rFonts w:cs="Arial"/>
                                <w:bCs/>
                                <w:szCs w:val="20"/>
                                <w:shd w:val="clear" w:color="auto" w:fill="FFFFFF"/>
                              </w:rPr>
                            </w:pPr>
                            <w:r w:rsidRPr="00BB3CA9">
                              <w:rPr>
                                <w:rFonts w:cs="Arial" w:hint="eastAsia"/>
                                <w:bCs/>
                                <w:szCs w:val="20"/>
                                <w:shd w:val="clear" w:color="auto" w:fill="FFFFFF"/>
                              </w:rPr>
                              <w:t>金額</w:t>
                            </w:r>
                          </w:p>
                        </w:tc>
                        <w:tc>
                          <w:tcPr>
                            <w:tcW w:w="0" w:type="auto"/>
                            <w:tcBorders>
                              <w:top w:val="single" w:sz="4" w:space="0" w:color="auto"/>
                              <w:bottom w:val="single" w:sz="4" w:space="0" w:color="auto"/>
                              <w:right w:val="single" w:sz="4" w:space="0" w:color="auto"/>
                            </w:tcBorders>
                            <w:vAlign w:val="center"/>
                          </w:tcPr>
                          <w:p w14:paraId="5139015C" w14:textId="77777777" w:rsidR="00A629A4" w:rsidRPr="00BB3CA9" w:rsidRDefault="00A629A4" w:rsidP="005D7EC0">
                            <w:pPr>
                              <w:spacing w:line="240" w:lineRule="atLeast"/>
                              <w:ind w:left="37" w:firstLineChars="0" w:firstLine="0"/>
                              <w:jc w:val="center"/>
                              <w:rPr>
                                <w:rFonts w:cs="Arial"/>
                                <w:bCs/>
                                <w:szCs w:val="20"/>
                                <w:shd w:val="clear" w:color="auto" w:fill="FFFFFF"/>
                              </w:rPr>
                            </w:pPr>
                            <w:r w:rsidRPr="00BB3CA9">
                              <w:rPr>
                                <w:rFonts w:cs="Arial" w:hint="eastAsia"/>
                                <w:bCs/>
                                <w:szCs w:val="20"/>
                                <w:shd w:val="clear" w:color="auto" w:fill="FFFFFF"/>
                              </w:rPr>
                              <w:t>比率</w:t>
                            </w:r>
                          </w:p>
                        </w:tc>
                      </w:tr>
                      <w:tr w:rsidR="00BB3CA9" w:rsidRPr="00BB3CA9" w14:paraId="3800CD8C" w14:textId="77777777" w:rsidTr="001B180B">
                        <w:trPr>
                          <w:trHeight w:val="159"/>
                        </w:trPr>
                        <w:tc>
                          <w:tcPr>
                            <w:tcW w:w="2070" w:type="dxa"/>
                            <w:tcBorders>
                              <w:left w:val="single" w:sz="4" w:space="0" w:color="auto"/>
                              <w:bottom w:val="double" w:sz="4" w:space="0" w:color="auto"/>
                            </w:tcBorders>
                            <w:vAlign w:val="center"/>
                          </w:tcPr>
                          <w:p w14:paraId="00A780CF" w14:textId="77777777" w:rsidR="00A629A4" w:rsidRPr="00BB3CA9" w:rsidRDefault="00A629A4" w:rsidP="00FC1393">
                            <w:pPr>
                              <w:spacing w:line="240" w:lineRule="atLeast"/>
                              <w:ind w:firstLineChars="0" w:firstLine="0"/>
                              <w:rPr>
                                <w:rFonts w:cs="Arial"/>
                                <w:bCs/>
                                <w:szCs w:val="20"/>
                                <w:shd w:val="clear" w:color="auto" w:fill="FFFFFF"/>
                              </w:rPr>
                            </w:pPr>
                            <w:r w:rsidRPr="00BB3CA9">
                              <w:rPr>
                                <w:rFonts w:cs="Arial" w:hint="eastAsia"/>
                                <w:bCs/>
                                <w:szCs w:val="20"/>
                                <w:shd w:val="clear" w:color="auto" w:fill="FFFFFF"/>
                              </w:rPr>
                              <w:t>出口總值</w:t>
                            </w:r>
                          </w:p>
                        </w:tc>
                        <w:tc>
                          <w:tcPr>
                            <w:tcW w:w="754" w:type="dxa"/>
                            <w:tcBorders>
                              <w:bottom w:val="double" w:sz="4" w:space="0" w:color="auto"/>
                            </w:tcBorders>
                          </w:tcPr>
                          <w:p w14:paraId="350544F7" w14:textId="77777777" w:rsidR="00A629A4" w:rsidRPr="00BB3CA9" w:rsidRDefault="00A629A4" w:rsidP="005D7EC0">
                            <w:pPr>
                              <w:spacing w:line="240" w:lineRule="atLeast"/>
                              <w:ind w:left="37" w:rightChars="-20" w:right="-48" w:firstLineChars="0" w:firstLine="0"/>
                              <w:jc w:val="right"/>
                              <w:rPr>
                                <w:rFonts w:cs="Arial"/>
                                <w:bCs/>
                                <w:szCs w:val="20"/>
                                <w:shd w:val="clear" w:color="auto" w:fill="FFFFFF"/>
                              </w:rPr>
                            </w:pPr>
                            <w:r w:rsidRPr="00BB3CA9">
                              <w:rPr>
                                <w:rFonts w:cs="Arial"/>
                                <w:bCs/>
                                <w:szCs w:val="20"/>
                                <w:shd w:val="clear" w:color="auto" w:fill="FFFFFF"/>
                              </w:rPr>
                              <w:t>4,750</w:t>
                            </w:r>
                          </w:p>
                        </w:tc>
                        <w:tc>
                          <w:tcPr>
                            <w:tcW w:w="0" w:type="auto"/>
                            <w:tcBorders>
                              <w:bottom w:val="double" w:sz="4" w:space="0" w:color="auto"/>
                            </w:tcBorders>
                          </w:tcPr>
                          <w:p w14:paraId="26338150" w14:textId="77777777" w:rsidR="00A629A4" w:rsidRPr="00BB3CA9" w:rsidRDefault="00A629A4" w:rsidP="005D7EC0">
                            <w:pPr>
                              <w:spacing w:line="240" w:lineRule="atLeast"/>
                              <w:ind w:left="37" w:rightChars="-20" w:right="-48" w:firstLineChars="0" w:firstLine="0"/>
                              <w:jc w:val="right"/>
                              <w:rPr>
                                <w:rFonts w:cs="Arial"/>
                                <w:bCs/>
                                <w:spacing w:val="-10"/>
                                <w:szCs w:val="20"/>
                                <w:shd w:val="clear" w:color="auto" w:fill="FFFFFF"/>
                              </w:rPr>
                            </w:pPr>
                            <w:r w:rsidRPr="00BB3CA9">
                              <w:rPr>
                                <w:rFonts w:cs="Arial" w:hint="eastAsia"/>
                                <w:bCs/>
                                <w:szCs w:val="20"/>
                                <w:shd w:val="clear" w:color="auto" w:fill="FFFFFF"/>
                              </w:rPr>
                              <w:t>1</w:t>
                            </w:r>
                            <w:r w:rsidRPr="00BB3CA9">
                              <w:rPr>
                                <w:rFonts w:cs="Arial"/>
                                <w:bCs/>
                                <w:szCs w:val="20"/>
                                <w:shd w:val="clear" w:color="auto" w:fill="FFFFFF"/>
                              </w:rPr>
                              <w:t>00.00</w:t>
                            </w:r>
                          </w:p>
                        </w:tc>
                        <w:tc>
                          <w:tcPr>
                            <w:tcW w:w="0" w:type="auto"/>
                            <w:tcBorders>
                              <w:bottom w:val="double" w:sz="4" w:space="0" w:color="auto"/>
                            </w:tcBorders>
                          </w:tcPr>
                          <w:p w14:paraId="20F4A747" w14:textId="77777777" w:rsidR="00A629A4" w:rsidRPr="00BB3CA9" w:rsidRDefault="00A629A4" w:rsidP="005D7EC0">
                            <w:pPr>
                              <w:spacing w:line="240" w:lineRule="atLeast"/>
                              <w:ind w:left="37" w:rightChars="-29" w:right="-70" w:firstLineChars="0" w:firstLine="0"/>
                              <w:jc w:val="right"/>
                              <w:rPr>
                                <w:rFonts w:cs="Arial"/>
                                <w:bCs/>
                                <w:szCs w:val="20"/>
                                <w:shd w:val="clear" w:color="auto" w:fill="FFFFFF"/>
                              </w:rPr>
                            </w:pPr>
                            <w:r w:rsidRPr="00BB3CA9">
                              <w:rPr>
                                <w:rFonts w:cs="Arial"/>
                                <w:bCs/>
                                <w:szCs w:val="20"/>
                                <w:shd w:val="clear" w:color="auto" w:fill="FFFFFF"/>
                              </w:rPr>
                              <w:t>6,407</w:t>
                            </w:r>
                          </w:p>
                        </w:tc>
                        <w:tc>
                          <w:tcPr>
                            <w:tcW w:w="854" w:type="dxa"/>
                            <w:tcBorders>
                              <w:bottom w:val="double" w:sz="4" w:space="0" w:color="auto"/>
                            </w:tcBorders>
                          </w:tcPr>
                          <w:p w14:paraId="64C21C61" w14:textId="77777777" w:rsidR="00A629A4" w:rsidRPr="00BB3CA9" w:rsidRDefault="00A629A4" w:rsidP="005D7EC0">
                            <w:pPr>
                              <w:spacing w:line="240" w:lineRule="atLeast"/>
                              <w:ind w:left="37" w:rightChars="-25" w:right="-60" w:firstLineChars="0" w:firstLine="0"/>
                              <w:jc w:val="right"/>
                              <w:rPr>
                                <w:rFonts w:cs="Arial"/>
                                <w:bCs/>
                                <w:spacing w:val="-10"/>
                                <w:szCs w:val="20"/>
                                <w:shd w:val="clear" w:color="auto" w:fill="FFFFFF"/>
                              </w:rPr>
                            </w:pPr>
                            <w:r w:rsidRPr="00BB3CA9">
                              <w:rPr>
                                <w:rFonts w:cs="Arial" w:hint="eastAsia"/>
                                <w:bCs/>
                                <w:szCs w:val="20"/>
                                <w:shd w:val="clear" w:color="auto" w:fill="FFFFFF"/>
                              </w:rPr>
                              <w:t>1</w:t>
                            </w:r>
                            <w:r w:rsidRPr="00BB3CA9">
                              <w:rPr>
                                <w:rFonts w:cs="Arial"/>
                                <w:bCs/>
                                <w:szCs w:val="20"/>
                                <w:shd w:val="clear" w:color="auto" w:fill="FFFFFF"/>
                              </w:rPr>
                              <w:t>00.00</w:t>
                            </w:r>
                          </w:p>
                        </w:tc>
                        <w:tc>
                          <w:tcPr>
                            <w:tcW w:w="774" w:type="dxa"/>
                            <w:tcBorders>
                              <w:bottom w:val="double" w:sz="4" w:space="0" w:color="auto"/>
                            </w:tcBorders>
                          </w:tcPr>
                          <w:p w14:paraId="05C7A5AC" w14:textId="77777777" w:rsidR="00A629A4" w:rsidRPr="00BB3CA9" w:rsidRDefault="00A629A4" w:rsidP="005D7EC0">
                            <w:pPr>
                              <w:spacing w:line="240" w:lineRule="atLeast"/>
                              <w:ind w:leftChars="-26" w:left="-62" w:rightChars="-27" w:right="-65" w:firstLineChars="0" w:firstLine="0"/>
                              <w:jc w:val="right"/>
                              <w:rPr>
                                <w:rFonts w:cs="Arial"/>
                                <w:bCs/>
                                <w:szCs w:val="20"/>
                                <w:shd w:val="clear" w:color="auto" w:fill="FFFFFF"/>
                              </w:rPr>
                            </w:pPr>
                            <w:r w:rsidRPr="00BB3CA9">
                              <w:rPr>
                                <w:rFonts w:cs="Arial"/>
                                <w:bCs/>
                                <w:szCs w:val="20"/>
                                <w:shd w:val="clear" w:color="auto" w:fill="FFFFFF"/>
                              </w:rPr>
                              <w:t>1,656</w:t>
                            </w:r>
                          </w:p>
                        </w:tc>
                        <w:tc>
                          <w:tcPr>
                            <w:tcW w:w="0" w:type="auto"/>
                            <w:tcBorders>
                              <w:bottom w:val="double" w:sz="4" w:space="0" w:color="auto"/>
                              <w:right w:val="single" w:sz="4" w:space="0" w:color="auto"/>
                            </w:tcBorders>
                          </w:tcPr>
                          <w:p w14:paraId="572B6CFB" w14:textId="77777777" w:rsidR="00A629A4" w:rsidRPr="00BB3CA9" w:rsidRDefault="00A629A4" w:rsidP="005D7EC0">
                            <w:pPr>
                              <w:spacing w:line="240" w:lineRule="atLeast"/>
                              <w:ind w:leftChars="-23" w:left="-55" w:rightChars="-19" w:right="-46" w:firstLineChars="0" w:firstLine="0"/>
                              <w:jc w:val="right"/>
                              <w:rPr>
                                <w:rFonts w:cs="Arial"/>
                                <w:bCs/>
                                <w:szCs w:val="20"/>
                                <w:shd w:val="clear" w:color="auto" w:fill="FFFFFF"/>
                              </w:rPr>
                            </w:pPr>
                            <w:r w:rsidRPr="00BB3CA9">
                              <w:rPr>
                                <w:rFonts w:cs="Arial"/>
                                <w:bCs/>
                                <w:szCs w:val="20"/>
                                <w:shd w:val="clear" w:color="auto" w:fill="FFFFFF"/>
                              </w:rPr>
                              <w:t>34.87</w:t>
                            </w:r>
                          </w:p>
                        </w:tc>
                      </w:tr>
                      <w:tr w:rsidR="00BB3CA9" w:rsidRPr="00BB3CA9" w14:paraId="7255DE5D" w14:textId="77777777" w:rsidTr="001B180B">
                        <w:trPr>
                          <w:trHeight w:val="143"/>
                        </w:trPr>
                        <w:tc>
                          <w:tcPr>
                            <w:tcW w:w="2070" w:type="dxa"/>
                            <w:tcBorders>
                              <w:top w:val="double" w:sz="4" w:space="0" w:color="auto"/>
                              <w:left w:val="single" w:sz="4" w:space="0" w:color="auto"/>
                            </w:tcBorders>
                          </w:tcPr>
                          <w:p w14:paraId="11DA5113" w14:textId="77777777" w:rsidR="00A629A4" w:rsidRPr="00BB3CA9" w:rsidRDefault="00A629A4" w:rsidP="00FC1393">
                            <w:pPr>
                              <w:spacing w:line="240" w:lineRule="atLeast"/>
                              <w:ind w:firstLineChars="0" w:firstLine="0"/>
                              <w:rPr>
                                <w:rFonts w:cs="Arial"/>
                                <w:bCs/>
                                <w:szCs w:val="20"/>
                                <w:shd w:val="clear" w:color="auto" w:fill="FFFFFF"/>
                              </w:rPr>
                            </w:pPr>
                            <w:r w:rsidRPr="00BB3CA9">
                              <w:rPr>
                                <w:rFonts w:cs="Arial"/>
                                <w:bCs/>
                                <w:szCs w:val="20"/>
                                <w:shd w:val="clear" w:color="auto" w:fill="FFFFFF"/>
                              </w:rPr>
                              <w:t>1.</w:t>
                            </w:r>
                            <w:r w:rsidRPr="00BB3CA9">
                              <w:rPr>
                                <w:rFonts w:cs="Arial" w:hint="eastAsia"/>
                                <w:bCs/>
                                <w:szCs w:val="20"/>
                                <w:shd w:val="clear" w:color="auto" w:fill="FFFFFF"/>
                              </w:rPr>
                              <w:t>資通及視聽產品</w:t>
                            </w:r>
                          </w:p>
                        </w:tc>
                        <w:tc>
                          <w:tcPr>
                            <w:tcW w:w="754" w:type="dxa"/>
                            <w:tcBorders>
                              <w:top w:val="double" w:sz="4" w:space="0" w:color="auto"/>
                            </w:tcBorders>
                          </w:tcPr>
                          <w:p w14:paraId="7F64F7E0" w14:textId="77777777" w:rsidR="00A629A4" w:rsidRPr="00BB3CA9" w:rsidRDefault="00A629A4" w:rsidP="005D7EC0">
                            <w:pPr>
                              <w:spacing w:line="240" w:lineRule="atLeast"/>
                              <w:ind w:left="37" w:rightChars="-20" w:right="-48" w:firstLineChars="0" w:firstLine="0"/>
                              <w:jc w:val="right"/>
                              <w:rPr>
                                <w:rFonts w:cs="Arial"/>
                                <w:bCs/>
                                <w:szCs w:val="20"/>
                                <w:shd w:val="clear" w:color="auto" w:fill="FFFFFF"/>
                              </w:rPr>
                            </w:pPr>
                            <w:r w:rsidRPr="00BB3CA9">
                              <w:rPr>
                                <w:rFonts w:cs="Arial" w:hint="eastAsia"/>
                                <w:bCs/>
                                <w:szCs w:val="20"/>
                                <w:shd w:val="clear" w:color="auto" w:fill="FFFFFF"/>
                              </w:rPr>
                              <w:t>1</w:t>
                            </w:r>
                            <w:r w:rsidRPr="00BB3CA9">
                              <w:rPr>
                                <w:rFonts w:cs="Arial"/>
                                <w:bCs/>
                                <w:szCs w:val="20"/>
                                <w:shd w:val="clear" w:color="auto" w:fill="FFFFFF"/>
                              </w:rPr>
                              <w:t>,325</w:t>
                            </w:r>
                          </w:p>
                        </w:tc>
                        <w:tc>
                          <w:tcPr>
                            <w:tcW w:w="0" w:type="auto"/>
                            <w:tcBorders>
                              <w:top w:val="double" w:sz="4" w:space="0" w:color="auto"/>
                            </w:tcBorders>
                          </w:tcPr>
                          <w:p w14:paraId="5F86527F" w14:textId="77777777" w:rsidR="00A629A4" w:rsidRPr="00BB3CA9" w:rsidRDefault="00A629A4" w:rsidP="005D7EC0">
                            <w:pPr>
                              <w:spacing w:line="240" w:lineRule="atLeast"/>
                              <w:ind w:left="37" w:rightChars="-20" w:right="-48" w:firstLineChars="0" w:firstLine="0"/>
                              <w:jc w:val="right"/>
                              <w:rPr>
                                <w:rFonts w:cs="Arial"/>
                                <w:bCs/>
                                <w:szCs w:val="20"/>
                                <w:shd w:val="clear" w:color="auto" w:fill="FFFFFF"/>
                              </w:rPr>
                            </w:pPr>
                            <w:r w:rsidRPr="00BB3CA9">
                              <w:rPr>
                                <w:rFonts w:cs="Arial" w:hint="eastAsia"/>
                                <w:bCs/>
                                <w:szCs w:val="20"/>
                                <w:shd w:val="clear" w:color="auto" w:fill="FFFFFF"/>
                              </w:rPr>
                              <w:t>2</w:t>
                            </w:r>
                            <w:r w:rsidRPr="00BB3CA9">
                              <w:rPr>
                                <w:rFonts w:cs="Arial"/>
                                <w:bCs/>
                                <w:szCs w:val="20"/>
                                <w:shd w:val="clear" w:color="auto" w:fill="FFFFFF"/>
                              </w:rPr>
                              <w:t>7.89</w:t>
                            </w:r>
                          </w:p>
                        </w:tc>
                        <w:tc>
                          <w:tcPr>
                            <w:tcW w:w="0" w:type="auto"/>
                            <w:tcBorders>
                              <w:top w:val="double" w:sz="4" w:space="0" w:color="auto"/>
                            </w:tcBorders>
                          </w:tcPr>
                          <w:p w14:paraId="3F17B15F" w14:textId="77777777" w:rsidR="00A629A4" w:rsidRPr="00BB3CA9" w:rsidRDefault="00A629A4" w:rsidP="005D7EC0">
                            <w:pPr>
                              <w:spacing w:line="240" w:lineRule="atLeast"/>
                              <w:ind w:left="37" w:rightChars="-29" w:right="-70" w:firstLineChars="0" w:firstLine="0"/>
                              <w:jc w:val="right"/>
                              <w:rPr>
                                <w:rFonts w:cs="Arial"/>
                                <w:bCs/>
                                <w:szCs w:val="20"/>
                                <w:shd w:val="clear" w:color="auto" w:fill="FFFFFF"/>
                              </w:rPr>
                            </w:pPr>
                            <w:r w:rsidRPr="00BB3CA9">
                              <w:rPr>
                                <w:rFonts w:cs="Arial"/>
                                <w:bCs/>
                                <w:szCs w:val="20"/>
                                <w:shd w:val="clear" w:color="auto" w:fill="FFFFFF"/>
                              </w:rPr>
                              <w:t>2,511</w:t>
                            </w:r>
                          </w:p>
                        </w:tc>
                        <w:tc>
                          <w:tcPr>
                            <w:tcW w:w="854" w:type="dxa"/>
                            <w:tcBorders>
                              <w:top w:val="double" w:sz="4" w:space="0" w:color="auto"/>
                            </w:tcBorders>
                          </w:tcPr>
                          <w:p w14:paraId="0AFC5E2F" w14:textId="77777777" w:rsidR="00A629A4" w:rsidRPr="00BB3CA9" w:rsidRDefault="00A629A4" w:rsidP="005D7EC0">
                            <w:pPr>
                              <w:spacing w:line="240" w:lineRule="atLeast"/>
                              <w:ind w:left="37" w:rightChars="-25" w:right="-60" w:firstLineChars="0" w:firstLine="0"/>
                              <w:jc w:val="right"/>
                              <w:rPr>
                                <w:rFonts w:cs="Arial"/>
                                <w:bCs/>
                                <w:szCs w:val="20"/>
                                <w:shd w:val="clear" w:color="auto" w:fill="FFFFFF"/>
                              </w:rPr>
                            </w:pPr>
                            <w:r w:rsidRPr="00BB3CA9">
                              <w:rPr>
                                <w:rFonts w:cs="Arial" w:hint="eastAsia"/>
                                <w:bCs/>
                                <w:szCs w:val="20"/>
                                <w:shd w:val="clear" w:color="auto" w:fill="FFFFFF"/>
                              </w:rPr>
                              <w:t>3</w:t>
                            </w:r>
                            <w:r w:rsidRPr="00BB3CA9">
                              <w:rPr>
                                <w:rFonts w:cs="Arial"/>
                                <w:bCs/>
                                <w:szCs w:val="20"/>
                                <w:shd w:val="clear" w:color="auto" w:fill="FFFFFF"/>
                              </w:rPr>
                              <w:t>9.20</w:t>
                            </w:r>
                          </w:p>
                        </w:tc>
                        <w:tc>
                          <w:tcPr>
                            <w:tcW w:w="774" w:type="dxa"/>
                            <w:tcBorders>
                              <w:top w:val="double" w:sz="4" w:space="0" w:color="auto"/>
                              <w:bottom w:val="single" w:sz="4" w:space="0" w:color="auto"/>
                            </w:tcBorders>
                          </w:tcPr>
                          <w:p w14:paraId="0EB5EE4B" w14:textId="77777777" w:rsidR="00A629A4" w:rsidRPr="00BB3CA9" w:rsidRDefault="00A629A4" w:rsidP="005D7EC0">
                            <w:pPr>
                              <w:spacing w:line="240" w:lineRule="atLeast"/>
                              <w:ind w:leftChars="-26" w:left="-62" w:rightChars="-27" w:right="-65" w:firstLineChars="0" w:firstLine="0"/>
                              <w:jc w:val="right"/>
                              <w:rPr>
                                <w:rFonts w:cs="Arial"/>
                                <w:bCs/>
                                <w:szCs w:val="20"/>
                                <w:shd w:val="clear" w:color="auto" w:fill="FFFFFF"/>
                              </w:rPr>
                            </w:pPr>
                            <w:r w:rsidRPr="00BB3CA9">
                              <w:rPr>
                                <w:rFonts w:cs="Arial" w:hint="eastAsia"/>
                                <w:bCs/>
                                <w:szCs w:val="20"/>
                                <w:shd w:val="clear" w:color="auto" w:fill="FFFFFF"/>
                              </w:rPr>
                              <w:t>1</w:t>
                            </w:r>
                            <w:r w:rsidRPr="00BB3CA9">
                              <w:rPr>
                                <w:rFonts w:cs="Arial"/>
                                <w:bCs/>
                                <w:szCs w:val="20"/>
                                <w:shd w:val="clear" w:color="auto" w:fill="FFFFFF"/>
                              </w:rPr>
                              <w:t>,186</w:t>
                            </w:r>
                          </w:p>
                        </w:tc>
                        <w:tc>
                          <w:tcPr>
                            <w:tcW w:w="0" w:type="auto"/>
                            <w:tcBorders>
                              <w:top w:val="double" w:sz="4" w:space="0" w:color="auto"/>
                              <w:bottom w:val="single" w:sz="4" w:space="0" w:color="auto"/>
                              <w:right w:val="single" w:sz="4" w:space="0" w:color="auto"/>
                            </w:tcBorders>
                          </w:tcPr>
                          <w:p w14:paraId="74837614" w14:textId="77777777" w:rsidR="00A629A4" w:rsidRPr="00BB3CA9" w:rsidRDefault="00A629A4" w:rsidP="005D7EC0">
                            <w:pPr>
                              <w:spacing w:line="240" w:lineRule="atLeast"/>
                              <w:ind w:leftChars="-23" w:left="-55" w:rightChars="-19" w:right="-46" w:firstLineChars="0" w:firstLine="0"/>
                              <w:jc w:val="right"/>
                              <w:rPr>
                                <w:rFonts w:cs="Arial"/>
                                <w:bCs/>
                                <w:szCs w:val="20"/>
                                <w:shd w:val="clear" w:color="auto" w:fill="FFFFFF"/>
                              </w:rPr>
                            </w:pPr>
                            <w:r w:rsidRPr="00BB3CA9">
                              <w:rPr>
                                <w:rFonts w:cs="Arial" w:hint="eastAsia"/>
                                <w:bCs/>
                                <w:szCs w:val="20"/>
                                <w:shd w:val="clear" w:color="auto" w:fill="FFFFFF"/>
                              </w:rPr>
                              <w:t>8</w:t>
                            </w:r>
                            <w:r w:rsidRPr="00BB3CA9">
                              <w:rPr>
                                <w:rFonts w:cs="Arial"/>
                                <w:bCs/>
                                <w:szCs w:val="20"/>
                                <w:shd w:val="clear" w:color="auto" w:fill="FFFFFF"/>
                              </w:rPr>
                              <w:t>9.53</w:t>
                            </w:r>
                          </w:p>
                        </w:tc>
                      </w:tr>
                      <w:tr w:rsidR="00BB3CA9" w:rsidRPr="00BB3CA9" w14:paraId="3A1F7F8C" w14:textId="77777777" w:rsidTr="001B180B">
                        <w:trPr>
                          <w:trHeight w:val="77"/>
                        </w:trPr>
                        <w:tc>
                          <w:tcPr>
                            <w:tcW w:w="2070" w:type="dxa"/>
                            <w:tcBorders>
                              <w:left w:val="single" w:sz="4" w:space="0" w:color="auto"/>
                              <w:bottom w:val="single" w:sz="4" w:space="0" w:color="auto"/>
                            </w:tcBorders>
                          </w:tcPr>
                          <w:p w14:paraId="634094C9" w14:textId="77777777" w:rsidR="00A629A4" w:rsidRPr="00BB3CA9" w:rsidRDefault="00A629A4" w:rsidP="00FC1393">
                            <w:pPr>
                              <w:spacing w:line="240" w:lineRule="atLeast"/>
                              <w:ind w:firstLineChars="0" w:firstLine="0"/>
                              <w:rPr>
                                <w:rFonts w:cs="Arial"/>
                                <w:bCs/>
                                <w:szCs w:val="20"/>
                                <w:shd w:val="clear" w:color="auto" w:fill="FFFFFF"/>
                              </w:rPr>
                            </w:pPr>
                            <w:r w:rsidRPr="00BB3CA9">
                              <w:rPr>
                                <w:rFonts w:cs="Arial"/>
                                <w:bCs/>
                                <w:szCs w:val="20"/>
                                <w:shd w:val="clear" w:color="auto" w:fill="FFFFFF"/>
                              </w:rPr>
                              <w:t>2.</w:t>
                            </w:r>
                            <w:r w:rsidRPr="00BB3CA9">
                              <w:rPr>
                                <w:rFonts w:cs="Arial" w:hint="eastAsia"/>
                                <w:bCs/>
                                <w:szCs w:val="20"/>
                                <w:shd w:val="clear" w:color="auto" w:fill="FFFFFF"/>
                              </w:rPr>
                              <w:t>電子零組件</w:t>
                            </w:r>
                          </w:p>
                        </w:tc>
                        <w:tc>
                          <w:tcPr>
                            <w:tcW w:w="754" w:type="dxa"/>
                            <w:tcBorders>
                              <w:bottom w:val="single" w:sz="4" w:space="0" w:color="auto"/>
                            </w:tcBorders>
                          </w:tcPr>
                          <w:p w14:paraId="3F98DEBA" w14:textId="77777777" w:rsidR="00A629A4" w:rsidRPr="00BB3CA9" w:rsidRDefault="00A629A4" w:rsidP="005D7EC0">
                            <w:pPr>
                              <w:spacing w:line="240" w:lineRule="atLeast"/>
                              <w:ind w:left="37" w:rightChars="-20" w:right="-48" w:firstLineChars="0" w:firstLine="0"/>
                              <w:jc w:val="right"/>
                              <w:rPr>
                                <w:rFonts w:cs="Arial"/>
                                <w:bCs/>
                                <w:szCs w:val="20"/>
                                <w:shd w:val="clear" w:color="auto" w:fill="FFFFFF"/>
                              </w:rPr>
                            </w:pPr>
                            <w:r w:rsidRPr="00BB3CA9">
                              <w:rPr>
                                <w:rFonts w:cs="Arial"/>
                                <w:bCs/>
                                <w:szCs w:val="20"/>
                                <w:shd w:val="clear" w:color="auto" w:fill="FFFFFF"/>
                              </w:rPr>
                              <w:t>1,772</w:t>
                            </w:r>
                          </w:p>
                        </w:tc>
                        <w:tc>
                          <w:tcPr>
                            <w:tcW w:w="0" w:type="auto"/>
                            <w:tcBorders>
                              <w:bottom w:val="single" w:sz="4" w:space="0" w:color="auto"/>
                            </w:tcBorders>
                          </w:tcPr>
                          <w:p w14:paraId="66A55B23" w14:textId="77777777" w:rsidR="00A629A4" w:rsidRPr="00BB3CA9" w:rsidRDefault="00A629A4" w:rsidP="005D7EC0">
                            <w:pPr>
                              <w:spacing w:line="240" w:lineRule="atLeast"/>
                              <w:ind w:left="37" w:rightChars="-20" w:right="-48" w:firstLineChars="0" w:firstLine="0"/>
                              <w:jc w:val="right"/>
                              <w:rPr>
                                <w:rFonts w:cs="Arial"/>
                                <w:bCs/>
                                <w:szCs w:val="20"/>
                                <w:shd w:val="clear" w:color="auto" w:fill="FFFFFF"/>
                              </w:rPr>
                            </w:pPr>
                            <w:r w:rsidRPr="00BB3CA9">
                              <w:rPr>
                                <w:rFonts w:cs="Arial"/>
                                <w:bCs/>
                                <w:szCs w:val="20"/>
                                <w:shd w:val="clear" w:color="auto" w:fill="FFFFFF"/>
                              </w:rPr>
                              <w:t>37.31</w:t>
                            </w:r>
                          </w:p>
                        </w:tc>
                        <w:tc>
                          <w:tcPr>
                            <w:tcW w:w="0" w:type="auto"/>
                            <w:tcBorders>
                              <w:bottom w:val="single" w:sz="4" w:space="0" w:color="auto"/>
                            </w:tcBorders>
                          </w:tcPr>
                          <w:p w14:paraId="70A6382F" w14:textId="77777777" w:rsidR="00A629A4" w:rsidRPr="00BB3CA9" w:rsidRDefault="00A629A4" w:rsidP="005D7EC0">
                            <w:pPr>
                              <w:spacing w:line="240" w:lineRule="atLeast"/>
                              <w:ind w:left="37" w:rightChars="-29" w:right="-70" w:firstLineChars="0" w:firstLine="0"/>
                              <w:jc w:val="right"/>
                              <w:rPr>
                                <w:rFonts w:cs="Arial"/>
                                <w:bCs/>
                                <w:szCs w:val="20"/>
                                <w:shd w:val="clear" w:color="auto" w:fill="FFFFFF"/>
                              </w:rPr>
                            </w:pPr>
                            <w:r w:rsidRPr="00BB3CA9">
                              <w:rPr>
                                <w:rFonts w:cs="Arial"/>
                                <w:bCs/>
                                <w:szCs w:val="20"/>
                                <w:shd w:val="clear" w:color="auto" w:fill="FFFFFF"/>
                              </w:rPr>
                              <w:t>2,228</w:t>
                            </w:r>
                          </w:p>
                        </w:tc>
                        <w:tc>
                          <w:tcPr>
                            <w:tcW w:w="854" w:type="dxa"/>
                            <w:tcBorders>
                              <w:bottom w:val="single" w:sz="4" w:space="0" w:color="auto"/>
                            </w:tcBorders>
                          </w:tcPr>
                          <w:p w14:paraId="33C6678C" w14:textId="77777777" w:rsidR="00A629A4" w:rsidRPr="00BB3CA9" w:rsidRDefault="00A629A4" w:rsidP="005D7EC0">
                            <w:pPr>
                              <w:spacing w:line="240" w:lineRule="atLeast"/>
                              <w:ind w:left="37" w:rightChars="-25" w:right="-60" w:firstLineChars="0" w:firstLine="0"/>
                              <w:jc w:val="right"/>
                              <w:rPr>
                                <w:rFonts w:cs="Arial"/>
                                <w:bCs/>
                                <w:szCs w:val="20"/>
                                <w:shd w:val="clear" w:color="auto" w:fill="FFFFFF"/>
                              </w:rPr>
                            </w:pPr>
                            <w:r w:rsidRPr="00BB3CA9">
                              <w:rPr>
                                <w:rFonts w:cs="Arial"/>
                                <w:bCs/>
                                <w:szCs w:val="20"/>
                                <w:shd w:val="clear" w:color="auto" w:fill="FFFFFF"/>
                              </w:rPr>
                              <w:t>34.78</w:t>
                            </w:r>
                          </w:p>
                        </w:tc>
                        <w:tc>
                          <w:tcPr>
                            <w:tcW w:w="774" w:type="dxa"/>
                            <w:tcBorders>
                              <w:bottom w:val="single" w:sz="4" w:space="0" w:color="auto"/>
                            </w:tcBorders>
                            <w:shd w:val="clear" w:color="auto" w:fill="FFFFFF" w:themeFill="background1"/>
                          </w:tcPr>
                          <w:p w14:paraId="5D7F4517" w14:textId="77777777" w:rsidR="00A629A4" w:rsidRPr="00BB3CA9" w:rsidRDefault="00A629A4" w:rsidP="005D7EC0">
                            <w:pPr>
                              <w:spacing w:line="240" w:lineRule="atLeast"/>
                              <w:ind w:leftChars="-26" w:left="-62" w:rightChars="-27" w:right="-65" w:firstLineChars="0" w:firstLine="0"/>
                              <w:jc w:val="right"/>
                              <w:rPr>
                                <w:rFonts w:cs="Arial"/>
                                <w:bCs/>
                                <w:szCs w:val="20"/>
                                <w:shd w:val="clear" w:color="auto" w:fill="FFFFFF"/>
                              </w:rPr>
                            </w:pPr>
                            <w:r w:rsidRPr="00BB3CA9">
                              <w:rPr>
                                <w:rFonts w:cs="Arial"/>
                                <w:bCs/>
                                <w:szCs w:val="20"/>
                                <w:shd w:val="clear" w:color="auto" w:fill="FFFFFF"/>
                              </w:rPr>
                              <w:t>456</w:t>
                            </w:r>
                          </w:p>
                        </w:tc>
                        <w:tc>
                          <w:tcPr>
                            <w:tcW w:w="0" w:type="auto"/>
                            <w:tcBorders>
                              <w:bottom w:val="single" w:sz="4" w:space="0" w:color="auto"/>
                              <w:right w:val="single" w:sz="4" w:space="0" w:color="auto"/>
                            </w:tcBorders>
                            <w:shd w:val="clear" w:color="auto" w:fill="FFFFFF" w:themeFill="background1"/>
                          </w:tcPr>
                          <w:p w14:paraId="768A7E62" w14:textId="77777777" w:rsidR="00A629A4" w:rsidRPr="00BB3CA9" w:rsidRDefault="00A629A4" w:rsidP="005D7EC0">
                            <w:pPr>
                              <w:spacing w:line="240" w:lineRule="atLeast"/>
                              <w:ind w:leftChars="-23" w:left="-55" w:rightChars="-19" w:right="-46" w:firstLineChars="0" w:firstLine="0"/>
                              <w:jc w:val="right"/>
                              <w:rPr>
                                <w:rFonts w:cs="Arial"/>
                                <w:bCs/>
                                <w:szCs w:val="20"/>
                                <w:shd w:val="clear" w:color="auto" w:fill="FFFFFF"/>
                              </w:rPr>
                            </w:pPr>
                            <w:r w:rsidRPr="00BB3CA9">
                              <w:rPr>
                                <w:rFonts w:cs="Arial"/>
                                <w:bCs/>
                                <w:szCs w:val="20"/>
                                <w:shd w:val="clear" w:color="auto" w:fill="FFFFFF"/>
                              </w:rPr>
                              <w:t>25.75</w:t>
                            </w:r>
                          </w:p>
                        </w:tc>
                      </w:tr>
                      <w:tr w:rsidR="00BB3CA9" w:rsidRPr="00BB3CA9" w14:paraId="1814099F" w14:textId="77777777" w:rsidTr="001B180B">
                        <w:tc>
                          <w:tcPr>
                            <w:tcW w:w="2070" w:type="dxa"/>
                            <w:tcBorders>
                              <w:left w:val="single" w:sz="4" w:space="0" w:color="auto"/>
                            </w:tcBorders>
                            <w:shd w:val="clear" w:color="auto" w:fill="F2F2F2" w:themeFill="background1" w:themeFillShade="F2"/>
                          </w:tcPr>
                          <w:p w14:paraId="656CE0C5" w14:textId="77777777" w:rsidR="00A629A4" w:rsidRPr="00BB3CA9" w:rsidRDefault="00A629A4" w:rsidP="00FC1393">
                            <w:pPr>
                              <w:spacing w:line="240" w:lineRule="atLeast"/>
                              <w:ind w:firstLineChars="0" w:firstLine="0"/>
                              <w:rPr>
                                <w:szCs w:val="20"/>
                              </w:rPr>
                            </w:pPr>
                            <w:r w:rsidRPr="00BB3CA9">
                              <w:rPr>
                                <w:rFonts w:hint="eastAsia"/>
                                <w:szCs w:val="20"/>
                              </w:rPr>
                              <w:t>3</w:t>
                            </w:r>
                            <w:r w:rsidRPr="00BB3CA9">
                              <w:rPr>
                                <w:szCs w:val="20"/>
                              </w:rPr>
                              <w:t>.</w:t>
                            </w:r>
                            <w:r w:rsidRPr="00BB3CA9">
                              <w:rPr>
                                <w:rFonts w:hint="eastAsia"/>
                                <w:szCs w:val="20"/>
                              </w:rPr>
                              <w:t>基本金屬及其製品</w:t>
                            </w:r>
                          </w:p>
                        </w:tc>
                        <w:tc>
                          <w:tcPr>
                            <w:tcW w:w="754" w:type="dxa"/>
                            <w:shd w:val="clear" w:color="auto" w:fill="F2F2F2" w:themeFill="background1" w:themeFillShade="F2"/>
                          </w:tcPr>
                          <w:p w14:paraId="1CF7C746" w14:textId="77777777" w:rsidR="00A629A4" w:rsidRPr="00BB3CA9" w:rsidRDefault="00A629A4" w:rsidP="00DA2BDE">
                            <w:pPr>
                              <w:tabs>
                                <w:tab w:val="left" w:pos="1560"/>
                              </w:tabs>
                              <w:kinsoku w:val="0"/>
                              <w:spacing w:line="200" w:lineRule="atLeast"/>
                              <w:ind w:rightChars="-20" w:right="-48" w:firstLineChars="0" w:firstLine="0"/>
                              <w:jc w:val="right"/>
                              <w:rPr>
                                <w:szCs w:val="20"/>
                              </w:rPr>
                            </w:pPr>
                            <w:r w:rsidRPr="00BB3CA9">
                              <w:rPr>
                                <w:rFonts w:hint="eastAsia"/>
                                <w:szCs w:val="20"/>
                              </w:rPr>
                              <w:t>2</w:t>
                            </w:r>
                            <w:r w:rsidRPr="00BB3CA9">
                              <w:rPr>
                                <w:szCs w:val="20"/>
                              </w:rPr>
                              <w:t>85</w:t>
                            </w:r>
                          </w:p>
                        </w:tc>
                        <w:tc>
                          <w:tcPr>
                            <w:tcW w:w="0" w:type="auto"/>
                            <w:shd w:val="clear" w:color="auto" w:fill="F2F2F2" w:themeFill="background1" w:themeFillShade="F2"/>
                          </w:tcPr>
                          <w:p w14:paraId="68A49CDF" w14:textId="77777777" w:rsidR="00A629A4" w:rsidRPr="00BB3CA9" w:rsidRDefault="00A629A4" w:rsidP="00DA2BDE">
                            <w:pPr>
                              <w:tabs>
                                <w:tab w:val="left" w:pos="1560"/>
                              </w:tabs>
                              <w:kinsoku w:val="0"/>
                              <w:spacing w:line="200" w:lineRule="atLeast"/>
                              <w:ind w:rightChars="-20" w:right="-48" w:firstLineChars="0" w:firstLine="0"/>
                              <w:jc w:val="right"/>
                              <w:rPr>
                                <w:szCs w:val="20"/>
                              </w:rPr>
                            </w:pPr>
                            <w:r w:rsidRPr="00BB3CA9">
                              <w:rPr>
                                <w:rFonts w:hint="eastAsia"/>
                                <w:szCs w:val="20"/>
                              </w:rPr>
                              <w:t>6</w:t>
                            </w:r>
                            <w:r w:rsidRPr="00BB3CA9">
                              <w:rPr>
                                <w:szCs w:val="20"/>
                              </w:rPr>
                              <w:t>.01</w:t>
                            </w:r>
                          </w:p>
                        </w:tc>
                        <w:tc>
                          <w:tcPr>
                            <w:tcW w:w="0" w:type="auto"/>
                            <w:shd w:val="clear" w:color="auto" w:fill="F2F2F2" w:themeFill="background1" w:themeFillShade="F2"/>
                          </w:tcPr>
                          <w:p w14:paraId="0E230C0E" w14:textId="77777777" w:rsidR="00A629A4" w:rsidRPr="00BB3CA9" w:rsidRDefault="00A629A4" w:rsidP="00DA2BDE">
                            <w:pPr>
                              <w:tabs>
                                <w:tab w:val="left" w:pos="1560"/>
                              </w:tabs>
                              <w:kinsoku w:val="0"/>
                              <w:spacing w:line="200" w:lineRule="atLeast"/>
                              <w:ind w:rightChars="-29" w:right="-70" w:firstLineChars="0" w:firstLine="0"/>
                              <w:jc w:val="right"/>
                              <w:rPr>
                                <w:szCs w:val="20"/>
                              </w:rPr>
                            </w:pPr>
                            <w:r w:rsidRPr="00BB3CA9">
                              <w:rPr>
                                <w:rFonts w:hint="eastAsia"/>
                                <w:szCs w:val="20"/>
                              </w:rPr>
                              <w:t>2</w:t>
                            </w:r>
                            <w:r w:rsidRPr="00BB3CA9">
                              <w:rPr>
                                <w:szCs w:val="20"/>
                              </w:rPr>
                              <w:t>79</w:t>
                            </w:r>
                          </w:p>
                        </w:tc>
                        <w:tc>
                          <w:tcPr>
                            <w:tcW w:w="854" w:type="dxa"/>
                            <w:shd w:val="clear" w:color="auto" w:fill="F2F2F2" w:themeFill="background1" w:themeFillShade="F2"/>
                          </w:tcPr>
                          <w:p w14:paraId="71921DEB" w14:textId="77777777" w:rsidR="00A629A4" w:rsidRPr="00BB3CA9" w:rsidRDefault="00A629A4" w:rsidP="005D7EC0">
                            <w:pPr>
                              <w:spacing w:line="240" w:lineRule="atLeast"/>
                              <w:ind w:left="37" w:rightChars="-25" w:right="-60" w:firstLineChars="0" w:firstLine="0"/>
                              <w:jc w:val="right"/>
                              <w:rPr>
                                <w:szCs w:val="20"/>
                              </w:rPr>
                            </w:pPr>
                            <w:r w:rsidRPr="00BB3CA9">
                              <w:rPr>
                                <w:rFonts w:hint="eastAsia"/>
                                <w:szCs w:val="20"/>
                              </w:rPr>
                              <w:t>4</w:t>
                            </w:r>
                            <w:r w:rsidRPr="00BB3CA9">
                              <w:rPr>
                                <w:szCs w:val="20"/>
                              </w:rPr>
                              <w:t>.36</w:t>
                            </w:r>
                          </w:p>
                        </w:tc>
                        <w:tc>
                          <w:tcPr>
                            <w:tcW w:w="774" w:type="dxa"/>
                            <w:shd w:val="clear" w:color="auto" w:fill="F2F2F2" w:themeFill="background1" w:themeFillShade="F2"/>
                          </w:tcPr>
                          <w:p w14:paraId="0D92C05A" w14:textId="6E173C34" w:rsidR="00A629A4" w:rsidRPr="00BB3CA9" w:rsidRDefault="00A629A4" w:rsidP="005D7EC0">
                            <w:pPr>
                              <w:spacing w:line="240" w:lineRule="atLeast"/>
                              <w:ind w:leftChars="-26" w:left="-62" w:rightChars="-27" w:right="-65" w:firstLineChars="0" w:firstLine="0"/>
                              <w:jc w:val="right"/>
                              <w:rPr>
                                <w:szCs w:val="20"/>
                              </w:rPr>
                            </w:pPr>
                            <w:r w:rsidRPr="00BB3CA9">
                              <w:rPr>
                                <w:rFonts w:hint="eastAsia"/>
                                <w:szCs w:val="20"/>
                              </w:rPr>
                              <w:t>-</w:t>
                            </w:r>
                            <w:r w:rsidR="00C2646D" w:rsidRPr="00BB3CA9">
                              <w:rPr>
                                <w:szCs w:val="20"/>
                              </w:rPr>
                              <w:t xml:space="preserve"> </w:t>
                            </w:r>
                            <w:r w:rsidRPr="00BB3CA9">
                              <w:rPr>
                                <w:szCs w:val="20"/>
                              </w:rPr>
                              <w:t>5</w:t>
                            </w:r>
                          </w:p>
                        </w:tc>
                        <w:tc>
                          <w:tcPr>
                            <w:tcW w:w="0" w:type="auto"/>
                            <w:tcBorders>
                              <w:right w:val="single" w:sz="4" w:space="0" w:color="auto"/>
                            </w:tcBorders>
                            <w:shd w:val="clear" w:color="auto" w:fill="F2F2F2" w:themeFill="background1" w:themeFillShade="F2"/>
                          </w:tcPr>
                          <w:p w14:paraId="51E9F976" w14:textId="0ACB3AA7" w:rsidR="00A629A4" w:rsidRPr="00BB3CA9" w:rsidRDefault="00A629A4" w:rsidP="00A52D19">
                            <w:pPr>
                              <w:tabs>
                                <w:tab w:val="left" w:pos="1560"/>
                              </w:tabs>
                              <w:kinsoku w:val="0"/>
                              <w:spacing w:line="200" w:lineRule="atLeast"/>
                              <w:ind w:rightChars="-20" w:right="-48" w:firstLineChars="0" w:firstLine="0"/>
                              <w:jc w:val="right"/>
                              <w:rPr>
                                <w:szCs w:val="20"/>
                              </w:rPr>
                            </w:pPr>
                            <w:r w:rsidRPr="00BB3CA9">
                              <w:rPr>
                                <w:rFonts w:hint="eastAsia"/>
                                <w:szCs w:val="20"/>
                              </w:rPr>
                              <w:t>-</w:t>
                            </w:r>
                            <w:r w:rsidR="00C2646D" w:rsidRPr="00BB3CA9">
                              <w:rPr>
                                <w:szCs w:val="20"/>
                              </w:rPr>
                              <w:t xml:space="preserve"> </w:t>
                            </w:r>
                            <w:r w:rsidRPr="00BB3CA9">
                              <w:rPr>
                                <w:szCs w:val="20"/>
                              </w:rPr>
                              <w:t>2.03</w:t>
                            </w:r>
                          </w:p>
                        </w:tc>
                      </w:tr>
                      <w:tr w:rsidR="00BB3CA9" w:rsidRPr="00BB3CA9" w14:paraId="1F942F01" w14:textId="77777777" w:rsidTr="001B180B">
                        <w:tc>
                          <w:tcPr>
                            <w:tcW w:w="2070" w:type="dxa"/>
                            <w:tcBorders>
                              <w:left w:val="single" w:sz="4" w:space="0" w:color="auto"/>
                            </w:tcBorders>
                          </w:tcPr>
                          <w:p w14:paraId="53C1E5DD" w14:textId="77777777" w:rsidR="00A629A4" w:rsidRPr="00BB3CA9" w:rsidRDefault="00A629A4" w:rsidP="00FC1393">
                            <w:pPr>
                              <w:spacing w:line="240" w:lineRule="atLeast"/>
                              <w:ind w:firstLineChars="0" w:firstLine="0"/>
                              <w:rPr>
                                <w:rFonts w:cs="Arial"/>
                                <w:bCs/>
                                <w:szCs w:val="20"/>
                                <w:shd w:val="clear" w:color="auto" w:fill="FFFFFF"/>
                              </w:rPr>
                            </w:pPr>
                            <w:r w:rsidRPr="00BB3CA9">
                              <w:rPr>
                                <w:rFonts w:cs="Arial" w:hint="eastAsia"/>
                                <w:bCs/>
                                <w:szCs w:val="20"/>
                                <w:shd w:val="clear" w:color="auto" w:fill="FFFFFF"/>
                              </w:rPr>
                              <w:t>4</w:t>
                            </w:r>
                            <w:r w:rsidRPr="00BB3CA9">
                              <w:rPr>
                                <w:rFonts w:cs="Arial"/>
                                <w:bCs/>
                                <w:szCs w:val="20"/>
                                <w:shd w:val="clear" w:color="auto" w:fill="FFFFFF"/>
                              </w:rPr>
                              <w:t>.</w:t>
                            </w:r>
                            <w:r w:rsidRPr="00BB3CA9">
                              <w:rPr>
                                <w:rFonts w:cs="Arial" w:hint="eastAsia"/>
                                <w:bCs/>
                                <w:szCs w:val="20"/>
                                <w:shd w:val="clear" w:color="auto" w:fill="FFFFFF"/>
                              </w:rPr>
                              <w:t>機械</w:t>
                            </w:r>
                          </w:p>
                        </w:tc>
                        <w:tc>
                          <w:tcPr>
                            <w:tcW w:w="754" w:type="dxa"/>
                          </w:tcPr>
                          <w:p w14:paraId="509C259A" w14:textId="77777777" w:rsidR="00A629A4" w:rsidRPr="00BB3CA9" w:rsidRDefault="00A629A4" w:rsidP="005D7EC0">
                            <w:pPr>
                              <w:spacing w:line="240" w:lineRule="atLeast"/>
                              <w:ind w:left="37" w:rightChars="-20" w:right="-48" w:firstLineChars="0" w:firstLine="0"/>
                              <w:jc w:val="right"/>
                              <w:rPr>
                                <w:rFonts w:cs="Arial"/>
                                <w:bCs/>
                                <w:szCs w:val="20"/>
                                <w:shd w:val="clear" w:color="auto" w:fill="FFFFFF"/>
                              </w:rPr>
                            </w:pPr>
                            <w:r w:rsidRPr="00BB3CA9">
                              <w:rPr>
                                <w:rFonts w:cs="Arial" w:hint="eastAsia"/>
                                <w:bCs/>
                                <w:szCs w:val="20"/>
                                <w:shd w:val="clear" w:color="auto" w:fill="FFFFFF"/>
                              </w:rPr>
                              <w:t>2</w:t>
                            </w:r>
                            <w:r w:rsidRPr="00BB3CA9">
                              <w:rPr>
                                <w:rFonts w:cs="Arial"/>
                                <w:bCs/>
                                <w:szCs w:val="20"/>
                                <w:shd w:val="clear" w:color="auto" w:fill="FFFFFF"/>
                              </w:rPr>
                              <w:t>41</w:t>
                            </w:r>
                          </w:p>
                        </w:tc>
                        <w:tc>
                          <w:tcPr>
                            <w:tcW w:w="0" w:type="auto"/>
                          </w:tcPr>
                          <w:p w14:paraId="115B6861" w14:textId="77777777" w:rsidR="00A629A4" w:rsidRPr="00BB3CA9" w:rsidRDefault="00A629A4" w:rsidP="005D7EC0">
                            <w:pPr>
                              <w:spacing w:line="240" w:lineRule="atLeast"/>
                              <w:ind w:left="37" w:rightChars="-20" w:right="-48" w:firstLineChars="0" w:firstLine="0"/>
                              <w:jc w:val="right"/>
                              <w:rPr>
                                <w:rFonts w:cs="Arial"/>
                                <w:bCs/>
                                <w:szCs w:val="20"/>
                                <w:shd w:val="clear" w:color="auto" w:fill="FFFFFF"/>
                              </w:rPr>
                            </w:pPr>
                            <w:r w:rsidRPr="00BB3CA9">
                              <w:rPr>
                                <w:rFonts w:cs="Arial" w:hint="eastAsia"/>
                                <w:bCs/>
                                <w:szCs w:val="20"/>
                                <w:shd w:val="clear" w:color="auto" w:fill="FFFFFF"/>
                              </w:rPr>
                              <w:t>5</w:t>
                            </w:r>
                            <w:r w:rsidRPr="00BB3CA9">
                              <w:rPr>
                                <w:rFonts w:cs="Arial"/>
                                <w:bCs/>
                                <w:szCs w:val="20"/>
                                <w:shd w:val="clear" w:color="auto" w:fill="FFFFFF"/>
                              </w:rPr>
                              <w:t>.08</w:t>
                            </w:r>
                          </w:p>
                        </w:tc>
                        <w:tc>
                          <w:tcPr>
                            <w:tcW w:w="0" w:type="auto"/>
                          </w:tcPr>
                          <w:p w14:paraId="7AC00622" w14:textId="77777777" w:rsidR="00A629A4" w:rsidRPr="00BB3CA9" w:rsidRDefault="00A629A4" w:rsidP="005D7EC0">
                            <w:pPr>
                              <w:spacing w:line="240" w:lineRule="atLeast"/>
                              <w:ind w:left="37" w:rightChars="-29" w:right="-70" w:firstLineChars="0" w:firstLine="0"/>
                              <w:jc w:val="right"/>
                              <w:rPr>
                                <w:rFonts w:cs="Arial"/>
                                <w:bCs/>
                                <w:szCs w:val="20"/>
                                <w:shd w:val="clear" w:color="auto" w:fill="FFFFFF"/>
                              </w:rPr>
                            </w:pPr>
                            <w:r w:rsidRPr="00BB3CA9">
                              <w:rPr>
                                <w:rFonts w:cs="Arial" w:hint="eastAsia"/>
                                <w:bCs/>
                                <w:szCs w:val="20"/>
                                <w:shd w:val="clear" w:color="auto" w:fill="FFFFFF"/>
                              </w:rPr>
                              <w:t>2</w:t>
                            </w:r>
                            <w:r w:rsidRPr="00BB3CA9">
                              <w:rPr>
                                <w:rFonts w:cs="Arial"/>
                                <w:bCs/>
                                <w:szCs w:val="20"/>
                                <w:shd w:val="clear" w:color="auto" w:fill="FFFFFF"/>
                              </w:rPr>
                              <w:t>57</w:t>
                            </w:r>
                          </w:p>
                        </w:tc>
                        <w:tc>
                          <w:tcPr>
                            <w:tcW w:w="854" w:type="dxa"/>
                          </w:tcPr>
                          <w:p w14:paraId="33B84FB2" w14:textId="77777777" w:rsidR="00A629A4" w:rsidRPr="00BB3CA9" w:rsidRDefault="00A629A4" w:rsidP="005D7EC0">
                            <w:pPr>
                              <w:spacing w:line="240" w:lineRule="atLeast"/>
                              <w:ind w:left="37" w:rightChars="-25" w:right="-60" w:firstLineChars="0" w:firstLine="0"/>
                              <w:jc w:val="right"/>
                              <w:rPr>
                                <w:rFonts w:cs="Arial"/>
                                <w:bCs/>
                                <w:szCs w:val="20"/>
                                <w:shd w:val="clear" w:color="auto" w:fill="FFFFFF"/>
                              </w:rPr>
                            </w:pPr>
                            <w:r w:rsidRPr="00BB3CA9">
                              <w:rPr>
                                <w:rFonts w:cs="Arial" w:hint="eastAsia"/>
                                <w:bCs/>
                                <w:szCs w:val="20"/>
                                <w:shd w:val="clear" w:color="auto" w:fill="FFFFFF"/>
                              </w:rPr>
                              <w:t>4</w:t>
                            </w:r>
                            <w:r w:rsidRPr="00BB3CA9">
                              <w:rPr>
                                <w:rFonts w:cs="Arial"/>
                                <w:bCs/>
                                <w:szCs w:val="20"/>
                                <w:shd w:val="clear" w:color="auto" w:fill="FFFFFF"/>
                              </w:rPr>
                              <w:t>.02</w:t>
                            </w:r>
                          </w:p>
                        </w:tc>
                        <w:tc>
                          <w:tcPr>
                            <w:tcW w:w="774" w:type="dxa"/>
                          </w:tcPr>
                          <w:p w14:paraId="40D6378E" w14:textId="77777777" w:rsidR="00A629A4" w:rsidRPr="00BB3CA9" w:rsidRDefault="00A629A4" w:rsidP="005D7EC0">
                            <w:pPr>
                              <w:spacing w:line="240" w:lineRule="atLeast"/>
                              <w:ind w:leftChars="-26" w:left="-62" w:rightChars="-27" w:right="-65" w:firstLineChars="0" w:firstLine="0"/>
                              <w:jc w:val="right"/>
                              <w:rPr>
                                <w:rFonts w:cs="Arial"/>
                                <w:bCs/>
                                <w:szCs w:val="20"/>
                                <w:shd w:val="clear" w:color="auto" w:fill="FFFFFF"/>
                              </w:rPr>
                            </w:pPr>
                            <w:r w:rsidRPr="00BB3CA9">
                              <w:rPr>
                                <w:rFonts w:cs="Arial" w:hint="eastAsia"/>
                                <w:bCs/>
                                <w:szCs w:val="20"/>
                                <w:shd w:val="clear" w:color="auto" w:fill="FFFFFF"/>
                              </w:rPr>
                              <w:t>1</w:t>
                            </w:r>
                            <w:r w:rsidRPr="00BB3CA9">
                              <w:rPr>
                                <w:rFonts w:cs="Arial"/>
                                <w:bCs/>
                                <w:szCs w:val="20"/>
                                <w:shd w:val="clear" w:color="auto" w:fill="FFFFFF"/>
                              </w:rPr>
                              <w:t>6</w:t>
                            </w:r>
                          </w:p>
                        </w:tc>
                        <w:tc>
                          <w:tcPr>
                            <w:tcW w:w="0" w:type="auto"/>
                            <w:tcBorders>
                              <w:right w:val="single" w:sz="4" w:space="0" w:color="auto"/>
                            </w:tcBorders>
                          </w:tcPr>
                          <w:p w14:paraId="751E1EE5" w14:textId="77777777" w:rsidR="00A629A4" w:rsidRPr="00BB3CA9" w:rsidRDefault="00A629A4" w:rsidP="005D7EC0">
                            <w:pPr>
                              <w:spacing w:line="240" w:lineRule="atLeast"/>
                              <w:ind w:leftChars="-23" w:left="-55" w:rightChars="-19" w:right="-46" w:firstLineChars="0" w:firstLine="0"/>
                              <w:jc w:val="right"/>
                              <w:rPr>
                                <w:rFonts w:cs="Arial"/>
                                <w:bCs/>
                                <w:szCs w:val="20"/>
                                <w:shd w:val="clear" w:color="auto" w:fill="FFFFFF"/>
                              </w:rPr>
                            </w:pPr>
                            <w:r w:rsidRPr="00BB3CA9">
                              <w:rPr>
                                <w:rFonts w:cs="Arial" w:hint="eastAsia"/>
                                <w:bCs/>
                                <w:szCs w:val="20"/>
                                <w:shd w:val="clear" w:color="auto" w:fill="FFFFFF"/>
                              </w:rPr>
                              <w:t>6</w:t>
                            </w:r>
                            <w:r w:rsidRPr="00BB3CA9">
                              <w:rPr>
                                <w:rFonts w:cs="Arial"/>
                                <w:bCs/>
                                <w:szCs w:val="20"/>
                                <w:shd w:val="clear" w:color="auto" w:fill="FFFFFF"/>
                              </w:rPr>
                              <w:t>.76</w:t>
                            </w:r>
                          </w:p>
                        </w:tc>
                      </w:tr>
                      <w:tr w:rsidR="00BB3CA9" w:rsidRPr="00BB3CA9" w14:paraId="7886F682" w14:textId="77777777" w:rsidTr="001B180B">
                        <w:tc>
                          <w:tcPr>
                            <w:tcW w:w="2070" w:type="dxa"/>
                            <w:tcBorders>
                              <w:left w:val="single" w:sz="4" w:space="0" w:color="auto"/>
                            </w:tcBorders>
                            <w:shd w:val="clear" w:color="auto" w:fill="F2F2F2" w:themeFill="background1" w:themeFillShade="F2"/>
                          </w:tcPr>
                          <w:p w14:paraId="12DBFDED" w14:textId="77777777" w:rsidR="00A629A4" w:rsidRPr="00BB3CA9" w:rsidRDefault="00A629A4" w:rsidP="00FC1393">
                            <w:pPr>
                              <w:spacing w:line="240" w:lineRule="atLeast"/>
                              <w:ind w:firstLineChars="0" w:firstLine="0"/>
                              <w:rPr>
                                <w:szCs w:val="20"/>
                              </w:rPr>
                            </w:pPr>
                            <w:r w:rsidRPr="00BB3CA9">
                              <w:rPr>
                                <w:szCs w:val="20"/>
                              </w:rPr>
                              <w:t>5.</w:t>
                            </w:r>
                            <w:r w:rsidRPr="00BB3CA9">
                              <w:rPr>
                                <w:rFonts w:hint="eastAsia"/>
                                <w:szCs w:val="20"/>
                              </w:rPr>
                              <w:t>化學品</w:t>
                            </w:r>
                          </w:p>
                        </w:tc>
                        <w:tc>
                          <w:tcPr>
                            <w:tcW w:w="754" w:type="dxa"/>
                            <w:shd w:val="clear" w:color="auto" w:fill="F2F2F2" w:themeFill="background1" w:themeFillShade="F2"/>
                          </w:tcPr>
                          <w:p w14:paraId="1CA9284B" w14:textId="77777777" w:rsidR="00A629A4" w:rsidRPr="00BB3CA9" w:rsidRDefault="00A629A4" w:rsidP="00DA2BDE">
                            <w:pPr>
                              <w:tabs>
                                <w:tab w:val="left" w:pos="1560"/>
                              </w:tabs>
                              <w:kinsoku w:val="0"/>
                              <w:spacing w:line="200" w:lineRule="atLeast"/>
                              <w:ind w:rightChars="-20" w:right="-48" w:firstLineChars="0" w:firstLine="0"/>
                              <w:jc w:val="right"/>
                              <w:rPr>
                                <w:szCs w:val="20"/>
                              </w:rPr>
                            </w:pPr>
                            <w:r w:rsidRPr="00BB3CA9">
                              <w:rPr>
                                <w:rFonts w:hint="eastAsia"/>
                                <w:szCs w:val="20"/>
                              </w:rPr>
                              <w:t>1</w:t>
                            </w:r>
                            <w:r w:rsidRPr="00BB3CA9">
                              <w:rPr>
                                <w:szCs w:val="20"/>
                              </w:rPr>
                              <w:t>83</w:t>
                            </w:r>
                          </w:p>
                        </w:tc>
                        <w:tc>
                          <w:tcPr>
                            <w:tcW w:w="0" w:type="auto"/>
                            <w:shd w:val="clear" w:color="auto" w:fill="F2F2F2" w:themeFill="background1" w:themeFillShade="F2"/>
                          </w:tcPr>
                          <w:p w14:paraId="207B8BC2" w14:textId="77777777" w:rsidR="00A629A4" w:rsidRPr="00BB3CA9" w:rsidRDefault="00A629A4" w:rsidP="00DA2BDE">
                            <w:pPr>
                              <w:tabs>
                                <w:tab w:val="left" w:pos="1560"/>
                              </w:tabs>
                              <w:kinsoku w:val="0"/>
                              <w:spacing w:line="200" w:lineRule="atLeast"/>
                              <w:ind w:rightChars="-20" w:right="-48" w:firstLineChars="0" w:firstLine="0"/>
                              <w:jc w:val="right"/>
                              <w:rPr>
                                <w:szCs w:val="20"/>
                              </w:rPr>
                            </w:pPr>
                            <w:r w:rsidRPr="00BB3CA9">
                              <w:rPr>
                                <w:rFonts w:hint="eastAsia"/>
                                <w:szCs w:val="20"/>
                              </w:rPr>
                              <w:t>3</w:t>
                            </w:r>
                            <w:r w:rsidRPr="00BB3CA9">
                              <w:rPr>
                                <w:szCs w:val="20"/>
                              </w:rPr>
                              <w:t>.85</w:t>
                            </w:r>
                          </w:p>
                        </w:tc>
                        <w:tc>
                          <w:tcPr>
                            <w:tcW w:w="0" w:type="auto"/>
                            <w:shd w:val="clear" w:color="auto" w:fill="F2F2F2" w:themeFill="background1" w:themeFillShade="F2"/>
                          </w:tcPr>
                          <w:p w14:paraId="3EAD4208" w14:textId="77777777" w:rsidR="00A629A4" w:rsidRPr="00BB3CA9" w:rsidRDefault="00A629A4" w:rsidP="005D7EC0">
                            <w:pPr>
                              <w:spacing w:line="240" w:lineRule="atLeast"/>
                              <w:ind w:left="37" w:rightChars="-29" w:right="-70" w:firstLineChars="0" w:firstLine="0"/>
                              <w:jc w:val="right"/>
                              <w:rPr>
                                <w:szCs w:val="20"/>
                              </w:rPr>
                            </w:pPr>
                            <w:r w:rsidRPr="00BB3CA9">
                              <w:rPr>
                                <w:rFonts w:hint="eastAsia"/>
                                <w:szCs w:val="20"/>
                              </w:rPr>
                              <w:t>1</w:t>
                            </w:r>
                            <w:r w:rsidRPr="00BB3CA9">
                              <w:rPr>
                                <w:szCs w:val="20"/>
                              </w:rPr>
                              <w:t>82</w:t>
                            </w:r>
                          </w:p>
                        </w:tc>
                        <w:tc>
                          <w:tcPr>
                            <w:tcW w:w="854" w:type="dxa"/>
                            <w:shd w:val="clear" w:color="auto" w:fill="F2F2F2" w:themeFill="background1" w:themeFillShade="F2"/>
                          </w:tcPr>
                          <w:p w14:paraId="17CAFB5C" w14:textId="77777777" w:rsidR="00A629A4" w:rsidRPr="00BB3CA9" w:rsidRDefault="00A629A4" w:rsidP="005D7EC0">
                            <w:pPr>
                              <w:spacing w:line="240" w:lineRule="atLeast"/>
                              <w:ind w:left="37" w:rightChars="-25" w:right="-60" w:firstLineChars="0" w:firstLine="0"/>
                              <w:jc w:val="right"/>
                              <w:rPr>
                                <w:szCs w:val="20"/>
                              </w:rPr>
                            </w:pPr>
                            <w:r w:rsidRPr="00BB3CA9">
                              <w:rPr>
                                <w:szCs w:val="20"/>
                              </w:rPr>
                              <w:t>2.85</w:t>
                            </w:r>
                          </w:p>
                        </w:tc>
                        <w:tc>
                          <w:tcPr>
                            <w:tcW w:w="774" w:type="dxa"/>
                            <w:shd w:val="clear" w:color="auto" w:fill="F2F2F2" w:themeFill="background1" w:themeFillShade="F2"/>
                          </w:tcPr>
                          <w:p w14:paraId="6119B2B7" w14:textId="0C6D9A18" w:rsidR="00A629A4" w:rsidRPr="00BB3CA9" w:rsidRDefault="00A629A4" w:rsidP="005D7EC0">
                            <w:pPr>
                              <w:spacing w:line="240" w:lineRule="atLeast"/>
                              <w:ind w:leftChars="-26" w:left="-62" w:rightChars="-27" w:right="-65" w:firstLineChars="0" w:firstLine="0"/>
                              <w:jc w:val="right"/>
                              <w:rPr>
                                <w:szCs w:val="20"/>
                              </w:rPr>
                            </w:pPr>
                            <w:r w:rsidRPr="00BB3CA9">
                              <w:rPr>
                                <w:rFonts w:hint="eastAsia"/>
                                <w:szCs w:val="20"/>
                              </w:rPr>
                              <w:t>-</w:t>
                            </w:r>
                            <w:r w:rsidR="00C2646D" w:rsidRPr="00BB3CA9">
                              <w:rPr>
                                <w:szCs w:val="20"/>
                              </w:rPr>
                              <w:t xml:space="preserve"> </w:t>
                            </w:r>
                            <w:r w:rsidRPr="00BB3CA9">
                              <w:rPr>
                                <w:szCs w:val="20"/>
                              </w:rPr>
                              <w:t>0.5</w:t>
                            </w:r>
                          </w:p>
                        </w:tc>
                        <w:tc>
                          <w:tcPr>
                            <w:tcW w:w="0" w:type="auto"/>
                            <w:tcBorders>
                              <w:right w:val="single" w:sz="4" w:space="0" w:color="auto"/>
                            </w:tcBorders>
                            <w:shd w:val="clear" w:color="auto" w:fill="F2F2F2" w:themeFill="background1" w:themeFillShade="F2"/>
                          </w:tcPr>
                          <w:p w14:paraId="31E9FC76" w14:textId="3195D403" w:rsidR="00A629A4" w:rsidRPr="00BB3CA9" w:rsidRDefault="00A629A4" w:rsidP="005D7EC0">
                            <w:pPr>
                              <w:spacing w:line="240" w:lineRule="atLeast"/>
                              <w:ind w:leftChars="-23" w:left="-55" w:rightChars="-19" w:right="-46" w:firstLineChars="0" w:firstLine="0"/>
                              <w:jc w:val="right"/>
                              <w:rPr>
                                <w:szCs w:val="20"/>
                              </w:rPr>
                            </w:pPr>
                            <w:r w:rsidRPr="00BB3CA9">
                              <w:rPr>
                                <w:rFonts w:hint="eastAsia"/>
                                <w:szCs w:val="20"/>
                              </w:rPr>
                              <w:t>-</w:t>
                            </w:r>
                            <w:r w:rsidR="00C2646D" w:rsidRPr="00BB3CA9">
                              <w:rPr>
                                <w:szCs w:val="20"/>
                              </w:rPr>
                              <w:t xml:space="preserve"> </w:t>
                            </w:r>
                            <w:r w:rsidRPr="00BB3CA9">
                              <w:rPr>
                                <w:szCs w:val="20"/>
                              </w:rPr>
                              <w:t>0.27</w:t>
                            </w:r>
                          </w:p>
                        </w:tc>
                      </w:tr>
                      <w:tr w:rsidR="00BB3CA9" w:rsidRPr="00BB3CA9" w14:paraId="3BA1C4DE" w14:textId="77777777" w:rsidTr="001B180B">
                        <w:tc>
                          <w:tcPr>
                            <w:tcW w:w="2070" w:type="dxa"/>
                            <w:tcBorders>
                              <w:left w:val="single" w:sz="4" w:space="0" w:color="auto"/>
                            </w:tcBorders>
                            <w:shd w:val="clear" w:color="auto" w:fill="F2F2F2" w:themeFill="background1" w:themeFillShade="F2"/>
                          </w:tcPr>
                          <w:p w14:paraId="6CABC98B" w14:textId="77777777" w:rsidR="00A629A4" w:rsidRPr="00BB3CA9" w:rsidRDefault="00A629A4" w:rsidP="00FC1393">
                            <w:pPr>
                              <w:spacing w:line="240" w:lineRule="atLeast"/>
                              <w:ind w:firstLineChars="0" w:firstLine="0"/>
                              <w:rPr>
                                <w:szCs w:val="20"/>
                              </w:rPr>
                            </w:pPr>
                            <w:r w:rsidRPr="00BB3CA9">
                              <w:rPr>
                                <w:szCs w:val="20"/>
                              </w:rPr>
                              <w:t>6.</w:t>
                            </w:r>
                            <w:proofErr w:type="gramStart"/>
                            <w:r w:rsidRPr="00BB3CA9">
                              <w:rPr>
                                <w:rFonts w:hint="eastAsia"/>
                                <w:szCs w:val="20"/>
                              </w:rPr>
                              <w:t>塑</w:t>
                            </w:r>
                            <w:proofErr w:type="gramEnd"/>
                            <w:r w:rsidRPr="00BB3CA9">
                              <w:rPr>
                                <w:rFonts w:hint="eastAsia"/>
                                <w:szCs w:val="20"/>
                              </w:rPr>
                              <w:t>橡膠及其製品</w:t>
                            </w:r>
                          </w:p>
                        </w:tc>
                        <w:tc>
                          <w:tcPr>
                            <w:tcW w:w="754" w:type="dxa"/>
                            <w:shd w:val="clear" w:color="auto" w:fill="F2F2F2" w:themeFill="background1" w:themeFillShade="F2"/>
                          </w:tcPr>
                          <w:p w14:paraId="155FBE21" w14:textId="77777777" w:rsidR="00A629A4" w:rsidRPr="00BB3CA9" w:rsidRDefault="00A629A4" w:rsidP="00A52D19">
                            <w:pPr>
                              <w:tabs>
                                <w:tab w:val="left" w:pos="1560"/>
                              </w:tabs>
                              <w:kinsoku w:val="0"/>
                              <w:spacing w:line="200" w:lineRule="atLeast"/>
                              <w:ind w:rightChars="-20" w:right="-48" w:firstLineChars="0" w:firstLine="0"/>
                              <w:jc w:val="right"/>
                              <w:rPr>
                                <w:szCs w:val="20"/>
                              </w:rPr>
                            </w:pPr>
                            <w:r w:rsidRPr="00BB3CA9">
                              <w:rPr>
                                <w:rFonts w:hint="eastAsia"/>
                                <w:szCs w:val="20"/>
                              </w:rPr>
                              <w:t>1</w:t>
                            </w:r>
                            <w:r w:rsidRPr="00BB3CA9">
                              <w:rPr>
                                <w:szCs w:val="20"/>
                              </w:rPr>
                              <w:t>95</w:t>
                            </w:r>
                          </w:p>
                        </w:tc>
                        <w:tc>
                          <w:tcPr>
                            <w:tcW w:w="0" w:type="auto"/>
                            <w:shd w:val="clear" w:color="auto" w:fill="F2F2F2" w:themeFill="background1" w:themeFillShade="F2"/>
                          </w:tcPr>
                          <w:p w14:paraId="150DA95E" w14:textId="77777777" w:rsidR="00A629A4" w:rsidRPr="00BB3CA9" w:rsidRDefault="00A629A4" w:rsidP="00DA2BDE">
                            <w:pPr>
                              <w:tabs>
                                <w:tab w:val="left" w:pos="1560"/>
                              </w:tabs>
                              <w:kinsoku w:val="0"/>
                              <w:spacing w:line="200" w:lineRule="atLeast"/>
                              <w:ind w:rightChars="-20" w:right="-48" w:firstLineChars="0" w:firstLine="0"/>
                              <w:jc w:val="right"/>
                              <w:rPr>
                                <w:szCs w:val="20"/>
                              </w:rPr>
                            </w:pPr>
                            <w:r w:rsidRPr="00BB3CA9">
                              <w:rPr>
                                <w:rFonts w:hint="eastAsia"/>
                                <w:szCs w:val="20"/>
                              </w:rPr>
                              <w:t>4</w:t>
                            </w:r>
                            <w:r w:rsidRPr="00BB3CA9">
                              <w:rPr>
                                <w:szCs w:val="20"/>
                              </w:rPr>
                              <w:t>.12</w:t>
                            </w:r>
                          </w:p>
                        </w:tc>
                        <w:tc>
                          <w:tcPr>
                            <w:tcW w:w="0" w:type="auto"/>
                            <w:shd w:val="clear" w:color="auto" w:fill="F2F2F2" w:themeFill="background1" w:themeFillShade="F2"/>
                          </w:tcPr>
                          <w:p w14:paraId="48274986" w14:textId="77777777" w:rsidR="00A629A4" w:rsidRPr="00BB3CA9" w:rsidRDefault="00A629A4" w:rsidP="005D7EC0">
                            <w:pPr>
                              <w:spacing w:line="240" w:lineRule="atLeast"/>
                              <w:ind w:left="37" w:rightChars="-29" w:right="-70" w:firstLineChars="0" w:firstLine="0"/>
                              <w:jc w:val="right"/>
                              <w:rPr>
                                <w:szCs w:val="20"/>
                              </w:rPr>
                            </w:pPr>
                            <w:r w:rsidRPr="00BB3CA9">
                              <w:rPr>
                                <w:rFonts w:hint="eastAsia"/>
                                <w:szCs w:val="20"/>
                              </w:rPr>
                              <w:t>1</w:t>
                            </w:r>
                            <w:r w:rsidRPr="00BB3CA9">
                              <w:rPr>
                                <w:szCs w:val="20"/>
                              </w:rPr>
                              <w:t>80</w:t>
                            </w:r>
                          </w:p>
                        </w:tc>
                        <w:tc>
                          <w:tcPr>
                            <w:tcW w:w="854" w:type="dxa"/>
                            <w:shd w:val="clear" w:color="auto" w:fill="F2F2F2" w:themeFill="background1" w:themeFillShade="F2"/>
                          </w:tcPr>
                          <w:p w14:paraId="263C735F" w14:textId="77777777" w:rsidR="00A629A4" w:rsidRPr="00BB3CA9" w:rsidRDefault="00A629A4" w:rsidP="005D7EC0">
                            <w:pPr>
                              <w:spacing w:line="240" w:lineRule="atLeast"/>
                              <w:ind w:left="37" w:rightChars="-25" w:right="-60" w:firstLineChars="0" w:firstLine="0"/>
                              <w:jc w:val="right"/>
                              <w:rPr>
                                <w:szCs w:val="20"/>
                              </w:rPr>
                            </w:pPr>
                            <w:r w:rsidRPr="00BB3CA9">
                              <w:rPr>
                                <w:rFonts w:hint="eastAsia"/>
                                <w:szCs w:val="20"/>
                              </w:rPr>
                              <w:t>2</w:t>
                            </w:r>
                            <w:r w:rsidRPr="00BB3CA9">
                              <w:rPr>
                                <w:szCs w:val="20"/>
                              </w:rPr>
                              <w:t>.81</w:t>
                            </w:r>
                          </w:p>
                        </w:tc>
                        <w:tc>
                          <w:tcPr>
                            <w:tcW w:w="774" w:type="dxa"/>
                            <w:shd w:val="clear" w:color="auto" w:fill="F2F2F2" w:themeFill="background1" w:themeFillShade="F2"/>
                          </w:tcPr>
                          <w:p w14:paraId="7822C73E" w14:textId="63BD404A" w:rsidR="00A629A4" w:rsidRPr="00BB3CA9" w:rsidRDefault="00A629A4" w:rsidP="005D7EC0">
                            <w:pPr>
                              <w:spacing w:line="240" w:lineRule="atLeast"/>
                              <w:ind w:leftChars="-26" w:left="-62" w:rightChars="-27" w:right="-65" w:firstLineChars="0" w:firstLine="0"/>
                              <w:jc w:val="right"/>
                              <w:rPr>
                                <w:szCs w:val="20"/>
                              </w:rPr>
                            </w:pPr>
                            <w:r w:rsidRPr="00BB3CA9">
                              <w:rPr>
                                <w:rFonts w:hint="eastAsia"/>
                                <w:szCs w:val="20"/>
                              </w:rPr>
                              <w:t>-</w:t>
                            </w:r>
                            <w:r w:rsidR="00C2646D" w:rsidRPr="00BB3CA9">
                              <w:rPr>
                                <w:szCs w:val="20"/>
                              </w:rPr>
                              <w:t xml:space="preserve"> </w:t>
                            </w:r>
                            <w:r w:rsidRPr="00BB3CA9">
                              <w:rPr>
                                <w:szCs w:val="20"/>
                              </w:rPr>
                              <w:t>15</w:t>
                            </w:r>
                          </w:p>
                        </w:tc>
                        <w:tc>
                          <w:tcPr>
                            <w:tcW w:w="0" w:type="auto"/>
                            <w:tcBorders>
                              <w:right w:val="single" w:sz="4" w:space="0" w:color="auto"/>
                            </w:tcBorders>
                            <w:shd w:val="clear" w:color="auto" w:fill="F2F2F2" w:themeFill="background1" w:themeFillShade="F2"/>
                          </w:tcPr>
                          <w:p w14:paraId="69429D84" w14:textId="5BF34B88" w:rsidR="00A629A4" w:rsidRPr="00BB3CA9" w:rsidRDefault="00A629A4" w:rsidP="00DA2BDE">
                            <w:pPr>
                              <w:spacing w:line="240" w:lineRule="atLeast"/>
                              <w:ind w:leftChars="-23" w:left="-55" w:rightChars="-19" w:right="-46" w:firstLineChars="0" w:firstLine="0"/>
                              <w:jc w:val="right"/>
                              <w:rPr>
                                <w:rFonts w:cs="Arial"/>
                                <w:bCs/>
                                <w:szCs w:val="20"/>
                                <w:shd w:val="clear" w:color="auto" w:fill="FFFFFF"/>
                              </w:rPr>
                            </w:pPr>
                            <w:r w:rsidRPr="00BB3CA9">
                              <w:rPr>
                                <w:rFonts w:hint="eastAsia"/>
                                <w:szCs w:val="20"/>
                              </w:rPr>
                              <w:t>-</w:t>
                            </w:r>
                            <w:r w:rsidR="00C2646D" w:rsidRPr="00BB3CA9">
                              <w:rPr>
                                <w:szCs w:val="20"/>
                              </w:rPr>
                              <w:t xml:space="preserve"> </w:t>
                            </w:r>
                            <w:r w:rsidRPr="00BB3CA9">
                              <w:rPr>
                                <w:szCs w:val="20"/>
                              </w:rPr>
                              <w:t>8.12</w:t>
                            </w:r>
                          </w:p>
                        </w:tc>
                      </w:tr>
                      <w:tr w:rsidR="00BB3CA9" w:rsidRPr="00BB3CA9" w14:paraId="6AADD7BC" w14:textId="77777777" w:rsidTr="001B180B">
                        <w:tc>
                          <w:tcPr>
                            <w:tcW w:w="2070" w:type="dxa"/>
                            <w:tcBorders>
                              <w:left w:val="single" w:sz="4" w:space="0" w:color="auto"/>
                            </w:tcBorders>
                          </w:tcPr>
                          <w:p w14:paraId="480A526A" w14:textId="77777777" w:rsidR="00A629A4" w:rsidRPr="00BB3CA9" w:rsidRDefault="00A629A4" w:rsidP="00FC1393">
                            <w:pPr>
                              <w:spacing w:line="240" w:lineRule="atLeast"/>
                              <w:ind w:firstLineChars="0" w:firstLine="0"/>
                              <w:rPr>
                                <w:rFonts w:cs="Arial"/>
                                <w:bCs/>
                                <w:szCs w:val="20"/>
                                <w:shd w:val="clear" w:color="auto" w:fill="FFFFFF"/>
                              </w:rPr>
                            </w:pPr>
                            <w:r w:rsidRPr="00BB3CA9">
                              <w:rPr>
                                <w:rFonts w:cs="Arial"/>
                                <w:bCs/>
                                <w:szCs w:val="20"/>
                                <w:shd w:val="clear" w:color="auto" w:fill="FFFFFF"/>
                              </w:rPr>
                              <w:t>7.</w:t>
                            </w:r>
                            <w:r w:rsidRPr="00BB3CA9">
                              <w:rPr>
                                <w:rFonts w:cs="Arial" w:hint="eastAsia"/>
                                <w:bCs/>
                                <w:szCs w:val="20"/>
                                <w:shd w:val="clear" w:color="auto" w:fill="FFFFFF"/>
                              </w:rPr>
                              <w:t>電機產品</w:t>
                            </w:r>
                          </w:p>
                        </w:tc>
                        <w:tc>
                          <w:tcPr>
                            <w:tcW w:w="754" w:type="dxa"/>
                          </w:tcPr>
                          <w:p w14:paraId="4F087736" w14:textId="77777777" w:rsidR="00A629A4" w:rsidRPr="00BB3CA9" w:rsidRDefault="00A629A4" w:rsidP="005D7EC0">
                            <w:pPr>
                              <w:spacing w:line="240" w:lineRule="atLeast"/>
                              <w:ind w:left="37" w:rightChars="-20" w:right="-48" w:firstLineChars="0" w:firstLine="0"/>
                              <w:jc w:val="right"/>
                              <w:rPr>
                                <w:rFonts w:cs="Arial"/>
                                <w:bCs/>
                                <w:szCs w:val="20"/>
                                <w:shd w:val="clear" w:color="auto" w:fill="FFFFFF"/>
                              </w:rPr>
                            </w:pPr>
                            <w:r w:rsidRPr="00BB3CA9">
                              <w:rPr>
                                <w:rFonts w:cs="Arial" w:hint="eastAsia"/>
                                <w:bCs/>
                                <w:szCs w:val="20"/>
                                <w:shd w:val="clear" w:color="auto" w:fill="FFFFFF"/>
                              </w:rPr>
                              <w:t>1</w:t>
                            </w:r>
                            <w:r w:rsidRPr="00BB3CA9">
                              <w:rPr>
                                <w:rFonts w:cs="Arial"/>
                                <w:bCs/>
                                <w:szCs w:val="20"/>
                                <w:shd w:val="clear" w:color="auto" w:fill="FFFFFF"/>
                              </w:rPr>
                              <w:t>33</w:t>
                            </w:r>
                          </w:p>
                        </w:tc>
                        <w:tc>
                          <w:tcPr>
                            <w:tcW w:w="0" w:type="auto"/>
                          </w:tcPr>
                          <w:p w14:paraId="12D23021" w14:textId="77777777" w:rsidR="00A629A4" w:rsidRPr="00BB3CA9" w:rsidRDefault="00A629A4" w:rsidP="005D7EC0">
                            <w:pPr>
                              <w:spacing w:line="240" w:lineRule="atLeast"/>
                              <w:ind w:left="37" w:rightChars="-20" w:right="-48" w:firstLineChars="0" w:firstLine="0"/>
                              <w:jc w:val="right"/>
                              <w:rPr>
                                <w:rFonts w:cs="Arial"/>
                                <w:bCs/>
                                <w:szCs w:val="20"/>
                                <w:shd w:val="clear" w:color="auto" w:fill="FFFFFF"/>
                              </w:rPr>
                            </w:pPr>
                            <w:r w:rsidRPr="00BB3CA9">
                              <w:rPr>
                                <w:rFonts w:cs="Arial" w:hint="eastAsia"/>
                                <w:bCs/>
                                <w:szCs w:val="20"/>
                                <w:shd w:val="clear" w:color="auto" w:fill="FFFFFF"/>
                              </w:rPr>
                              <w:t>2</w:t>
                            </w:r>
                            <w:r w:rsidRPr="00BB3CA9">
                              <w:rPr>
                                <w:rFonts w:cs="Arial"/>
                                <w:bCs/>
                                <w:szCs w:val="20"/>
                                <w:shd w:val="clear" w:color="auto" w:fill="FFFFFF"/>
                              </w:rPr>
                              <w:t>.80</w:t>
                            </w:r>
                          </w:p>
                        </w:tc>
                        <w:tc>
                          <w:tcPr>
                            <w:tcW w:w="0" w:type="auto"/>
                          </w:tcPr>
                          <w:p w14:paraId="248D2FD7" w14:textId="77777777" w:rsidR="00A629A4" w:rsidRPr="00BB3CA9" w:rsidRDefault="00A629A4" w:rsidP="005D7EC0">
                            <w:pPr>
                              <w:spacing w:line="240" w:lineRule="atLeast"/>
                              <w:ind w:left="37" w:rightChars="-29" w:right="-70" w:firstLineChars="0" w:firstLine="0"/>
                              <w:jc w:val="right"/>
                              <w:rPr>
                                <w:rFonts w:cs="Arial"/>
                                <w:bCs/>
                                <w:szCs w:val="20"/>
                                <w:shd w:val="clear" w:color="auto" w:fill="FFFFFF"/>
                              </w:rPr>
                            </w:pPr>
                            <w:r w:rsidRPr="00BB3CA9">
                              <w:rPr>
                                <w:rFonts w:cs="Arial" w:hint="eastAsia"/>
                                <w:bCs/>
                                <w:szCs w:val="20"/>
                                <w:shd w:val="clear" w:color="auto" w:fill="FFFFFF"/>
                              </w:rPr>
                              <w:t>1</w:t>
                            </w:r>
                            <w:r w:rsidRPr="00BB3CA9">
                              <w:rPr>
                                <w:rFonts w:cs="Arial"/>
                                <w:bCs/>
                                <w:szCs w:val="20"/>
                                <w:shd w:val="clear" w:color="auto" w:fill="FFFFFF"/>
                              </w:rPr>
                              <w:t>50</w:t>
                            </w:r>
                          </w:p>
                        </w:tc>
                        <w:tc>
                          <w:tcPr>
                            <w:tcW w:w="854" w:type="dxa"/>
                          </w:tcPr>
                          <w:p w14:paraId="57711A61" w14:textId="77777777" w:rsidR="00A629A4" w:rsidRPr="00BB3CA9" w:rsidRDefault="00A629A4" w:rsidP="005D7EC0">
                            <w:pPr>
                              <w:spacing w:line="240" w:lineRule="atLeast"/>
                              <w:ind w:left="37" w:rightChars="-25" w:right="-60" w:firstLineChars="0" w:firstLine="0"/>
                              <w:jc w:val="right"/>
                              <w:rPr>
                                <w:rFonts w:cs="Arial"/>
                                <w:bCs/>
                                <w:szCs w:val="20"/>
                                <w:shd w:val="clear" w:color="auto" w:fill="FFFFFF"/>
                              </w:rPr>
                            </w:pPr>
                            <w:r w:rsidRPr="00BB3CA9">
                              <w:rPr>
                                <w:rFonts w:cs="Arial" w:hint="eastAsia"/>
                                <w:bCs/>
                                <w:szCs w:val="20"/>
                                <w:shd w:val="clear" w:color="auto" w:fill="FFFFFF"/>
                              </w:rPr>
                              <w:t>2</w:t>
                            </w:r>
                            <w:r w:rsidRPr="00BB3CA9">
                              <w:rPr>
                                <w:rFonts w:cs="Arial"/>
                                <w:bCs/>
                                <w:szCs w:val="20"/>
                                <w:shd w:val="clear" w:color="auto" w:fill="FFFFFF"/>
                              </w:rPr>
                              <w:t>.35</w:t>
                            </w:r>
                          </w:p>
                        </w:tc>
                        <w:tc>
                          <w:tcPr>
                            <w:tcW w:w="774" w:type="dxa"/>
                          </w:tcPr>
                          <w:p w14:paraId="290DDBD3" w14:textId="77777777" w:rsidR="00A629A4" w:rsidRPr="00BB3CA9" w:rsidRDefault="00A629A4" w:rsidP="005D7EC0">
                            <w:pPr>
                              <w:spacing w:line="240" w:lineRule="atLeast"/>
                              <w:ind w:leftChars="-26" w:left="-62" w:rightChars="-27" w:right="-65" w:firstLineChars="0" w:firstLine="0"/>
                              <w:jc w:val="right"/>
                              <w:rPr>
                                <w:rFonts w:cs="Arial"/>
                                <w:bCs/>
                                <w:szCs w:val="20"/>
                                <w:shd w:val="clear" w:color="auto" w:fill="FFFFFF"/>
                              </w:rPr>
                            </w:pPr>
                            <w:r w:rsidRPr="00BB3CA9">
                              <w:rPr>
                                <w:rFonts w:cs="Arial" w:hint="eastAsia"/>
                                <w:bCs/>
                                <w:szCs w:val="20"/>
                                <w:shd w:val="clear" w:color="auto" w:fill="FFFFFF"/>
                              </w:rPr>
                              <w:t>1</w:t>
                            </w:r>
                            <w:r w:rsidRPr="00BB3CA9">
                              <w:rPr>
                                <w:rFonts w:cs="Arial"/>
                                <w:bCs/>
                                <w:szCs w:val="20"/>
                                <w:shd w:val="clear" w:color="auto" w:fill="FFFFFF"/>
                              </w:rPr>
                              <w:t>7</w:t>
                            </w:r>
                          </w:p>
                        </w:tc>
                        <w:tc>
                          <w:tcPr>
                            <w:tcW w:w="0" w:type="auto"/>
                            <w:tcBorders>
                              <w:right w:val="single" w:sz="4" w:space="0" w:color="auto"/>
                            </w:tcBorders>
                          </w:tcPr>
                          <w:p w14:paraId="13B6E64D" w14:textId="77777777" w:rsidR="00A629A4" w:rsidRPr="00BB3CA9" w:rsidRDefault="00A629A4" w:rsidP="005D7EC0">
                            <w:pPr>
                              <w:spacing w:line="240" w:lineRule="atLeast"/>
                              <w:ind w:leftChars="-23" w:left="-55" w:rightChars="-19" w:right="-46" w:firstLineChars="0" w:firstLine="0"/>
                              <w:jc w:val="right"/>
                              <w:rPr>
                                <w:rFonts w:cs="Arial"/>
                                <w:bCs/>
                                <w:szCs w:val="20"/>
                                <w:shd w:val="clear" w:color="auto" w:fill="FFFFFF"/>
                              </w:rPr>
                            </w:pPr>
                            <w:r w:rsidRPr="00BB3CA9">
                              <w:rPr>
                                <w:rFonts w:cs="Arial" w:hint="eastAsia"/>
                                <w:bCs/>
                                <w:szCs w:val="20"/>
                                <w:shd w:val="clear" w:color="auto" w:fill="FFFFFF"/>
                              </w:rPr>
                              <w:t>1</w:t>
                            </w:r>
                            <w:r w:rsidRPr="00BB3CA9">
                              <w:rPr>
                                <w:rFonts w:cs="Arial"/>
                                <w:bCs/>
                                <w:szCs w:val="20"/>
                                <w:shd w:val="clear" w:color="auto" w:fill="FFFFFF"/>
                              </w:rPr>
                              <w:t>3.38</w:t>
                            </w:r>
                          </w:p>
                        </w:tc>
                      </w:tr>
                      <w:tr w:rsidR="00BB3CA9" w:rsidRPr="00BB3CA9" w14:paraId="6C7EF697" w14:textId="77777777" w:rsidTr="001B180B">
                        <w:tc>
                          <w:tcPr>
                            <w:tcW w:w="2070" w:type="dxa"/>
                            <w:tcBorders>
                              <w:left w:val="single" w:sz="4" w:space="0" w:color="auto"/>
                            </w:tcBorders>
                            <w:shd w:val="clear" w:color="auto" w:fill="F2F2F2" w:themeFill="background1" w:themeFillShade="F2"/>
                          </w:tcPr>
                          <w:p w14:paraId="2A3A373E" w14:textId="77777777" w:rsidR="00A629A4" w:rsidRPr="00BB3CA9" w:rsidRDefault="00A629A4" w:rsidP="00FC1393">
                            <w:pPr>
                              <w:spacing w:line="240" w:lineRule="atLeast"/>
                              <w:ind w:firstLineChars="0" w:firstLine="0"/>
                              <w:rPr>
                                <w:rFonts w:cs="Arial"/>
                                <w:bCs/>
                                <w:szCs w:val="20"/>
                                <w:shd w:val="clear" w:color="auto" w:fill="FFFFFF"/>
                              </w:rPr>
                            </w:pPr>
                            <w:r w:rsidRPr="00BB3CA9">
                              <w:rPr>
                                <w:szCs w:val="20"/>
                              </w:rPr>
                              <w:t>8.</w:t>
                            </w:r>
                            <w:r w:rsidRPr="00BB3CA9">
                              <w:rPr>
                                <w:rFonts w:hint="eastAsia"/>
                                <w:szCs w:val="20"/>
                              </w:rPr>
                              <w:t>礦產品</w:t>
                            </w:r>
                          </w:p>
                        </w:tc>
                        <w:tc>
                          <w:tcPr>
                            <w:tcW w:w="754" w:type="dxa"/>
                            <w:shd w:val="clear" w:color="auto" w:fill="F2F2F2" w:themeFill="background1" w:themeFillShade="F2"/>
                          </w:tcPr>
                          <w:p w14:paraId="1666073D" w14:textId="77777777" w:rsidR="00A629A4" w:rsidRPr="00BB3CA9" w:rsidRDefault="00A629A4" w:rsidP="00A52D19">
                            <w:pPr>
                              <w:tabs>
                                <w:tab w:val="left" w:pos="1560"/>
                              </w:tabs>
                              <w:kinsoku w:val="0"/>
                              <w:spacing w:line="200" w:lineRule="atLeast"/>
                              <w:ind w:rightChars="-20" w:right="-48" w:firstLineChars="0" w:firstLine="0"/>
                              <w:jc w:val="right"/>
                              <w:rPr>
                                <w:szCs w:val="20"/>
                              </w:rPr>
                            </w:pPr>
                            <w:r w:rsidRPr="00BB3CA9">
                              <w:rPr>
                                <w:rFonts w:hint="eastAsia"/>
                                <w:szCs w:val="20"/>
                              </w:rPr>
                              <w:t>1</w:t>
                            </w:r>
                            <w:r w:rsidRPr="00BB3CA9">
                              <w:rPr>
                                <w:szCs w:val="20"/>
                              </w:rPr>
                              <w:t>39</w:t>
                            </w:r>
                          </w:p>
                        </w:tc>
                        <w:tc>
                          <w:tcPr>
                            <w:tcW w:w="0" w:type="auto"/>
                            <w:shd w:val="clear" w:color="auto" w:fill="F2F2F2" w:themeFill="background1" w:themeFillShade="F2"/>
                          </w:tcPr>
                          <w:p w14:paraId="63306E19" w14:textId="77777777" w:rsidR="00A629A4" w:rsidRPr="00BB3CA9" w:rsidRDefault="00A629A4" w:rsidP="00DA2BDE">
                            <w:pPr>
                              <w:tabs>
                                <w:tab w:val="left" w:pos="1560"/>
                              </w:tabs>
                              <w:kinsoku w:val="0"/>
                              <w:spacing w:line="200" w:lineRule="atLeast"/>
                              <w:ind w:rightChars="-20" w:right="-48" w:firstLineChars="0" w:firstLine="0"/>
                              <w:jc w:val="right"/>
                              <w:rPr>
                                <w:szCs w:val="20"/>
                              </w:rPr>
                            </w:pPr>
                            <w:r w:rsidRPr="00BB3CA9">
                              <w:rPr>
                                <w:rFonts w:hint="eastAsia"/>
                                <w:szCs w:val="20"/>
                              </w:rPr>
                              <w:t>2</w:t>
                            </w:r>
                            <w:r w:rsidRPr="00BB3CA9">
                              <w:rPr>
                                <w:szCs w:val="20"/>
                              </w:rPr>
                              <w:t>.94</w:t>
                            </w:r>
                          </w:p>
                        </w:tc>
                        <w:tc>
                          <w:tcPr>
                            <w:tcW w:w="0" w:type="auto"/>
                            <w:shd w:val="clear" w:color="auto" w:fill="F2F2F2" w:themeFill="background1" w:themeFillShade="F2"/>
                          </w:tcPr>
                          <w:p w14:paraId="53FCA519" w14:textId="77777777" w:rsidR="00A629A4" w:rsidRPr="00BB3CA9" w:rsidRDefault="00A629A4" w:rsidP="005D7EC0">
                            <w:pPr>
                              <w:spacing w:line="240" w:lineRule="atLeast"/>
                              <w:ind w:left="37" w:rightChars="-29" w:right="-70" w:firstLineChars="0" w:firstLine="0"/>
                              <w:jc w:val="right"/>
                              <w:rPr>
                                <w:szCs w:val="20"/>
                              </w:rPr>
                            </w:pPr>
                            <w:r w:rsidRPr="00BB3CA9">
                              <w:rPr>
                                <w:rFonts w:hint="eastAsia"/>
                                <w:szCs w:val="20"/>
                              </w:rPr>
                              <w:t>1</w:t>
                            </w:r>
                            <w:r w:rsidRPr="00BB3CA9">
                              <w:rPr>
                                <w:szCs w:val="20"/>
                              </w:rPr>
                              <w:t>39</w:t>
                            </w:r>
                          </w:p>
                        </w:tc>
                        <w:tc>
                          <w:tcPr>
                            <w:tcW w:w="854" w:type="dxa"/>
                            <w:shd w:val="clear" w:color="auto" w:fill="F2F2F2" w:themeFill="background1" w:themeFillShade="F2"/>
                          </w:tcPr>
                          <w:p w14:paraId="1E569F21" w14:textId="77777777" w:rsidR="00A629A4" w:rsidRPr="00BB3CA9" w:rsidRDefault="00A629A4" w:rsidP="005D7EC0">
                            <w:pPr>
                              <w:spacing w:line="240" w:lineRule="atLeast"/>
                              <w:ind w:left="37" w:rightChars="-25" w:right="-60" w:firstLineChars="0" w:firstLine="0"/>
                              <w:jc w:val="right"/>
                              <w:rPr>
                                <w:szCs w:val="20"/>
                              </w:rPr>
                            </w:pPr>
                            <w:r w:rsidRPr="00BB3CA9">
                              <w:rPr>
                                <w:szCs w:val="20"/>
                              </w:rPr>
                              <w:t>2.17</w:t>
                            </w:r>
                          </w:p>
                        </w:tc>
                        <w:tc>
                          <w:tcPr>
                            <w:tcW w:w="774" w:type="dxa"/>
                            <w:shd w:val="clear" w:color="auto" w:fill="F2F2F2" w:themeFill="background1" w:themeFillShade="F2"/>
                          </w:tcPr>
                          <w:p w14:paraId="7C236FCE" w14:textId="6E585236" w:rsidR="00A629A4" w:rsidRPr="00BB3CA9" w:rsidRDefault="00A629A4" w:rsidP="005D7EC0">
                            <w:pPr>
                              <w:spacing w:line="240" w:lineRule="atLeast"/>
                              <w:ind w:leftChars="-26" w:left="-62" w:rightChars="-27" w:right="-65" w:firstLineChars="0" w:firstLine="0"/>
                              <w:jc w:val="right"/>
                              <w:rPr>
                                <w:szCs w:val="20"/>
                              </w:rPr>
                            </w:pPr>
                            <w:r w:rsidRPr="00BB3CA9">
                              <w:rPr>
                                <w:rFonts w:hint="eastAsia"/>
                                <w:szCs w:val="20"/>
                              </w:rPr>
                              <w:t>-</w:t>
                            </w:r>
                            <w:r w:rsidR="00C2646D" w:rsidRPr="00BB3CA9">
                              <w:rPr>
                                <w:szCs w:val="20"/>
                              </w:rPr>
                              <w:t xml:space="preserve"> </w:t>
                            </w:r>
                            <w:r w:rsidRPr="00BB3CA9">
                              <w:rPr>
                                <w:szCs w:val="20"/>
                              </w:rPr>
                              <w:t>0.2</w:t>
                            </w:r>
                          </w:p>
                        </w:tc>
                        <w:tc>
                          <w:tcPr>
                            <w:tcW w:w="0" w:type="auto"/>
                            <w:tcBorders>
                              <w:right w:val="single" w:sz="4" w:space="0" w:color="auto"/>
                            </w:tcBorders>
                            <w:shd w:val="clear" w:color="auto" w:fill="F2F2F2" w:themeFill="background1" w:themeFillShade="F2"/>
                          </w:tcPr>
                          <w:p w14:paraId="7685223A" w14:textId="1FA59572" w:rsidR="00A629A4" w:rsidRPr="00BB3CA9" w:rsidRDefault="00A629A4" w:rsidP="005D7EC0">
                            <w:pPr>
                              <w:spacing w:line="240" w:lineRule="atLeast"/>
                              <w:ind w:leftChars="-23" w:left="-55" w:rightChars="-19" w:right="-46" w:firstLineChars="0" w:firstLine="0"/>
                              <w:jc w:val="right"/>
                              <w:rPr>
                                <w:szCs w:val="20"/>
                              </w:rPr>
                            </w:pPr>
                            <w:r w:rsidRPr="00BB3CA9">
                              <w:rPr>
                                <w:rFonts w:hint="eastAsia"/>
                                <w:szCs w:val="20"/>
                              </w:rPr>
                              <w:t>-</w:t>
                            </w:r>
                            <w:r w:rsidR="00C2646D" w:rsidRPr="00BB3CA9">
                              <w:rPr>
                                <w:szCs w:val="20"/>
                              </w:rPr>
                              <w:t xml:space="preserve"> </w:t>
                            </w:r>
                            <w:r w:rsidRPr="00BB3CA9">
                              <w:rPr>
                                <w:szCs w:val="20"/>
                              </w:rPr>
                              <w:t>0.14</w:t>
                            </w:r>
                          </w:p>
                        </w:tc>
                      </w:tr>
                      <w:tr w:rsidR="00BB3CA9" w:rsidRPr="00BB3CA9" w14:paraId="42C69853" w14:textId="77777777" w:rsidTr="001B180B">
                        <w:tc>
                          <w:tcPr>
                            <w:tcW w:w="2070" w:type="dxa"/>
                            <w:tcBorders>
                              <w:left w:val="single" w:sz="4" w:space="0" w:color="auto"/>
                            </w:tcBorders>
                          </w:tcPr>
                          <w:p w14:paraId="5DC6F1DE" w14:textId="77777777" w:rsidR="00A629A4" w:rsidRPr="00BB3CA9" w:rsidRDefault="00A629A4" w:rsidP="00FC1393">
                            <w:pPr>
                              <w:spacing w:line="240" w:lineRule="atLeast"/>
                              <w:ind w:firstLineChars="0" w:firstLine="0"/>
                              <w:rPr>
                                <w:rFonts w:cs="Arial"/>
                                <w:bCs/>
                                <w:szCs w:val="20"/>
                                <w:shd w:val="clear" w:color="auto" w:fill="FFFFFF"/>
                              </w:rPr>
                            </w:pPr>
                            <w:r w:rsidRPr="00BB3CA9">
                              <w:rPr>
                                <w:rFonts w:cs="Arial" w:hint="eastAsia"/>
                                <w:bCs/>
                                <w:szCs w:val="20"/>
                                <w:shd w:val="clear" w:color="auto" w:fill="FFFFFF"/>
                              </w:rPr>
                              <w:t>9</w:t>
                            </w:r>
                            <w:r w:rsidRPr="00BB3CA9">
                              <w:rPr>
                                <w:rFonts w:cs="Arial"/>
                                <w:bCs/>
                                <w:szCs w:val="20"/>
                                <w:shd w:val="clear" w:color="auto" w:fill="FFFFFF"/>
                              </w:rPr>
                              <w:t>.</w:t>
                            </w:r>
                            <w:r w:rsidRPr="00BB3CA9">
                              <w:rPr>
                                <w:rFonts w:cs="Arial" w:hint="eastAsia"/>
                                <w:bCs/>
                                <w:szCs w:val="20"/>
                                <w:shd w:val="clear" w:color="auto" w:fill="FFFFFF"/>
                              </w:rPr>
                              <w:t>光學及精密儀器</w:t>
                            </w:r>
                          </w:p>
                        </w:tc>
                        <w:tc>
                          <w:tcPr>
                            <w:tcW w:w="754" w:type="dxa"/>
                          </w:tcPr>
                          <w:p w14:paraId="3439CAF5" w14:textId="77777777" w:rsidR="00A629A4" w:rsidRPr="00BB3CA9" w:rsidRDefault="00A629A4" w:rsidP="005D7EC0">
                            <w:pPr>
                              <w:spacing w:line="240" w:lineRule="atLeast"/>
                              <w:ind w:left="37" w:rightChars="-20" w:right="-48" w:firstLineChars="0" w:firstLine="0"/>
                              <w:jc w:val="right"/>
                              <w:rPr>
                                <w:rFonts w:cs="Arial"/>
                                <w:bCs/>
                                <w:szCs w:val="20"/>
                                <w:shd w:val="clear" w:color="auto" w:fill="FFFFFF"/>
                              </w:rPr>
                            </w:pPr>
                            <w:r w:rsidRPr="00BB3CA9">
                              <w:rPr>
                                <w:rFonts w:cs="Arial" w:hint="eastAsia"/>
                                <w:bCs/>
                                <w:szCs w:val="20"/>
                                <w:shd w:val="clear" w:color="auto" w:fill="FFFFFF"/>
                              </w:rPr>
                              <w:t>1</w:t>
                            </w:r>
                            <w:r w:rsidRPr="00BB3CA9">
                              <w:rPr>
                                <w:rFonts w:cs="Arial"/>
                                <w:bCs/>
                                <w:szCs w:val="20"/>
                                <w:shd w:val="clear" w:color="auto" w:fill="FFFFFF"/>
                              </w:rPr>
                              <w:t>12</w:t>
                            </w:r>
                          </w:p>
                        </w:tc>
                        <w:tc>
                          <w:tcPr>
                            <w:tcW w:w="0" w:type="auto"/>
                          </w:tcPr>
                          <w:p w14:paraId="282BF5C4" w14:textId="77777777" w:rsidR="00A629A4" w:rsidRPr="00BB3CA9" w:rsidRDefault="00A629A4" w:rsidP="005D7EC0">
                            <w:pPr>
                              <w:spacing w:line="240" w:lineRule="atLeast"/>
                              <w:ind w:left="37" w:rightChars="-20" w:right="-48" w:firstLineChars="0" w:firstLine="0"/>
                              <w:jc w:val="right"/>
                              <w:rPr>
                                <w:rFonts w:cs="Arial"/>
                                <w:bCs/>
                                <w:szCs w:val="20"/>
                                <w:shd w:val="clear" w:color="auto" w:fill="FFFFFF"/>
                              </w:rPr>
                            </w:pPr>
                            <w:r w:rsidRPr="00BB3CA9">
                              <w:rPr>
                                <w:rFonts w:cs="Arial" w:hint="eastAsia"/>
                                <w:bCs/>
                                <w:szCs w:val="20"/>
                                <w:shd w:val="clear" w:color="auto" w:fill="FFFFFF"/>
                              </w:rPr>
                              <w:t>2</w:t>
                            </w:r>
                            <w:r w:rsidRPr="00BB3CA9">
                              <w:rPr>
                                <w:rFonts w:cs="Arial"/>
                                <w:bCs/>
                                <w:szCs w:val="20"/>
                                <w:shd w:val="clear" w:color="auto" w:fill="FFFFFF"/>
                              </w:rPr>
                              <w:t>.37</w:t>
                            </w:r>
                          </w:p>
                        </w:tc>
                        <w:tc>
                          <w:tcPr>
                            <w:tcW w:w="0" w:type="auto"/>
                          </w:tcPr>
                          <w:p w14:paraId="39803519" w14:textId="77777777" w:rsidR="00A629A4" w:rsidRPr="00BB3CA9" w:rsidRDefault="00A629A4" w:rsidP="005D7EC0">
                            <w:pPr>
                              <w:spacing w:line="240" w:lineRule="atLeast"/>
                              <w:ind w:left="37" w:rightChars="-29" w:right="-70" w:firstLineChars="0" w:firstLine="0"/>
                              <w:jc w:val="right"/>
                              <w:rPr>
                                <w:rFonts w:cs="Arial"/>
                                <w:bCs/>
                                <w:szCs w:val="20"/>
                                <w:shd w:val="clear" w:color="auto" w:fill="FFFFFF"/>
                              </w:rPr>
                            </w:pPr>
                            <w:r w:rsidRPr="00BB3CA9">
                              <w:rPr>
                                <w:rFonts w:cs="Arial" w:hint="eastAsia"/>
                                <w:bCs/>
                                <w:szCs w:val="20"/>
                                <w:shd w:val="clear" w:color="auto" w:fill="FFFFFF"/>
                              </w:rPr>
                              <w:t>1</w:t>
                            </w:r>
                            <w:r w:rsidRPr="00BB3CA9">
                              <w:rPr>
                                <w:rFonts w:cs="Arial"/>
                                <w:bCs/>
                                <w:szCs w:val="20"/>
                                <w:shd w:val="clear" w:color="auto" w:fill="FFFFFF"/>
                              </w:rPr>
                              <w:t>24</w:t>
                            </w:r>
                          </w:p>
                        </w:tc>
                        <w:tc>
                          <w:tcPr>
                            <w:tcW w:w="854" w:type="dxa"/>
                          </w:tcPr>
                          <w:p w14:paraId="0681D235" w14:textId="77777777" w:rsidR="00A629A4" w:rsidRPr="00BB3CA9" w:rsidRDefault="00A629A4" w:rsidP="005D7EC0">
                            <w:pPr>
                              <w:spacing w:line="240" w:lineRule="atLeast"/>
                              <w:ind w:left="37" w:rightChars="-25" w:right="-60" w:firstLineChars="0" w:firstLine="0"/>
                              <w:jc w:val="right"/>
                              <w:rPr>
                                <w:rFonts w:cs="Arial"/>
                                <w:bCs/>
                                <w:szCs w:val="20"/>
                                <w:shd w:val="clear" w:color="auto" w:fill="FFFFFF"/>
                              </w:rPr>
                            </w:pPr>
                            <w:r w:rsidRPr="00BB3CA9">
                              <w:rPr>
                                <w:rFonts w:cs="Arial" w:hint="eastAsia"/>
                                <w:bCs/>
                                <w:szCs w:val="20"/>
                                <w:shd w:val="clear" w:color="auto" w:fill="FFFFFF"/>
                              </w:rPr>
                              <w:t>1</w:t>
                            </w:r>
                            <w:r w:rsidRPr="00BB3CA9">
                              <w:rPr>
                                <w:rFonts w:cs="Arial"/>
                                <w:bCs/>
                                <w:szCs w:val="20"/>
                                <w:shd w:val="clear" w:color="auto" w:fill="FFFFFF"/>
                              </w:rPr>
                              <w:t>.94</w:t>
                            </w:r>
                          </w:p>
                        </w:tc>
                        <w:tc>
                          <w:tcPr>
                            <w:tcW w:w="774" w:type="dxa"/>
                          </w:tcPr>
                          <w:p w14:paraId="3D69F1BA" w14:textId="77777777" w:rsidR="00A629A4" w:rsidRPr="00BB3CA9" w:rsidRDefault="00A629A4" w:rsidP="005D7EC0">
                            <w:pPr>
                              <w:spacing w:line="240" w:lineRule="atLeast"/>
                              <w:ind w:leftChars="-26" w:left="-62" w:rightChars="-27" w:right="-65" w:firstLineChars="0" w:firstLine="0"/>
                              <w:jc w:val="right"/>
                              <w:rPr>
                                <w:rFonts w:cs="Arial"/>
                                <w:bCs/>
                                <w:szCs w:val="20"/>
                                <w:shd w:val="clear" w:color="auto" w:fill="FFFFFF"/>
                              </w:rPr>
                            </w:pPr>
                            <w:r w:rsidRPr="00BB3CA9">
                              <w:rPr>
                                <w:rFonts w:cs="Arial" w:hint="eastAsia"/>
                                <w:bCs/>
                                <w:szCs w:val="20"/>
                                <w:shd w:val="clear" w:color="auto" w:fill="FFFFFF"/>
                              </w:rPr>
                              <w:t>1</w:t>
                            </w:r>
                            <w:r w:rsidRPr="00BB3CA9">
                              <w:rPr>
                                <w:rFonts w:cs="Arial"/>
                                <w:bCs/>
                                <w:szCs w:val="20"/>
                                <w:shd w:val="clear" w:color="auto" w:fill="FFFFFF"/>
                              </w:rPr>
                              <w:t>1</w:t>
                            </w:r>
                          </w:p>
                        </w:tc>
                        <w:tc>
                          <w:tcPr>
                            <w:tcW w:w="0" w:type="auto"/>
                            <w:tcBorders>
                              <w:right w:val="single" w:sz="4" w:space="0" w:color="auto"/>
                            </w:tcBorders>
                          </w:tcPr>
                          <w:p w14:paraId="246B486F" w14:textId="77777777" w:rsidR="00A629A4" w:rsidRPr="00BB3CA9" w:rsidRDefault="00A629A4" w:rsidP="005D7EC0">
                            <w:pPr>
                              <w:spacing w:line="240" w:lineRule="atLeast"/>
                              <w:ind w:leftChars="-23" w:left="-55" w:rightChars="-19" w:right="-46" w:firstLineChars="0" w:firstLine="0"/>
                              <w:jc w:val="right"/>
                              <w:rPr>
                                <w:rFonts w:cs="Arial"/>
                                <w:bCs/>
                                <w:szCs w:val="20"/>
                                <w:shd w:val="clear" w:color="auto" w:fill="FFFFFF"/>
                              </w:rPr>
                            </w:pPr>
                            <w:r w:rsidRPr="00BB3CA9">
                              <w:rPr>
                                <w:rFonts w:cs="Arial" w:hint="eastAsia"/>
                                <w:bCs/>
                                <w:szCs w:val="20"/>
                                <w:shd w:val="clear" w:color="auto" w:fill="FFFFFF"/>
                              </w:rPr>
                              <w:t>1</w:t>
                            </w:r>
                            <w:r w:rsidRPr="00BB3CA9">
                              <w:rPr>
                                <w:rFonts w:cs="Arial"/>
                                <w:bCs/>
                                <w:szCs w:val="20"/>
                                <w:shd w:val="clear" w:color="auto" w:fill="FFFFFF"/>
                              </w:rPr>
                              <w:t>0.21</w:t>
                            </w:r>
                          </w:p>
                        </w:tc>
                      </w:tr>
                      <w:tr w:rsidR="00BB3CA9" w:rsidRPr="00BB3CA9" w14:paraId="26BF9EC9" w14:textId="77777777" w:rsidTr="001B180B">
                        <w:tc>
                          <w:tcPr>
                            <w:tcW w:w="2070" w:type="dxa"/>
                            <w:tcBorders>
                              <w:left w:val="single" w:sz="4" w:space="0" w:color="auto"/>
                            </w:tcBorders>
                            <w:shd w:val="clear" w:color="auto" w:fill="F2F2F2" w:themeFill="background1" w:themeFillShade="F2"/>
                          </w:tcPr>
                          <w:p w14:paraId="57CE855D" w14:textId="77777777" w:rsidR="00A629A4" w:rsidRPr="00BB3CA9" w:rsidRDefault="00A629A4" w:rsidP="00FC1393">
                            <w:pPr>
                              <w:spacing w:line="240" w:lineRule="atLeast"/>
                              <w:ind w:firstLineChars="0" w:firstLine="0"/>
                              <w:rPr>
                                <w:szCs w:val="20"/>
                              </w:rPr>
                            </w:pPr>
                            <w:r w:rsidRPr="00BB3CA9">
                              <w:rPr>
                                <w:rFonts w:hint="eastAsia"/>
                                <w:szCs w:val="20"/>
                              </w:rPr>
                              <w:t>1</w:t>
                            </w:r>
                            <w:r w:rsidRPr="00BB3CA9">
                              <w:rPr>
                                <w:szCs w:val="20"/>
                              </w:rPr>
                              <w:t>0.</w:t>
                            </w:r>
                            <w:r w:rsidRPr="00BB3CA9">
                              <w:rPr>
                                <w:rFonts w:hint="eastAsia"/>
                                <w:szCs w:val="20"/>
                              </w:rPr>
                              <w:t>運輸工具</w:t>
                            </w:r>
                          </w:p>
                        </w:tc>
                        <w:tc>
                          <w:tcPr>
                            <w:tcW w:w="754" w:type="dxa"/>
                            <w:shd w:val="clear" w:color="auto" w:fill="F2F2F2" w:themeFill="background1" w:themeFillShade="F2"/>
                          </w:tcPr>
                          <w:p w14:paraId="28DF1921" w14:textId="77777777" w:rsidR="00A629A4" w:rsidRPr="00BB3CA9" w:rsidRDefault="00A629A4" w:rsidP="00DA2BDE">
                            <w:pPr>
                              <w:tabs>
                                <w:tab w:val="left" w:pos="1560"/>
                              </w:tabs>
                              <w:kinsoku w:val="0"/>
                              <w:spacing w:line="200" w:lineRule="atLeast"/>
                              <w:ind w:rightChars="-20" w:right="-48" w:firstLineChars="0" w:firstLine="0"/>
                              <w:jc w:val="right"/>
                              <w:rPr>
                                <w:szCs w:val="20"/>
                              </w:rPr>
                            </w:pPr>
                            <w:r w:rsidRPr="00BB3CA9">
                              <w:rPr>
                                <w:rFonts w:hint="eastAsia"/>
                                <w:szCs w:val="20"/>
                              </w:rPr>
                              <w:t>1</w:t>
                            </w:r>
                            <w:r w:rsidRPr="00BB3CA9">
                              <w:rPr>
                                <w:szCs w:val="20"/>
                              </w:rPr>
                              <w:t>08</w:t>
                            </w:r>
                          </w:p>
                        </w:tc>
                        <w:tc>
                          <w:tcPr>
                            <w:tcW w:w="0" w:type="auto"/>
                            <w:shd w:val="clear" w:color="auto" w:fill="F2F2F2" w:themeFill="background1" w:themeFillShade="F2"/>
                          </w:tcPr>
                          <w:p w14:paraId="11D3C063" w14:textId="77777777" w:rsidR="00A629A4" w:rsidRPr="00BB3CA9" w:rsidRDefault="00A629A4" w:rsidP="00DA2BDE">
                            <w:pPr>
                              <w:tabs>
                                <w:tab w:val="left" w:pos="1560"/>
                              </w:tabs>
                              <w:kinsoku w:val="0"/>
                              <w:spacing w:line="200" w:lineRule="atLeast"/>
                              <w:ind w:rightChars="-20" w:right="-48" w:firstLineChars="0" w:firstLine="0"/>
                              <w:jc w:val="right"/>
                              <w:rPr>
                                <w:szCs w:val="20"/>
                              </w:rPr>
                            </w:pPr>
                            <w:r w:rsidRPr="00BB3CA9">
                              <w:rPr>
                                <w:rFonts w:hint="eastAsia"/>
                                <w:szCs w:val="20"/>
                              </w:rPr>
                              <w:t>2</w:t>
                            </w:r>
                            <w:r w:rsidRPr="00BB3CA9">
                              <w:rPr>
                                <w:szCs w:val="20"/>
                              </w:rPr>
                              <w:t>.29</w:t>
                            </w:r>
                          </w:p>
                        </w:tc>
                        <w:tc>
                          <w:tcPr>
                            <w:tcW w:w="0" w:type="auto"/>
                            <w:shd w:val="clear" w:color="auto" w:fill="F2F2F2" w:themeFill="background1" w:themeFillShade="F2"/>
                          </w:tcPr>
                          <w:p w14:paraId="03884EB1" w14:textId="77777777" w:rsidR="00A629A4" w:rsidRPr="00BB3CA9" w:rsidRDefault="00A629A4" w:rsidP="00DA2BDE">
                            <w:pPr>
                              <w:tabs>
                                <w:tab w:val="left" w:pos="1560"/>
                              </w:tabs>
                              <w:kinsoku w:val="0"/>
                              <w:spacing w:line="200" w:lineRule="atLeast"/>
                              <w:ind w:rightChars="-29" w:right="-70" w:firstLineChars="0" w:firstLine="0"/>
                              <w:jc w:val="right"/>
                              <w:rPr>
                                <w:szCs w:val="20"/>
                              </w:rPr>
                            </w:pPr>
                            <w:r w:rsidRPr="00BB3CA9">
                              <w:rPr>
                                <w:rFonts w:hint="eastAsia"/>
                                <w:szCs w:val="20"/>
                              </w:rPr>
                              <w:t>1</w:t>
                            </w:r>
                            <w:r w:rsidRPr="00BB3CA9">
                              <w:rPr>
                                <w:szCs w:val="20"/>
                              </w:rPr>
                              <w:t>04</w:t>
                            </w:r>
                          </w:p>
                        </w:tc>
                        <w:tc>
                          <w:tcPr>
                            <w:tcW w:w="854" w:type="dxa"/>
                            <w:shd w:val="clear" w:color="auto" w:fill="F2F2F2" w:themeFill="background1" w:themeFillShade="F2"/>
                          </w:tcPr>
                          <w:p w14:paraId="1F3F7CAC" w14:textId="77777777" w:rsidR="00A629A4" w:rsidRPr="00BB3CA9" w:rsidRDefault="00A629A4" w:rsidP="00DA2BDE">
                            <w:pPr>
                              <w:tabs>
                                <w:tab w:val="left" w:pos="1560"/>
                              </w:tabs>
                              <w:kinsoku w:val="0"/>
                              <w:spacing w:line="200" w:lineRule="atLeast"/>
                              <w:ind w:rightChars="-25" w:right="-60" w:firstLineChars="0" w:firstLine="0"/>
                              <w:jc w:val="right"/>
                              <w:rPr>
                                <w:szCs w:val="20"/>
                              </w:rPr>
                            </w:pPr>
                            <w:r w:rsidRPr="00BB3CA9">
                              <w:rPr>
                                <w:rFonts w:hint="eastAsia"/>
                                <w:szCs w:val="20"/>
                              </w:rPr>
                              <w:t>1</w:t>
                            </w:r>
                            <w:r w:rsidRPr="00BB3CA9">
                              <w:rPr>
                                <w:szCs w:val="20"/>
                              </w:rPr>
                              <w:t>.62</w:t>
                            </w:r>
                          </w:p>
                        </w:tc>
                        <w:tc>
                          <w:tcPr>
                            <w:tcW w:w="774" w:type="dxa"/>
                            <w:shd w:val="clear" w:color="auto" w:fill="F2F2F2" w:themeFill="background1" w:themeFillShade="F2"/>
                          </w:tcPr>
                          <w:p w14:paraId="619E97F1" w14:textId="4D56E112" w:rsidR="00A629A4" w:rsidRPr="00BB3CA9" w:rsidRDefault="00A629A4" w:rsidP="00DA2BDE">
                            <w:pPr>
                              <w:tabs>
                                <w:tab w:val="left" w:pos="1560"/>
                              </w:tabs>
                              <w:kinsoku w:val="0"/>
                              <w:spacing w:line="200" w:lineRule="atLeast"/>
                              <w:ind w:leftChars="-26" w:left="-62" w:rightChars="-27" w:right="-65" w:firstLineChars="0" w:firstLine="0"/>
                              <w:jc w:val="right"/>
                              <w:rPr>
                                <w:szCs w:val="20"/>
                              </w:rPr>
                            </w:pPr>
                            <w:r w:rsidRPr="00BB3CA9">
                              <w:rPr>
                                <w:rFonts w:hint="eastAsia"/>
                                <w:szCs w:val="20"/>
                              </w:rPr>
                              <w:t>-</w:t>
                            </w:r>
                            <w:r w:rsidR="00C2646D" w:rsidRPr="00BB3CA9">
                              <w:rPr>
                                <w:szCs w:val="20"/>
                              </w:rPr>
                              <w:t xml:space="preserve"> </w:t>
                            </w:r>
                            <w:r w:rsidRPr="00BB3CA9">
                              <w:rPr>
                                <w:szCs w:val="20"/>
                              </w:rPr>
                              <w:t>4</w:t>
                            </w:r>
                          </w:p>
                        </w:tc>
                        <w:tc>
                          <w:tcPr>
                            <w:tcW w:w="0" w:type="auto"/>
                            <w:tcBorders>
                              <w:right w:val="single" w:sz="4" w:space="0" w:color="auto"/>
                            </w:tcBorders>
                            <w:shd w:val="clear" w:color="auto" w:fill="F2F2F2" w:themeFill="background1" w:themeFillShade="F2"/>
                          </w:tcPr>
                          <w:p w14:paraId="1C37E101" w14:textId="2E63059D" w:rsidR="00A629A4" w:rsidRPr="00BB3CA9" w:rsidRDefault="00A629A4" w:rsidP="005D7EC0">
                            <w:pPr>
                              <w:spacing w:line="240" w:lineRule="atLeast"/>
                              <w:ind w:leftChars="-23" w:left="-55" w:rightChars="-19" w:right="-46" w:firstLineChars="0" w:firstLine="0"/>
                              <w:jc w:val="right"/>
                              <w:rPr>
                                <w:szCs w:val="20"/>
                              </w:rPr>
                            </w:pPr>
                            <w:r w:rsidRPr="00BB3CA9">
                              <w:rPr>
                                <w:rFonts w:hint="eastAsia"/>
                                <w:szCs w:val="20"/>
                              </w:rPr>
                              <w:t>-</w:t>
                            </w:r>
                            <w:r w:rsidR="00C2646D" w:rsidRPr="00BB3CA9">
                              <w:rPr>
                                <w:szCs w:val="20"/>
                              </w:rPr>
                              <w:t xml:space="preserve"> </w:t>
                            </w:r>
                            <w:r w:rsidRPr="00BB3CA9">
                              <w:rPr>
                                <w:szCs w:val="20"/>
                              </w:rPr>
                              <w:t>4.41</w:t>
                            </w:r>
                          </w:p>
                        </w:tc>
                      </w:tr>
                      <w:tr w:rsidR="00BB3CA9" w:rsidRPr="00BB3CA9" w14:paraId="04043037" w14:textId="77777777" w:rsidTr="001B180B">
                        <w:tc>
                          <w:tcPr>
                            <w:tcW w:w="2070" w:type="dxa"/>
                            <w:tcBorders>
                              <w:left w:val="single" w:sz="4" w:space="0" w:color="auto"/>
                            </w:tcBorders>
                            <w:shd w:val="clear" w:color="auto" w:fill="F2F2F2" w:themeFill="background1" w:themeFillShade="F2"/>
                          </w:tcPr>
                          <w:p w14:paraId="203B3A12" w14:textId="77777777" w:rsidR="00A629A4" w:rsidRPr="00BB3CA9" w:rsidRDefault="00A629A4" w:rsidP="00FC1393">
                            <w:pPr>
                              <w:spacing w:line="240" w:lineRule="atLeast"/>
                              <w:ind w:firstLineChars="0" w:firstLine="0"/>
                              <w:rPr>
                                <w:szCs w:val="20"/>
                              </w:rPr>
                            </w:pPr>
                            <w:r w:rsidRPr="00BB3CA9">
                              <w:rPr>
                                <w:rFonts w:hint="eastAsia"/>
                                <w:szCs w:val="20"/>
                              </w:rPr>
                              <w:t>1</w:t>
                            </w:r>
                            <w:r w:rsidRPr="00BB3CA9">
                              <w:rPr>
                                <w:szCs w:val="20"/>
                              </w:rPr>
                              <w:t>1.</w:t>
                            </w:r>
                            <w:r w:rsidRPr="00BB3CA9">
                              <w:rPr>
                                <w:rFonts w:hint="eastAsia"/>
                                <w:szCs w:val="20"/>
                              </w:rPr>
                              <w:t>紡織品</w:t>
                            </w:r>
                          </w:p>
                        </w:tc>
                        <w:tc>
                          <w:tcPr>
                            <w:tcW w:w="754" w:type="dxa"/>
                            <w:shd w:val="clear" w:color="auto" w:fill="F2F2F2" w:themeFill="background1" w:themeFillShade="F2"/>
                          </w:tcPr>
                          <w:p w14:paraId="1B2F8F18" w14:textId="77777777" w:rsidR="00A629A4" w:rsidRPr="00BB3CA9" w:rsidRDefault="00A629A4" w:rsidP="00DA2BDE">
                            <w:pPr>
                              <w:tabs>
                                <w:tab w:val="left" w:pos="1560"/>
                              </w:tabs>
                              <w:kinsoku w:val="0"/>
                              <w:spacing w:line="200" w:lineRule="atLeast"/>
                              <w:ind w:rightChars="-20" w:right="-48" w:firstLineChars="0" w:firstLine="0"/>
                              <w:jc w:val="right"/>
                              <w:rPr>
                                <w:szCs w:val="20"/>
                              </w:rPr>
                            </w:pPr>
                            <w:r w:rsidRPr="00BB3CA9">
                              <w:rPr>
                                <w:rFonts w:hint="eastAsia"/>
                                <w:szCs w:val="20"/>
                              </w:rPr>
                              <w:t>6</w:t>
                            </w:r>
                            <w:r w:rsidRPr="00BB3CA9">
                              <w:rPr>
                                <w:szCs w:val="20"/>
                              </w:rPr>
                              <w:t>7</w:t>
                            </w:r>
                          </w:p>
                        </w:tc>
                        <w:tc>
                          <w:tcPr>
                            <w:tcW w:w="0" w:type="auto"/>
                            <w:shd w:val="clear" w:color="auto" w:fill="F2F2F2" w:themeFill="background1" w:themeFillShade="F2"/>
                          </w:tcPr>
                          <w:p w14:paraId="0A915B4C" w14:textId="77777777" w:rsidR="00A629A4" w:rsidRPr="00BB3CA9" w:rsidRDefault="00A629A4" w:rsidP="00DA2BDE">
                            <w:pPr>
                              <w:tabs>
                                <w:tab w:val="left" w:pos="1560"/>
                              </w:tabs>
                              <w:kinsoku w:val="0"/>
                              <w:spacing w:line="200" w:lineRule="atLeast"/>
                              <w:ind w:rightChars="-20" w:right="-48" w:firstLineChars="0" w:firstLine="0"/>
                              <w:jc w:val="right"/>
                              <w:rPr>
                                <w:szCs w:val="20"/>
                              </w:rPr>
                            </w:pPr>
                            <w:r w:rsidRPr="00BB3CA9">
                              <w:rPr>
                                <w:rFonts w:hint="eastAsia"/>
                                <w:szCs w:val="20"/>
                              </w:rPr>
                              <w:t>1</w:t>
                            </w:r>
                            <w:r w:rsidRPr="00BB3CA9">
                              <w:rPr>
                                <w:szCs w:val="20"/>
                              </w:rPr>
                              <w:t>.42</w:t>
                            </w:r>
                          </w:p>
                        </w:tc>
                        <w:tc>
                          <w:tcPr>
                            <w:tcW w:w="0" w:type="auto"/>
                            <w:shd w:val="clear" w:color="auto" w:fill="F2F2F2" w:themeFill="background1" w:themeFillShade="F2"/>
                          </w:tcPr>
                          <w:p w14:paraId="05682258" w14:textId="77777777" w:rsidR="00A629A4" w:rsidRPr="00BB3CA9" w:rsidRDefault="00A629A4" w:rsidP="00DA2BDE">
                            <w:pPr>
                              <w:tabs>
                                <w:tab w:val="left" w:pos="1560"/>
                              </w:tabs>
                              <w:kinsoku w:val="0"/>
                              <w:spacing w:line="200" w:lineRule="atLeast"/>
                              <w:ind w:rightChars="-29" w:right="-70" w:firstLineChars="0" w:firstLine="0"/>
                              <w:jc w:val="right"/>
                              <w:rPr>
                                <w:szCs w:val="20"/>
                              </w:rPr>
                            </w:pPr>
                            <w:r w:rsidRPr="00BB3CA9">
                              <w:rPr>
                                <w:rFonts w:hint="eastAsia"/>
                                <w:szCs w:val="20"/>
                              </w:rPr>
                              <w:t>6</w:t>
                            </w:r>
                            <w:r w:rsidRPr="00BB3CA9">
                              <w:rPr>
                                <w:szCs w:val="20"/>
                              </w:rPr>
                              <w:t>2</w:t>
                            </w:r>
                          </w:p>
                        </w:tc>
                        <w:tc>
                          <w:tcPr>
                            <w:tcW w:w="854" w:type="dxa"/>
                            <w:shd w:val="clear" w:color="auto" w:fill="F2F2F2" w:themeFill="background1" w:themeFillShade="F2"/>
                          </w:tcPr>
                          <w:p w14:paraId="06FA3222" w14:textId="77777777" w:rsidR="00A629A4" w:rsidRPr="00BB3CA9" w:rsidRDefault="00A629A4" w:rsidP="00DA2BDE">
                            <w:pPr>
                              <w:tabs>
                                <w:tab w:val="left" w:pos="1560"/>
                              </w:tabs>
                              <w:kinsoku w:val="0"/>
                              <w:spacing w:line="200" w:lineRule="atLeast"/>
                              <w:ind w:rightChars="-25" w:right="-60" w:firstLineChars="0" w:firstLine="0"/>
                              <w:jc w:val="right"/>
                              <w:rPr>
                                <w:szCs w:val="20"/>
                              </w:rPr>
                            </w:pPr>
                            <w:r w:rsidRPr="00BB3CA9">
                              <w:rPr>
                                <w:rFonts w:hint="eastAsia"/>
                                <w:szCs w:val="20"/>
                              </w:rPr>
                              <w:t>0</w:t>
                            </w:r>
                            <w:r w:rsidRPr="00BB3CA9">
                              <w:rPr>
                                <w:szCs w:val="20"/>
                              </w:rPr>
                              <w:t>.97</w:t>
                            </w:r>
                          </w:p>
                        </w:tc>
                        <w:tc>
                          <w:tcPr>
                            <w:tcW w:w="774" w:type="dxa"/>
                            <w:shd w:val="clear" w:color="auto" w:fill="F2F2F2" w:themeFill="background1" w:themeFillShade="F2"/>
                          </w:tcPr>
                          <w:p w14:paraId="4762039D" w14:textId="19054855" w:rsidR="00A629A4" w:rsidRPr="00BB3CA9" w:rsidRDefault="00A629A4" w:rsidP="00DA2BDE">
                            <w:pPr>
                              <w:tabs>
                                <w:tab w:val="left" w:pos="1560"/>
                              </w:tabs>
                              <w:kinsoku w:val="0"/>
                              <w:spacing w:line="200" w:lineRule="atLeast"/>
                              <w:ind w:leftChars="-26" w:left="-62" w:rightChars="-27" w:right="-65" w:firstLineChars="0" w:firstLine="0"/>
                              <w:jc w:val="right"/>
                              <w:rPr>
                                <w:szCs w:val="20"/>
                              </w:rPr>
                            </w:pPr>
                            <w:r w:rsidRPr="00BB3CA9">
                              <w:rPr>
                                <w:rFonts w:hint="eastAsia"/>
                                <w:szCs w:val="20"/>
                              </w:rPr>
                              <w:t>-</w:t>
                            </w:r>
                            <w:r w:rsidR="00C2646D" w:rsidRPr="00BB3CA9">
                              <w:rPr>
                                <w:szCs w:val="20"/>
                              </w:rPr>
                              <w:t xml:space="preserve"> </w:t>
                            </w:r>
                            <w:r w:rsidRPr="00BB3CA9">
                              <w:rPr>
                                <w:szCs w:val="20"/>
                              </w:rPr>
                              <w:t>5</w:t>
                            </w:r>
                          </w:p>
                        </w:tc>
                        <w:tc>
                          <w:tcPr>
                            <w:tcW w:w="0" w:type="auto"/>
                            <w:tcBorders>
                              <w:right w:val="single" w:sz="4" w:space="0" w:color="auto"/>
                            </w:tcBorders>
                            <w:shd w:val="clear" w:color="auto" w:fill="F2F2F2" w:themeFill="background1" w:themeFillShade="F2"/>
                          </w:tcPr>
                          <w:p w14:paraId="16317FE5" w14:textId="7AB4A1B8" w:rsidR="00A629A4" w:rsidRPr="00BB3CA9" w:rsidRDefault="00A629A4" w:rsidP="00DA2BDE">
                            <w:pPr>
                              <w:spacing w:line="240" w:lineRule="atLeast"/>
                              <w:ind w:leftChars="-23" w:left="-55" w:rightChars="-19" w:right="-46" w:firstLineChars="0" w:firstLine="0"/>
                              <w:jc w:val="right"/>
                              <w:rPr>
                                <w:szCs w:val="20"/>
                              </w:rPr>
                            </w:pPr>
                            <w:r w:rsidRPr="00BB3CA9">
                              <w:rPr>
                                <w:rFonts w:hint="eastAsia"/>
                                <w:szCs w:val="20"/>
                              </w:rPr>
                              <w:t>-</w:t>
                            </w:r>
                            <w:r w:rsidR="00C2646D" w:rsidRPr="00BB3CA9">
                              <w:rPr>
                                <w:szCs w:val="20"/>
                              </w:rPr>
                              <w:t xml:space="preserve"> </w:t>
                            </w:r>
                            <w:r w:rsidRPr="00BB3CA9">
                              <w:rPr>
                                <w:szCs w:val="20"/>
                              </w:rPr>
                              <w:t>7.58</w:t>
                            </w:r>
                          </w:p>
                        </w:tc>
                      </w:tr>
                      <w:tr w:rsidR="00BB3CA9" w:rsidRPr="00BB3CA9" w14:paraId="195118AD" w14:textId="77777777" w:rsidTr="001B180B">
                        <w:trPr>
                          <w:trHeight w:val="308"/>
                        </w:trPr>
                        <w:tc>
                          <w:tcPr>
                            <w:tcW w:w="6998" w:type="dxa"/>
                            <w:gridSpan w:val="7"/>
                            <w:tcBorders>
                              <w:left w:val="nil"/>
                              <w:bottom w:val="nil"/>
                              <w:right w:val="nil"/>
                            </w:tcBorders>
                          </w:tcPr>
                          <w:p w14:paraId="3B090F89" w14:textId="7B22533D" w:rsidR="007573C6" w:rsidRPr="00BB3CA9" w:rsidRDefault="007573C6" w:rsidP="005D7EC0">
                            <w:pPr>
                              <w:spacing w:line="200" w:lineRule="atLeast"/>
                              <w:ind w:leftChars="-43" w:left="-103" w:firstLineChars="0" w:firstLine="0"/>
                              <w:rPr>
                                <w:sz w:val="18"/>
                                <w:szCs w:val="18"/>
                              </w:rPr>
                            </w:pPr>
                            <w:proofErr w:type="gramStart"/>
                            <w:r w:rsidRPr="00BB3CA9">
                              <w:rPr>
                                <w:rFonts w:hint="eastAsia"/>
                                <w:sz w:val="18"/>
                                <w:szCs w:val="18"/>
                              </w:rPr>
                              <w:t>註</w:t>
                            </w:r>
                            <w:proofErr w:type="gramEnd"/>
                            <w:r w:rsidRPr="00BB3CA9">
                              <w:rPr>
                                <w:rFonts w:hint="eastAsia"/>
                                <w:sz w:val="18"/>
                                <w:szCs w:val="18"/>
                              </w:rPr>
                              <w:t>：1.網底部分為</w:t>
                            </w:r>
                            <w:proofErr w:type="gramStart"/>
                            <w:r w:rsidRPr="00BB3CA9">
                              <w:rPr>
                                <w:rFonts w:hint="eastAsia"/>
                                <w:sz w:val="18"/>
                                <w:szCs w:val="18"/>
                              </w:rPr>
                              <w:t>1</w:t>
                            </w:r>
                            <w:r w:rsidRPr="00BB3CA9">
                              <w:rPr>
                                <w:sz w:val="18"/>
                                <w:szCs w:val="18"/>
                              </w:rPr>
                              <w:t>14</w:t>
                            </w:r>
                            <w:proofErr w:type="gramEnd"/>
                            <w:r w:rsidRPr="00BB3CA9">
                              <w:rPr>
                                <w:rFonts w:hint="eastAsia"/>
                                <w:sz w:val="18"/>
                                <w:szCs w:val="18"/>
                              </w:rPr>
                              <w:t>年度出口值較</w:t>
                            </w:r>
                            <w:proofErr w:type="gramStart"/>
                            <w:r w:rsidRPr="00BB3CA9">
                              <w:rPr>
                                <w:rFonts w:hint="eastAsia"/>
                                <w:sz w:val="18"/>
                                <w:szCs w:val="18"/>
                              </w:rPr>
                              <w:t>1</w:t>
                            </w:r>
                            <w:r w:rsidRPr="00BB3CA9">
                              <w:rPr>
                                <w:sz w:val="18"/>
                                <w:szCs w:val="18"/>
                              </w:rPr>
                              <w:t>13</w:t>
                            </w:r>
                            <w:proofErr w:type="gramEnd"/>
                            <w:r w:rsidRPr="00BB3CA9">
                              <w:rPr>
                                <w:rFonts w:hint="eastAsia"/>
                                <w:sz w:val="18"/>
                                <w:szCs w:val="18"/>
                              </w:rPr>
                              <w:t>年度減少者。</w:t>
                            </w:r>
                          </w:p>
                          <w:p w14:paraId="2FBA4E0D" w14:textId="1B5C8BA3" w:rsidR="00A629A4" w:rsidRPr="00BB3CA9" w:rsidRDefault="007573C6" w:rsidP="000063B6">
                            <w:pPr>
                              <w:spacing w:line="200" w:lineRule="atLeast"/>
                              <w:ind w:leftChars="105" w:left="252" w:firstLineChars="0" w:firstLine="0"/>
                              <w:rPr>
                                <w:rFonts w:cs="Arial"/>
                                <w:bCs/>
                                <w:sz w:val="18"/>
                                <w:szCs w:val="18"/>
                                <w:shd w:val="clear" w:color="auto" w:fill="FFFFFF"/>
                              </w:rPr>
                            </w:pPr>
                            <w:r w:rsidRPr="00BB3CA9">
                              <w:rPr>
                                <w:rFonts w:hint="eastAsia"/>
                                <w:sz w:val="18"/>
                                <w:szCs w:val="18"/>
                              </w:rPr>
                              <w:t>2</w:t>
                            </w:r>
                            <w:r w:rsidRPr="00BB3CA9">
                              <w:rPr>
                                <w:sz w:val="18"/>
                                <w:szCs w:val="18"/>
                              </w:rPr>
                              <w:t>.</w:t>
                            </w:r>
                            <w:r w:rsidR="00A629A4" w:rsidRPr="00BB3CA9">
                              <w:rPr>
                                <w:rFonts w:hint="eastAsia"/>
                                <w:sz w:val="18"/>
                                <w:szCs w:val="18"/>
                              </w:rPr>
                              <w:t>資料來源：整理自經濟部國際貿易署網站貿易情勢摘要資料。</w:t>
                            </w:r>
                          </w:p>
                        </w:tc>
                      </w:tr>
                    </w:tbl>
                    <w:p w14:paraId="572C510E" w14:textId="77777777" w:rsidR="00A629A4" w:rsidRPr="00890CAC" w:rsidRDefault="00A629A4" w:rsidP="00A629A4">
                      <w:pPr>
                        <w:ind w:firstLine="480"/>
                      </w:pPr>
                    </w:p>
                  </w:txbxContent>
                </v:textbox>
                <w10:wrap type="square" anchorx="margin"/>
              </v:shape>
            </w:pict>
          </mc:Fallback>
        </mc:AlternateContent>
      </w:r>
      <w:r w:rsidR="00A629A4" w:rsidRPr="00BB3CA9">
        <w:rPr>
          <w:rFonts w:hint="eastAsia"/>
          <w:sz w:val="24"/>
        </w:rPr>
        <w:t>之26.6％，同期間對美國出口比重則由17.6％逐年增加至30.9％，於</w:t>
      </w:r>
      <w:proofErr w:type="gramStart"/>
      <w:r w:rsidR="00A629A4" w:rsidRPr="00BB3CA9">
        <w:rPr>
          <w:rFonts w:hint="eastAsia"/>
          <w:sz w:val="24"/>
        </w:rPr>
        <w:t>114</w:t>
      </w:r>
      <w:proofErr w:type="gramEnd"/>
      <w:r w:rsidR="00A629A4" w:rsidRPr="00BB3CA9">
        <w:rPr>
          <w:rFonts w:hint="eastAsia"/>
          <w:sz w:val="24"/>
        </w:rPr>
        <w:t>年度躍居我國第一大出口市場，當年度對美出口成長率並達78％。</w:t>
      </w:r>
      <w:proofErr w:type="gramStart"/>
      <w:r w:rsidR="00A629A4" w:rsidRPr="00BB3CA9">
        <w:rPr>
          <w:rFonts w:hint="eastAsia"/>
          <w:sz w:val="24"/>
        </w:rPr>
        <w:t>鑑</w:t>
      </w:r>
      <w:proofErr w:type="gramEnd"/>
      <w:r w:rsidR="00A629A4" w:rsidRPr="00BB3CA9">
        <w:rPr>
          <w:rFonts w:hint="eastAsia"/>
          <w:sz w:val="24"/>
        </w:rPr>
        <w:t>於對外貿易為我國經濟發展之主要動力，</w:t>
      </w:r>
      <w:r w:rsidR="004A3779" w:rsidRPr="00BB3CA9">
        <w:rPr>
          <w:rFonts w:hint="eastAsia"/>
          <w:sz w:val="24"/>
        </w:rPr>
        <w:t>出口市場與產品集中，倘出口國經濟衰退或需求減少，恐衝擊出口動能</w:t>
      </w:r>
      <w:r w:rsidR="00E66142" w:rsidRPr="00BB3CA9">
        <w:rPr>
          <w:rFonts w:hint="eastAsia"/>
          <w:sz w:val="24"/>
        </w:rPr>
        <w:t>。</w:t>
      </w:r>
      <w:r w:rsidR="00A629A4" w:rsidRPr="00BB3CA9">
        <w:rPr>
          <w:rFonts w:hint="eastAsia"/>
          <w:sz w:val="24"/>
        </w:rPr>
        <w:t>經濟部及所屬為因</w:t>
      </w:r>
      <w:r w:rsidR="00A629A4" w:rsidRPr="00BB3CA9">
        <w:rPr>
          <w:rFonts w:hint="eastAsia"/>
          <w:sz w:val="24"/>
        </w:rPr>
        <w:lastRenderedPageBreak/>
        <w:t>應美國關稅衝擊、供應鏈重組及地緣政治風險等外部變局，</w:t>
      </w:r>
      <w:r w:rsidR="00E66142" w:rsidRPr="00BB3CA9">
        <w:rPr>
          <w:rFonts w:hint="eastAsia"/>
          <w:sz w:val="24"/>
        </w:rPr>
        <w:t>已</w:t>
      </w:r>
      <w:r w:rsidR="00A629A4" w:rsidRPr="00BB3CA9">
        <w:rPr>
          <w:rFonts w:hint="eastAsia"/>
          <w:sz w:val="24"/>
        </w:rPr>
        <w:t>於「中央政府因應國際情勢強化經濟社會及民生國安韌性特別預算（114至116年度）」項下編列經費459億5,460萬餘元，以協助產業提升競爭力</w:t>
      </w:r>
      <w:r w:rsidR="004A3779" w:rsidRPr="00BB3CA9">
        <w:rPr>
          <w:rFonts w:hint="eastAsia"/>
          <w:sz w:val="24"/>
        </w:rPr>
        <w:t>，並</w:t>
      </w:r>
      <w:r w:rsidR="00A629A4" w:rsidRPr="00BB3CA9">
        <w:rPr>
          <w:rFonts w:hint="eastAsia"/>
          <w:sz w:val="24"/>
        </w:rPr>
        <w:t>開拓多元市場</w:t>
      </w:r>
      <w:r w:rsidR="004A3779" w:rsidRPr="00BB3CA9">
        <w:rPr>
          <w:rFonts w:hint="eastAsia"/>
          <w:sz w:val="24"/>
        </w:rPr>
        <w:t>等</w:t>
      </w:r>
      <w:r w:rsidR="00DC354D" w:rsidRPr="00BB3CA9">
        <w:rPr>
          <w:rFonts w:hint="eastAsia"/>
          <w:sz w:val="24"/>
        </w:rPr>
        <w:t>。</w:t>
      </w:r>
      <w:r w:rsidR="00A629A4" w:rsidRPr="00BB3CA9">
        <w:rPr>
          <w:rFonts w:hint="eastAsia"/>
          <w:sz w:val="24"/>
        </w:rPr>
        <w:t>經函請經濟部持續針對能源需求滾動檢討因應對策，並積極掌握關稅貿易調查最新發展，加強雙邊經貿溝通，確</w:t>
      </w:r>
      <w:r w:rsidR="00A629A4" w:rsidRPr="00BB3CA9">
        <w:rPr>
          <w:sz w:val="24"/>
        </w:rPr>
        <w:t>保</w:t>
      </w:r>
      <w:r w:rsidR="00A629A4" w:rsidRPr="00BB3CA9">
        <w:rPr>
          <w:rFonts w:hint="eastAsia"/>
          <w:sz w:val="24"/>
        </w:rPr>
        <w:t>我國</w:t>
      </w:r>
      <w:r w:rsidR="00A629A4" w:rsidRPr="00BB3CA9">
        <w:rPr>
          <w:sz w:val="24"/>
        </w:rPr>
        <w:t>產業</w:t>
      </w:r>
      <w:r w:rsidR="00A629A4" w:rsidRPr="00BB3CA9">
        <w:rPr>
          <w:rFonts w:hint="eastAsia"/>
          <w:sz w:val="24"/>
        </w:rPr>
        <w:t>之</w:t>
      </w:r>
      <w:r w:rsidR="00A629A4" w:rsidRPr="00BB3CA9">
        <w:rPr>
          <w:sz w:val="24"/>
        </w:rPr>
        <w:t>相對優勢及最佳待遇</w:t>
      </w:r>
      <w:r w:rsidR="00A629A4" w:rsidRPr="00BB3CA9">
        <w:rPr>
          <w:rFonts w:hint="eastAsia"/>
          <w:sz w:val="24"/>
        </w:rPr>
        <w:t>，</w:t>
      </w:r>
      <w:proofErr w:type="gramStart"/>
      <w:r w:rsidR="00A629A4" w:rsidRPr="00BB3CA9">
        <w:rPr>
          <w:rFonts w:hint="eastAsia"/>
          <w:sz w:val="24"/>
        </w:rPr>
        <w:t>俾</w:t>
      </w:r>
      <w:proofErr w:type="gramEnd"/>
      <w:r w:rsidR="00A629A4" w:rsidRPr="00BB3CA9">
        <w:rPr>
          <w:rFonts w:hint="eastAsia"/>
          <w:sz w:val="24"/>
        </w:rPr>
        <w:t>降低對經濟之衝擊。據復：</w:t>
      </w:r>
      <w:r w:rsidR="00130133" w:rsidRPr="00BB3CA9">
        <w:rPr>
          <w:rFonts w:hint="eastAsia"/>
          <w:sz w:val="24"/>
        </w:rPr>
        <w:t>因應中東情勢已啟動能源應變小組，並持續</w:t>
      </w:r>
      <w:r w:rsidR="00A629A4" w:rsidRPr="00BB3CA9">
        <w:rPr>
          <w:sz w:val="24"/>
        </w:rPr>
        <w:t>推動油氣進口來源多元分散，確保供應及降低進口風險</w:t>
      </w:r>
      <w:r w:rsidR="00A629A4" w:rsidRPr="00BB3CA9">
        <w:rPr>
          <w:rFonts w:hint="eastAsia"/>
          <w:sz w:val="24"/>
        </w:rPr>
        <w:t>；</w:t>
      </w:r>
      <w:r w:rsidR="00E66142" w:rsidRPr="00BB3CA9">
        <w:rPr>
          <w:rFonts w:hint="eastAsia"/>
          <w:sz w:val="24"/>
        </w:rPr>
        <w:t>另</w:t>
      </w:r>
      <w:r w:rsidR="005C4EAB" w:rsidRPr="00BB3CA9">
        <w:rPr>
          <w:rFonts w:hint="eastAsia"/>
          <w:sz w:val="24"/>
        </w:rPr>
        <w:t>推動「外銷貸款優惠保證加碼」等四大支持產業措施，並持續蒐集美國關稅政策動態發展，與美方保持密切聯繫，以爭取國家</w:t>
      </w:r>
      <w:r w:rsidR="003D3C17" w:rsidRPr="00BB3CA9">
        <w:rPr>
          <w:rFonts w:hint="eastAsia"/>
          <w:sz w:val="24"/>
        </w:rPr>
        <w:t>及產業最大利益；透過結合所屬機關單位資源，</w:t>
      </w:r>
      <w:r w:rsidR="00657F4F" w:rsidRPr="00BB3CA9">
        <w:rPr>
          <w:rFonts w:hint="eastAsia"/>
          <w:sz w:val="24"/>
        </w:rPr>
        <w:t>積極</w:t>
      </w:r>
      <w:r w:rsidR="003D3C17" w:rsidRPr="00BB3CA9">
        <w:rPr>
          <w:rFonts w:hint="eastAsia"/>
          <w:sz w:val="24"/>
        </w:rPr>
        <w:t>輔導</w:t>
      </w:r>
      <w:r w:rsidR="00A629A4" w:rsidRPr="00BB3CA9">
        <w:rPr>
          <w:rFonts w:hint="eastAsia"/>
          <w:sz w:val="24"/>
        </w:rPr>
        <w:t>協助傳統產業</w:t>
      </w:r>
      <w:r w:rsidR="003D3C17" w:rsidRPr="00BB3CA9">
        <w:rPr>
          <w:rFonts w:hint="eastAsia"/>
          <w:sz w:val="24"/>
        </w:rPr>
        <w:t>及中小企業升級轉型及開拓多元市場</w:t>
      </w:r>
      <w:r w:rsidR="00A629A4" w:rsidRPr="00BB3CA9">
        <w:rPr>
          <w:rFonts w:hint="eastAsia"/>
          <w:sz w:val="24"/>
        </w:rPr>
        <w:t>。</w:t>
      </w:r>
    </w:p>
    <w:p w14:paraId="36427572" w14:textId="58B4A1AB" w:rsidR="00A629A4" w:rsidRPr="00BB3CA9" w:rsidRDefault="00A629A4" w:rsidP="005324F6">
      <w:pPr>
        <w:pStyle w:val="123"/>
        <w:overflowPunct w:val="0"/>
        <w:spacing w:beforeLines="20" w:before="72" w:afterLines="20" w:after="72" w:line="464" w:lineRule="exact"/>
        <w:ind w:leftChars="0" w:left="0" w:firstLineChars="200" w:firstLine="561"/>
        <w:outlineLvl w:val="1"/>
        <w:rPr>
          <w:szCs w:val="28"/>
        </w:rPr>
      </w:pPr>
      <w:r w:rsidRPr="00BB3CA9">
        <w:rPr>
          <w:rFonts w:cstheme="majorBidi" w:hint="eastAsia"/>
          <w:b/>
          <w:bCs/>
          <w:sz w:val="28"/>
        </w:rPr>
        <w:t>（</w:t>
      </w:r>
      <w:r w:rsidRPr="00BB3CA9">
        <w:rPr>
          <w:rFonts w:hint="eastAsia"/>
          <w:b/>
          <w:bCs/>
          <w:sz w:val="28"/>
          <w:szCs w:val="28"/>
        </w:rPr>
        <w:t>二）　經濟部及所屬為因應國際情勢變化及颱風造成之災情，分別於韌性、丹娜絲、</w:t>
      </w:r>
      <w:proofErr w:type="gramStart"/>
      <w:r w:rsidRPr="00BB3CA9">
        <w:rPr>
          <w:rFonts w:hint="eastAsia"/>
          <w:b/>
          <w:bCs/>
          <w:sz w:val="28"/>
          <w:szCs w:val="28"/>
        </w:rPr>
        <w:t>馬太鞍等3個</w:t>
      </w:r>
      <w:proofErr w:type="gramEnd"/>
      <w:r w:rsidRPr="00BB3CA9">
        <w:rPr>
          <w:rFonts w:hint="eastAsia"/>
          <w:b/>
          <w:bCs/>
          <w:sz w:val="28"/>
          <w:szCs w:val="28"/>
        </w:rPr>
        <w:t>特別預算項下辦理改善投資環境、促進產業轉型升級、災區復原重建等工作項目，惟預算執行情形未如預期，</w:t>
      </w:r>
      <w:r w:rsidR="0097673B" w:rsidRPr="00BB3CA9">
        <w:rPr>
          <w:rFonts w:hint="eastAsia"/>
          <w:b/>
          <w:bCs/>
          <w:sz w:val="28"/>
          <w:szCs w:val="28"/>
        </w:rPr>
        <w:t>恐不利及時協助產業強化經濟韌性及災區復原重建</w:t>
      </w:r>
      <w:r w:rsidRPr="00BB3CA9">
        <w:rPr>
          <w:rFonts w:hint="eastAsia"/>
          <w:b/>
          <w:bCs/>
          <w:sz w:val="28"/>
          <w:szCs w:val="28"/>
        </w:rPr>
        <w:t>，允宜積極加強預算執行，以提升預算執行效能。</w:t>
      </w:r>
    </w:p>
    <w:p w14:paraId="2EA06C35" w14:textId="082CFE68" w:rsidR="00A629A4" w:rsidRPr="00BB3CA9" w:rsidRDefault="00DD5848" w:rsidP="005324F6">
      <w:pPr>
        <w:pStyle w:val="012"/>
        <w:spacing w:beforeLines="0" w:before="0" w:line="464" w:lineRule="exact"/>
        <w:ind w:firstLine="480"/>
        <w:rPr>
          <w:kern w:val="1"/>
          <w:sz w:val="24"/>
          <w:szCs w:val="24"/>
        </w:rPr>
      </w:pPr>
      <w:r w:rsidRPr="00BB3CA9">
        <w:rPr>
          <w:rFonts w:hint="eastAsia"/>
          <w:noProof/>
          <w:kern w:val="1"/>
          <w:sz w:val="24"/>
          <w:szCs w:val="24"/>
        </w:rPr>
        <mc:AlternateContent>
          <mc:Choice Requires="wps">
            <w:drawing>
              <wp:anchor distT="36195" distB="36195" distL="114300" distR="114300" simplePos="0" relativeHeight="252104192" behindDoc="0" locked="0" layoutInCell="1" allowOverlap="1" wp14:anchorId="192CACD7" wp14:editId="54C537DF">
                <wp:simplePos x="0" y="0"/>
                <wp:positionH relativeFrom="margin">
                  <wp:posOffset>1644759</wp:posOffset>
                </wp:positionH>
                <wp:positionV relativeFrom="paragraph">
                  <wp:posOffset>1527810</wp:posOffset>
                </wp:positionV>
                <wp:extent cx="4679950" cy="1926000"/>
                <wp:effectExtent l="0" t="0" r="6350" b="0"/>
                <wp:wrapSquare wrapText="bothSides"/>
                <wp:docPr id="29" name="文字方塊 29"/>
                <wp:cNvGraphicFramePr/>
                <a:graphic xmlns:a="http://schemas.openxmlformats.org/drawingml/2006/main">
                  <a:graphicData uri="http://schemas.microsoft.com/office/word/2010/wordprocessingShape">
                    <wps:wsp>
                      <wps:cNvSpPr txBox="1"/>
                      <wps:spPr>
                        <a:xfrm>
                          <a:off x="0" y="0"/>
                          <a:ext cx="4679950" cy="1926000"/>
                        </a:xfrm>
                        <a:prstGeom prst="rect">
                          <a:avLst/>
                        </a:prstGeom>
                        <a:noFill/>
                        <a:ln w="6350">
                          <a:noFill/>
                        </a:ln>
                      </wps:spPr>
                      <wps:txbx>
                        <w:txbxContent>
                          <w:tbl>
                            <w:tblPr>
                              <w:tblW w:w="7230" w:type="dxa"/>
                              <w:tblLayout w:type="fixed"/>
                              <w:tblCellMar>
                                <w:left w:w="28" w:type="dxa"/>
                                <w:right w:w="28" w:type="dxa"/>
                              </w:tblCellMar>
                              <w:tblLook w:val="04A0" w:firstRow="1" w:lastRow="0" w:firstColumn="1" w:lastColumn="0" w:noHBand="0" w:noVBand="1"/>
                            </w:tblPr>
                            <w:tblGrid>
                              <w:gridCol w:w="1553"/>
                              <w:gridCol w:w="1424"/>
                              <w:gridCol w:w="1111"/>
                              <w:gridCol w:w="1092"/>
                              <w:gridCol w:w="1063"/>
                              <w:gridCol w:w="987"/>
                            </w:tblGrid>
                            <w:tr w:rsidR="00A629A4" w:rsidRPr="00D95C70" w14:paraId="78AD6214" w14:textId="77777777" w:rsidTr="005324F6">
                              <w:trPr>
                                <w:trHeight w:val="136"/>
                              </w:trPr>
                              <w:tc>
                                <w:tcPr>
                                  <w:tcW w:w="7230" w:type="dxa"/>
                                  <w:gridSpan w:val="6"/>
                                  <w:tcBorders>
                                    <w:top w:val="nil"/>
                                    <w:left w:val="nil"/>
                                    <w:bottom w:val="nil"/>
                                    <w:right w:val="nil"/>
                                  </w:tcBorders>
                                </w:tcPr>
                                <w:p w14:paraId="5380363B" w14:textId="697BDC57" w:rsidR="00A629A4" w:rsidRPr="00D95C70" w:rsidRDefault="00A629A4" w:rsidP="0022379E">
                                  <w:pPr>
                                    <w:widowControl/>
                                    <w:overflowPunct/>
                                    <w:adjustRightInd/>
                                    <w:spacing w:afterLines="15" w:after="54" w:line="240" w:lineRule="auto"/>
                                    <w:ind w:firstLineChars="0" w:firstLine="0"/>
                                    <w:jc w:val="center"/>
                                    <w:rPr>
                                      <w:rFonts w:cs="新細明體"/>
                                      <w:b/>
                                      <w:bCs/>
                                      <w:color w:val="000000"/>
                                      <w:kern w:val="0"/>
                                    </w:rPr>
                                  </w:pPr>
                                  <w:r w:rsidRPr="00D95C70">
                                    <w:rPr>
                                      <w:rFonts w:cs="新細明體" w:hint="eastAsia"/>
                                      <w:b/>
                                      <w:bCs/>
                                      <w:color w:val="000000"/>
                                      <w:kern w:val="0"/>
                                    </w:rPr>
                                    <w:t>表</w:t>
                                  </w:r>
                                  <w:r w:rsidR="00306ECF">
                                    <w:rPr>
                                      <w:rFonts w:cs="新細明體"/>
                                      <w:b/>
                                      <w:bCs/>
                                      <w:color w:val="000000"/>
                                      <w:kern w:val="0"/>
                                    </w:rPr>
                                    <w:t>2</w:t>
                                  </w:r>
                                  <w:r w:rsidRPr="00D95C70">
                                    <w:rPr>
                                      <w:rFonts w:cs="新細明體" w:hint="eastAsia"/>
                                      <w:b/>
                                      <w:bCs/>
                                      <w:color w:val="000000"/>
                                      <w:kern w:val="0"/>
                                    </w:rPr>
                                    <w:t xml:space="preserve">　經濟</w:t>
                                  </w:r>
                                  <w:r w:rsidRPr="004E0810">
                                    <w:rPr>
                                      <w:rFonts w:cs="新細明體" w:hint="eastAsia"/>
                                      <w:b/>
                                      <w:bCs/>
                                      <w:kern w:val="0"/>
                                    </w:rPr>
                                    <w:t>部</w:t>
                                  </w:r>
                                  <w:r w:rsidR="00657F4F" w:rsidRPr="004E0810">
                                    <w:rPr>
                                      <w:rFonts w:cs="新細明體" w:hint="eastAsia"/>
                                      <w:b/>
                                      <w:bCs/>
                                      <w:kern w:val="0"/>
                                    </w:rPr>
                                    <w:t>及所屬相關</w:t>
                                  </w:r>
                                  <w:r w:rsidRPr="004E0810">
                                    <w:rPr>
                                      <w:rFonts w:cs="新細明體" w:hint="eastAsia"/>
                                      <w:b/>
                                      <w:bCs/>
                                      <w:kern w:val="0"/>
                                    </w:rPr>
                                    <w:t>特別預算</w:t>
                                  </w:r>
                                  <w:r w:rsidR="00657F4F" w:rsidRPr="004E0810">
                                    <w:rPr>
                                      <w:rFonts w:cs="新細明體" w:hint="eastAsia"/>
                                      <w:b/>
                                      <w:bCs/>
                                      <w:kern w:val="0"/>
                                    </w:rPr>
                                    <w:t>編列與</w:t>
                                  </w:r>
                                  <w:r w:rsidRPr="004E0810">
                                    <w:rPr>
                                      <w:rFonts w:cs="新細明體" w:hint="eastAsia"/>
                                      <w:b/>
                                      <w:bCs/>
                                      <w:kern w:val="0"/>
                                    </w:rPr>
                                    <w:t>執行</w:t>
                                  </w:r>
                                  <w:r w:rsidRPr="00D95C70">
                                    <w:rPr>
                                      <w:rFonts w:cs="新細明體" w:hint="eastAsia"/>
                                      <w:b/>
                                      <w:bCs/>
                                      <w:color w:val="000000"/>
                                      <w:kern w:val="0"/>
                                    </w:rPr>
                                    <w:t>情形</w:t>
                                  </w:r>
                                </w:p>
                              </w:tc>
                            </w:tr>
                            <w:tr w:rsidR="00A629A4" w:rsidRPr="00D95C70" w14:paraId="2BB24B78" w14:textId="77777777" w:rsidTr="005324F6">
                              <w:trPr>
                                <w:trHeight w:val="112"/>
                              </w:trPr>
                              <w:tc>
                                <w:tcPr>
                                  <w:tcW w:w="7230" w:type="dxa"/>
                                  <w:gridSpan w:val="6"/>
                                  <w:tcBorders>
                                    <w:top w:val="nil"/>
                                    <w:left w:val="nil"/>
                                    <w:bottom w:val="single" w:sz="4" w:space="0" w:color="auto"/>
                                    <w:right w:val="nil"/>
                                  </w:tcBorders>
                                </w:tcPr>
                                <w:p w14:paraId="2E9881A4" w14:textId="77777777" w:rsidR="00A629A4" w:rsidRPr="00D95C70" w:rsidRDefault="00A629A4" w:rsidP="00C2646D">
                                  <w:pPr>
                                    <w:widowControl/>
                                    <w:overflowPunct/>
                                    <w:adjustRightInd/>
                                    <w:spacing w:line="240" w:lineRule="atLeast"/>
                                    <w:ind w:firstLineChars="0" w:firstLine="0"/>
                                    <w:jc w:val="right"/>
                                    <w:rPr>
                                      <w:rFonts w:cs="新細明體"/>
                                      <w:color w:val="000000"/>
                                      <w:kern w:val="0"/>
                                      <w:sz w:val="20"/>
                                      <w:szCs w:val="20"/>
                                    </w:rPr>
                                  </w:pPr>
                                  <w:r w:rsidRPr="00D95C70">
                                    <w:rPr>
                                      <w:rFonts w:cs="新細明體" w:hint="eastAsia"/>
                                      <w:color w:val="000000"/>
                                      <w:kern w:val="0"/>
                                      <w:sz w:val="20"/>
                                      <w:szCs w:val="20"/>
                                    </w:rPr>
                                    <w:t>單位：新臺幣千元、％</w:t>
                                  </w:r>
                                </w:p>
                              </w:tc>
                            </w:tr>
                            <w:tr w:rsidR="00A629A4" w:rsidRPr="00D95C70" w14:paraId="63A980A5" w14:textId="77777777" w:rsidTr="005324F6">
                              <w:trPr>
                                <w:trHeight w:val="284"/>
                              </w:trPr>
                              <w:tc>
                                <w:tcPr>
                                  <w:tcW w:w="1553" w:type="dxa"/>
                                  <w:vMerge w:val="restart"/>
                                  <w:tcBorders>
                                    <w:top w:val="nil"/>
                                    <w:left w:val="single" w:sz="4" w:space="0" w:color="auto"/>
                                    <w:bottom w:val="single" w:sz="4" w:space="0" w:color="000000"/>
                                    <w:right w:val="single" w:sz="4" w:space="0" w:color="auto"/>
                                  </w:tcBorders>
                                  <w:noWrap/>
                                  <w:vAlign w:val="center"/>
                                  <w:hideMark/>
                                </w:tcPr>
                                <w:p w14:paraId="7205FABB" w14:textId="77777777" w:rsidR="00A629A4" w:rsidRPr="00D95C70" w:rsidRDefault="00A629A4" w:rsidP="002E7B28">
                                  <w:pPr>
                                    <w:widowControl/>
                                    <w:overflowPunct/>
                                    <w:adjustRightInd/>
                                    <w:spacing w:line="240" w:lineRule="atLeast"/>
                                    <w:ind w:firstLineChars="0" w:firstLine="0"/>
                                    <w:jc w:val="center"/>
                                    <w:rPr>
                                      <w:rFonts w:cs="新細明體"/>
                                      <w:color w:val="000000"/>
                                      <w:kern w:val="0"/>
                                      <w:sz w:val="20"/>
                                      <w:szCs w:val="20"/>
                                    </w:rPr>
                                  </w:pPr>
                                  <w:r w:rsidRPr="00D95C70">
                                    <w:rPr>
                                      <w:rFonts w:cs="新細明體" w:hint="eastAsia"/>
                                      <w:color w:val="000000"/>
                                      <w:kern w:val="0"/>
                                      <w:sz w:val="20"/>
                                      <w:szCs w:val="20"/>
                                    </w:rPr>
                                    <w:t>特別預算</w:t>
                                  </w:r>
                                </w:p>
                              </w:tc>
                              <w:tc>
                                <w:tcPr>
                                  <w:tcW w:w="1424" w:type="dxa"/>
                                  <w:vMerge w:val="restart"/>
                                  <w:tcBorders>
                                    <w:top w:val="nil"/>
                                    <w:left w:val="single" w:sz="4" w:space="0" w:color="auto"/>
                                    <w:bottom w:val="single" w:sz="4" w:space="0" w:color="000000"/>
                                    <w:right w:val="single" w:sz="4" w:space="0" w:color="auto"/>
                                  </w:tcBorders>
                                  <w:noWrap/>
                                  <w:vAlign w:val="center"/>
                                  <w:hideMark/>
                                </w:tcPr>
                                <w:p w14:paraId="6A70C45A" w14:textId="15456198" w:rsidR="00A629A4" w:rsidRPr="00D95C70" w:rsidRDefault="00EE6F9D" w:rsidP="002E7B28">
                                  <w:pPr>
                                    <w:widowControl/>
                                    <w:overflowPunct/>
                                    <w:adjustRightInd/>
                                    <w:spacing w:line="240" w:lineRule="atLeast"/>
                                    <w:ind w:firstLineChars="0" w:firstLine="0"/>
                                    <w:jc w:val="center"/>
                                    <w:rPr>
                                      <w:rFonts w:cs="新細明體"/>
                                      <w:color w:val="000000"/>
                                      <w:kern w:val="0"/>
                                      <w:sz w:val="20"/>
                                      <w:szCs w:val="20"/>
                                    </w:rPr>
                                  </w:pPr>
                                  <w:r>
                                    <w:rPr>
                                      <w:rFonts w:cs="新細明體" w:hint="eastAsia"/>
                                      <w:color w:val="000000"/>
                                      <w:kern w:val="0"/>
                                      <w:sz w:val="20"/>
                                      <w:szCs w:val="20"/>
                                    </w:rPr>
                                    <w:t>執行期程</w:t>
                                  </w:r>
                                </w:p>
                              </w:tc>
                              <w:tc>
                                <w:tcPr>
                                  <w:tcW w:w="1111" w:type="dxa"/>
                                  <w:tcBorders>
                                    <w:top w:val="single" w:sz="4" w:space="0" w:color="auto"/>
                                    <w:left w:val="nil"/>
                                    <w:right w:val="single" w:sz="4" w:space="0" w:color="auto"/>
                                  </w:tcBorders>
                                  <w:vAlign w:val="center"/>
                                </w:tcPr>
                                <w:p w14:paraId="0329AA9C" w14:textId="7EE43EAD" w:rsidR="00A629A4" w:rsidRPr="00D95C70" w:rsidRDefault="00A629A4" w:rsidP="002E7B28">
                                  <w:pPr>
                                    <w:widowControl/>
                                    <w:overflowPunct/>
                                    <w:adjustRightInd/>
                                    <w:spacing w:line="240" w:lineRule="atLeast"/>
                                    <w:ind w:firstLineChars="0" w:firstLine="0"/>
                                    <w:jc w:val="center"/>
                                    <w:rPr>
                                      <w:rFonts w:cs="新細明體"/>
                                      <w:color w:val="000000"/>
                                      <w:kern w:val="0"/>
                                      <w:sz w:val="20"/>
                                      <w:szCs w:val="20"/>
                                    </w:rPr>
                                  </w:pPr>
                                </w:p>
                              </w:tc>
                              <w:tc>
                                <w:tcPr>
                                  <w:tcW w:w="3142" w:type="dxa"/>
                                  <w:gridSpan w:val="3"/>
                                  <w:tcBorders>
                                    <w:top w:val="single" w:sz="4" w:space="0" w:color="auto"/>
                                    <w:left w:val="single" w:sz="4" w:space="0" w:color="auto"/>
                                    <w:bottom w:val="single" w:sz="4" w:space="0" w:color="auto"/>
                                    <w:right w:val="single" w:sz="4" w:space="0" w:color="000000"/>
                                  </w:tcBorders>
                                  <w:noWrap/>
                                  <w:vAlign w:val="center"/>
                                  <w:hideMark/>
                                </w:tcPr>
                                <w:p w14:paraId="7082C416" w14:textId="77777777" w:rsidR="00A629A4" w:rsidRPr="00D95C70" w:rsidRDefault="00A629A4" w:rsidP="002E7B28">
                                  <w:pPr>
                                    <w:widowControl/>
                                    <w:overflowPunct/>
                                    <w:adjustRightInd/>
                                    <w:spacing w:line="240" w:lineRule="atLeast"/>
                                    <w:ind w:firstLineChars="0" w:firstLine="0"/>
                                    <w:jc w:val="center"/>
                                    <w:rPr>
                                      <w:rFonts w:cs="新細明體"/>
                                      <w:color w:val="000000"/>
                                      <w:kern w:val="0"/>
                                      <w:sz w:val="20"/>
                                      <w:szCs w:val="20"/>
                                    </w:rPr>
                                  </w:pPr>
                                  <w:r w:rsidRPr="00D95C70">
                                    <w:rPr>
                                      <w:rFonts w:cs="新細明體" w:hint="eastAsia"/>
                                      <w:color w:val="000000"/>
                                      <w:kern w:val="0"/>
                                      <w:sz w:val="20"/>
                                      <w:szCs w:val="20"/>
                                    </w:rPr>
                                    <w:t>截至114年底預算執行情形</w:t>
                                  </w:r>
                                </w:p>
                              </w:tc>
                            </w:tr>
                            <w:tr w:rsidR="00A629A4" w:rsidRPr="00D95C70" w14:paraId="5D359B7B" w14:textId="77777777" w:rsidTr="005324F6">
                              <w:trPr>
                                <w:trHeight w:val="253"/>
                              </w:trPr>
                              <w:tc>
                                <w:tcPr>
                                  <w:tcW w:w="1553" w:type="dxa"/>
                                  <w:vMerge/>
                                  <w:tcBorders>
                                    <w:top w:val="nil"/>
                                    <w:left w:val="single" w:sz="4" w:space="0" w:color="auto"/>
                                    <w:bottom w:val="single" w:sz="4" w:space="0" w:color="000000"/>
                                    <w:right w:val="single" w:sz="4" w:space="0" w:color="auto"/>
                                  </w:tcBorders>
                                  <w:vAlign w:val="center"/>
                                  <w:hideMark/>
                                </w:tcPr>
                                <w:p w14:paraId="78B9260F" w14:textId="77777777" w:rsidR="00A629A4" w:rsidRPr="00D95C70" w:rsidRDefault="00A629A4" w:rsidP="002E7B28">
                                  <w:pPr>
                                    <w:widowControl/>
                                    <w:overflowPunct/>
                                    <w:adjustRightInd/>
                                    <w:spacing w:line="240" w:lineRule="atLeast"/>
                                    <w:ind w:firstLineChars="0" w:firstLine="0"/>
                                    <w:jc w:val="left"/>
                                    <w:rPr>
                                      <w:rFonts w:cs="新細明體"/>
                                      <w:color w:val="000000"/>
                                      <w:kern w:val="0"/>
                                      <w:sz w:val="20"/>
                                      <w:szCs w:val="20"/>
                                    </w:rPr>
                                  </w:pPr>
                                </w:p>
                              </w:tc>
                              <w:tc>
                                <w:tcPr>
                                  <w:tcW w:w="1424" w:type="dxa"/>
                                  <w:vMerge/>
                                  <w:tcBorders>
                                    <w:top w:val="nil"/>
                                    <w:left w:val="single" w:sz="4" w:space="0" w:color="auto"/>
                                    <w:bottom w:val="single" w:sz="4" w:space="0" w:color="000000"/>
                                    <w:right w:val="single" w:sz="4" w:space="0" w:color="auto"/>
                                  </w:tcBorders>
                                  <w:vAlign w:val="center"/>
                                  <w:hideMark/>
                                </w:tcPr>
                                <w:p w14:paraId="71F611C5" w14:textId="77777777" w:rsidR="00A629A4" w:rsidRPr="00D95C70" w:rsidRDefault="00A629A4" w:rsidP="002E7B28">
                                  <w:pPr>
                                    <w:widowControl/>
                                    <w:overflowPunct/>
                                    <w:adjustRightInd/>
                                    <w:spacing w:line="240" w:lineRule="atLeast"/>
                                    <w:ind w:firstLineChars="0" w:firstLine="0"/>
                                    <w:jc w:val="left"/>
                                    <w:rPr>
                                      <w:rFonts w:cs="新細明體"/>
                                      <w:color w:val="000000"/>
                                      <w:kern w:val="0"/>
                                      <w:sz w:val="20"/>
                                      <w:szCs w:val="20"/>
                                    </w:rPr>
                                  </w:pPr>
                                </w:p>
                              </w:tc>
                              <w:tc>
                                <w:tcPr>
                                  <w:tcW w:w="1111" w:type="dxa"/>
                                  <w:tcBorders>
                                    <w:left w:val="nil"/>
                                    <w:bottom w:val="single" w:sz="4" w:space="0" w:color="auto"/>
                                    <w:right w:val="single" w:sz="4" w:space="0" w:color="auto"/>
                                  </w:tcBorders>
                                </w:tcPr>
                                <w:p w14:paraId="0814AA61" w14:textId="620171EC" w:rsidR="00A629A4" w:rsidRPr="00D95C70" w:rsidRDefault="00EE6F9D" w:rsidP="002E7B28">
                                  <w:pPr>
                                    <w:widowControl/>
                                    <w:overflowPunct/>
                                    <w:adjustRightInd/>
                                    <w:spacing w:line="240" w:lineRule="atLeast"/>
                                    <w:ind w:firstLineChars="0" w:firstLine="0"/>
                                    <w:jc w:val="center"/>
                                    <w:rPr>
                                      <w:rFonts w:cs="新細明體"/>
                                      <w:color w:val="000000"/>
                                      <w:kern w:val="0"/>
                                      <w:sz w:val="20"/>
                                      <w:szCs w:val="20"/>
                                    </w:rPr>
                                  </w:pPr>
                                  <w:r w:rsidRPr="00D95C70">
                                    <w:rPr>
                                      <w:rFonts w:cs="新細明體" w:hint="eastAsia"/>
                                      <w:color w:val="000000"/>
                                      <w:kern w:val="0"/>
                                      <w:sz w:val="20"/>
                                      <w:szCs w:val="20"/>
                                    </w:rPr>
                                    <w:t>預算數</w:t>
                                  </w:r>
                                </w:p>
                              </w:tc>
                              <w:tc>
                                <w:tcPr>
                                  <w:tcW w:w="1092" w:type="dxa"/>
                                  <w:tcBorders>
                                    <w:top w:val="nil"/>
                                    <w:left w:val="single" w:sz="4" w:space="0" w:color="auto"/>
                                    <w:bottom w:val="single" w:sz="4" w:space="0" w:color="auto"/>
                                    <w:right w:val="single" w:sz="4" w:space="0" w:color="auto"/>
                                  </w:tcBorders>
                                  <w:noWrap/>
                                  <w:vAlign w:val="center"/>
                                  <w:hideMark/>
                                </w:tcPr>
                                <w:p w14:paraId="6E27445D" w14:textId="77777777" w:rsidR="00A629A4" w:rsidRPr="00C2646D" w:rsidRDefault="00A629A4" w:rsidP="002E7B28">
                                  <w:pPr>
                                    <w:widowControl/>
                                    <w:overflowPunct/>
                                    <w:adjustRightInd/>
                                    <w:spacing w:line="240" w:lineRule="atLeast"/>
                                    <w:ind w:firstLineChars="0" w:firstLine="0"/>
                                    <w:jc w:val="center"/>
                                    <w:rPr>
                                      <w:rFonts w:cs="新細明體"/>
                                      <w:color w:val="000000"/>
                                      <w:kern w:val="0"/>
                                      <w:sz w:val="20"/>
                                      <w:szCs w:val="20"/>
                                    </w:rPr>
                                  </w:pPr>
                                  <w:r w:rsidRPr="00C2646D">
                                    <w:rPr>
                                      <w:rFonts w:cs="新細明體" w:hint="eastAsia"/>
                                      <w:color w:val="000000"/>
                                      <w:kern w:val="0"/>
                                      <w:sz w:val="20"/>
                                      <w:szCs w:val="20"/>
                                    </w:rPr>
                                    <w:t>累計分配數</w:t>
                                  </w:r>
                                </w:p>
                                <w:p w14:paraId="1BD90FCD" w14:textId="7376A077" w:rsidR="00C2646D" w:rsidRPr="00C2646D" w:rsidRDefault="00C2646D" w:rsidP="002E7B28">
                                  <w:pPr>
                                    <w:widowControl/>
                                    <w:overflowPunct/>
                                    <w:adjustRightInd/>
                                    <w:spacing w:line="240" w:lineRule="atLeast"/>
                                    <w:ind w:firstLineChars="0" w:firstLine="0"/>
                                    <w:jc w:val="center"/>
                                    <w:rPr>
                                      <w:rFonts w:cs="新細明體"/>
                                      <w:color w:val="000000"/>
                                      <w:kern w:val="0"/>
                                      <w:sz w:val="20"/>
                                      <w:szCs w:val="20"/>
                                    </w:rPr>
                                  </w:pPr>
                                  <w:r w:rsidRPr="00C2646D">
                                    <w:rPr>
                                      <w:rFonts w:hint="eastAsia"/>
                                      <w:sz w:val="20"/>
                                      <w:szCs w:val="20"/>
                                    </w:rPr>
                                    <w:t>（A）</w:t>
                                  </w:r>
                                </w:p>
                              </w:tc>
                              <w:tc>
                                <w:tcPr>
                                  <w:tcW w:w="1063" w:type="dxa"/>
                                  <w:tcBorders>
                                    <w:top w:val="nil"/>
                                    <w:left w:val="nil"/>
                                    <w:bottom w:val="single" w:sz="4" w:space="0" w:color="auto"/>
                                    <w:right w:val="single" w:sz="4" w:space="0" w:color="auto"/>
                                  </w:tcBorders>
                                  <w:noWrap/>
                                  <w:vAlign w:val="center"/>
                                  <w:hideMark/>
                                </w:tcPr>
                                <w:p w14:paraId="5A65C660" w14:textId="77777777" w:rsidR="00A629A4" w:rsidRPr="00C2646D" w:rsidRDefault="00A629A4" w:rsidP="002E7B28">
                                  <w:pPr>
                                    <w:widowControl/>
                                    <w:overflowPunct/>
                                    <w:adjustRightInd/>
                                    <w:spacing w:line="240" w:lineRule="atLeast"/>
                                    <w:ind w:firstLineChars="0" w:firstLine="0"/>
                                    <w:jc w:val="center"/>
                                    <w:rPr>
                                      <w:rFonts w:cs="新細明體"/>
                                      <w:color w:val="000000"/>
                                      <w:kern w:val="0"/>
                                      <w:sz w:val="20"/>
                                      <w:szCs w:val="20"/>
                                    </w:rPr>
                                  </w:pPr>
                                  <w:r w:rsidRPr="00C2646D">
                                    <w:rPr>
                                      <w:rFonts w:cs="新細明體" w:hint="eastAsia"/>
                                      <w:color w:val="000000"/>
                                      <w:kern w:val="0"/>
                                      <w:sz w:val="20"/>
                                      <w:szCs w:val="20"/>
                                    </w:rPr>
                                    <w:t>累計實現數</w:t>
                                  </w:r>
                                </w:p>
                                <w:p w14:paraId="713FE6AA" w14:textId="0D783CED" w:rsidR="00C2646D" w:rsidRPr="00C2646D" w:rsidRDefault="00C2646D" w:rsidP="002E7B28">
                                  <w:pPr>
                                    <w:widowControl/>
                                    <w:overflowPunct/>
                                    <w:adjustRightInd/>
                                    <w:spacing w:line="240" w:lineRule="atLeast"/>
                                    <w:ind w:firstLineChars="0" w:firstLine="0"/>
                                    <w:jc w:val="center"/>
                                    <w:rPr>
                                      <w:rFonts w:cs="新細明體"/>
                                      <w:color w:val="000000"/>
                                      <w:kern w:val="0"/>
                                      <w:sz w:val="20"/>
                                      <w:szCs w:val="20"/>
                                    </w:rPr>
                                  </w:pPr>
                                  <w:r w:rsidRPr="00C2646D">
                                    <w:rPr>
                                      <w:rFonts w:hint="eastAsia"/>
                                      <w:sz w:val="20"/>
                                      <w:szCs w:val="20"/>
                                    </w:rPr>
                                    <w:t>（</w:t>
                                  </w:r>
                                  <w:r w:rsidRPr="00C2646D">
                                    <w:rPr>
                                      <w:sz w:val="20"/>
                                      <w:szCs w:val="20"/>
                                    </w:rPr>
                                    <w:t>B</w:t>
                                  </w:r>
                                  <w:r w:rsidRPr="00C2646D">
                                    <w:rPr>
                                      <w:rFonts w:hint="eastAsia"/>
                                      <w:sz w:val="20"/>
                                      <w:szCs w:val="20"/>
                                    </w:rPr>
                                    <w:t>）</w:t>
                                  </w:r>
                                </w:p>
                              </w:tc>
                              <w:tc>
                                <w:tcPr>
                                  <w:tcW w:w="987" w:type="dxa"/>
                                  <w:tcBorders>
                                    <w:top w:val="nil"/>
                                    <w:left w:val="nil"/>
                                    <w:bottom w:val="single" w:sz="4" w:space="0" w:color="auto"/>
                                    <w:right w:val="single" w:sz="4" w:space="0" w:color="auto"/>
                                  </w:tcBorders>
                                  <w:noWrap/>
                                  <w:vAlign w:val="center"/>
                                  <w:hideMark/>
                                </w:tcPr>
                                <w:p w14:paraId="790949A6" w14:textId="77777777" w:rsidR="00A629A4" w:rsidRPr="00C2646D" w:rsidRDefault="00A629A4" w:rsidP="002E7B28">
                                  <w:pPr>
                                    <w:widowControl/>
                                    <w:overflowPunct/>
                                    <w:adjustRightInd/>
                                    <w:spacing w:line="240" w:lineRule="atLeast"/>
                                    <w:ind w:firstLineChars="0" w:firstLine="0"/>
                                    <w:jc w:val="center"/>
                                    <w:rPr>
                                      <w:rFonts w:cs="新細明體"/>
                                      <w:color w:val="000000"/>
                                      <w:spacing w:val="-20"/>
                                      <w:kern w:val="0"/>
                                      <w:sz w:val="20"/>
                                      <w:szCs w:val="20"/>
                                    </w:rPr>
                                  </w:pPr>
                                  <w:r w:rsidRPr="00C2646D">
                                    <w:rPr>
                                      <w:rFonts w:cs="新細明體" w:hint="eastAsia"/>
                                      <w:color w:val="000000"/>
                                      <w:spacing w:val="-20"/>
                                      <w:kern w:val="0"/>
                                      <w:sz w:val="20"/>
                                      <w:szCs w:val="20"/>
                                    </w:rPr>
                                    <w:t>實現率</w:t>
                                  </w:r>
                                </w:p>
                                <w:p w14:paraId="3B80F4A1" w14:textId="42EACF80" w:rsidR="00C2646D" w:rsidRPr="00C2646D" w:rsidRDefault="00C2646D" w:rsidP="002E7B28">
                                  <w:pPr>
                                    <w:widowControl/>
                                    <w:overflowPunct/>
                                    <w:adjustRightInd/>
                                    <w:spacing w:line="240" w:lineRule="atLeast"/>
                                    <w:ind w:firstLineChars="0" w:firstLine="0"/>
                                    <w:jc w:val="center"/>
                                    <w:rPr>
                                      <w:rFonts w:cs="新細明體"/>
                                      <w:color w:val="000000"/>
                                      <w:spacing w:val="-20"/>
                                      <w:kern w:val="0"/>
                                      <w:sz w:val="20"/>
                                      <w:szCs w:val="20"/>
                                    </w:rPr>
                                  </w:pPr>
                                  <w:r w:rsidRPr="00C2646D">
                                    <w:rPr>
                                      <w:rFonts w:hint="eastAsia"/>
                                      <w:spacing w:val="-20"/>
                                      <w:sz w:val="20"/>
                                      <w:szCs w:val="20"/>
                                    </w:rPr>
                                    <w:t>（B</w:t>
                                  </w:r>
                                  <w:r w:rsidRPr="00C2646D">
                                    <w:rPr>
                                      <w:spacing w:val="-20"/>
                                      <w:sz w:val="20"/>
                                      <w:szCs w:val="20"/>
                                    </w:rPr>
                                    <w:t>/</w:t>
                                  </w:r>
                                  <w:r w:rsidRPr="00C2646D">
                                    <w:rPr>
                                      <w:rFonts w:hint="eastAsia"/>
                                      <w:spacing w:val="-20"/>
                                      <w:sz w:val="20"/>
                                      <w:szCs w:val="20"/>
                                    </w:rPr>
                                    <w:t>A×1</w:t>
                                  </w:r>
                                  <w:r w:rsidRPr="00C2646D">
                                    <w:rPr>
                                      <w:spacing w:val="-20"/>
                                      <w:sz w:val="20"/>
                                      <w:szCs w:val="20"/>
                                    </w:rPr>
                                    <w:t>00</w:t>
                                  </w:r>
                                  <w:r w:rsidRPr="00C2646D">
                                    <w:rPr>
                                      <w:rFonts w:hint="eastAsia"/>
                                      <w:spacing w:val="-20"/>
                                      <w:sz w:val="20"/>
                                      <w:szCs w:val="20"/>
                                    </w:rPr>
                                    <w:t>）</w:t>
                                  </w:r>
                                </w:p>
                              </w:tc>
                            </w:tr>
                            <w:tr w:rsidR="00EE6F9D" w:rsidRPr="00D95C70" w14:paraId="61DAF5BF" w14:textId="77777777" w:rsidTr="005324F6">
                              <w:trPr>
                                <w:trHeight w:val="312"/>
                              </w:trPr>
                              <w:tc>
                                <w:tcPr>
                                  <w:tcW w:w="2977" w:type="dxa"/>
                                  <w:gridSpan w:val="2"/>
                                  <w:tcBorders>
                                    <w:top w:val="nil"/>
                                    <w:left w:val="single" w:sz="4" w:space="0" w:color="auto"/>
                                    <w:bottom w:val="single" w:sz="4" w:space="0" w:color="auto"/>
                                    <w:right w:val="single" w:sz="4" w:space="0" w:color="auto"/>
                                  </w:tcBorders>
                                  <w:noWrap/>
                                  <w:vAlign w:val="center"/>
                                  <w:hideMark/>
                                </w:tcPr>
                                <w:p w14:paraId="010A28FC" w14:textId="7B32C3B3" w:rsidR="00EE6F9D" w:rsidRPr="00D95C70" w:rsidRDefault="00EE6F9D" w:rsidP="00EE6F9D">
                                  <w:pPr>
                                    <w:widowControl/>
                                    <w:overflowPunct/>
                                    <w:adjustRightInd/>
                                    <w:spacing w:line="240" w:lineRule="atLeast"/>
                                    <w:ind w:firstLineChars="0" w:firstLine="0"/>
                                    <w:jc w:val="center"/>
                                    <w:rPr>
                                      <w:rFonts w:cs="新細明體"/>
                                      <w:b/>
                                      <w:bCs/>
                                      <w:color w:val="000000"/>
                                      <w:kern w:val="0"/>
                                      <w:sz w:val="20"/>
                                      <w:szCs w:val="20"/>
                                    </w:rPr>
                                  </w:pPr>
                                  <w:r w:rsidRPr="00D95C70">
                                    <w:rPr>
                                      <w:rFonts w:cs="新細明體" w:hint="eastAsia"/>
                                      <w:b/>
                                      <w:bCs/>
                                      <w:color w:val="000000"/>
                                      <w:kern w:val="0"/>
                                      <w:sz w:val="20"/>
                                      <w:szCs w:val="20"/>
                                    </w:rPr>
                                    <w:t xml:space="preserve">合計 </w:t>
                                  </w:r>
                                </w:p>
                              </w:tc>
                              <w:tc>
                                <w:tcPr>
                                  <w:tcW w:w="1111" w:type="dxa"/>
                                  <w:tcBorders>
                                    <w:top w:val="single" w:sz="4" w:space="0" w:color="auto"/>
                                    <w:left w:val="nil"/>
                                    <w:bottom w:val="single" w:sz="4" w:space="0" w:color="auto"/>
                                    <w:right w:val="single" w:sz="4" w:space="0" w:color="auto"/>
                                  </w:tcBorders>
                                  <w:vAlign w:val="center"/>
                                </w:tcPr>
                                <w:p w14:paraId="7DD30B9B" w14:textId="71A07D39" w:rsidR="00EE6F9D" w:rsidRPr="00F64F52" w:rsidRDefault="00EE6F9D" w:rsidP="00EE6F9D">
                                  <w:pPr>
                                    <w:widowControl/>
                                    <w:overflowPunct/>
                                    <w:adjustRightInd/>
                                    <w:spacing w:line="240" w:lineRule="atLeast"/>
                                    <w:ind w:firstLineChars="0" w:firstLine="0"/>
                                    <w:jc w:val="center"/>
                                    <w:rPr>
                                      <w:rFonts w:cs="新細明體"/>
                                      <w:color w:val="000000"/>
                                      <w:kern w:val="0"/>
                                      <w:sz w:val="20"/>
                                      <w:szCs w:val="20"/>
                                    </w:rPr>
                                  </w:pPr>
                                  <w:r w:rsidRPr="00D95C70">
                                    <w:rPr>
                                      <w:rFonts w:cs="新細明體" w:hint="eastAsia"/>
                                      <w:b/>
                                      <w:bCs/>
                                      <w:color w:val="000000"/>
                                      <w:kern w:val="0"/>
                                      <w:sz w:val="20"/>
                                      <w:szCs w:val="20"/>
                                    </w:rPr>
                                    <w:t xml:space="preserve">73,786,745 </w:t>
                                  </w:r>
                                </w:p>
                              </w:tc>
                              <w:tc>
                                <w:tcPr>
                                  <w:tcW w:w="1092" w:type="dxa"/>
                                  <w:tcBorders>
                                    <w:top w:val="nil"/>
                                    <w:left w:val="single" w:sz="4" w:space="0" w:color="auto"/>
                                    <w:bottom w:val="single" w:sz="4" w:space="0" w:color="auto"/>
                                    <w:right w:val="single" w:sz="4" w:space="0" w:color="auto"/>
                                  </w:tcBorders>
                                  <w:vAlign w:val="center"/>
                                  <w:hideMark/>
                                </w:tcPr>
                                <w:p w14:paraId="24714521" w14:textId="77777777" w:rsidR="00EE6F9D" w:rsidRPr="00D95C70" w:rsidRDefault="00EE6F9D" w:rsidP="00EE6F9D">
                                  <w:pPr>
                                    <w:widowControl/>
                                    <w:overflowPunct/>
                                    <w:adjustRightInd/>
                                    <w:spacing w:line="240" w:lineRule="atLeast"/>
                                    <w:ind w:firstLineChars="0" w:firstLine="0"/>
                                    <w:jc w:val="right"/>
                                    <w:rPr>
                                      <w:rFonts w:cs="新細明體"/>
                                      <w:b/>
                                      <w:bCs/>
                                      <w:color w:val="000000"/>
                                      <w:kern w:val="0"/>
                                      <w:sz w:val="20"/>
                                      <w:szCs w:val="20"/>
                                    </w:rPr>
                                  </w:pPr>
                                  <w:r w:rsidRPr="00D95C70">
                                    <w:rPr>
                                      <w:rFonts w:cs="新細明體" w:hint="eastAsia"/>
                                      <w:b/>
                                      <w:bCs/>
                                      <w:color w:val="000000"/>
                                      <w:kern w:val="0"/>
                                      <w:sz w:val="20"/>
                                      <w:szCs w:val="20"/>
                                    </w:rPr>
                                    <w:t xml:space="preserve"> 9,863,080 </w:t>
                                  </w:r>
                                </w:p>
                              </w:tc>
                              <w:tc>
                                <w:tcPr>
                                  <w:tcW w:w="1063" w:type="dxa"/>
                                  <w:tcBorders>
                                    <w:top w:val="nil"/>
                                    <w:left w:val="nil"/>
                                    <w:bottom w:val="single" w:sz="4" w:space="0" w:color="auto"/>
                                    <w:right w:val="single" w:sz="4" w:space="0" w:color="auto"/>
                                  </w:tcBorders>
                                  <w:vAlign w:val="center"/>
                                  <w:hideMark/>
                                </w:tcPr>
                                <w:p w14:paraId="2875BFC2" w14:textId="77777777" w:rsidR="00EE6F9D" w:rsidRPr="00D95C70" w:rsidRDefault="00EE6F9D" w:rsidP="00EE6F9D">
                                  <w:pPr>
                                    <w:widowControl/>
                                    <w:overflowPunct/>
                                    <w:adjustRightInd/>
                                    <w:spacing w:line="240" w:lineRule="atLeast"/>
                                    <w:ind w:firstLineChars="0" w:firstLine="0"/>
                                    <w:jc w:val="right"/>
                                    <w:rPr>
                                      <w:rFonts w:cs="新細明體"/>
                                      <w:b/>
                                      <w:bCs/>
                                      <w:color w:val="000000"/>
                                      <w:kern w:val="0"/>
                                      <w:sz w:val="20"/>
                                      <w:szCs w:val="20"/>
                                    </w:rPr>
                                  </w:pPr>
                                  <w:r w:rsidRPr="00D95C70">
                                    <w:rPr>
                                      <w:rFonts w:cs="新細明體" w:hint="eastAsia"/>
                                      <w:b/>
                                      <w:bCs/>
                                      <w:color w:val="000000"/>
                                      <w:kern w:val="0"/>
                                      <w:sz w:val="20"/>
                                      <w:szCs w:val="20"/>
                                    </w:rPr>
                                    <w:t xml:space="preserve">3,366,478 </w:t>
                                  </w:r>
                                </w:p>
                              </w:tc>
                              <w:tc>
                                <w:tcPr>
                                  <w:tcW w:w="987" w:type="dxa"/>
                                  <w:tcBorders>
                                    <w:top w:val="nil"/>
                                    <w:left w:val="nil"/>
                                    <w:bottom w:val="single" w:sz="4" w:space="0" w:color="auto"/>
                                    <w:right w:val="single" w:sz="4" w:space="0" w:color="auto"/>
                                  </w:tcBorders>
                                  <w:vAlign w:val="center"/>
                                  <w:hideMark/>
                                </w:tcPr>
                                <w:p w14:paraId="484A34DE" w14:textId="77777777" w:rsidR="00EE6F9D" w:rsidRPr="00D95C70" w:rsidRDefault="00EE6F9D" w:rsidP="00EE6F9D">
                                  <w:pPr>
                                    <w:widowControl/>
                                    <w:overflowPunct/>
                                    <w:adjustRightInd/>
                                    <w:spacing w:line="240" w:lineRule="atLeast"/>
                                    <w:ind w:firstLineChars="0" w:firstLine="0"/>
                                    <w:jc w:val="right"/>
                                    <w:rPr>
                                      <w:rFonts w:cs="新細明體"/>
                                      <w:b/>
                                      <w:bCs/>
                                      <w:color w:val="000000"/>
                                      <w:kern w:val="0"/>
                                      <w:sz w:val="20"/>
                                      <w:szCs w:val="20"/>
                                    </w:rPr>
                                  </w:pPr>
                                  <w:r w:rsidRPr="00D95C70">
                                    <w:rPr>
                                      <w:rFonts w:cs="新細明體" w:hint="eastAsia"/>
                                      <w:b/>
                                      <w:bCs/>
                                      <w:color w:val="000000"/>
                                      <w:kern w:val="0"/>
                                      <w:sz w:val="20"/>
                                      <w:szCs w:val="20"/>
                                    </w:rPr>
                                    <w:t xml:space="preserve">  34.13 </w:t>
                                  </w:r>
                                </w:p>
                              </w:tc>
                            </w:tr>
                            <w:tr w:rsidR="00395576" w:rsidRPr="00D95C70" w14:paraId="685BCBA3" w14:textId="77777777" w:rsidTr="005324F6">
                              <w:trPr>
                                <w:trHeight w:val="284"/>
                              </w:trPr>
                              <w:tc>
                                <w:tcPr>
                                  <w:tcW w:w="1553" w:type="dxa"/>
                                  <w:tcBorders>
                                    <w:top w:val="nil"/>
                                    <w:left w:val="single" w:sz="4" w:space="0" w:color="auto"/>
                                    <w:bottom w:val="single" w:sz="4" w:space="0" w:color="auto"/>
                                    <w:right w:val="single" w:sz="4" w:space="0" w:color="auto"/>
                                  </w:tcBorders>
                                  <w:noWrap/>
                                  <w:vAlign w:val="center"/>
                                  <w:hideMark/>
                                </w:tcPr>
                                <w:p w14:paraId="28129D12" w14:textId="77777777" w:rsidR="00395576" w:rsidRPr="00D95C70" w:rsidRDefault="00395576" w:rsidP="00480930">
                                  <w:pPr>
                                    <w:widowControl/>
                                    <w:overflowPunct/>
                                    <w:adjustRightInd/>
                                    <w:spacing w:line="240" w:lineRule="atLeast"/>
                                    <w:ind w:leftChars="10" w:left="24" w:firstLineChars="0" w:firstLine="0"/>
                                    <w:jc w:val="left"/>
                                    <w:rPr>
                                      <w:rFonts w:cs="新細明體"/>
                                      <w:color w:val="000000"/>
                                      <w:kern w:val="0"/>
                                      <w:sz w:val="20"/>
                                      <w:szCs w:val="20"/>
                                    </w:rPr>
                                  </w:pPr>
                                  <w:r w:rsidRPr="00D95C70">
                                    <w:rPr>
                                      <w:rFonts w:cs="新細明體" w:hint="eastAsia"/>
                                      <w:color w:val="000000"/>
                                      <w:kern w:val="0"/>
                                      <w:sz w:val="20"/>
                                      <w:szCs w:val="20"/>
                                    </w:rPr>
                                    <w:t>韌性特別預算</w:t>
                                  </w:r>
                                </w:p>
                              </w:tc>
                              <w:tc>
                                <w:tcPr>
                                  <w:tcW w:w="1424" w:type="dxa"/>
                                  <w:tcBorders>
                                    <w:top w:val="nil"/>
                                    <w:left w:val="nil"/>
                                    <w:bottom w:val="single" w:sz="4" w:space="0" w:color="auto"/>
                                    <w:right w:val="single" w:sz="4" w:space="0" w:color="auto"/>
                                  </w:tcBorders>
                                  <w:vAlign w:val="center"/>
                                  <w:hideMark/>
                                </w:tcPr>
                                <w:p w14:paraId="6D20789A" w14:textId="709C412F" w:rsidR="00395576" w:rsidRPr="00D95C70" w:rsidRDefault="00395576" w:rsidP="00395576">
                                  <w:pPr>
                                    <w:widowControl/>
                                    <w:overflowPunct/>
                                    <w:adjustRightInd/>
                                    <w:spacing w:line="240" w:lineRule="atLeast"/>
                                    <w:ind w:firstLineChars="0" w:firstLine="0"/>
                                    <w:jc w:val="right"/>
                                    <w:rPr>
                                      <w:rFonts w:cs="新細明體"/>
                                      <w:color w:val="000000"/>
                                      <w:kern w:val="0"/>
                                      <w:sz w:val="20"/>
                                      <w:szCs w:val="20"/>
                                    </w:rPr>
                                  </w:pPr>
                                  <w:r>
                                    <w:rPr>
                                      <w:rFonts w:cs="新細明體" w:hint="eastAsia"/>
                                      <w:color w:val="000000"/>
                                      <w:kern w:val="0"/>
                                      <w:sz w:val="20"/>
                                      <w:szCs w:val="20"/>
                                    </w:rPr>
                                    <w:t>1</w:t>
                                  </w:r>
                                  <w:r>
                                    <w:rPr>
                                      <w:rFonts w:cs="新細明體"/>
                                      <w:color w:val="000000"/>
                                      <w:kern w:val="0"/>
                                      <w:sz w:val="20"/>
                                      <w:szCs w:val="20"/>
                                    </w:rPr>
                                    <w:t>14</w:t>
                                  </w:r>
                                  <w:r>
                                    <w:rPr>
                                      <w:rFonts w:cs="新細明體" w:hint="eastAsia"/>
                                      <w:color w:val="000000"/>
                                      <w:kern w:val="0"/>
                                      <w:sz w:val="20"/>
                                      <w:szCs w:val="20"/>
                                    </w:rPr>
                                    <w:t>至116年度</w:t>
                                  </w:r>
                                </w:p>
                              </w:tc>
                              <w:tc>
                                <w:tcPr>
                                  <w:tcW w:w="1111" w:type="dxa"/>
                                  <w:tcBorders>
                                    <w:top w:val="single" w:sz="4" w:space="0" w:color="auto"/>
                                    <w:left w:val="nil"/>
                                    <w:bottom w:val="single" w:sz="4" w:space="0" w:color="auto"/>
                                    <w:right w:val="single" w:sz="4" w:space="0" w:color="auto"/>
                                  </w:tcBorders>
                                  <w:vAlign w:val="center"/>
                                </w:tcPr>
                                <w:p w14:paraId="11BFAD93" w14:textId="19209689" w:rsidR="00395576" w:rsidRPr="00D95C70" w:rsidRDefault="00395576" w:rsidP="00395576">
                                  <w:pPr>
                                    <w:widowControl/>
                                    <w:overflowPunct/>
                                    <w:adjustRightInd/>
                                    <w:spacing w:line="240" w:lineRule="atLeast"/>
                                    <w:ind w:firstLineChars="0" w:firstLine="0"/>
                                    <w:jc w:val="center"/>
                                    <w:rPr>
                                      <w:rFonts w:cs="新細明體"/>
                                      <w:color w:val="000000"/>
                                      <w:kern w:val="0"/>
                                      <w:sz w:val="20"/>
                                      <w:szCs w:val="20"/>
                                    </w:rPr>
                                  </w:pPr>
                                  <w:r w:rsidRPr="00D95C70">
                                    <w:rPr>
                                      <w:rFonts w:cs="新細明體" w:hint="eastAsia"/>
                                      <w:color w:val="000000"/>
                                      <w:kern w:val="0"/>
                                      <w:sz w:val="20"/>
                                      <w:szCs w:val="20"/>
                                    </w:rPr>
                                    <w:t xml:space="preserve">45,954,606 </w:t>
                                  </w:r>
                                </w:p>
                              </w:tc>
                              <w:tc>
                                <w:tcPr>
                                  <w:tcW w:w="1092" w:type="dxa"/>
                                  <w:tcBorders>
                                    <w:top w:val="nil"/>
                                    <w:left w:val="single" w:sz="4" w:space="0" w:color="auto"/>
                                    <w:bottom w:val="single" w:sz="4" w:space="0" w:color="auto"/>
                                    <w:right w:val="single" w:sz="4" w:space="0" w:color="auto"/>
                                  </w:tcBorders>
                                  <w:vAlign w:val="center"/>
                                  <w:hideMark/>
                                </w:tcPr>
                                <w:p w14:paraId="01729D2C" w14:textId="77777777" w:rsidR="00395576" w:rsidRPr="00D95C70" w:rsidRDefault="00395576" w:rsidP="00395576">
                                  <w:pPr>
                                    <w:widowControl/>
                                    <w:overflowPunct/>
                                    <w:adjustRightInd/>
                                    <w:spacing w:line="240" w:lineRule="atLeast"/>
                                    <w:ind w:firstLineChars="0" w:firstLine="0"/>
                                    <w:jc w:val="right"/>
                                    <w:rPr>
                                      <w:rFonts w:cs="新細明體"/>
                                      <w:color w:val="000000"/>
                                      <w:kern w:val="0"/>
                                      <w:sz w:val="20"/>
                                      <w:szCs w:val="20"/>
                                    </w:rPr>
                                  </w:pPr>
                                  <w:r w:rsidRPr="00D95C70">
                                    <w:rPr>
                                      <w:rFonts w:cs="新細明體" w:hint="eastAsia"/>
                                      <w:color w:val="000000"/>
                                      <w:kern w:val="0"/>
                                      <w:sz w:val="20"/>
                                      <w:szCs w:val="20"/>
                                    </w:rPr>
                                    <w:t xml:space="preserve"> 7,799,280 </w:t>
                                  </w:r>
                                </w:p>
                              </w:tc>
                              <w:tc>
                                <w:tcPr>
                                  <w:tcW w:w="1063" w:type="dxa"/>
                                  <w:tcBorders>
                                    <w:top w:val="nil"/>
                                    <w:left w:val="nil"/>
                                    <w:bottom w:val="single" w:sz="4" w:space="0" w:color="auto"/>
                                    <w:right w:val="single" w:sz="4" w:space="0" w:color="auto"/>
                                  </w:tcBorders>
                                  <w:vAlign w:val="center"/>
                                  <w:hideMark/>
                                </w:tcPr>
                                <w:p w14:paraId="25046060" w14:textId="77777777" w:rsidR="00395576" w:rsidRPr="00D95C70" w:rsidRDefault="00395576" w:rsidP="00395576">
                                  <w:pPr>
                                    <w:widowControl/>
                                    <w:overflowPunct/>
                                    <w:adjustRightInd/>
                                    <w:spacing w:line="240" w:lineRule="atLeast"/>
                                    <w:ind w:firstLineChars="0" w:firstLine="0"/>
                                    <w:jc w:val="right"/>
                                    <w:rPr>
                                      <w:rFonts w:cs="新細明體"/>
                                      <w:color w:val="000000"/>
                                      <w:kern w:val="0"/>
                                      <w:sz w:val="20"/>
                                      <w:szCs w:val="20"/>
                                    </w:rPr>
                                  </w:pPr>
                                  <w:r w:rsidRPr="00D95C70">
                                    <w:rPr>
                                      <w:rFonts w:cs="新細明體" w:hint="eastAsia"/>
                                      <w:color w:val="000000"/>
                                      <w:kern w:val="0"/>
                                      <w:sz w:val="20"/>
                                      <w:szCs w:val="20"/>
                                    </w:rPr>
                                    <w:t xml:space="preserve">3,279,674 </w:t>
                                  </w:r>
                                </w:p>
                              </w:tc>
                              <w:tc>
                                <w:tcPr>
                                  <w:tcW w:w="987" w:type="dxa"/>
                                  <w:tcBorders>
                                    <w:top w:val="nil"/>
                                    <w:left w:val="nil"/>
                                    <w:bottom w:val="single" w:sz="4" w:space="0" w:color="auto"/>
                                    <w:right w:val="single" w:sz="4" w:space="0" w:color="auto"/>
                                  </w:tcBorders>
                                  <w:vAlign w:val="center"/>
                                  <w:hideMark/>
                                </w:tcPr>
                                <w:p w14:paraId="33F20FFA" w14:textId="77777777" w:rsidR="00395576" w:rsidRPr="00D95C70" w:rsidRDefault="00395576" w:rsidP="00395576">
                                  <w:pPr>
                                    <w:widowControl/>
                                    <w:overflowPunct/>
                                    <w:adjustRightInd/>
                                    <w:spacing w:line="240" w:lineRule="atLeast"/>
                                    <w:ind w:firstLineChars="0" w:firstLine="0"/>
                                    <w:jc w:val="right"/>
                                    <w:rPr>
                                      <w:rFonts w:cs="新細明體"/>
                                      <w:color w:val="000000"/>
                                      <w:kern w:val="0"/>
                                      <w:sz w:val="20"/>
                                      <w:szCs w:val="20"/>
                                    </w:rPr>
                                  </w:pPr>
                                  <w:r w:rsidRPr="00D95C70">
                                    <w:rPr>
                                      <w:rFonts w:cs="新細明體" w:hint="eastAsia"/>
                                      <w:color w:val="000000"/>
                                      <w:kern w:val="0"/>
                                      <w:sz w:val="20"/>
                                      <w:szCs w:val="20"/>
                                    </w:rPr>
                                    <w:t xml:space="preserve">  42.05 </w:t>
                                  </w:r>
                                </w:p>
                              </w:tc>
                            </w:tr>
                            <w:tr w:rsidR="00395576" w:rsidRPr="00D95C70" w14:paraId="3E90F309" w14:textId="77777777" w:rsidTr="005324F6">
                              <w:trPr>
                                <w:trHeight w:val="284"/>
                              </w:trPr>
                              <w:tc>
                                <w:tcPr>
                                  <w:tcW w:w="1553" w:type="dxa"/>
                                  <w:tcBorders>
                                    <w:top w:val="nil"/>
                                    <w:left w:val="single" w:sz="4" w:space="0" w:color="auto"/>
                                    <w:bottom w:val="single" w:sz="4" w:space="0" w:color="auto"/>
                                    <w:right w:val="single" w:sz="4" w:space="0" w:color="auto"/>
                                  </w:tcBorders>
                                  <w:noWrap/>
                                  <w:vAlign w:val="center"/>
                                  <w:hideMark/>
                                </w:tcPr>
                                <w:p w14:paraId="24A01E4C" w14:textId="77777777" w:rsidR="00395576" w:rsidRPr="00D95C70" w:rsidRDefault="00395576" w:rsidP="00480930">
                                  <w:pPr>
                                    <w:widowControl/>
                                    <w:overflowPunct/>
                                    <w:adjustRightInd/>
                                    <w:spacing w:line="240" w:lineRule="atLeast"/>
                                    <w:ind w:leftChars="10" w:left="24" w:firstLineChars="0" w:firstLine="0"/>
                                    <w:jc w:val="left"/>
                                    <w:rPr>
                                      <w:rFonts w:cs="新細明體"/>
                                      <w:color w:val="000000"/>
                                      <w:kern w:val="0"/>
                                      <w:sz w:val="20"/>
                                      <w:szCs w:val="20"/>
                                    </w:rPr>
                                  </w:pPr>
                                  <w:r w:rsidRPr="00D95C70">
                                    <w:rPr>
                                      <w:rFonts w:cs="新細明體" w:hint="eastAsia"/>
                                      <w:color w:val="000000"/>
                                      <w:kern w:val="0"/>
                                      <w:sz w:val="20"/>
                                      <w:szCs w:val="20"/>
                                    </w:rPr>
                                    <w:t>丹娜絲特別預算</w:t>
                                  </w:r>
                                </w:p>
                              </w:tc>
                              <w:tc>
                                <w:tcPr>
                                  <w:tcW w:w="1424" w:type="dxa"/>
                                  <w:tcBorders>
                                    <w:top w:val="nil"/>
                                    <w:left w:val="nil"/>
                                    <w:bottom w:val="single" w:sz="4" w:space="0" w:color="auto"/>
                                    <w:right w:val="single" w:sz="4" w:space="0" w:color="auto"/>
                                  </w:tcBorders>
                                  <w:vAlign w:val="center"/>
                                  <w:hideMark/>
                                </w:tcPr>
                                <w:p w14:paraId="2DB6FEF6" w14:textId="309F1E43" w:rsidR="00395576" w:rsidRPr="00D95C70" w:rsidRDefault="00395576" w:rsidP="00395576">
                                  <w:pPr>
                                    <w:widowControl/>
                                    <w:overflowPunct/>
                                    <w:adjustRightInd/>
                                    <w:spacing w:line="240" w:lineRule="atLeast"/>
                                    <w:ind w:firstLineChars="0" w:firstLine="0"/>
                                    <w:jc w:val="right"/>
                                    <w:rPr>
                                      <w:rFonts w:cs="新細明體"/>
                                      <w:color w:val="000000"/>
                                      <w:kern w:val="0"/>
                                      <w:sz w:val="20"/>
                                      <w:szCs w:val="20"/>
                                    </w:rPr>
                                  </w:pPr>
                                  <w:r>
                                    <w:rPr>
                                      <w:rFonts w:cs="新細明體"/>
                                      <w:color w:val="000000"/>
                                      <w:kern w:val="0"/>
                                      <w:sz w:val="20"/>
                                      <w:szCs w:val="20"/>
                                    </w:rPr>
                                    <w:t>114</w:t>
                                  </w:r>
                                  <w:r>
                                    <w:rPr>
                                      <w:rFonts w:cs="新細明體" w:hint="eastAsia"/>
                                      <w:color w:val="000000"/>
                                      <w:kern w:val="0"/>
                                      <w:sz w:val="20"/>
                                      <w:szCs w:val="20"/>
                                    </w:rPr>
                                    <w:t>至116年度</w:t>
                                  </w:r>
                                </w:p>
                              </w:tc>
                              <w:tc>
                                <w:tcPr>
                                  <w:tcW w:w="1111" w:type="dxa"/>
                                  <w:tcBorders>
                                    <w:top w:val="single" w:sz="4" w:space="0" w:color="auto"/>
                                    <w:left w:val="nil"/>
                                    <w:bottom w:val="single" w:sz="4" w:space="0" w:color="auto"/>
                                    <w:right w:val="single" w:sz="4" w:space="0" w:color="auto"/>
                                  </w:tcBorders>
                                  <w:vAlign w:val="center"/>
                                </w:tcPr>
                                <w:p w14:paraId="605FE36E" w14:textId="18A31309" w:rsidR="00395576" w:rsidRPr="00D95C70" w:rsidRDefault="00395576" w:rsidP="00395576">
                                  <w:pPr>
                                    <w:widowControl/>
                                    <w:overflowPunct/>
                                    <w:adjustRightInd/>
                                    <w:spacing w:line="240" w:lineRule="atLeast"/>
                                    <w:ind w:firstLineChars="0" w:firstLine="0"/>
                                    <w:jc w:val="center"/>
                                    <w:rPr>
                                      <w:rFonts w:cs="新細明體"/>
                                      <w:color w:val="000000"/>
                                      <w:kern w:val="0"/>
                                      <w:sz w:val="20"/>
                                      <w:szCs w:val="20"/>
                                    </w:rPr>
                                  </w:pPr>
                                  <w:r w:rsidRPr="00D95C70">
                                    <w:rPr>
                                      <w:rFonts w:cs="新細明體" w:hint="eastAsia"/>
                                      <w:color w:val="000000"/>
                                      <w:kern w:val="0"/>
                                      <w:sz w:val="20"/>
                                      <w:szCs w:val="20"/>
                                    </w:rPr>
                                    <w:t xml:space="preserve">18,740,983 </w:t>
                                  </w:r>
                                </w:p>
                              </w:tc>
                              <w:tc>
                                <w:tcPr>
                                  <w:tcW w:w="1092" w:type="dxa"/>
                                  <w:tcBorders>
                                    <w:top w:val="nil"/>
                                    <w:left w:val="single" w:sz="4" w:space="0" w:color="auto"/>
                                    <w:bottom w:val="single" w:sz="4" w:space="0" w:color="auto"/>
                                    <w:right w:val="single" w:sz="4" w:space="0" w:color="auto"/>
                                  </w:tcBorders>
                                  <w:vAlign w:val="center"/>
                                  <w:hideMark/>
                                </w:tcPr>
                                <w:p w14:paraId="59A4D86A" w14:textId="77777777" w:rsidR="00395576" w:rsidRPr="00D95C70" w:rsidRDefault="00395576" w:rsidP="00395576">
                                  <w:pPr>
                                    <w:widowControl/>
                                    <w:overflowPunct/>
                                    <w:adjustRightInd/>
                                    <w:spacing w:line="240" w:lineRule="atLeast"/>
                                    <w:ind w:firstLineChars="0" w:firstLine="0"/>
                                    <w:jc w:val="right"/>
                                    <w:rPr>
                                      <w:rFonts w:cs="新細明體"/>
                                      <w:color w:val="000000"/>
                                      <w:kern w:val="0"/>
                                      <w:sz w:val="20"/>
                                      <w:szCs w:val="20"/>
                                    </w:rPr>
                                  </w:pPr>
                                  <w:r w:rsidRPr="00D95C70">
                                    <w:rPr>
                                      <w:rFonts w:cs="新細明體" w:hint="eastAsia"/>
                                      <w:color w:val="000000"/>
                                      <w:kern w:val="0"/>
                                      <w:sz w:val="20"/>
                                      <w:szCs w:val="20"/>
                                    </w:rPr>
                                    <w:t xml:space="preserve"> 1,873,200 </w:t>
                                  </w:r>
                                </w:p>
                              </w:tc>
                              <w:tc>
                                <w:tcPr>
                                  <w:tcW w:w="1063" w:type="dxa"/>
                                  <w:tcBorders>
                                    <w:top w:val="nil"/>
                                    <w:left w:val="nil"/>
                                    <w:bottom w:val="single" w:sz="4" w:space="0" w:color="auto"/>
                                    <w:right w:val="single" w:sz="4" w:space="0" w:color="auto"/>
                                  </w:tcBorders>
                                  <w:vAlign w:val="center"/>
                                  <w:hideMark/>
                                </w:tcPr>
                                <w:p w14:paraId="240F321A" w14:textId="77777777" w:rsidR="00395576" w:rsidRPr="00D95C70" w:rsidRDefault="00395576" w:rsidP="00395576">
                                  <w:pPr>
                                    <w:widowControl/>
                                    <w:overflowPunct/>
                                    <w:adjustRightInd/>
                                    <w:spacing w:line="240" w:lineRule="atLeast"/>
                                    <w:ind w:firstLineChars="0" w:firstLine="0"/>
                                    <w:jc w:val="right"/>
                                    <w:rPr>
                                      <w:rFonts w:cs="新細明體"/>
                                      <w:color w:val="000000"/>
                                      <w:kern w:val="0"/>
                                      <w:sz w:val="20"/>
                                      <w:szCs w:val="20"/>
                                    </w:rPr>
                                  </w:pPr>
                                  <w:r w:rsidRPr="00D95C70">
                                    <w:rPr>
                                      <w:rFonts w:cs="新細明體" w:hint="eastAsia"/>
                                      <w:color w:val="000000"/>
                                      <w:kern w:val="0"/>
                                      <w:sz w:val="20"/>
                                      <w:szCs w:val="20"/>
                                    </w:rPr>
                                    <w:t xml:space="preserve">   86,803 </w:t>
                                  </w:r>
                                </w:p>
                              </w:tc>
                              <w:tc>
                                <w:tcPr>
                                  <w:tcW w:w="987" w:type="dxa"/>
                                  <w:tcBorders>
                                    <w:top w:val="nil"/>
                                    <w:left w:val="nil"/>
                                    <w:bottom w:val="single" w:sz="4" w:space="0" w:color="auto"/>
                                    <w:right w:val="single" w:sz="4" w:space="0" w:color="auto"/>
                                  </w:tcBorders>
                                  <w:vAlign w:val="center"/>
                                  <w:hideMark/>
                                </w:tcPr>
                                <w:p w14:paraId="7601CFE1" w14:textId="77777777" w:rsidR="00395576" w:rsidRPr="00D95C70" w:rsidRDefault="00395576" w:rsidP="00395576">
                                  <w:pPr>
                                    <w:widowControl/>
                                    <w:overflowPunct/>
                                    <w:adjustRightInd/>
                                    <w:spacing w:line="240" w:lineRule="atLeast"/>
                                    <w:ind w:firstLineChars="0" w:firstLine="0"/>
                                    <w:jc w:val="right"/>
                                    <w:rPr>
                                      <w:rFonts w:cs="新細明體"/>
                                      <w:color w:val="000000"/>
                                      <w:kern w:val="0"/>
                                      <w:sz w:val="20"/>
                                      <w:szCs w:val="20"/>
                                    </w:rPr>
                                  </w:pPr>
                                  <w:r w:rsidRPr="00D95C70">
                                    <w:rPr>
                                      <w:rFonts w:cs="新細明體" w:hint="eastAsia"/>
                                      <w:color w:val="000000"/>
                                      <w:kern w:val="0"/>
                                      <w:sz w:val="20"/>
                                      <w:szCs w:val="20"/>
                                    </w:rPr>
                                    <w:t xml:space="preserve">   4.63 </w:t>
                                  </w:r>
                                </w:p>
                              </w:tc>
                            </w:tr>
                            <w:tr w:rsidR="00395576" w:rsidRPr="00D95C70" w14:paraId="6ED1D63A" w14:textId="77777777" w:rsidTr="005324F6">
                              <w:trPr>
                                <w:trHeight w:val="284"/>
                              </w:trPr>
                              <w:tc>
                                <w:tcPr>
                                  <w:tcW w:w="1553" w:type="dxa"/>
                                  <w:tcBorders>
                                    <w:top w:val="nil"/>
                                    <w:left w:val="single" w:sz="4" w:space="0" w:color="auto"/>
                                    <w:bottom w:val="single" w:sz="4" w:space="0" w:color="auto"/>
                                    <w:right w:val="single" w:sz="4" w:space="0" w:color="auto"/>
                                  </w:tcBorders>
                                  <w:noWrap/>
                                  <w:vAlign w:val="center"/>
                                  <w:hideMark/>
                                </w:tcPr>
                                <w:p w14:paraId="59C86354" w14:textId="77777777" w:rsidR="00395576" w:rsidRPr="00D95C70" w:rsidRDefault="00395576" w:rsidP="00480930">
                                  <w:pPr>
                                    <w:widowControl/>
                                    <w:overflowPunct/>
                                    <w:adjustRightInd/>
                                    <w:spacing w:line="240" w:lineRule="atLeast"/>
                                    <w:ind w:leftChars="10" w:left="24" w:firstLineChars="0" w:firstLine="0"/>
                                    <w:jc w:val="left"/>
                                    <w:rPr>
                                      <w:rFonts w:cs="新細明體"/>
                                      <w:color w:val="000000"/>
                                      <w:kern w:val="0"/>
                                      <w:sz w:val="20"/>
                                      <w:szCs w:val="20"/>
                                    </w:rPr>
                                  </w:pPr>
                                  <w:r w:rsidRPr="00D95C70">
                                    <w:rPr>
                                      <w:rFonts w:cs="新細明體" w:hint="eastAsia"/>
                                      <w:color w:val="000000"/>
                                      <w:kern w:val="0"/>
                                      <w:sz w:val="20"/>
                                      <w:szCs w:val="20"/>
                                    </w:rPr>
                                    <w:t>馬太</w:t>
                                  </w:r>
                                  <w:proofErr w:type="gramStart"/>
                                  <w:r w:rsidRPr="00D95C70">
                                    <w:rPr>
                                      <w:rFonts w:cs="新細明體" w:hint="eastAsia"/>
                                      <w:color w:val="000000"/>
                                      <w:kern w:val="0"/>
                                      <w:sz w:val="20"/>
                                      <w:szCs w:val="20"/>
                                    </w:rPr>
                                    <w:t>鞍</w:t>
                                  </w:r>
                                  <w:proofErr w:type="gramEnd"/>
                                  <w:r w:rsidRPr="00D95C70">
                                    <w:rPr>
                                      <w:rFonts w:cs="新細明體" w:hint="eastAsia"/>
                                      <w:color w:val="000000"/>
                                      <w:kern w:val="0"/>
                                      <w:sz w:val="20"/>
                                      <w:szCs w:val="20"/>
                                    </w:rPr>
                                    <w:t>特別預算</w:t>
                                  </w:r>
                                </w:p>
                              </w:tc>
                              <w:tc>
                                <w:tcPr>
                                  <w:tcW w:w="1424" w:type="dxa"/>
                                  <w:tcBorders>
                                    <w:top w:val="nil"/>
                                    <w:left w:val="nil"/>
                                    <w:bottom w:val="single" w:sz="4" w:space="0" w:color="auto"/>
                                    <w:right w:val="single" w:sz="4" w:space="0" w:color="auto"/>
                                  </w:tcBorders>
                                  <w:vAlign w:val="center"/>
                                  <w:hideMark/>
                                </w:tcPr>
                                <w:p w14:paraId="77977D28" w14:textId="5FAD3FC1" w:rsidR="00395576" w:rsidRPr="00D95C70" w:rsidRDefault="00395576" w:rsidP="00395576">
                                  <w:pPr>
                                    <w:widowControl/>
                                    <w:overflowPunct/>
                                    <w:adjustRightInd/>
                                    <w:spacing w:line="240" w:lineRule="atLeast"/>
                                    <w:ind w:firstLineChars="0" w:firstLine="0"/>
                                    <w:jc w:val="right"/>
                                    <w:rPr>
                                      <w:rFonts w:cs="新細明體"/>
                                      <w:color w:val="000000"/>
                                      <w:kern w:val="0"/>
                                      <w:sz w:val="20"/>
                                      <w:szCs w:val="20"/>
                                    </w:rPr>
                                  </w:pPr>
                                  <w:r>
                                    <w:rPr>
                                      <w:rFonts w:cs="新細明體"/>
                                      <w:color w:val="000000"/>
                                      <w:kern w:val="0"/>
                                      <w:sz w:val="20"/>
                                      <w:szCs w:val="20"/>
                                    </w:rPr>
                                    <w:t>114</w:t>
                                  </w:r>
                                  <w:r>
                                    <w:rPr>
                                      <w:rFonts w:cs="新細明體" w:hint="eastAsia"/>
                                      <w:color w:val="000000"/>
                                      <w:kern w:val="0"/>
                                      <w:sz w:val="20"/>
                                      <w:szCs w:val="20"/>
                                    </w:rPr>
                                    <w:t>至11</w:t>
                                  </w:r>
                                  <w:r>
                                    <w:rPr>
                                      <w:rFonts w:cs="新細明體"/>
                                      <w:color w:val="000000"/>
                                      <w:kern w:val="0"/>
                                      <w:sz w:val="20"/>
                                      <w:szCs w:val="20"/>
                                    </w:rPr>
                                    <w:t>9</w:t>
                                  </w:r>
                                  <w:r>
                                    <w:rPr>
                                      <w:rFonts w:cs="新細明體" w:hint="eastAsia"/>
                                      <w:color w:val="000000"/>
                                      <w:kern w:val="0"/>
                                      <w:sz w:val="20"/>
                                      <w:szCs w:val="20"/>
                                    </w:rPr>
                                    <w:t>年度</w:t>
                                  </w:r>
                                </w:p>
                              </w:tc>
                              <w:tc>
                                <w:tcPr>
                                  <w:tcW w:w="1111" w:type="dxa"/>
                                  <w:tcBorders>
                                    <w:top w:val="single" w:sz="4" w:space="0" w:color="auto"/>
                                    <w:left w:val="nil"/>
                                    <w:bottom w:val="single" w:sz="4" w:space="0" w:color="auto"/>
                                    <w:right w:val="single" w:sz="4" w:space="0" w:color="auto"/>
                                  </w:tcBorders>
                                  <w:vAlign w:val="center"/>
                                </w:tcPr>
                                <w:p w14:paraId="09A95A1A" w14:textId="706D08ED" w:rsidR="00395576" w:rsidRPr="00D95C70" w:rsidRDefault="00395576" w:rsidP="00395576">
                                  <w:pPr>
                                    <w:widowControl/>
                                    <w:overflowPunct/>
                                    <w:adjustRightInd/>
                                    <w:spacing w:line="240" w:lineRule="atLeast"/>
                                    <w:ind w:firstLineChars="0" w:firstLine="0"/>
                                    <w:jc w:val="center"/>
                                    <w:rPr>
                                      <w:rFonts w:cs="新細明體"/>
                                      <w:color w:val="000000"/>
                                      <w:kern w:val="0"/>
                                      <w:sz w:val="20"/>
                                      <w:szCs w:val="20"/>
                                    </w:rPr>
                                  </w:pPr>
                                  <w:r w:rsidRPr="00D95C70">
                                    <w:rPr>
                                      <w:rFonts w:cs="新細明體" w:hint="eastAsia"/>
                                      <w:color w:val="000000"/>
                                      <w:kern w:val="0"/>
                                      <w:sz w:val="20"/>
                                      <w:szCs w:val="20"/>
                                    </w:rPr>
                                    <w:t xml:space="preserve"> 9,091,156 </w:t>
                                  </w:r>
                                </w:p>
                              </w:tc>
                              <w:tc>
                                <w:tcPr>
                                  <w:tcW w:w="1092" w:type="dxa"/>
                                  <w:tcBorders>
                                    <w:top w:val="nil"/>
                                    <w:left w:val="single" w:sz="4" w:space="0" w:color="auto"/>
                                    <w:bottom w:val="single" w:sz="4" w:space="0" w:color="auto"/>
                                    <w:right w:val="single" w:sz="4" w:space="0" w:color="auto"/>
                                  </w:tcBorders>
                                  <w:vAlign w:val="center"/>
                                  <w:hideMark/>
                                </w:tcPr>
                                <w:p w14:paraId="40F24095" w14:textId="77777777" w:rsidR="00395576" w:rsidRPr="00D95C70" w:rsidRDefault="00395576" w:rsidP="00395576">
                                  <w:pPr>
                                    <w:widowControl/>
                                    <w:overflowPunct/>
                                    <w:adjustRightInd/>
                                    <w:spacing w:line="240" w:lineRule="atLeast"/>
                                    <w:ind w:firstLineChars="0" w:firstLine="0"/>
                                    <w:jc w:val="right"/>
                                    <w:rPr>
                                      <w:rFonts w:cs="新細明體"/>
                                      <w:color w:val="000000"/>
                                      <w:kern w:val="0"/>
                                      <w:sz w:val="20"/>
                                      <w:szCs w:val="20"/>
                                    </w:rPr>
                                  </w:pPr>
                                  <w:r w:rsidRPr="00D95C70">
                                    <w:rPr>
                                      <w:rFonts w:cs="新細明體" w:hint="eastAsia"/>
                                      <w:color w:val="000000"/>
                                      <w:kern w:val="0"/>
                                      <w:sz w:val="20"/>
                                      <w:szCs w:val="20"/>
                                    </w:rPr>
                                    <w:t xml:space="preserve">   190,600 </w:t>
                                  </w:r>
                                </w:p>
                              </w:tc>
                              <w:tc>
                                <w:tcPr>
                                  <w:tcW w:w="1063" w:type="dxa"/>
                                  <w:tcBorders>
                                    <w:top w:val="nil"/>
                                    <w:left w:val="nil"/>
                                    <w:bottom w:val="single" w:sz="4" w:space="0" w:color="auto"/>
                                    <w:right w:val="single" w:sz="4" w:space="0" w:color="auto"/>
                                  </w:tcBorders>
                                  <w:vAlign w:val="center"/>
                                  <w:hideMark/>
                                </w:tcPr>
                                <w:p w14:paraId="28A46341" w14:textId="77777777" w:rsidR="00395576" w:rsidRPr="00D95C70" w:rsidRDefault="00395576" w:rsidP="00395576">
                                  <w:pPr>
                                    <w:widowControl/>
                                    <w:overflowPunct/>
                                    <w:adjustRightInd/>
                                    <w:spacing w:line="240" w:lineRule="atLeast"/>
                                    <w:ind w:firstLineChars="0" w:firstLine="0"/>
                                    <w:jc w:val="right"/>
                                    <w:rPr>
                                      <w:rFonts w:cs="新細明體"/>
                                      <w:color w:val="000000"/>
                                      <w:kern w:val="0"/>
                                      <w:sz w:val="20"/>
                                      <w:szCs w:val="20"/>
                                    </w:rPr>
                                  </w:pPr>
                                  <w:r>
                                    <w:rPr>
                                      <w:rFonts w:cs="新細明體" w:hint="eastAsia"/>
                                      <w:color w:val="000000"/>
                                      <w:kern w:val="0"/>
                                      <w:sz w:val="20"/>
                                      <w:szCs w:val="20"/>
                                    </w:rPr>
                                    <w:t>－</w:t>
                                  </w:r>
                                </w:p>
                              </w:tc>
                              <w:tc>
                                <w:tcPr>
                                  <w:tcW w:w="987" w:type="dxa"/>
                                  <w:tcBorders>
                                    <w:top w:val="nil"/>
                                    <w:left w:val="nil"/>
                                    <w:bottom w:val="single" w:sz="4" w:space="0" w:color="auto"/>
                                    <w:right w:val="single" w:sz="4" w:space="0" w:color="auto"/>
                                  </w:tcBorders>
                                  <w:vAlign w:val="center"/>
                                  <w:hideMark/>
                                </w:tcPr>
                                <w:p w14:paraId="45808742" w14:textId="77777777" w:rsidR="00395576" w:rsidRPr="00D95C70" w:rsidRDefault="00395576" w:rsidP="00395576">
                                  <w:pPr>
                                    <w:widowControl/>
                                    <w:overflowPunct/>
                                    <w:adjustRightInd/>
                                    <w:spacing w:line="240" w:lineRule="atLeast"/>
                                    <w:ind w:firstLineChars="0" w:firstLine="0"/>
                                    <w:jc w:val="right"/>
                                    <w:rPr>
                                      <w:rFonts w:cs="新細明體"/>
                                      <w:color w:val="000000"/>
                                      <w:kern w:val="0"/>
                                      <w:sz w:val="20"/>
                                      <w:szCs w:val="20"/>
                                    </w:rPr>
                                  </w:pPr>
                                  <w:r w:rsidRPr="00D95C70">
                                    <w:rPr>
                                      <w:rFonts w:cs="新細明體" w:hint="eastAsia"/>
                                      <w:color w:val="000000"/>
                                      <w:kern w:val="0"/>
                                      <w:sz w:val="20"/>
                                      <w:szCs w:val="20"/>
                                    </w:rPr>
                                    <w:t xml:space="preserve">    </w:t>
                                  </w:r>
                                  <w:r>
                                    <w:rPr>
                                      <w:rFonts w:cs="新細明體" w:hint="eastAsia"/>
                                      <w:color w:val="000000"/>
                                      <w:kern w:val="0"/>
                                      <w:sz w:val="20"/>
                                      <w:szCs w:val="20"/>
                                    </w:rPr>
                                    <w:t>－</w:t>
                                  </w:r>
                                  <w:r w:rsidRPr="00D95C70">
                                    <w:rPr>
                                      <w:rFonts w:cs="新細明體" w:hint="eastAsia"/>
                                      <w:color w:val="000000"/>
                                      <w:kern w:val="0"/>
                                      <w:sz w:val="20"/>
                                      <w:szCs w:val="20"/>
                                    </w:rPr>
                                    <w:t xml:space="preserve">   </w:t>
                                  </w:r>
                                </w:p>
                              </w:tc>
                            </w:tr>
                            <w:tr w:rsidR="00A629A4" w:rsidRPr="00D95C70" w14:paraId="3DF8907A" w14:textId="77777777" w:rsidTr="005324F6">
                              <w:trPr>
                                <w:trHeight w:val="253"/>
                              </w:trPr>
                              <w:tc>
                                <w:tcPr>
                                  <w:tcW w:w="7230" w:type="dxa"/>
                                  <w:gridSpan w:val="6"/>
                                  <w:tcBorders>
                                    <w:top w:val="single" w:sz="4" w:space="0" w:color="auto"/>
                                    <w:left w:val="nil"/>
                                    <w:bottom w:val="nil"/>
                                    <w:right w:val="nil"/>
                                  </w:tcBorders>
                                </w:tcPr>
                                <w:p w14:paraId="03145474" w14:textId="2170ACF7" w:rsidR="00A629A4" w:rsidRPr="00D95C70" w:rsidRDefault="00A629A4" w:rsidP="00480930">
                                  <w:pPr>
                                    <w:widowControl/>
                                    <w:overflowPunct/>
                                    <w:adjustRightInd/>
                                    <w:snapToGrid/>
                                    <w:spacing w:line="240" w:lineRule="auto"/>
                                    <w:ind w:firstLineChars="0" w:firstLine="0"/>
                                    <w:jc w:val="left"/>
                                    <w:rPr>
                                      <w:rFonts w:cs="新細明體"/>
                                      <w:color w:val="000000"/>
                                      <w:kern w:val="0"/>
                                      <w:sz w:val="18"/>
                                      <w:szCs w:val="18"/>
                                    </w:rPr>
                                  </w:pPr>
                                  <w:r w:rsidRPr="00D95C70">
                                    <w:rPr>
                                      <w:rFonts w:cs="新細明體" w:hint="eastAsia"/>
                                      <w:color w:val="000000"/>
                                      <w:kern w:val="0"/>
                                      <w:sz w:val="18"/>
                                      <w:szCs w:val="18"/>
                                    </w:rPr>
                                    <w:t>資料來源：整理自經濟部主管</w:t>
                                  </w:r>
                                  <w:proofErr w:type="gramStart"/>
                                  <w:r w:rsidRPr="00D95C70">
                                    <w:rPr>
                                      <w:rFonts w:cs="新細明體" w:hint="eastAsia"/>
                                      <w:color w:val="000000"/>
                                      <w:kern w:val="0"/>
                                      <w:sz w:val="18"/>
                                      <w:szCs w:val="18"/>
                                    </w:rPr>
                                    <w:t>114</w:t>
                                  </w:r>
                                  <w:proofErr w:type="gramEnd"/>
                                  <w:r w:rsidRPr="00D95C70">
                                    <w:rPr>
                                      <w:rFonts w:cs="新細明體" w:hint="eastAsia"/>
                                      <w:color w:val="000000"/>
                                      <w:kern w:val="0"/>
                                      <w:sz w:val="18"/>
                                      <w:szCs w:val="18"/>
                                    </w:rPr>
                                    <w:t>年度各</w:t>
                                  </w:r>
                                  <w:r w:rsidR="00657F4F" w:rsidRPr="004E0810">
                                    <w:rPr>
                                      <w:rFonts w:cs="新細明體" w:hint="eastAsia"/>
                                      <w:kern w:val="0"/>
                                      <w:sz w:val="18"/>
                                      <w:szCs w:val="18"/>
                                    </w:rPr>
                                    <w:t>該</w:t>
                                  </w:r>
                                  <w:r w:rsidRPr="00D95C70">
                                    <w:rPr>
                                      <w:rFonts w:cs="新細明體" w:hint="eastAsia"/>
                                      <w:color w:val="000000"/>
                                      <w:kern w:val="0"/>
                                      <w:sz w:val="18"/>
                                      <w:szCs w:val="18"/>
                                    </w:rPr>
                                    <w:t>特別預算年度會計報告。</w:t>
                                  </w:r>
                                </w:p>
                              </w:tc>
                            </w:tr>
                          </w:tbl>
                          <w:p w14:paraId="03CB63DB" w14:textId="77777777" w:rsidR="00A629A4" w:rsidRPr="00D95C70" w:rsidRDefault="00A629A4" w:rsidP="00A629A4">
                            <w:pPr>
                              <w:spacing w:line="240" w:lineRule="exact"/>
                              <w:ind w:firstLineChars="0" w:firstLine="0"/>
                            </w:pP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2CACD7" id="文字方塊 29" o:spid="_x0000_s1030" type="#_x0000_t202" style="position:absolute;left:0;text-align:left;margin-left:129.5pt;margin-top:120.3pt;width:368.5pt;height:151.65pt;z-index:252104192;visibility:visible;mso-wrap-style:square;mso-width-percent:0;mso-height-percent:0;mso-wrap-distance-left:9pt;mso-wrap-distance-top:2.85pt;mso-wrap-distance-right:9pt;mso-wrap-distance-bottom:2.85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" filled="f" stroked="f" strokeweight=".5pt">
                <v:textbox inset="1mm,1mm,1mm,1mm">
                  <w:txbxContent>
                    <w:tbl>
                      <w:tblPr>
                        <w:tblW w:w="7230" w:type="dxa"/>
                        <w:tblLayout w:type="fixed"/>
                        <w:tblCellMar>
                          <w:left w:w="28" w:type="dxa"/>
                          <w:right w:w="28" w:type="dxa"/>
                        </w:tblCellMar>
                        <w:tblLook w:val="04A0" w:firstRow="1" w:lastRow="0" w:firstColumn="1" w:lastColumn="0" w:noHBand="0" w:noVBand="1"/>
                      </w:tblPr>
                      <w:tblGrid>
                        <w:gridCol w:w="1553"/>
                        <w:gridCol w:w="1424"/>
                        <w:gridCol w:w="1111"/>
                        <w:gridCol w:w="1092"/>
                        <w:gridCol w:w="1063"/>
                        <w:gridCol w:w="987"/>
                      </w:tblGrid>
                      <w:tr w:rsidR="00A629A4" w:rsidRPr="00D95C70" w14:paraId="78AD6214" w14:textId="77777777" w:rsidTr="005324F6">
                        <w:trPr>
                          <w:trHeight w:val="136"/>
                        </w:trPr>
                        <w:tc>
                          <w:tcPr>
                            <w:tcW w:w="7230" w:type="dxa"/>
                            <w:gridSpan w:val="6"/>
                            <w:tcBorders>
                              <w:top w:val="nil"/>
                              <w:left w:val="nil"/>
                              <w:bottom w:val="nil"/>
                              <w:right w:val="nil"/>
                            </w:tcBorders>
                          </w:tcPr>
                          <w:p w14:paraId="5380363B" w14:textId="697BDC57" w:rsidR="00A629A4" w:rsidRPr="00D95C70" w:rsidRDefault="00A629A4" w:rsidP="0022379E">
                            <w:pPr>
                              <w:widowControl/>
                              <w:overflowPunct/>
                              <w:adjustRightInd/>
                              <w:spacing w:afterLines="15" w:after="54" w:line="240" w:lineRule="auto"/>
                              <w:ind w:firstLineChars="0" w:firstLine="0"/>
                              <w:jc w:val="center"/>
                              <w:rPr>
                                <w:rFonts w:cs="新細明體"/>
                                <w:b/>
                                <w:bCs/>
                                <w:color w:val="000000"/>
                                <w:kern w:val="0"/>
                              </w:rPr>
                            </w:pPr>
                            <w:r w:rsidRPr="00D95C70">
                              <w:rPr>
                                <w:rFonts w:cs="新細明體" w:hint="eastAsia"/>
                                <w:b/>
                                <w:bCs/>
                                <w:color w:val="000000"/>
                                <w:kern w:val="0"/>
                              </w:rPr>
                              <w:t>表</w:t>
                            </w:r>
                            <w:r w:rsidR="00306ECF">
                              <w:rPr>
                                <w:rFonts w:cs="新細明體"/>
                                <w:b/>
                                <w:bCs/>
                                <w:color w:val="000000"/>
                                <w:kern w:val="0"/>
                              </w:rPr>
                              <w:t>2</w:t>
                            </w:r>
                            <w:r w:rsidRPr="00D95C70">
                              <w:rPr>
                                <w:rFonts w:cs="新細明體" w:hint="eastAsia"/>
                                <w:b/>
                                <w:bCs/>
                                <w:color w:val="000000"/>
                                <w:kern w:val="0"/>
                              </w:rPr>
                              <w:t xml:space="preserve">　經濟</w:t>
                            </w:r>
                            <w:r w:rsidRPr="004E0810">
                              <w:rPr>
                                <w:rFonts w:cs="新細明體" w:hint="eastAsia"/>
                                <w:b/>
                                <w:bCs/>
                                <w:kern w:val="0"/>
                              </w:rPr>
                              <w:t>部</w:t>
                            </w:r>
                            <w:r w:rsidR="00657F4F" w:rsidRPr="004E0810">
                              <w:rPr>
                                <w:rFonts w:cs="新細明體" w:hint="eastAsia"/>
                                <w:b/>
                                <w:bCs/>
                                <w:kern w:val="0"/>
                              </w:rPr>
                              <w:t>及所屬相關</w:t>
                            </w:r>
                            <w:r w:rsidRPr="004E0810">
                              <w:rPr>
                                <w:rFonts w:cs="新細明體" w:hint="eastAsia"/>
                                <w:b/>
                                <w:bCs/>
                                <w:kern w:val="0"/>
                              </w:rPr>
                              <w:t>特別預算</w:t>
                            </w:r>
                            <w:r w:rsidR="00657F4F" w:rsidRPr="004E0810">
                              <w:rPr>
                                <w:rFonts w:cs="新細明體" w:hint="eastAsia"/>
                                <w:b/>
                                <w:bCs/>
                                <w:kern w:val="0"/>
                              </w:rPr>
                              <w:t>編列與</w:t>
                            </w:r>
                            <w:r w:rsidRPr="004E0810">
                              <w:rPr>
                                <w:rFonts w:cs="新細明體" w:hint="eastAsia"/>
                                <w:b/>
                                <w:bCs/>
                                <w:kern w:val="0"/>
                              </w:rPr>
                              <w:t>執行</w:t>
                            </w:r>
                            <w:r w:rsidRPr="00D95C70">
                              <w:rPr>
                                <w:rFonts w:cs="新細明體" w:hint="eastAsia"/>
                                <w:b/>
                                <w:bCs/>
                                <w:color w:val="000000"/>
                                <w:kern w:val="0"/>
                              </w:rPr>
                              <w:t>情形</w:t>
                            </w:r>
                          </w:p>
                        </w:tc>
                      </w:tr>
                      <w:tr w:rsidR="00A629A4" w:rsidRPr="00D95C70" w14:paraId="2BB24B78" w14:textId="77777777" w:rsidTr="005324F6">
                        <w:trPr>
                          <w:trHeight w:val="112"/>
                        </w:trPr>
                        <w:tc>
                          <w:tcPr>
                            <w:tcW w:w="7230" w:type="dxa"/>
                            <w:gridSpan w:val="6"/>
                            <w:tcBorders>
                              <w:top w:val="nil"/>
                              <w:left w:val="nil"/>
                              <w:bottom w:val="single" w:sz="4" w:space="0" w:color="auto"/>
                              <w:right w:val="nil"/>
                            </w:tcBorders>
                          </w:tcPr>
                          <w:p w14:paraId="2E9881A4" w14:textId="77777777" w:rsidR="00A629A4" w:rsidRPr="00D95C70" w:rsidRDefault="00A629A4" w:rsidP="00C2646D">
                            <w:pPr>
                              <w:widowControl/>
                              <w:overflowPunct/>
                              <w:adjustRightInd/>
                              <w:spacing w:line="240" w:lineRule="atLeast"/>
                              <w:ind w:firstLineChars="0" w:firstLine="0"/>
                              <w:jc w:val="right"/>
                              <w:rPr>
                                <w:rFonts w:cs="新細明體"/>
                                <w:color w:val="000000"/>
                                <w:kern w:val="0"/>
                                <w:sz w:val="20"/>
                                <w:szCs w:val="20"/>
                              </w:rPr>
                            </w:pPr>
                            <w:r w:rsidRPr="00D95C70">
                              <w:rPr>
                                <w:rFonts w:cs="新細明體" w:hint="eastAsia"/>
                                <w:color w:val="000000"/>
                                <w:kern w:val="0"/>
                                <w:sz w:val="20"/>
                                <w:szCs w:val="20"/>
                              </w:rPr>
                              <w:t>單位：新臺幣千元、％</w:t>
                            </w:r>
                          </w:p>
                        </w:tc>
                      </w:tr>
                      <w:tr w:rsidR="00A629A4" w:rsidRPr="00D95C70" w14:paraId="63A980A5" w14:textId="77777777" w:rsidTr="005324F6">
                        <w:trPr>
                          <w:trHeight w:val="284"/>
                        </w:trPr>
                        <w:tc>
                          <w:tcPr>
                            <w:tcW w:w="1553" w:type="dxa"/>
                            <w:vMerge w:val="restart"/>
                            <w:tcBorders>
                              <w:top w:val="nil"/>
                              <w:left w:val="single" w:sz="4" w:space="0" w:color="auto"/>
                              <w:bottom w:val="single" w:sz="4" w:space="0" w:color="000000"/>
                              <w:right w:val="single" w:sz="4" w:space="0" w:color="auto"/>
                            </w:tcBorders>
                            <w:noWrap/>
                            <w:vAlign w:val="center"/>
                            <w:hideMark/>
                          </w:tcPr>
                          <w:p w14:paraId="7205FABB" w14:textId="77777777" w:rsidR="00A629A4" w:rsidRPr="00D95C70" w:rsidRDefault="00A629A4" w:rsidP="002E7B28">
                            <w:pPr>
                              <w:widowControl/>
                              <w:overflowPunct/>
                              <w:adjustRightInd/>
                              <w:spacing w:line="240" w:lineRule="atLeast"/>
                              <w:ind w:firstLineChars="0" w:firstLine="0"/>
                              <w:jc w:val="center"/>
                              <w:rPr>
                                <w:rFonts w:cs="新細明體"/>
                                <w:color w:val="000000"/>
                                <w:kern w:val="0"/>
                                <w:sz w:val="20"/>
                                <w:szCs w:val="20"/>
                              </w:rPr>
                            </w:pPr>
                            <w:r w:rsidRPr="00D95C70">
                              <w:rPr>
                                <w:rFonts w:cs="新細明體" w:hint="eastAsia"/>
                                <w:color w:val="000000"/>
                                <w:kern w:val="0"/>
                                <w:sz w:val="20"/>
                                <w:szCs w:val="20"/>
                              </w:rPr>
                              <w:t>特別預算</w:t>
                            </w:r>
                          </w:p>
                        </w:tc>
                        <w:tc>
                          <w:tcPr>
                            <w:tcW w:w="1424" w:type="dxa"/>
                            <w:vMerge w:val="restart"/>
                            <w:tcBorders>
                              <w:top w:val="nil"/>
                              <w:left w:val="single" w:sz="4" w:space="0" w:color="auto"/>
                              <w:bottom w:val="single" w:sz="4" w:space="0" w:color="000000"/>
                              <w:right w:val="single" w:sz="4" w:space="0" w:color="auto"/>
                            </w:tcBorders>
                            <w:noWrap/>
                            <w:vAlign w:val="center"/>
                            <w:hideMark/>
                          </w:tcPr>
                          <w:p w14:paraId="6A70C45A" w14:textId="15456198" w:rsidR="00A629A4" w:rsidRPr="00D95C70" w:rsidRDefault="00EE6F9D" w:rsidP="002E7B28">
                            <w:pPr>
                              <w:widowControl/>
                              <w:overflowPunct/>
                              <w:adjustRightInd/>
                              <w:spacing w:line="240" w:lineRule="atLeast"/>
                              <w:ind w:firstLineChars="0" w:firstLine="0"/>
                              <w:jc w:val="center"/>
                              <w:rPr>
                                <w:rFonts w:cs="新細明體"/>
                                <w:color w:val="000000"/>
                                <w:kern w:val="0"/>
                                <w:sz w:val="20"/>
                                <w:szCs w:val="20"/>
                              </w:rPr>
                            </w:pPr>
                            <w:r>
                              <w:rPr>
                                <w:rFonts w:cs="新細明體" w:hint="eastAsia"/>
                                <w:color w:val="000000"/>
                                <w:kern w:val="0"/>
                                <w:sz w:val="20"/>
                                <w:szCs w:val="20"/>
                              </w:rPr>
                              <w:t>執行期程</w:t>
                            </w:r>
                          </w:p>
                        </w:tc>
                        <w:tc>
                          <w:tcPr>
                            <w:tcW w:w="1111" w:type="dxa"/>
                            <w:tcBorders>
                              <w:top w:val="single" w:sz="4" w:space="0" w:color="auto"/>
                              <w:left w:val="nil"/>
                              <w:right w:val="single" w:sz="4" w:space="0" w:color="auto"/>
                            </w:tcBorders>
                            <w:vAlign w:val="center"/>
                          </w:tcPr>
                          <w:p w14:paraId="0329AA9C" w14:textId="7EE43EAD" w:rsidR="00A629A4" w:rsidRPr="00D95C70" w:rsidRDefault="00A629A4" w:rsidP="002E7B28">
                            <w:pPr>
                              <w:widowControl/>
                              <w:overflowPunct/>
                              <w:adjustRightInd/>
                              <w:spacing w:line="240" w:lineRule="atLeast"/>
                              <w:ind w:firstLineChars="0" w:firstLine="0"/>
                              <w:jc w:val="center"/>
                              <w:rPr>
                                <w:rFonts w:cs="新細明體"/>
                                <w:color w:val="000000"/>
                                <w:kern w:val="0"/>
                                <w:sz w:val="20"/>
                                <w:szCs w:val="20"/>
                              </w:rPr>
                            </w:pPr>
                          </w:p>
                        </w:tc>
                        <w:tc>
                          <w:tcPr>
                            <w:tcW w:w="3142" w:type="dxa"/>
                            <w:gridSpan w:val="3"/>
                            <w:tcBorders>
                              <w:top w:val="single" w:sz="4" w:space="0" w:color="auto"/>
                              <w:left w:val="single" w:sz="4" w:space="0" w:color="auto"/>
                              <w:bottom w:val="single" w:sz="4" w:space="0" w:color="auto"/>
                              <w:right w:val="single" w:sz="4" w:space="0" w:color="000000"/>
                            </w:tcBorders>
                            <w:noWrap/>
                            <w:vAlign w:val="center"/>
                            <w:hideMark/>
                          </w:tcPr>
                          <w:p w14:paraId="7082C416" w14:textId="77777777" w:rsidR="00A629A4" w:rsidRPr="00D95C70" w:rsidRDefault="00A629A4" w:rsidP="002E7B28">
                            <w:pPr>
                              <w:widowControl/>
                              <w:overflowPunct/>
                              <w:adjustRightInd/>
                              <w:spacing w:line="240" w:lineRule="atLeast"/>
                              <w:ind w:firstLineChars="0" w:firstLine="0"/>
                              <w:jc w:val="center"/>
                              <w:rPr>
                                <w:rFonts w:cs="新細明體"/>
                                <w:color w:val="000000"/>
                                <w:kern w:val="0"/>
                                <w:sz w:val="20"/>
                                <w:szCs w:val="20"/>
                              </w:rPr>
                            </w:pPr>
                            <w:r w:rsidRPr="00D95C70">
                              <w:rPr>
                                <w:rFonts w:cs="新細明體" w:hint="eastAsia"/>
                                <w:color w:val="000000"/>
                                <w:kern w:val="0"/>
                                <w:sz w:val="20"/>
                                <w:szCs w:val="20"/>
                              </w:rPr>
                              <w:t>截至114年底預算執行情形</w:t>
                            </w:r>
                          </w:p>
                        </w:tc>
                      </w:tr>
                      <w:tr w:rsidR="00A629A4" w:rsidRPr="00D95C70" w14:paraId="5D359B7B" w14:textId="77777777" w:rsidTr="005324F6">
                        <w:trPr>
                          <w:trHeight w:val="253"/>
                        </w:trPr>
                        <w:tc>
                          <w:tcPr>
                            <w:tcW w:w="1553" w:type="dxa"/>
                            <w:vMerge/>
                            <w:tcBorders>
                              <w:top w:val="nil"/>
                              <w:left w:val="single" w:sz="4" w:space="0" w:color="auto"/>
                              <w:bottom w:val="single" w:sz="4" w:space="0" w:color="000000"/>
                              <w:right w:val="single" w:sz="4" w:space="0" w:color="auto"/>
                            </w:tcBorders>
                            <w:vAlign w:val="center"/>
                            <w:hideMark/>
                          </w:tcPr>
                          <w:p w14:paraId="78B9260F" w14:textId="77777777" w:rsidR="00A629A4" w:rsidRPr="00D95C70" w:rsidRDefault="00A629A4" w:rsidP="002E7B28">
                            <w:pPr>
                              <w:widowControl/>
                              <w:overflowPunct/>
                              <w:adjustRightInd/>
                              <w:spacing w:line="240" w:lineRule="atLeast"/>
                              <w:ind w:firstLineChars="0" w:firstLine="0"/>
                              <w:jc w:val="left"/>
                              <w:rPr>
                                <w:rFonts w:cs="新細明體"/>
                                <w:color w:val="000000"/>
                                <w:kern w:val="0"/>
                                <w:sz w:val="20"/>
                                <w:szCs w:val="20"/>
                              </w:rPr>
                            </w:pPr>
                          </w:p>
                        </w:tc>
                        <w:tc>
                          <w:tcPr>
                            <w:tcW w:w="1424" w:type="dxa"/>
                            <w:vMerge/>
                            <w:tcBorders>
                              <w:top w:val="nil"/>
                              <w:left w:val="single" w:sz="4" w:space="0" w:color="auto"/>
                              <w:bottom w:val="single" w:sz="4" w:space="0" w:color="000000"/>
                              <w:right w:val="single" w:sz="4" w:space="0" w:color="auto"/>
                            </w:tcBorders>
                            <w:vAlign w:val="center"/>
                            <w:hideMark/>
                          </w:tcPr>
                          <w:p w14:paraId="71F611C5" w14:textId="77777777" w:rsidR="00A629A4" w:rsidRPr="00D95C70" w:rsidRDefault="00A629A4" w:rsidP="002E7B28">
                            <w:pPr>
                              <w:widowControl/>
                              <w:overflowPunct/>
                              <w:adjustRightInd/>
                              <w:spacing w:line="240" w:lineRule="atLeast"/>
                              <w:ind w:firstLineChars="0" w:firstLine="0"/>
                              <w:jc w:val="left"/>
                              <w:rPr>
                                <w:rFonts w:cs="新細明體"/>
                                <w:color w:val="000000"/>
                                <w:kern w:val="0"/>
                                <w:sz w:val="20"/>
                                <w:szCs w:val="20"/>
                              </w:rPr>
                            </w:pPr>
                          </w:p>
                        </w:tc>
                        <w:tc>
                          <w:tcPr>
                            <w:tcW w:w="1111" w:type="dxa"/>
                            <w:tcBorders>
                              <w:left w:val="nil"/>
                              <w:bottom w:val="single" w:sz="4" w:space="0" w:color="auto"/>
                              <w:right w:val="single" w:sz="4" w:space="0" w:color="auto"/>
                            </w:tcBorders>
                          </w:tcPr>
                          <w:p w14:paraId="0814AA61" w14:textId="620171EC" w:rsidR="00A629A4" w:rsidRPr="00D95C70" w:rsidRDefault="00EE6F9D" w:rsidP="002E7B28">
                            <w:pPr>
                              <w:widowControl/>
                              <w:overflowPunct/>
                              <w:adjustRightInd/>
                              <w:spacing w:line="240" w:lineRule="atLeast"/>
                              <w:ind w:firstLineChars="0" w:firstLine="0"/>
                              <w:jc w:val="center"/>
                              <w:rPr>
                                <w:rFonts w:cs="新細明體"/>
                                <w:color w:val="000000"/>
                                <w:kern w:val="0"/>
                                <w:sz w:val="20"/>
                                <w:szCs w:val="20"/>
                              </w:rPr>
                            </w:pPr>
                            <w:r w:rsidRPr="00D95C70">
                              <w:rPr>
                                <w:rFonts w:cs="新細明體" w:hint="eastAsia"/>
                                <w:color w:val="000000"/>
                                <w:kern w:val="0"/>
                                <w:sz w:val="20"/>
                                <w:szCs w:val="20"/>
                              </w:rPr>
                              <w:t>預算數</w:t>
                            </w:r>
                          </w:p>
                        </w:tc>
                        <w:tc>
                          <w:tcPr>
                            <w:tcW w:w="1092" w:type="dxa"/>
                            <w:tcBorders>
                              <w:top w:val="nil"/>
                              <w:left w:val="single" w:sz="4" w:space="0" w:color="auto"/>
                              <w:bottom w:val="single" w:sz="4" w:space="0" w:color="auto"/>
                              <w:right w:val="single" w:sz="4" w:space="0" w:color="auto"/>
                            </w:tcBorders>
                            <w:noWrap/>
                            <w:vAlign w:val="center"/>
                            <w:hideMark/>
                          </w:tcPr>
                          <w:p w14:paraId="6E27445D" w14:textId="77777777" w:rsidR="00A629A4" w:rsidRPr="00C2646D" w:rsidRDefault="00A629A4" w:rsidP="002E7B28">
                            <w:pPr>
                              <w:widowControl/>
                              <w:overflowPunct/>
                              <w:adjustRightInd/>
                              <w:spacing w:line="240" w:lineRule="atLeast"/>
                              <w:ind w:firstLineChars="0" w:firstLine="0"/>
                              <w:jc w:val="center"/>
                              <w:rPr>
                                <w:rFonts w:cs="新細明體"/>
                                <w:color w:val="000000"/>
                                <w:kern w:val="0"/>
                                <w:sz w:val="20"/>
                                <w:szCs w:val="20"/>
                              </w:rPr>
                            </w:pPr>
                            <w:r w:rsidRPr="00C2646D">
                              <w:rPr>
                                <w:rFonts w:cs="新細明體" w:hint="eastAsia"/>
                                <w:color w:val="000000"/>
                                <w:kern w:val="0"/>
                                <w:sz w:val="20"/>
                                <w:szCs w:val="20"/>
                              </w:rPr>
                              <w:t>累計分配數</w:t>
                            </w:r>
                          </w:p>
                          <w:p w14:paraId="1BD90FCD" w14:textId="7376A077" w:rsidR="00C2646D" w:rsidRPr="00C2646D" w:rsidRDefault="00C2646D" w:rsidP="002E7B28">
                            <w:pPr>
                              <w:widowControl/>
                              <w:overflowPunct/>
                              <w:adjustRightInd/>
                              <w:spacing w:line="240" w:lineRule="atLeast"/>
                              <w:ind w:firstLineChars="0" w:firstLine="0"/>
                              <w:jc w:val="center"/>
                              <w:rPr>
                                <w:rFonts w:cs="新細明體"/>
                                <w:color w:val="000000"/>
                                <w:kern w:val="0"/>
                                <w:sz w:val="20"/>
                                <w:szCs w:val="20"/>
                              </w:rPr>
                            </w:pPr>
                            <w:r w:rsidRPr="00C2646D">
                              <w:rPr>
                                <w:rFonts w:hint="eastAsia"/>
                                <w:sz w:val="20"/>
                                <w:szCs w:val="20"/>
                              </w:rPr>
                              <w:t>（A）</w:t>
                            </w:r>
                          </w:p>
                        </w:tc>
                        <w:tc>
                          <w:tcPr>
                            <w:tcW w:w="1063" w:type="dxa"/>
                            <w:tcBorders>
                              <w:top w:val="nil"/>
                              <w:left w:val="nil"/>
                              <w:bottom w:val="single" w:sz="4" w:space="0" w:color="auto"/>
                              <w:right w:val="single" w:sz="4" w:space="0" w:color="auto"/>
                            </w:tcBorders>
                            <w:noWrap/>
                            <w:vAlign w:val="center"/>
                            <w:hideMark/>
                          </w:tcPr>
                          <w:p w14:paraId="5A65C660" w14:textId="77777777" w:rsidR="00A629A4" w:rsidRPr="00C2646D" w:rsidRDefault="00A629A4" w:rsidP="002E7B28">
                            <w:pPr>
                              <w:widowControl/>
                              <w:overflowPunct/>
                              <w:adjustRightInd/>
                              <w:spacing w:line="240" w:lineRule="atLeast"/>
                              <w:ind w:firstLineChars="0" w:firstLine="0"/>
                              <w:jc w:val="center"/>
                              <w:rPr>
                                <w:rFonts w:cs="新細明體"/>
                                <w:color w:val="000000"/>
                                <w:kern w:val="0"/>
                                <w:sz w:val="20"/>
                                <w:szCs w:val="20"/>
                              </w:rPr>
                            </w:pPr>
                            <w:r w:rsidRPr="00C2646D">
                              <w:rPr>
                                <w:rFonts w:cs="新細明體" w:hint="eastAsia"/>
                                <w:color w:val="000000"/>
                                <w:kern w:val="0"/>
                                <w:sz w:val="20"/>
                                <w:szCs w:val="20"/>
                              </w:rPr>
                              <w:t>累計實現數</w:t>
                            </w:r>
                          </w:p>
                          <w:p w14:paraId="713FE6AA" w14:textId="0D783CED" w:rsidR="00C2646D" w:rsidRPr="00C2646D" w:rsidRDefault="00C2646D" w:rsidP="002E7B28">
                            <w:pPr>
                              <w:widowControl/>
                              <w:overflowPunct/>
                              <w:adjustRightInd/>
                              <w:spacing w:line="240" w:lineRule="atLeast"/>
                              <w:ind w:firstLineChars="0" w:firstLine="0"/>
                              <w:jc w:val="center"/>
                              <w:rPr>
                                <w:rFonts w:cs="新細明體"/>
                                <w:color w:val="000000"/>
                                <w:kern w:val="0"/>
                                <w:sz w:val="20"/>
                                <w:szCs w:val="20"/>
                              </w:rPr>
                            </w:pPr>
                            <w:r w:rsidRPr="00C2646D">
                              <w:rPr>
                                <w:rFonts w:hint="eastAsia"/>
                                <w:sz w:val="20"/>
                                <w:szCs w:val="20"/>
                              </w:rPr>
                              <w:t>（</w:t>
                            </w:r>
                            <w:r w:rsidRPr="00C2646D">
                              <w:rPr>
                                <w:sz w:val="20"/>
                                <w:szCs w:val="20"/>
                              </w:rPr>
                              <w:t>B</w:t>
                            </w:r>
                            <w:r w:rsidRPr="00C2646D">
                              <w:rPr>
                                <w:rFonts w:hint="eastAsia"/>
                                <w:sz w:val="20"/>
                                <w:szCs w:val="20"/>
                              </w:rPr>
                              <w:t>）</w:t>
                            </w:r>
                          </w:p>
                        </w:tc>
                        <w:tc>
                          <w:tcPr>
                            <w:tcW w:w="987" w:type="dxa"/>
                            <w:tcBorders>
                              <w:top w:val="nil"/>
                              <w:left w:val="nil"/>
                              <w:bottom w:val="single" w:sz="4" w:space="0" w:color="auto"/>
                              <w:right w:val="single" w:sz="4" w:space="0" w:color="auto"/>
                            </w:tcBorders>
                            <w:noWrap/>
                            <w:vAlign w:val="center"/>
                            <w:hideMark/>
                          </w:tcPr>
                          <w:p w14:paraId="790949A6" w14:textId="77777777" w:rsidR="00A629A4" w:rsidRPr="00C2646D" w:rsidRDefault="00A629A4" w:rsidP="002E7B28">
                            <w:pPr>
                              <w:widowControl/>
                              <w:overflowPunct/>
                              <w:adjustRightInd/>
                              <w:spacing w:line="240" w:lineRule="atLeast"/>
                              <w:ind w:firstLineChars="0" w:firstLine="0"/>
                              <w:jc w:val="center"/>
                              <w:rPr>
                                <w:rFonts w:cs="新細明體"/>
                                <w:color w:val="000000"/>
                                <w:spacing w:val="-20"/>
                                <w:kern w:val="0"/>
                                <w:sz w:val="20"/>
                                <w:szCs w:val="20"/>
                              </w:rPr>
                            </w:pPr>
                            <w:r w:rsidRPr="00C2646D">
                              <w:rPr>
                                <w:rFonts w:cs="新細明體" w:hint="eastAsia"/>
                                <w:color w:val="000000"/>
                                <w:spacing w:val="-20"/>
                                <w:kern w:val="0"/>
                                <w:sz w:val="20"/>
                                <w:szCs w:val="20"/>
                              </w:rPr>
                              <w:t>實現率</w:t>
                            </w:r>
                          </w:p>
                          <w:p w14:paraId="3B80F4A1" w14:textId="42EACF80" w:rsidR="00C2646D" w:rsidRPr="00C2646D" w:rsidRDefault="00C2646D" w:rsidP="002E7B28">
                            <w:pPr>
                              <w:widowControl/>
                              <w:overflowPunct/>
                              <w:adjustRightInd/>
                              <w:spacing w:line="240" w:lineRule="atLeast"/>
                              <w:ind w:firstLineChars="0" w:firstLine="0"/>
                              <w:jc w:val="center"/>
                              <w:rPr>
                                <w:rFonts w:cs="新細明體"/>
                                <w:color w:val="000000"/>
                                <w:spacing w:val="-20"/>
                                <w:kern w:val="0"/>
                                <w:sz w:val="20"/>
                                <w:szCs w:val="20"/>
                              </w:rPr>
                            </w:pPr>
                            <w:r w:rsidRPr="00C2646D">
                              <w:rPr>
                                <w:rFonts w:hint="eastAsia"/>
                                <w:spacing w:val="-20"/>
                                <w:sz w:val="20"/>
                                <w:szCs w:val="20"/>
                              </w:rPr>
                              <w:t>（B</w:t>
                            </w:r>
                            <w:r w:rsidRPr="00C2646D">
                              <w:rPr>
                                <w:spacing w:val="-20"/>
                                <w:sz w:val="20"/>
                                <w:szCs w:val="20"/>
                              </w:rPr>
                              <w:t>/</w:t>
                            </w:r>
                            <w:r w:rsidRPr="00C2646D">
                              <w:rPr>
                                <w:rFonts w:hint="eastAsia"/>
                                <w:spacing w:val="-20"/>
                                <w:sz w:val="20"/>
                                <w:szCs w:val="20"/>
                              </w:rPr>
                              <w:t>A×1</w:t>
                            </w:r>
                            <w:r w:rsidRPr="00C2646D">
                              <w:rPr>
                                <w:spacing w:val="-20"/>
                                <w:sz w:val="20"/>
                                <w:szCs w:val="20"/>
                              </w:rPr>
                              <w:t>00</w:t>
                            </w:r>
                            <w:r w:rsidRPr="00C2646D">
                              <w:rPr>
                                <w:rFonts w:hint="eastAsia"/>
                                <w:spacing w:val="-20"/>
                                <w:sz w:val="20"/>
                                <w:szCs w:val="20"/>
                              </w:rPr>
                              <w:t>）</w:t>
                            </w:r>
                          </w:p>
                        </w:tc>
                      </w:tr>
                      <w:tr w:rsidR="00EE6F9D" w:rsidRPr="00D95C70" w14:paraId="61DAF5BF" w14:textId="77777777" w:rsidTr="005324F6">
                        <w:trPr>
                          <w:trHeight w:val="312"/>
                        </w:trPr>
                        <w:tc>
                          <w:tcPr>
                            <w:tcW w:w="2977" w:type="dxa"/>
                            <w:gridSpan w:val="2"/>
                            <w:tcBorders>
                              <w:top w:val="nil"/>
                              <w:left w:val="single" w:sz="4" w:space="0" w:color="auto"/>
                              <w:bottom w:val="single" w:sz="4" w:space="0" w:color="auto"/>
                              <w:right w:val="single" w:sz="4" w:space="0" w:color="auto"/>
                            </w:tcBorders>
                            <w:noWrap/>
                            <w:vAlign w:val="center"/>
                            <w:hideMark/>
                          </w:tcPr>
                          <w:p w14:paraId="010A28FC" w14:textId="7B32C3B3" w:rsidR="00EE6F9D" w:rsidRPr="00D95C70" w:rsidRDefault="00EE6F9D" w:rsidP="00EE6F9D">
                            <w:pPr>
                              <w:widowControl/>
                              <w:overflowPunct/>
                              <w:adjustRightInd/>
                              <w:spacing w:line="240" w:lineRule="atLeast"/>
                              <w:ind w:firstLineChars="0" w:firstLine="0"/>
                              <w:jc w:val="center"/>
                              <w:rPr>
                                <w:rFonts w:cs="新細明體"/>
                                <w:b/>
                                <w:bCs/>
                                <w:color w:val="000000"/>
                                <w:kern w:val="0"/>
                                <w:sz w:val="20"/>
                                <w:szCs w:val="20"/>
                              </w:rPr>
                            </w:pPr>
                            <w:r w:rsidRPr="00D95C70">
                              <w:rPr>
                                <w:rFonts w:cs="新細明體" w:hint="eastAsia"/>
                                <w:b/>
                                <w:bCs/>
                                <w:color w:val="000000"/>
                                <w:kern w:val="0"/>
                                <w:sz w:val="20"/>
                                <w:szCs w:val="20"/>
                              </w:rPr>
                              <w:t xml:space="preserve">合計 </w:t>
                            </w:r>
                          </w:p>
                        </w:tc>
                        <w:tc>
                          <w:tcPr>
                            <w:tcW w:w="1111" w:type="dxa"/>
                            <w:tcBorders>
                              <w:top w:val="single" w:sz="4" w:space="0" w:color="auto"/>
                              <w:left w:val="nil"/>
                              <w:bottom w:val="single" w:sz="4" w:space="0" w:color="auto"/>
                              <w:right w:val="single" w:sz="4" w:space="0" w:color="auto"/>
                            </w:tcBorders>
                            <w:vAlign w:val="center"/>
                          </w:tcPr>
                          <w:p w14:paraId="7DD30B9B" w14:textId="71A07D39" w:rsidR="00EE6F9D" w:rsidRPr="00F64F52" w:rsidRDefault="00EE6F9D" w:rsidP="00EE6F9D">
                            <w:pPr>
                              <w:widowControl/>
                              <w:overflowPunct/>
                              <w:adjustRightInd/>
                              <w:spacing w:line="240" w:lineRule="atLeast"/>
                              <w:ind w:firstLineChars="0" w:firstLine="0"/>
                              <w:jc w:val="center"/>
                              <w:rPr>
                                <w:rFonts w:cs="新細明體"/>
                                <w:color w:val="000000"/>
                                <w:kern w:val="0"/>
                                <w:sz w:val="20"/>
                                <w:szCs w:val="20"/>
                              </w:rPr>
                            </w:pPr>
                            <w:r w:rsidRPr="00D95C70">
                              <w:rPr>
                                <w:rFonts w:cs="新細明體" w:hint="eastAsia"/>
                                <w:b/>
                                <w:bCs/>
                                <w:color w:val="000000"/>
                                <w:kern w:val="0"/>
                                <w:sz w:val="20"/>
                                <w:szCs w:val="20"/>
                              </w:rPr>
                              <w:t xml:space="preserve">73,786,745 </w:t>
                            </w:r>
                          </w:p>
                        </w:tc>
                        <w:tc>
                          <w:tcPr>
                            <w:tcW w:w="1092" w:type="dxa"/>
                            <w:tcBorders>
                              <w:top w:val="nil"/>
                              <w:left w:val="single" w:sz="4" w:space="0" w:color="auto"/>
                              <w:bottom w:val="single" w:sz="4" w:space="0" w:color="auto"/>
                              <w:right w:val="single" w:sz="4" w:space="0" w:color="auto"/>
                            </w:tcBorders>
                            <w:vAlign w:val="center"/>
                            <w:hideMark/>
                          </w:tcPr>
                          <w:p w14:paraId="24714521" w14:textId="77777777" w:rsidR="00EE6F9D" w:rsidRPr="00D95C70" w:rsidRDefault="00EE6F9D" w:rsidP="00EE6F9D">
                            <w:pPr>
                              <w:widowControl/>
                              <w:overflowPunct/>
                              <w:adjustRightInd/>
                              <w:spacing w:line="240" w:lineRule="atLeast"/>
                              <w:ind w:firstLineChars="0" w:firstLine="0"/>
                              <w:jc w:val="right"/>
                              <w:rPr>
                                <w:rFonts w:cs="新細明體"/>
                                <w:b/>
                                <w:bCs/>
                                <w:color w:val="000000"/>
                                <w:kern w:val="0"/>
                                <w:sz w:val="20"/>
                                <w:szCs w:val="20"/>
                              </w:rPr>
                            </w:pPr>
                            <w:r w:rsidRPr="00D95C70">
                              <w:rPr>
                                <w:rFonts w:cs="新細明體" w:hint="eastAsia"/>
                                <w:b/>
                                <w:bCs/>
                                <w:color w:val="000000"/>
                                <w:kern w:val="0"/>
                                <w:sz w:val="20"/>
                                <w:szCs w:val="20"/>
                              </w:rPr>
                              <w:t xml:space="preserve"> 9,863,080 </w:t>
                            </w:r>
                          </w:p>
                        </w:tc>
                        <w:tc>
                          <w:tcPr>
                            <w:tcW w:w="1063" w:type="dxa"/>
                            <w:tcBorders>
                              <w:top w:val="nil"/>
                              <w:left w:val="nil"/>
                              <w:bottom w:val="single" w:sz="4" w:space="0" w:color="auto"/>
                              <w:right w:val="single" w:sz="4" w:space="0" w:color="auto"/>
                            </w:tcBorders>
                            <w:vAlign w:val="center"/>
                            <w:hideMark/>
                          </w:tcPr>
                          <w:p w14:paraId="2875BFC2" w14:textId="77777777" w:rsidR="00EE6F9D" w:rsidRPr="00D95C70" w:rsidRDefault="00EE6F9D" w:rsidP="00EE6F9D">
                            <w:pPr>
                              <w:widowControl/>
                              <w:overflowPunct/>
                              <w:adjustRightInd/>
                              <w:spacing w:line="240" w:lineRule="atLeast"/>
                              <w:ind w:firstLineChars="0" w:firstLine="0"/>
                              <w:jc w:val="right"/>
                              <w:rPr>
                                <w:rFonts w:cs="新細明體"/>
                                <w:b/>
                                <w:bCs/>
                                <w:color w:val="000000"/>
                                <w:kern w:val="0"/>
                                <w:sz w:val="20"/>
                                <w:szCs w:val="20"/>
                              </w:rPr>
                            </w:pPr>
                            <w:r w:rsidRPr="00D95C70">
                              <w:rPr>
                                <w:rFonts w:cs="新細明體" w:hint="eastAsia"/>
                                <w:b/>
                                <w:bCs/>
                                <w:color w:val="000000"/>
                                <w:kern w:val="0"/>
                                <w:sz w:val="20"/>
                                <w:szCs w:val="20"/>
                              </w:rPr>
                              <w:t xml:space="preserve">3,366,478 </w:t>
                            </w:r>
                          </w:p>
                        </w:tc>
                        <w:tc>
                          <w:tcPr>
                            <w:tcW w:w="987" w:type="dxa"/>
                            <w:tcBorders>
                              <w:top w:val="nil"/>
                              <w:left w:val="nil"/>
                              <w:bottom w:val="single" w:sz="4" w:space="0" w:color="auto"/>
                              <w:right w:val="single" w:sz="4" w:space="0" w:color="auto"/>
                            </w:tcBorders>
                            <w:vAlign w:val="center"/>
                            <w:hideMark/>
                          </w:tcPr>
                          <w:p w14:paraId="484A34DE" w14:textId="77777777" w:rsidR="00EE6F9D" w:rsidRPr="00D95C70" w:rsidRDefault="00EE6F9D" w:rsidP="00EE6F9D">
                            <w:pPr>
                              <w:widowControl/>
                              <w:overflowPunct/>
                              <w:adjustRightInd/>
                              <w:spacing w:line="240" w:lineRule="atLeast"/>
                              <w:ind w:firstLineChars="0" w:firstLine="0"/>
                              <w:jc w:val="right"/>
                              <w:rPr>
                                <w:rFonts w:cs="新細明體"/>
                                <w:b/>
                                <w:bCs/>
                                <w:color w:val="000000"/>
                                <w:kern w:val="0"/>
                                <w:sz w:val="20"/>
                                <w:szCs w:val="20"/>
                              </w:rPr>
                            </w:pPr>
                            <w:r w:rsidRPr="00D95C70">
                              <w:rPr>
                                <w:rFonts w:cs="新細明體" w:hint="eastAsia"/>
                                <w:b/>
                                <w:bCs/>
                                <w:color w:val="000000"/>
                                <w:kern w:val="0"/>
                                <w:sz w:val="20"/>
                                <w:szCs w:val="20"/>
                              </w:rPr>
                              <w:t xml:space="preserve">  34.13 </w:t>
                            </w:r>
                          </w:p>
                        </w:tc>
                      </w:tr>
                      <w:tr w:rsidR="00395576" w:rsidRPr="00D95C70" w14:paraId="685BCBA3" w14:textId="77777777" w:rsidTr="005324F6">
                        <w:trPr>
                          <w:trHeight w:val="284"/>
                        </w:trPr>
                        <w:tc>
                          <w:tcPr>
                            <w:tcW w:w="1553" w:type="dxa"/>
                            <w:tcBorders>
                              <w:top w:val="nil"/>
                              <w:left w:val="single" w:sz="4" w:space="0" w:color="auto"/>
                              <w:bottom w:val="single" w:sz="4" w:space="0" w:color="auto"/>
                              <w:right w:val="single" w:sz="4" w:space="0" w:color="auto"/>
                            </w:tcBorders>
                            <w:noWrap/>
                            <w:vAlign w:val="center"/>
                            <w:hideMark/>
                          </w:tcPr>
                          <w:p w14:paraId="28129D12" w14:textId="77777777" w:rsidR="00395576" w:rsidRPr="00D95C70" w:rsidRDefault="00395576" w:rsidP="00480930">
                            <w:pPr>
                              <w:widowControl/>
                              <w:overflowPunct/>
                              <w:adjustRightInd/>
                              <w:spacing w:line="240" w:lineRule="atLeast"/>
                              <w:ind w:leftChars="10" w:left="24" w:firstLineChars="0" w:firstLine="0"/>
                              <w:jc w:val="left"/>
                              <w:rPr>
                                <w:rFonts w:cs="新細明體"/>
                                <w:color w:val="000000"/>
                                <w:kern w:val="0"/>
                                <w:sz w:val="20"/>
                                <w:szCs w:val="20"/>
                              </w:rPr>
                            </w:pPr>
                            <w:r w:rsidRPr="00D95C70">
                              <w:rPr>
                                <w:rFonts w:cs="新細明體" w:hint="eastAsia"/>
                                <w:color w:val="000000"/>
                                <w:kern w:val="0"/>
                                <w:sz w:val="20"/>
                                <w:szCs w:val="20"/>
                              </w:rPr>
                              <w:t>韌性特別預算</w:t>
                            </w:r>
                          </w:p>
                        </w:tc>
                        <w:tc>
                          <w:tcPr>
                            <w:tcW w:w="1424" w:type="dxa"/>
                            <w:tcBorders>
                              <w:top w:val="nil"/>
                              <w:left w:val="nil"/>
                              <w:bottom w:val="single" w:sz="4" w:space="0" w:color="auto"/>
                              <w:right w:val="single" w:sz="4" w:space="0" w:color="auto"/>
                            </w:tcBorders>
                            <w:vAlign w:val="center"/>
                            <w:hideMark/>
                          </w:tcPr>
                          <w:p w14:paraId="6D20789A" w14:textId="709C412F" w:rsidR="00395576" w:rsidRPr="00D95C70" w:rsidRDefault="00395576" w:rsidP="00395576">
                            <w:pPr>
                              <w:widowControl/>
                              <w:overflowPunct/>
                              <w:adjustRightInd/>
                              <w:spacing w:line="240" w:lineRule="atLeast"/>
                              <w:ind w:firstLineChars="0" w:firstLine="0"/>
                              <w:jc w:val="right"/>
                              <w:rPr>
                                <w:rFonts w:cs="新細明體"/>
                                <w:color w:val="000000"/>
                                <w:kern w:val="0"/>
                                <w:sz w:val="20"/>
                                <w:szCs w:val="20"/>
                              </w:rPr>
                            </w:pPr>
                            <w:r>
                              <w:rPr>
                                <w:rFonts w:cs="新細明體" w:hint="eastAsia"/>
                                <w:color w:val="000000"/>
                                <w:kern w:val="0"/>
                                <w:sz w:val="20"/>
                                <w:szCs w:val="20"/>
                              </w:rPr>
                              <w:t>1</w:t>
                            </w:r>
                            <w:r>
                              <w:rPr>
                                <w:rFonts w:cs="新細明體"/>
                                <w:color w:val="000000"/>
                                <w:kern w:val="0"/>
                                <w:sz w:val="20"/>
                                <w:szCs w:val="20"/>
                              </w:rPr>
                              <w:t>14</w:t>
                            </w:r>
                            <w:r>
                              <w:rPr>
                                <w:rFonts w:cs="新細明體" w:hint="eastAsia"/>
                                <w:color w:val="000000"/>
                                <w:kern w:val="0"/>
                                <w:sz w:val="20"/>
                                <w:szCs w:val="20"/>
                              </w:rPr>
                              <w:t>至116年度</w:t>
                            </w:r>
                          </w:p>
                        </w:tc>
                        <w:tc>
                          <w:tcPr>
                            <w:tcW w:w="1111" w:type="dxa"/>
                            <w:tcBorders>
                              <w:top w:val="single" w:sz="4" w:space="0" w:color="auto"/>
                              <w:left w:val="nil"/>
                              <w:bottom w:val="single" w:sz="4" w:space="0" w:color="auto"/>
                              <w:right w:val="single" w:sz="4" w:space="0" w:color="auto"/>
                            </w:tcBorders>
                            <w:vAlign w:val="center"/>
                          </w:tcPr>
                          <w:p w14:paraId="11BFAD93" w14:textId="19209689" w:rsidR="00395576" w:rsidRPr="00D95C70" w:rsidRDefault="00395576" w:rsidP="00395576">
                            <w:pPr>
                              <w:widowControl/>
                              <w:overflowPunct/>
                              <w:adjustRightInd/>
                              <w:spacing w:line="240" w:lineRule="atLeast"/>
                              <w:ind w:firstLineChars="0" w:firstLine="0"/>
                              <w:jc w:val="center"/>
                              <w:rPr>
                                <w:rFonts w:cs="新細明體"/>
                                <w:color w:val="000000"/>
                                <w:kern w:val="0"/>
                                <w:sz w:val="20"/>
                                <w:szCs w:val="20"/>
                              </w:rPr>
                            </w:pPr>
                            <w:r w:rsidRPr="00D95C70">
                              <w:rPr>
                                <w:rFonts w:cs="新細明體" w:hint="eastAsia"/>
                                <w:color w:val="000000"/>
                                <w:kern w:val="0"/>
                                <w:sz w:val="20"/>
                                <w:szCs w:val="20"/>
                              </w:rPr>
                              <w:t xml:space="preserve">45,954,606 </w:t>
                            </w:r>
                          </w:p>
                        </w:tc>
                        <w:tc>
                          <w:tcPr>
                            <w:tcW w:w="1092" w:type="dxa"/>
                            <w:tcBorders>
                              <w:top w:val="nil"/>
                              <w:left w:val="single" w:sz="4" w:space="0" w:color="auto"/>
                              <w:bottom w:val="single" w:sz="4" w:space="0" w:color="auto"/>
                              <w:right w:val="single" w:sz="4" w:space="0" w:color="auto"/>
                            </w:tcBorders>
                            <w:vAlign w:val="center"/>
                            <w:hideMark/>
                          </w:tcPr>
                          <w:p w14:paraId="01729D2C" w14:textId="77777777" w:rsidR="00395576" w:rsidRPr="00D95C70" w:rsidRDefault="00395576" w:rsidP="00395576">
                            <w:pPr>
                              <w:widowControl/>
                              <w:overflowPunct/>
                              <w:adjustRightInd/>
                              <w:spacing w:line="240" w:lineRule="atLeast"/>
                              <w:ind w:firstLineChars="0" w:firstLine="0"/>
                              <w:jc w:val="right"/>
                              <w:rPr>
                                <w:rFonts w:cs="新細明體"/>
                                <w:color w:val="000000"/>
                                <w:kern w:val="0"/>
                                <w:sz w:val="20"/>
                                <w:szCs w:val="20"/>
                              </w:rPr>
                            </w:pPr>
                            <w:r w:rsidRPr="00D95C70">
                              <w:rPr>
                                <w:rFonts w:cs="新細明體" w:hint="eastAsia"/>
                                <w:color w:val="000000"/>
                                <w:kern w:val="0"/>
                                <w:sz w:val="20"/>
                                <w:szCs w:val="20"/>
                              </w:rPr>
                              <w:t xml:space="preserve"> 7,799,280 </w:t>
                            </w:r>
                          </w:p>
                        </w:tc>
                        <w:tc>
                          <w:tcPr>
                            <w:tcW w:w="1063" w:type="dxa"/>
                            <w:tcBorders>
                              <w:top w:val="nil"/>
                              <w:left w:val="nil"/>
                              <w:bottom w:val="single" w:sz="4" w:space="0" w:color="auto"/>
                              <w:right w:val="single" w:sz="4" w:space="0" w:color="auto"/>
                            </w:tcBorders>
                            <w:vAlign w:val="center"/>
                            <w:hideMark/>
                          </w:tcPr>
                          <w:p w14:paraId="25046060" w14:textId="77777777" w:rsidR="00395576" w:rsidRPr="00D95C70" w:rsidRDefault="00395576" w:rsidP="00395576">
                            <w:pPr>
                              <w:widowControl/>
                              <w:overflowPunct/>
                              <w:adjustRightInd/>
                              <w:spacing w:line="240" w:lineRule="atLeast"/>
                              <w:ind w:firstLineChars="0" w:firstLine="0"/>
                              <w:jc w:val="right"/>
                              <w:rPr>
                                <w:rFonts w:cs="新細明體"/>
                                <w:color w:val="000000"/>
                                <w:kern w:val="0"/>
                                <w:sz w:val="20"/>
                                <w:szCs w:val="20"/>
                              </w:rPr>
                            </w:pPr>
                            <w:r w:rsidRPr="00D95C70">
                              <w:rPr>
                                <w:rFonts w:cs="新細明體" w:hint="eastAsia"/>
                                <w:color w:val="000000"/>
                                <w:kern w:val="0"/>
                                <w:sz w:val="20"/>
                                <w:szCs w:val="20"/>
                              </w:rPr>
                              <w:t xml:space="preserve">3,279,674 </w:t>
                            </w:r>
                          </w:p>
                        </w:tc>
                        <w:tc>
                          <w:tcPr>
                            <w:tcW w:w="987" w:type="dxa"/>
                            <w:tcBorders>
                              <w:top w:val="nil"/>
                              <w:left w:val="nil"/>
                              <w:bottom w:val="single" w:sz="4" w:space="0" w:color="auto"/>
                              <w:right w:val="single" w:sz="4" w:space="0" w:color="auto"/>
                            </w:tcBorders>
                            <w:vAlign w:val="center"/>
                            <w:hideMark/>
                          </w:tcPr>
                          <w:p w14:paraId="33F20FFA" w14:textId="77777777" w:rsidR="00395576" w:rsidRPr="00D95C70" w:rsidRDefault="00395576" w:rsidP="00395576">
                            <w:pPr>
                              <w:widowControl/>
                              <w:overflowPunct/>
                              <w:adjustRightInd/>
                              <w:spacing w:line="240" w:lineRule="atLeast"/>
                              <w:ind w:firstLineChars="0" w:firstLine="0"/>
                              <w:jc w:val="right"/>
                              <w:rPr>
                                <w:rFonts w:cs="新細明體"/>
                                <w:color w:val="000000"/>
                                <w:kern w:val="0"/>
                                <w:sz w:val="20"/>
                                <w:szCs w:val="20"/>
                              </w:rPr>
                            </w:pPr>
                            <w:r w:rsidRPr="00D95C70">
                              <w:rPr>
                                <w:rFonts w:cs="新細明體" w:hint="eastAsia"/>
                                <w:color w:val="000000"/>
                                <w:kern w:val="0"/>
                                <w:sz w:val="20"/>
                                <w:szCs w:val="20"/>
                              </w:rPr>
                              <w:t xml:space="preserve">  42.05 </w:t>
                            </w:r>
                          </w:p>
                        </w:tc>
                      </w:tr>
                      <w:tr w:rsidR="00395576" w:rsidRPr="00D95C70" w14:paraId="3E90F309" w14:textId="77777777" w:rsidTr="005324F6">
                        <w:trPr>
                          <w:trHeight w:val="284"/>
                        </w:trPr>
                        <w:tc>
                          <w:tcPr>
                            <w:tcW w:w="1553" w:type="dxa"/>
                            <w:tcBorders>
                              <w:top w:val="nil"/>
                              <w:left w:val="single" w:sz="4" w:space="0" w:color="auto"/>
                              <w:bottom w:val="single" w:sz="4" w:space="0" w:color="auto"/>
                              <w:right w:val="single" w:sz="4" w:space="0" w:color="auto"/>
                            </w:tcBorders>
                            <w:noWrap/>
                            <w:vAlign w:val="center"/>
                            <w:hideMark/>
                          </w:tcPr>
                          <w:p w14:paraId="24A01E4C" w14:textId="77777777" w:rsidR="00395576" w:rsidRPr="00D95C70" w:rsidRDefault="00395576" w:rsidP="00480930">
                            <w:pPr>
                              <w:widowControl/>
                              <w:overflowPunct/>
                              <w:adjustRightInd/>
                              <w:spacing w:line="240" w:lineRule="atLeast"/>
                              <w:ind w:leftChars="10" w:left="24" w:firstLineChars="0" w:firstLine="0"/>
                              <w:jc w:val="left"/>
                              <w:rPr>
                                <w:rFonts w:cs="新細明體"/>
                                <w:color w:val="000000"/>
                                <w:kern w:val="0"/>
                                <w:sz w:val="20"/>
                                <w:szCs w:val="20"/>
                              </w:rPr>
                            </w:pPr>
                            <w:r w:rsidRPr="00D95C70">
                              <w:rPr>
                                <w:rFonts w:cs="新細明體" w:hint="eastAsia"/>
                                <w:color w:val="000000"/>
                                <w:kern w:val="0"/>
                                <w:sz w:val="20"/>
                                <w:szCs w:val="20"/>
                              </w:rPr>
                              <w:t>丹娜絲特別預算</w:t>
                            </w:r>
                          </w:p>
                        </w:tc>
                        <w:tc>
                          <w:tcPr>
                            <w:tcW w:w="1424" w:type="dxa"/>
                            <w:tcBorders>
                              <w:top w:val="nil"/>
                              <w:left w:val="nil"/>
                              <w:bottom w:val="single" w:sz="4" w:space="0" w:color="auto"/>
                              <w:right w:val="single" w:sz="4" w:space="0" w:color="auto"/>
                            </w:tcBorders>
                            <w:vAlign w:val="center"/>
                            <w:hideMark/>
                          </w:tcPr>
                          <w:p w14:paraId="2DB6FEF6" w14:textId="309F1E43" w:rsidR="00395576" w:rsidRPr="00D95C70" w:rsidRDefault="00395576" w:rsidP="00395576">
                            <w:pPr>
                              <w:widowControl/>
                              <w:overflowPunct/>
                              <w:adjustRightInd/>
                              <w:spacing w:line="240" w:lineRule="atLeast"/>
                              <w:ind w:firstLineChars="0" w:firstLine="0"/>
                              <w:jc w:val="right"/>
                              <w:rPr>
                                <w:rFonts w:cs="新細明體"/>
                                <w:color w:val="000000"/>
                                <w:kern w:val="0"/>
                                <w:sz w:val="20"/>
                                <w:szCs w:val="20"/>
                              </w:rPr>
                            </w:pPr>
                            <w:r>
                              <w:rPr>
                                <w:rFonts w:cs="新細明體"/>
                                <w:color w:val="000000"/>
                                <w:kern w:val="0"/>
                                <w:sz w:val="20"/>
                                <w:szCs w:val="20"/>
                              </w:rPr>
                              <w:t>114</w:t>
                            </w:r>
                            <w:r>
                              <w:rPr>
                                <w:rFonts w:cs="新細明體" w:hint="eastAsia"/>
                                <w:color w:val="000000"/>
                                <w:kern w:val="0"/>
                                <w:sz w:val="20"/>
                                <w:szCs w:val="20"/>
                              </w:rPr>
                              <w:t>至116年度</w:t>
                            </w:r>
                          </w:p>
                        </w:tc>
                        <w:tc>
                          <w:tcPr>
                            <w:tcW w:w="1111" w:type="dxa"/>
                            <w:tcBorders>
                              <w:top w:val="single" w:sz="4" w:space="0" w:color="auto"/>
                              <w:left w:val="nil"/>
                              <w:bottom w:val="single" w:sz="4" w:space="0" w:color="auto"/>
                              <w:right w:val="single" w:sz="4" w:space="0" w:color="auto"/>
                            </w:tcBorders>
                            <w:vAlign w:val="center"/>
                          </w:tcPr>
                          <w:p w14:paraId="605FE36E" w14:textId="18A31309" w:rsidR="00395576" w:rsidRPr="00D95C70" w:rsidRDefault="00395576" w:rsidP="00395576">
                            <w:pPr>
                              <w:widowControl/>
                              <w:overflowPunct/>
                              <w:adjustRightInd/>
                              <w:spacing w:line="240" w:lineRule="atLeast"/>
                              <w:ind w:firstLineChars="0" w:firstLine="0"/>
                              <w:jc w:val="center"/>
                              <w:rPr>
                                <w:rFonts w:cs="新細明體"/>
                                <w:color w:val="000000"/>
                                <w:kern w:val="0"/>
                                <w:sz w:val="20"/>
                                <w:szCs w:val="20"/>
                              </w:rPr>
                            </w:pPr>
                            <w:r w:rsidRPr="00D95C70">
                              <w:rPr>
                                <w:rFonts w:cs="新細明體" w:hint="eastAsia"/>
                                <w:color w:val="000000"/>
                                <w:kern w:val="0"/>
                                <w:sz w:val="20"/>
                                <w:szCs w:val="20"/>
                              </w:rPr>
                              <w:t xml:space="preserve">18,740,983 </w:t>
                            </w:r>
                          </w:p>
                        </w:tc>
                        <w:tc>
                          <w:tcPr>
                            <w:tcW w:w="1092" w:type="dxa"/>
                            <w:tcBorders>
                              <w:top w:val="nil"/>
                              <w:left w:val="single" w:sz="4" w:space="0" w:color="auto"/>
                              <w:bottom w:val="single" w:sz="4" w:space="0" w:color="auto"/>
                              <w:right w:val="single" w:sz="4" w:space="0" w:color="auto"/>
                            </w:tcBorders>
                            <w:vAlign w:val="center"/>
                            <w:hideMark/>
                          </w:tcPr>
                          <w:p w14:paraId="59A4D86A" w14:textId="77777777" w:rsidR="00395576" w:rsidRPr="00D95C70" w:rsidRDefault="00395576" w:rsidP="00395576">
                            <w:pPr>
                              <w:widowControl/>
                              <w:overflowPunct/>
                              <w:adjustRightInd/>
                              <w:spacing w:line="240" w:lineRule="atLeast"/>
                              <w:ind w:firstLineChars="0" w:firstLine="0"/>
                              <w:jc w:val="right"/>
                              <w:rPr>
                                <w:rFonts w:cs="新細明體"/>
                                <w:color w:val="000000"/>
                                <w:kern w:val="0"/>
                                <w:sz w:val="20"/>
                                <w:szCs w:val="20"/>
                              </w:rPr>
                            </w:pPr>
                            <w:r w:rsidRPr="00D95C70">
                              <w:rPr>
                                <w:rFonts w:cs="新細明體" w:hint="eastAsia"/>
                                <w:color w:val="000000"/>
                                <w:kern w:val="0"/>
                                <w:sz w:val="20"/>
                                <w:szCs w:val="20"/>
                              </w:rPr>
                              <w:t xml:space="preserve"> 1,873,200 </w:t>
                            </w:r>
                          </w:p>
                        </w:tc>
                        <w:tc>
                          <w:tcPr>
                            <w:tcW w:w="1063" w:type="dxa"/>
                            <w:tcBorders>
                              <w:top w:val="nil"/>
                              <w:left w:val="nil"/>
                              <w:bottom w:val="single" w:sz="4" w:space="0" w:color="auto"/>
                              <w:right w:val="single" w:sz="4" w:space="0" w:color="auto"/>
                            </w:tcBorders>
                            <w:vAlign w:val="center"/>
                            <w:hideMark/>
                          </w:tcPr>
                          <w:p w14:paraId="240F321A" w14:textId="77777777" w:rsidR="00395576" w:rsidRPr="00D95C70" w:rsidRDefault="00395576" w:rsidP="00395576">
                            <w:pPr>
                              <w:widowControl/>
                              <w:overflowPunct/>
                              <w:adjustRightInd/>
                              <w:spacing w:line="240" w:lineRule="atLeast"/>
                              <w:ind w:firstLineChars="0" w:firstLine="0"/>
                              <w:jc w:val="right"/>
                              <w:rPr>
                                <w:rFonts w:cs="新細明體"/>
                                <w:color w:val="000000"/>
                                <w:kern w:val="0"/>
                                <w:sz w:val="20"/>
                                <w:szCs w:val="20"/>
                              </w:rPr>
                            </w:pPr>
                            <w:r w:rsidRPr="00D95C70">
                              <w:rPr>
                                <w:rFonts w:cs="新細明體" w:hint="eastAsia"/>
                                <w:color w:val="000000"/>
                                <w:kern w:val="0"/>
                                <w:sz w:val="20"/>
                                <w:szCs w:val="20"/>
                              </w:rPr>
                              <w:t xml:space="preserve">   86,803 </w:t>
                            </w:r>
                          </w:p>
                        </w:tc>
                        <w:tc>
                          <w:tcPr>
                            <w:tcW w:w="987" w:type="dxa"/>
                            <w:tcBorders>
                              <w:top w:val="nil"/>
                              <w:left w:val="nil"/>
                              <w:bottom w:val="single" w:sz="4" w:space="0" w:color="auto"/>
                              <w:right w:val="single" w:sz="4" w:space="0" w:color="auto"/>
                            </w:tcBorders>
                            <w:vAlign w:val="center"/>
                            <w:hideMark/>
                          </w:tcPr>
                          <w:p w14:paraId="7601CFE1" w14:textId="77777777" w:rsidR="00395576" w:rsidRPr="00D95C70" w:rsidRDefault="00395576" w:rsidP="00395576">
                            <w:pPr>
                              <w:widowControl/>
                              <w:overflowPunct/>
                              <w:adjustRightInd/>
                              <w:spacing w:line="240" w:lineRule="atLeast"/>
                              <w:ind w:firstLineChars="0" w:firstLine="0"/>
                              <w:jc w:val="right"/>
                              <w:rPr>
                                <w:rFonts w:cs="新細明體"/>
                                <w:color w:val="000000"/>
                                <w:kern w:val="0"/>
                                <w:sz w:val="20"/>
                                <w:szCs w:val="20"/>
                              </w:rPr>
                            </w:pPr>
                            <w:r w:rsidRPr="00D95C70">
                              <w:rPr>
                                <w:rFonts w:cs="新細明體" w:hint="eastAsia"/>
                                <w:color w:val="000000"/>
                                <w:kern w:val="0"/>
                                <w:sz w:val="20"/>
                                <w:szCs w:val="20"/>
                              </w:rPr>
                              <w:t xml:space="preserve">   4.63 </w:t>
                            </w:r>
                          </w:p>
                        </w:tc>
                      </w:tr>
                      <w:tr w:rsidR="00395576" w:rsidRPr="00D95C70" w14:paraId="6ED1D63A" w14:textId="77777777" w:rsidTr="005324F6">
                        <w:trPr>
                          <w:trHeight w:val="284"/>
                        </w:trPr>
                        <w:tc>
                          <w:tcPr>
                            <w:tcW w:w="1553" w:type="dxa"/>
                            <w:tcBorders>
                              <w:top w:val="nil"/>
                              <w:left w:val="single" w:sz="4" w:space="0" w:color="auto"/>
                              <w:bottom w:val="single" w:sz="4" w:space="0" w:color="auto"/>
                              <w:right w:val="single" w:sz="4" w:space="0" w:color="auto"/>
                            </w:tcBorders>
                            <w:noWrap/>
                            <w:vAlign w:val="center"/>
                            <w:hideMark/>
                          </w:tcPr>
                          <w:p w14:paraId="59C86354" w14:textId="77777777" w:rsidR="00395576" w:rsidRPr="00D95C70" w:rsidRDefault="00395576" w:rsidP="00480930">
                            <w:pPr>
                              <w:widowControl/>
                              <w:overflowPunct/>
                              <w:adjustRightInd/>
                              <w:spacing w:line="240" w:lineRule="atLeast"/>
                              <w:ind w:leftChars="10" w:left="24" w:firstLineChars="0" w:firstLine="0"/>
                              <w:jc w:val="left"/>
                              <w:rPr>
                                <w:rFonts w:cs="新細明體"/>
                                <w:color w:val="000000"/>
                                <w:kern w:val="0"/>
                                <w:sz w:val="20"/>
                                <w:szCs w:val="20"/>
                              </w:rPr>
                            </w:pPr>
                            <w:r w:rsidRPr="00D95C70">
                              <w:rPr>
                                <w:rFonts w:cs="新細明體" w:hint="eastAsia"/>
                                <w:color w:val="000000"/>
                                <w:kern w:val="0"/>
                                <w:sz w:val="20"/>
                                <w:szCs w:val="20"/>
                              </w:rPr>
                              <w:t>馬太</w:t>
                            </w:r>
                            <w:proofErr w:type="gramStart"/>
                            <w:r w:rsidRPr="00D95C70">
                              <w:rPr>
                                <w:rFonts w:cs="新細明體" w:hint="eastAsia"/>
                                <w:color w:val="000000"/>
                                <w:kern w:val="0"/>
                                <w:sz w:val="20"/>
                                <w:szCs w:val="20"/>
                              </w:rPr>
                              <w:t>鞍</w:t>
                            </w:r>
                            <w:proofErr w:type="gramEnd"/>
                            <w:r w:rsidRPr="00D95C70">
                              <w:rPr>
                                <w:rFonts w:cs="新細明體" w:hint="eastAsia"/>
                                <w:color w:val="000000"/>
                                <w:kern w:val="0"/>
                                <w:sz w:val="20"/>
                                <w:szCs w:val="20"/>
                              </w:rPr>
                              <w:t>特別預算</w:t>
                            </w:r>
                          </w:p>
                        </w:tc>
                        <w:tc>
                          <w:tcPr>
                            <w:tcW w:w="1424" w:type="dxa"/>
                            <w:tcBorders>
                              <w:top w:val="nil"/>
                              <w:left w:val="nil"/>
                              <w:bottom w:val="single" w:sz="4" w:space="0" w:color="auto"/>
                              <w:right w:val="single" w:sz="4" w:space="0" w:color="auto"/>
                            </w:tcBorders>
                            <w:vAlign w:val="center"/>
                            <w:hideMark/>
                          </w:tcPr>
                          <w:p w14:paraId="77977D28" w14:textId="5FAD3FC1" w:rsidR="00395576" w:rsidRPr="00D95C70" w:rsidRDefault="00395576" w:rsidP="00395576">
                            <w:pPr>
                              <w:widowControl/>
                              <w:overflowPunct/>
                              <w:adjustRightInd/>
                              <w:spacing w:line="240" w:lineRule="atLeast"/>
                              <w:ind w:firstLineChars="0" w:firstLine="0"/>
                              <w:jc w:val="right"/>
                              <w:rPr>
                                <w:rFonts w:cs="新細明體"/>
                                <w:color w:val="000000"/>
                                <w:kern w:val="0"/>
                                <w:sz w:val="20"/>
                                <w:szCs w:val="20"/>
                              </w:rPr>
                            </w:pPr>
                            <w:r>
                              <w:rPr>
                                <w:rFonts w:cs="新細明體"/>
                                <w:color w:val="000000"/>
                                <w:kern w:val="0"/>
                                <w:sz w:val="20"/>
                                <w:szCs w:val="20"/>
                              </w:rPr>
                              <w:t>114</w:t>
                            </w:r>
                            <w:r>
                              <w:rPr>
                                <w:rFonts w:cs="新細明體" w:hint="eastAsia"/>
                                <w:color w:val="000000"/>
                                <w:kern w:val="0"/>
                                <w:sz w:val="20"/>
                                <w:szCs w:val="20"/>
                              </w:rPr>
                              <w:t>至11</w:t>
                            </w:r>
                            <w:r>
                              <w:rPr>
                                <w:rFonts w:cs="新細明體"/>
                                <w:color w:val="000000"/>
                                <w:kern w:val="0"/>
                                <w:sz w:val="20"/>
                                <w:szCs w:val="20"/>
                              </w:rPr>
                              <w:t>9</w:t>
                            </w:r>
                            <w:r>
                              <w:rPr>
                                <w:rFonts w:cs="新細明體" w:hint="eastAsia"/>
                                <w:color w:val="000000"/>
                                <w:kern w:val="0"/>
                                <w:sz w:val="20"/>
                                <w:szCs w:val="20"/>
                              </w:rPr>
                              <w:t>年度</w:t>
                            </w:r>
                          </w:p>
                        </w:tc>
                        <w:tc>
                          <w:tcPr>
                            <w:tcW w:w="1111" w:type="dxa"/>
                            <w:tcBorders>
                              <w:top w:val="single" w:sz="4" w:space="0" w:color="auto"/>
                              <w:left w:val="nil"/>
                              <w:bottom w:val="single" w:sz="4" w:space="0" w:color="auto"/>
                              <w:right w:val="single" w:sz="4" w:space="0" w:color="auto"/>
                            </w:tcBorders>
                            <w:vAlign w:val="center"/>
                          </w:tcPr>
                          <w:p w14:paraId="09A95A1A" w14:textId="706D08ED" w:rsidR="00395576" w:rsidRPr="00D95C70" w:rsidRDefault="00395576" w:rsidP="00395576">
                            <w:pPr>
                              <w:widowControl/>
                              <w:overflowPunct/>
                              <w:adjustRightInd/>
                              <w:spacing w:line="240" w:lineRule="atLeast"/>
                              <w:ind w:firstLineChars="0" w:firstLine="0"/>
                              <w:jc w:val="center"/>
                              <w:rPr>
                                <w:rFonts w:cs="新細明體"/>
                                <w:color w:val="000000"/>
                                <w:kern w:val="0"/>
                                <w:sz w:val="20"/>
                                <w:szCs w:val="20"/>
                              </w:rPr>
                            </w:pPr>
                            <w:r w:rsidRPr="00D95C70">
                              <w:rPr>
                                <w:rFonts w:cs="新細明體" w:hint="eastAsia"/>
                                <w:color w:val="000000"/>
                                <w:kern w:val="0"/>
                                <w:sz w:val="20"/>
                                <w:szCs w:val="20"/>
                              </w:rPr>
                              <w:t xml:space="preserve"> 9,091,156 </w:t>
                            </w:r>
                          </w:p>
                        </w:tc>
                        <w:tc>
                          <w:tcPr>
                            <w:tcW w:w="1092" w:type="dxa"/>
                            <w:tcBorders>
                              <w:top w:val="nil"/>
                              <w:left w:val="single" w:sz="4" w:space="0" w:color="auto"/>
                              <w:bottom w:val="single" w:sz="4" w:space="0" w:color="auto"/>
                              <w:right w:val="single" w:sz="4" w:space="0" w:color="auto"/>
                            </w:tcBorders>
                            <w:vAlign w:val="center"/>
                            <w:hideMark/>
                          </w:tcPr>
                          <w:p w14:paraId="40F24095" w14:textId="77777777" w:rsidR="00395576" w:rsidRPr="00D95C70" w:rsidRDefault="00395576" w:rsidP="00395576">
                            <w:pPr>
                              <w:widowControl/>
                              <w:overflowPunct/>
                              <w:adjustRightInd/>
                              <w:spacing w:line="240" w:lineRule="atLeast"/>
                              <w:ind w:firstLineChars="0" w:firstLine="0"/>
                              <w:jc w:val="right"/>
                              <w:rPr>
                                <w:rFonts w:cs="新細明體"/>
                                <w:color w:val="000000"/>
                                <w:kern w:val="0"/>
                                <w:sz w:val="20"/>
                                <w:szCs w:val="20"/>
                              </w:rPr>
                            </w:pPr>
                            <w:r w:rsidRPr="00D95C70">
                              <w:rPr>
                                <w:rFonts w:cs="新細明體" w:hint="eastAsia"/>
                                <w:color w:val="000000"/>
                                <w:kern w:val="0"/>
                                <w:sz w:val="20"/>
                                <w:szCs w:val="20"/>
                              </w:rPr>
                              <w:t xml:space="preserve">   190,600 </w:t>
                            </w:r>
                          </w:p>
                        </w:tc>
                        <w:tc>
                          <w:tcPr>
                            <w:tcW w:w="1063" w:type="dxa"/>
                            <w:tcBorders>
                              <w:top w:val="nil"/>
                              <w:left w:val="nil"/>
                              <w:bottom w:val="single" w:sz="4" w:space="0" w:color="auto"/>
                              <w:right w:val="single" w:sz="4" w:space="0" w:color="auto"/>
                            </w:tcBorders>
                            <w:vAlign w:val="center"/>
                            <w:hideMark/>
                          </w:tcPr>
                          <w:p w14:paraId="28A46341" w14:textId="77777777" w:rsidR="00395576" w:rsidRPr="00D95C70" w:rsidRDefault="00395576" w:rsidP="00395576">
                            <w:pPr>
                              <w:widowControl/>
                              <w:overflowPunct/>
                              <w:adjustRightInd/>
                              <w:spacing w:line="240" w:lineRule="atLeast"/>
                              <w:ind w:firstLineChars="0" w:firstLine="0"/>
                              <w:jc w:val="right"/>
                              <w:rPr>
                                <w:rFonts w:cs="新細明體"/>
                                <w:color w:val="000000"/>
                                <w:kern w:val="0"/>
                                <w:sz w:val="20"/>
                                <w:szCs w:val="20"/>
                              </w:rPr>
                            </w:pPr>
                            <w:r>
                              <w:rPr>
                                <w:rFonts w:cs="新細明體" w:hint="eastAsia"/>
                                <w:color w:val="000000"/>
                                <w:kern w:val="0"/>
                                <w:sz w:val="20"/>
                                <w:szCs w:val="20"/>
                              </w:rPr>
                              <w:t>－</w:t>
                            </w:r>
                          </w:p>
                        </w:tc>
                        <w:tc>
                          <w:tcPr>
                            <w:tcW w:w="987" w:type="dxa"/>
                            <w:tcBorders>
                              <w:top w:val="nil"/>
                              <w:left w:val="nil"/>
                              <w:bottom w:val="single" w:sz="4" w:space="0" w:color="auto"/>
                              <w:right w:val="single" w:sz="4" w:space="0" w:color="auto"/>
                            </w:tcBorders>
                            <w:vAlign w:val="center"/>
                            <w:hideMark/>
                          </w:tcPr>
                          <w:p w14:paraId="45808742" w14:textId="77777777" w:rsidR="00395576" w:rsidRPr="00D95C70" w:rsidRDefault="00395576" w:rsidP="00395576">
                            <w:pPr>
                              <w:widowControl/>
                              <w:overflowPunct/>
                              <w:adjustRightInd/>
                              <w:spacing w:line="240" w:lineRule="atLeast"/>
                              <w:ind w:firstLineChars="0" w:firstLine="0"/>
                              <w:jc w:val="right"/>
                              <w:rPr>
                                <w:rFonts w:cs="新細明體"/>
                                <w:color w:val="000000"/>
                                <w:kern w:val="0"/>
                                <w:sz w:val="20"/>
                                <w:szCs w:val="20"/>
                              </w:rPr>
                            </w:pPr>
                            <w:r w:rsidRPr="00D95C70">
                              <w:rPr>
                                <w:rFonts w:cs="新細明體" w:hint="eastAsia"/>
                                <w:color w:val="000000"/>
                                <w:kern w:val="0"/>
                                <w:sz w:val="20"/>
                                <w:szCs w:val="20"/>
                              </w:rPr>
                              <w:t xml:space="preserve">    </w:t>
                            </w:r>
                            <w:r>
                              <w:rPr>
                                <w:rFonts w:cs="新細明體" w:hint="eastAsia"/>
                                <w:color w:val="000000"/>
                                <w:kern w:val="0"/>
                                <w:sz w:val="20"/>
                                <w:szCs w:val="20"/>
                              </w:rPr>
                              <w:t>－</w:t>
                            </w:r>
                            <w:r w:rsidRPr="00D95C70">
                              <w:rPr>
                                <w:rFonts w:cs="新細明體" w:hint="eastAsia"/>
                                <w:color w:val="000000"/>
                                <w:kern w:val="0"/>
                                <w:sz w:val="20"/>
                                <w:szCs w:val="20"/>
                              </w:rPr>
                              <w:t xml:space="preserve">   </w:t>
                            </w:r>
                          </w:p>
                        </w:tc>
                      </w:tr>
                      <w:tr w:rsidR="00A629A4" w:rsidRPr="00D95C70" w14:paraId="3DF8907A" w14:textId="77777777" w:rsidTr="005324F6">
                        <w:trPr>
                          <w:trHeight w:val="253"/>
                        </w:trPr>
                        <w:tc>
                          <w:tcPr>
                            <w:tcW w:w="7230" w:type="dxa"/>
                            <w:gridSpan w:val="6"/>
                            <w:tcBorders>
                              <w:top w:val="single" w:sz="4" w:space="0" w:color="auto"/>
                              <w:left w:val="nil"/>
                              <w:bottom w:val="nil"/>
                              <w:right w:val="nil"/>
                            </w:tcBorders>
                          </w:tcPr>
                          <w:p w14:paraId="03145474" w14:textId="2170ACF7" w:rsidR="00A629A4" w:rsidRPr="00D95C70" w:rsidRDefault="00A629A4" w:rsidP="00480930">
                            <w:pPr>
                              <w:widowControl/>
                              <w:overflowPunct/>
                              <w:adjustRightInd/>
                              <w:snapToGrid/>
                              <w:spacing w:line="240" w:lineRule="auto"/>
                              <w:ind w:firstLineChars="0" w:firstLine="0"/>
                              <w:jc w:val="left"/>
                              <w:rPr>
                                <w:rFonts w:cs="新細明體"/>
                                <w:color w:val="000000"/>
                                <w:kern w:val="0"/>
                                <w:sz w:val="18"/>
                                <w:szCs w:val="18"/>
                              </w:rPr>
                            </w:pPr>
                            <w:r w:rsidRPr="00D95C70">
                              <w:rPr>
                                <w:rFonts w:cs="新細明體" w:hint="eastAsia"/>
                                <w:color w:val="000000"/>
                                <w:kern w:val="0"/>
                                <w:sz w:val="18"/>
                                <w:szCs w:val="18"/>
                              </w:rPr>
                              <w:t>資料來源：整理自經濟部主管</w:t>
                            </w:r>
                            <w:proofErr w:type="gramStart"/>
                            <w:r w:rsidRPr="00D95C70">
                              <w:rPr>
                                <w:rFonts w:cs="新細明體" w:hint="eastAsia"/>
                                <w:color w:val="000000"/>
                                <w:kern w:val="0"/>
                                <w:sz w:val="18"/>
                                <w:szCs w:val="18"/>
                              </w:rPr>
                              <w:t>114</w:t>
                            </w:r>
                            <w:proofErr w:type="gramEnd"/>
                            <w:r w:rsidRPr="00D95C70">
                              <w:rPr>
                                <w:rFonts w:cs="新細明體" w:hint="eastAsia"/>
                                <w:color w:val="000000"/>
                                <w:kern w:val="0"/>
                                <w:sz w:val="18"/>
                                <w:szCs w:val="18"/>
                              </w:rPr>
                              <w:t>年度各</w:t>
                            </w:r>
                            <w:r w:rsidR="00657F4F" w:rsidRPr="004E0810">
                              <w:rPr>
                                <w:rFonts w:cs="新細明體" w:hint="eastAsia"/>
                                <w:kern w:val="0"/>
                                <w:sz w:val="18"/>
                                <w:szCs w:val="18"/>
                              </w:rPr>
                              <w:t>該</w:t>
                            </w:r>
                            <w:r w:rsidRPr="00D95C70">
                              <w:rPr>
                                <w:rFonts w:cs="新細明體" w:hint="eastAsia"/>
                                <w:color w:val="000000"/>
                                <w:kern w:val="0"/>
                                <w:sz w:val="18"/>
                                <w:szCs w:val="18"/>
                              </w:rPr>
                              <w:t>特別預算年度會計報告。</w:t>
                            </w:r>
                          </w:p>
                        </w:tc>
                      </w:tr>
                    </w:tbl>
                    <w:p w14:paraId="03CB63DB" w14:textId="77777777" w:rsidR="00A629A4" w:rsidRPr="00D95C70" w:rsidRDefault="00A629A4" w:rsidP="00A629A4">
                      <w:pPr>
                        <w:spacing w:line="240" w:lineRule="exact"/>
                        <w:ind w:firstLineChars="0" w:firstLine="0"/>
                      </w:pPr>
                    </w:p>
                  </w:txbxContent>
                </v:textbox>
                <w10:wrap type="square" anchorx="margin"/>
              </v:shape>
            </w:pict>
          </mc:Fallback>
        </mc:AlternateContent>
      </w:r>
      <w:r w:rsidR="00A629A4" w:rsidRPr="00BB3CA9">
        <w:rPr>
          <w:rFonts w:hint="eastAsia"/>
          <w:kern w:val="1"/>
          <w:sz w:val="24"/>
          <w:szCs w:val="24"/>
        </w:rPr>
        <w:t>經濟部及所屬</w:t>
      </w:r>
      <w:bookmarkStart w:id="33" w:name="_Hlk232580239"/>
      <w:r w:rsidR="00A629A4" w:rsidRPr="00BB3CA9">
        <w:rPr>
          <w:rFonts w:hint="eastAsia"/>
          <w:kern w:val="1"/>
          <w:sz w:val="24"/>
          <w:szCs w:val="24"/>
        </w:rPr>
        <w:t>為因應國際情勢變化</w:t>
      </w:r>
      <w:bookmarkEnd w:id="33"/>
      <w:r w:rsidR="00A629A4" w:rsidRPr="00BB3CA9">
        <w:rPr>
          <w:rFonts w:hint="eastAsia"/>
          <w:kern w:val="1"/>
          <w:sz w:val="24"/>
          <w:szCs w:val="24"/>
        </w:rPr>
        <w:t>對我國經濟及產業造成之衝擊，復為推動丹娜絲颱風及七二八豪雨暨花蓮馬太</w:t>
      </w:r>
      <w:proofErr w:type="gramStart"/>
      <w:r w:rsidR="00A629A4" w:rsidRPr="00BB3CA9">
        <w:rPr>
          <w:rFonts w:hint="eastAsia"/>
          <w:kern w:val="1"/>
          <w:sz w:val="24"/>
          <w:szCs w:val="24"/>
        </w:rPr>
        <w:t>鞍溪堰</w:t>
      </w:r>
      <w:proofErr w:type="gramEnd"/>
      <w:r w:rsidR="00A629A4" w:rsidRPr="00BB3CA9">
        <w:rPr>
          <w:rFonts w:hint="eastAsia"/>
          <w:kern w:val="1"/>
          <w:sz w:val="24"/>
          <w:szCs w:val="24"/>
        </w:rPr>
        <w:t>塞湖之災後復原重建工作，於中央政府因應國際情勢強化經濟社會及民生國安韌性特別預算（下稱韌性特別預算）、中央政府丹娜絲颱風及七二八豪雨災後復原重建特別預算（下稱丹娜絲特別預算）、中央政府花蓮馬太</w:t>
      </w:r>
      <w:proofErr w:type="gramStart"/>
      <w:r w:rsidR="00A629A4" w:rsidRPr="00BB3CA9">
        <w:rPr>
          <w:rFonts w:hint="eastAsia"/>
          <w:kern w:val="1"/>
          <w:sz w:val="24"/>
          <w:szCs w:val="24"/>
        </w:rPr>
        <w:t>鞍溪堰</w:t>
      </w:r>
      <w:proofErr w:type="gramEnd"/>
      <w:r w:rsidR="00A629A4" w:rsidRPr="00BB3CA9">
        <w:rPr>
          <w:rFonts w:hint="eastAsia"/>
          <w:kern w:val="1"/>
          <w:sz w:val="24"/>
          <w:szCs w:val="24"/>
        </w:rPr>
        <w:t>塞湖災後重建特別預算（下稱馬太</w:t>
      </w:r>
      <w:proofErr w:type="gramStart"/>
      <w:r w:rsidR="00A629A4" w:rsidRPr="00BB3CA9">
        <w:rPr>
          <w:rFonts w:hint="eastAsia"/>
          <w:kern w:val="1"/>
          <w:sz w:val="24"/>
          <w:szCs w:val="24"/>
        </w:rPr>
        <w:t>鞍</w:t>
      </w:r>
      <w:proofErr w:type="gramEnd"/>
      <w:r w:rsidR="00A629A4" w:rsidRPr="00BB3CA9">
        <w:rPr>
          <w:rFonts w:hint="eastAsia"/>
          <w:kern w:val="1"/>
          <w:sz w:val="24"/>
          <w:szCs w:val="24"/>
        </w:rPr>
        <w:t>特別預算）項下，辦理改善投資環境、促進產業升級轉型、提供業者金融支持、協助業者布建海外市場、災區復原重建等工作項目。據經濟部統計，</w:t>
      </w:r>
      <w:proofErr w:type="gramStart"/>
      <w:r w:rsidR="00A629A4" w:rsidRPr="00BB3CA9">
        <w:rPr>
          <w:rFonts w:hint="eastAsia"/>
          <w:kern w:val="1"/>
          <w:sz w:val="24"/>
          <w:szCs w:val="24"/>
        </w:rPr>
        <w:t>該部及所屬</w:t>
      </w:r>
      <w:proofErr w:type="gramEnd"/>
      <w:r w:rsidR="00A629A4" w:rsidRPr="00BB3CA9">
        <w:rPr>
          <w:rFonts w:hint="eastAsia"/>
          <w:kern w:val="1"/>
          <w:sz w:val="24"/>
          <w:szCs w:val="24"/>
        </w:rPr>
        <w:t>於上開3項特別預算共計編列預算數737億8</w:t>
      </w:r>
      <w:r w:rsidR="00A629A4" w:rsidRPr="00BB3CA9">
        <w:rPr>
          <w:kern w:val="1"/>
          <w:sz w:val="24"/>
          <w:szCs w:val="24"/>
        </w:rPr>
        <w:t>,674</w:t>
      </w:r>
      <w:r w:rsidR="00A629A4" w:rsidRPr="00BB3CA9">
        <w:rPr>
          <w:rFonts w:hint="eastAsia"/>
          <w:kern w:val="1"/>
          <w:sz w:val="24"/>
          <w:szCs w:val="24"/>
        </w:rPr>
        <w:t>萬餘元，截至114年底止，累計分配數98億6</w:t>
      </w:r>
      <w:r w:rsidR="00A629A4" w:rsidRPr="00BB3CA9">
        <w:rPr>
          <w:kern w:val="1"/>
          <w:sz w:val="24"/>
          <w:szCs w:val="24"/>
        </w:rPr>
        <w:t>,308</w:t>
      </w:r>
      <w:r w:rsidR="00A629A4" w:rsidRPr="00BB3CA9">
        <w:rPr>
          <w:rFonts w:hint="eastAsia"/>
          <w:kern w:val="1"/>
          <w:sz w:val="24"/>
          <w:szCs w:val="24"/>
        </w:rPr>
        <w:t>萬元，累計實現數33億6</w:t>
      </w:r>
      <w:r w:rsidR="00A629A4" w:rsidRPr="00BB3CA9">
        <w:rPr>
          <w:kern w:val="1"/>
          <w:sz w:val="24"/>
          <w:szCs w:val="24"/>
        </w:rPr>
        <w:t>,647</w:t>
      </w:r>
      <w:r w:rsidR="00A629A4" w:rsidRPr="00BB3CA9">
        <w:rPr>
          <w:rFonts w:hint="eastAsia"/>
          <w:kern w:val="1"/>
          <w:sz w:val="24"/>
          <w:szCs w:val="24"/>
        </w:rPr>
        <w:t>萬餘元，實現率34.13％（表</w:t>
      </w:r>
      <w:r w:rsidR="00306ECF" w:rsidRPr="00BB3CA9">
        <w:rPr>
          <w:kern w:val="1"/>
          <w:sz w:val="24"/>
          <w:szCs w:val="24"/>
        </w:rPr>
        <w:t>2</w:t>
      </w:r>
      <w:r w:rsidR="00A629A4" w:rsidRPr="00BB3CA9">
        <w:rPr>
          <w:rFonts w:hint="eastAsia"/>
          <w:kern w:val="1"/>
          <w:sz w:val="24"/>
          <w:szCs w:val="24"/>
        </w:rPr>
        <w:t>）。經查執行情形，核有下列事項：</w:t>
      </w:r>
    </w:p>
    <w:p w14:paraId="41289B78" w14:textId="58CD0A5E" w:rsidR="0097673B" w:rsidRPr="00BB3CA9" w:rsidRDefault="0097673B" w:rsidP="005324F6">
      <w:pPr>
        <w:pStyle w:val="012"/>
        <w:spacing w:beforeLines="0" w:before="0" w:line="450" w:lineRule="exact"/>
        <w:ind w:firstLineChars="450" w:firstLine="1081"/>
        <w:rPr>
          <w:kern w:val="1"/>
          <w:sz w:val="24"/>
          <w:szCs w:val="24"/>
        </w:rPr>
      </w:pPr>
      <w:r w:rsidRPr="00BB3CA9">
        <w:rPr>
          <w:rFonts w:hint="eastAsia"/>
          <w:b/>
          <w:bCs/>
          <w:sz w:val="24"/>
          <w:szCs w:val="24"/>
        </w:rPr>
        <w:t>1.　韌性特別預算執行情形未如預期，且部分機關實現</w:t>
      </w:r>
      <w:proofErr w:type="gramStart"/>
      <w:r w:rsidRPr="00BB3CA9">
        <w:rPr>
          <w:rFonts w:hint="eastAsia"/>
          <w:b/>
          <w:bCs/>
          <w:sz w:val="24"/>
          <w:szCs w:val="24"/>
        </w:rPr>
        <w:t>率甚未及2成</w:t>
      </w:r>
      <w:proofErr w:type="gramEnd"/>
      <w:r w:rsidR="00291ED0" w:rsidRPr="00BB3CA9">
        <w:rPr>
          <w:rFonts w:hint="eastAsia"/>
          <w:b/>
          <w:bCs/>
          <w:sz w:val="24"/>
          <w:szCs w:val="24"/>
        </w:rPr>
        <w:t>，無法及時協助產業強化經濟韌性</w:t>
      </w:r>
      <w:r w:rsidRPr="00BB3CA9">
        <w:rPr>
          <w:rFonts w:hint="eastAsia"/>
          <w:b/>
          <w:bCs/>
          <w:sz w:val="24"/>
          <w:szCs w:val="24"/>
        </w:rPr>
        <w:t>：</w:t>
      </w:r>
      <w:r w:rsidRPr="00BB3CA9">
        <w:rPr>
          <w:rFonts w:hint="eastAsia"/>
          <w:sz w:val="24"/>
          <w:szCs w:val="24"/>
        </w:rPr>
        <w:t>經濟部</w:t>
      </w:r>
      <w:r w:rsidRPr="00BB3CA9">
        <w:rPr>
          <w:rFonts w:hint="eastAsia"/>
          <w:bCs/>
          <w:snapToGrid w:val="0"/>
          <w:kern w:val="0"/>
          <w:sz w:val="24"/>
        </w:rPr>
        <w:t>及所屬於韌性特別預算計編列預算數</w:t>
      </w:r>
      <w:r w:rsidRPr="00BB3CA9">
        <w:rPr>
          <w:bCs/>
          <w:snapToGrid w:val="0"/>
          <w:kern w:val="0"/>
          <w:sz w:val="24"/>
        </w:rPr>
        <w:t>459億5,460萬餘元，截至114年底止，累計分配數77億9,928萬元，累計實現數32億7,967萬餘元，已實現比率42.05</w:t>
      </w:r>
      <w:r w:rsidRPr="00BB3CA9">
        <w:rPr>
          <w:bCs/>
          <w:snapToGrid w:val="0"/>
          <w:kern w:val="0"/>
          <w:sz w:val="24"/>
        </w:rPr>
        <w:lastRenderedPageBreak/>
        <w:t>％，主要係產業發展署委託辦理</w:t>
      </w:r>
      <w:r w:rsidRPr="00BB3CA9">
        <w:rPr>
          <w:rFonts w:hint="eastAsia"/>
          <w:bCs/>
          <w:snapToGrid w:val="0"/>
          <w:kern w:val="0"/>
          <w:sz w:val="24"/>
        </w:rPr>
        <w:t>之</w:t>
      </w:r>
      <w:r w:rsidRPr="00BB3CA9">
        <w:rPr>
          <w:bCs/>
          <w:snapToGrid w:val="0"/>
          <w:kern w:val="0"/>
          <w:sz w:val="24"/>
        </w:rPr>
        <w:t>「提升產業競爭計畫」，尚未達經費核銷條件</w:t>
      </w:r>
      <w:r w:rsidRPr="00BB3CA9">
        <w:rPr>
          <w:bCs/>
          <w:snapToGrid w:val="0"/>
          <w:kern w:val="0"/>
          <w:sz w:val="24"/>
          <w:szCs w:val="24"/>
        </w:rPr>
        <w:t>，暨</w:t>
      </w:r>
      <w:r w:rsidRPr="00BB3CA9">
        <w:rPr>
          <w:bCs/>
          <w:snapToGrid w:val="0"/>
          <w:kern w:val="0"/>
          <w:sz w:val="24"/>
        </w:rPr>
        <w:t>中小及新創企業署提供中小微企業金融支</w:t>
      </w:r>
      <w:r w:rsidR="00C97F8D" w:rsidRPr="00BB3CA9">
        <w:rPr>
          <w:bCs/>
          <w:snapToGrid w:val="0"/>
          <w:kern w:val="0"/>
          <w:sz w:val="24"/>
        </w:rPr>
        <w:t>持，申請融資利息減免件數未如預期，且承貸銀行尚未請款核</w:t>
      </w:r>
      <w:r w:rsidR="005324F6" w:rsidRPr="00BB3CA9">
        <w:rPr>
          <w:noProof/>
        </w:rPr>
        <mc:AlternateContent>
          <mc:Choice Requires="wps">
            <w:drawing>
              <wp:anchor distT="36195" distB="36195" distL="114300" distR="114300" simplePos="0" relativeHeight="252195328" behindDoc="0" locked="0" layoutInCell="1" allowOverlap="1" wp14:anchorId="0A1C8ECF" wp14:editId="2FE41D74">
                <wp:simplePos x="0" y="0"/>
                <wp:positionH relativeFrom="margin">
                  <wp:posOffset>2425700</wp:posOffset>
                </wp:positionH>
                <wp:positionV relativeFrom="paragraph">
                  <wp:posOffset>700718</wp:posOffset>
                </wp:positionV>
                <wp:extent cx="3887470" cy="2393950"/>
                <wp:effectExtent l="0" t="0" r="0" b="6350"/>
                <wp:wrapSquare wrapText="bothSides"/>
                <wp:docPr id="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87470" cy="2393950"/>
                        </a:xfrm>
                        <a:prstGeom prst="rect">
                          <a:avLst/>
                        </a:prstGeom>
                        <a:solidFill>
                          <a:srgbClr val="FFFFFF"/>
                        </a:solidFill>
                        <a:ln w="9525">
                          <a:noFill/>
                          <a:miter lim="800000"/>
                          <a:headEnd/>
                          <a:tailEnd/>
                        </a:ln>
                      </wps:spPr>
                      <wps:txbx>
                        <w:txbxContent>
                          <w:p w14:paraId="143C148E" w14:textId="170E75E0" w:rsidR="00EE6F9D" w:rsidRDefault="00EE6F9D" w:rsidP="003255AB">
                            <w:pPr>
                              <w:spacing w:afterLines="15" w:after="54" w:line="300" w:lineRule="exact"/>
                              <w:ind w:firstLineChars="0" w:firstLine="0"/>
                              <w:jc w:val="center"/>
                              <w:rPr>
                                <w:b/>
                                <w:bCs/>
                              </w:rPr>
                            </w:pPr>
                            <w:r w:rsidRPr="002F240E">
                              <w:rPr>
                                <w:rFonts w:hint="eastAsia"/>
                                <w:b/>
                                <w:bCs/>
                              </w:rPr>
                              <w:t>表</w:t>
                            </w:r>
                            <w:r>
                              <w:rPr>
                                <w:b/>
                                <w:bCs/>
                              </w:rPr>
                              <w:t>3</w:t>
                            </w:r>
                            <w:r>
                              <w:rPr>
                                <w:rFonts w:hint="eastAsia"/>
                                <w:b/>
                                <w:bCs/>
                              </w:rPr>
                              <w:t xml:space="preserve">　經濟部及</w:t>
                            </w:r>
                            <w:r w:rsidRPr="002F240E">
                              <w:rPr>
                                <w:rFonts w:hint="eastAsia"/>
                                <w:b/>
                                <w:bCs/>
                              </w:rPr>
                              <w:t>所屬</w:t>
                            </w:r>
                            <w:r>
                              <w:rPr>
                                <w:rFonts w:hint="eastAsia"/>
                                <w:b/>
                                <w:bCs/>
                              </w:rPr>
                              <w:t>韌性</w:t>
                            </w:r>
                            <w:r w:rsidRPr="002F240E">
                              <w:rPr>
                                <w:rFonts w:hint="eastAsia"/>
                                <w:b/>
                                <w:bCs/>
                              </w:rPr>
                              <w:t>特別預算</w:t>
                            </w:r>
                            <w:r w:rsidR="00657F4F" w:rsidRPr="000F2F0C">
                              <w:rPr>
                                <w:rFonts w:hint="eastAsia"/>
                                <w:b/>
                                <w:bCs/>
                              </w:rPr>
                              <w:t>編列與</w:t>
                            </w:r>
                            <w:r w:rsidRPr="002F240E">
                              <w:rPr>
                                <w:rFonts w:hint="eastAsia"/>
                                <w:b/>
                                <w:bCs/>
                              </w:rPr>
                              <w:t>執行情形</w:t>
                            </w:r>
                          </w:p>
                          <w:p w14:paraId="5FED46DA" w14:textId="77777777" w:rsidR="00EE6F9D" w:rsidRPr="00D95C70" w:rsidRDefault="00EE6F9D" w:rsidP="00EE6F9D">
                            <w:pPr>
                              <w:spacing w:line="240" w:lineRule="exact"/>
                              <w:ind w:rightChars="24" w:right="58" w:firstLine="400"/>
                              <w:jc w:val="right"/>
                              <w:rPr>
                                <w:sz w:val="20"/>
                                <w:szCs w:val="20"/>
                              </w:rPr>
                            </w:pPr>
                            <w:r w:rsidRPr="00D95C70">
                              <w:rPr>
                                <w:rFonts w:hint="eastAsia"/>
                                <w:sz w:val="20"/>
                                <w:szCs w:val="20"/>
                              </w:rPr>
                              <w:t>單位：新臺幣千元、％</w:t>
                            </w:r>
                          </w:p>
                          <w:tbl>
                            <w:tblPr>
                              <w:tblStyle w:val="ab"/>
                              <w:tblW w:w="0" w:type="auto"/>
                              <w:tblLayout w:type="fixed"/>
                              <w:tblLook w:val="04A0" w:firstRow="1" w:lastRow="0" w:firstColumn="1" w:lastColumn="0" w:noHBand="0" w:noVBand="1"/>
                            </w:tblPr>
                            <w:tblGrid>
                              <w:gridCol w:w="1247"/>
                              <w:gridCol w:w="1219"/>
                              <w:gridCol w:w="1219"/>
                              <w:gridCol w:w="1219"/>
                              <w:gridCol w:w="1040"/>
                            </w:tblGrid>
                            <w:tr w:rsidR="00EE6F9D" w:rsidRPr="00D95C70" w14:paraId="00BBB924" w14:textId="77777777" w:rsidTr="00311C6E">
                              <w:tc>
                                <w:tcPr>
                                  <w:tcW w:w="1247" w:type="dxa"/>
                                  <w:vMerge w:val="restart"/>
                                  <w:vAlign w:val="center"/>
                                </w:tcPr>
                                <w:p w14:paraId="2CC40D09" w14:textId="77777777" w:rsidR="00EE6F9D" w:rsidRPr="00D95C70" w:rsidRDefault="00EE6F9D" w:rsidP="00D95C70">
                                  <w:pPr>
                                    <w:spacing w:line="240" w:lineRule="exact"/>
                                    <w:ind w:firstLineChars="0" w:firstLine="0"/>
                                    <w:jc w:val="center"/>
                                    <w:rPr>
                                      <w:szCs w:val="20"/>
                                    </w:rPr>
                                  </w:pPr>
                                  <w:r w:rsidRPr="00D95C70">
                                    <w:rPr>
                                      <w:rFonts w:hint="eastAsia"/>
                                      <w:szCs w:val="20"/>
                                    </w:rPr>
                                    <w:t>機關名稱</w:t>
                                  </w:r>
                                </w:p>
                              </w:tc>
                              <w:tc>
                                <w:tcPr>
                                  <w:tcW w:w="1219" w:type="dxa"/>
                                  <w:vMerge w:val="restart"/>
                                  <w:vAlign w:val="center"/>
                                </w:tcPr>
                                <w:p w14:paraId="7834E510" w14:textId="77777777" w:rsidR="00EE6F9D" w:rsidRPr="00D95C70" w:rsidRDefault="00EE6F9D" w:rsidP="00D95C70">
                                  <w:pPr>
                                    <w:spacing w:line="240" w:lineRule="exact"/>
                                    <w:ind w:firstLineChars="0" w:firstLine="0"/>
                                    <w:jc w:val="center"/>
                                    <w:rPr>
                                      <w:szCs w:val="20"/>
                                    </w:rPr>
                                  </w:pPr>
                                  <w:r w:rsidRPr="00D95C70">
                                    <w:rPr>
                                      <w:rFonts w:hint="eastAsia"/>
                                      <w:szCs w:val="20"/>
                                    </w:rPr>
                                    <w:t>預算數</w:t>
                                  </w:r>
                                </w:p>
                              </w:tc>
                              <w:tc>
                                <w:tcPr>
                                  <w:tcW w:w="3478" w:type="dxa"/>
                                  <w:gridSpan w:val="3"/>
                                  <w:vAlign w:val="center"/>
                                </w:tcPr>
                                <w:p w14:paraId="20448C01" w14:textId="77777777" w:rsidR="00EE6F9D" w:rsidRPr="00D95C70" w:rsidRDefault="00EE6F9D" w:rsidP="00D95C70">
                                  <w:pPr>
                                    <w:spacing w:line="240" w:lineRule="exact"/>
                                    <w:ind w:firstLineChars="0" w:firstLine="0"/>
                                    <w:jc w:val="center"/>
                                    <w:rPr>
                                      <w:szCs w:val="20"/>
                                    </w:rPr>
                                  </w:pPr>
                                  <w:r w:rsidRPr="00D95C70">
                                    <w:rPr>
                                      <w:rFonts w:hint="eastAsia"/>
                                      <w:szCs w:val="20"/>
                                    </w:rPr>
                                    <w:t>截至1</w:t>
                                  </w:r>
                                  <w:r w:rsidRPr="00D95C70">
                                    <w:rPr>
                                      <w:szCs w:val="20"/>
                                    </w:rPr>
                                    <w:t>15</w:t>
                                  </w:r>
                                  <w:r w:rsidRPr="00D95C70">
                                    <w:rPr>
                                      <w:rFonts w:hint="eastAsia"/>
                                      <w:szCs w:val="20"/>
                                    </w:rPr>
                                    <w:t>年3月底預算執行情形</w:t>
                                  </w:r>
                                </w:p>
                              </w:tc>
                            </w:tr>
                            <w:tr w:rsidR="00EE6F9D" w:rsidRPr="00D95C70" w14:paraId="23F596FD" w14:textId="77777777" w:rsidTr="00311C6E">
                              <w:tc>
                                <w:tcPr>
                                  <w:tcW w:w="1247" w:type="dxa"/>
                                  <w:vMerge/>
                                  <w:vAlign w:val="center"/>
                                </w:tcPr>
                                <w:p w14:paraId="3CBA4516" w14:textId="77777777" w:rsidR="00EE6F9D" w:rsidRPr="00D95C70" w:rsidRDefault="00EE6F9D" w:rsidP="00D95C70">
                                  <w:pPr>
                                    <w:spacing w:line="240" w:lineRule="exact"/>
                                    <w:ind w:firstLineChars="0" w:firstLine="0"/>
                                    <w:jc w:val="center"/>
                                    <w:rPr>
                                      <w:szCs w:val="20"/>
                                    </w:rPr>
                                  </w:pPr>
                                </w:p>
                              </w:tc>
                              <w:tc>
                                <w:tcPr>
                                  <w:tcW w:w="1219" w:type="dxa"/>
                                  <w:vMerge/>
                                  <w:vAlign w:val="center"/>
                                </w:tcPr>
                                <w:p w14:paraId="50F940DF" w14:textId="77777777" w:rsidR="00EE6F9D" w:rsidRPr="00D95C70" w:rsidRDefault="00EE6F9D" w:rsidP="00D95C70">
                                  <w:pPr>
                                    <w:spacing w:line="240" w:lineRule="exact"/>
                                    <w:ind w:firstLineChars="0" w:firstLine="0"/>
                                    <w:jc w:val="center"/>
                                    <w:rPr>
                                      <w:szCs w:val="20"/>
                                    </w:rPr>
                                  </w:pPr>
                                </w:p>
                              </w:tc>
                              <w:tc>
                                <w:tcPr>
                                  <w:tcW w:w="1219" w:type="dxa"/>
                                  <w:vAlign w:val="center"/>
                                </w:tcPr>
                                <w:p w14:paraId="053A9530" w14:textId="77777777" w:rsidR="00EE6F9D" w:rsidRPr="00775B76" w:rsidRDefault="00EE6F9D" w:rsidP="00D95C70">
                                  <w:pPr>
                                    <w:spacing w:line="240" w:lineRule="exact"/>
                                    <w:ind w:firstLineChars="0" w:firstLine="0"/>
                                    <w:jc w:val="center"/>
                                    <w:rPr>
                                      <w:spacing w:val="-10"/>
                                      <w:szCs w:val="20"/>
                                    </w:rPr>
                                  </w:pPr>
                                  <w:r w:rsidRPr="00775B76">
                                    <w:rPr>
                                      <w:rFonts w:hint="eastAsia"/>
                                      <w:spacing w:val="-10"/>
                                      <w:szCs w:val="20"/>
                                    </w:rPr>
                                    <w:t>累計分配數</w:t>
                                  </w:r>
                                </w:p>
                                <w:p w14:paraId="337A14AD" w14:textId="77777777" w:rsidR="00EE6F9D" w:rsidRPr="00D95C70" w:rsidRDefault="00EE6F9D" w:rsidP="00D95C70">
                                  <w:pPr>
                                    <w:spacing w:line="240" w:lineRule="exact"/>
                                    <w:ind w:firstLineChars="0" w:firstLine="0"/>
                                    <w:jc w:val="center"/>
                                    <w:rPr>
                                      <w:szCs w:val="20"/>
                                    </w:rPr>
                                  </w:pPr>
                                  <w:r w:rsidRPr="008E09DD">
                                    <w:rPr>
                                      <w:rFonts w:hint="eastAsia"/>
                                      <w:szCs w:val="20"/>
                                    </w:rPr>
                                    <w:t>（A）</w:t>
                                  </w:r>
                                </w:p>
                              </w:tc>
                              <w:tc>
                                <w:tcPr>
                                  <w:tcW w:w="1219" w:type="dxa"/>
                                  <w:vAlign w:val="center"/>
                                </w:tcPr>
                                <w:p w14:paraId="6D77FA33" w14:textId="77777777" w:rsidR="00EE6F9D" w:rsidRPr="00775B76" w:rsidRDefault="00EE6F9D" w:rsidP="00D95C70">
                                  <w:pPr>
                                    <w:spacing w:line="240" w:lineRule="exact"/>
                                    <w:ind w:firstLineChars="0" w:firstLine="0"/>
                                    <w:jc w:val="center"/>
                                    <w:rPr>
                                      <w:spacing w:val="-10"/>
                                      <w:szCs w:val="20"/>
                                    </w:rPr>
                                  </w:pPr>
                                  <w:r w:rsidRPr="00775B76">
                                    <w:rPr>
                                      <w:rFonts w:hint="eastAsia"/>
                                      <w:spacing w:val="-10"/>
                                      <w:szCs w:val="20"/>
                                    </w:rPr>
                                    <w:t>累計實現數</w:t>
                                  </w:r>
                                </w:p>
                                <w:p w14:paraId="2EC67010" w14:textId="77777777" w:rsidR="00EE6F9D" w:rsidRPr="00D95C70" w:rsidRDefault="00EE6F9D" w:rsidP="00D95C70">
                                  <w:pPr>
                                    <w:spacing w:line="240" w:lineRule="exact"/>
                                    <w:ind w:firstLineChars="0" w:firstLine="0"/>
                                    <w:jc w:val="center"/>
                                    <w:rPr>
                                      <w:szCs w:val="20"/>
                                    </w:rPr>
                                  </w:pPr>
                                  <w:r>
                                    <w:rPr>
                                      <w:rFonts w:hint="eastAsia"/>
                                      <w:szCs w:val="20"/>
                                    </w:rPr>
                                    <w:t>（</w:t>
                                  </w:r>
                                  <w:r w:rsidRPr="00D95C70">
                                    <w:rPr>
                                      <w:szCs w:val="20"/>
                                    </w:rPr>
                                    <w:t>B</w:t>
                                  </w:r>
                                  <w:r>
                                    <w:rPr>
                                      <w:rFonts w:hint="eastAsia"/>
                                      <w:szCs w:val="20"/>
                                    </w:rPr>
                                    <w:t>）</w:t>
                                  </w:r>
                                </w:p>
                              </w:tc>
                              <w:tc>
                                <w:tcPr>
                                  <w:tcW w:w="1040" w:type="dxa"/>
                                  <w:vAlign w:val="center"/>
                                </w:tcPr>
                                <w:p w14:paraId="0DC5E145" w14:textId="77777777" w:rsidR="00EE6F9D" w:rsidRPr="00D95C70" w:rsidRDefault="00EE6F9D" w:rsidP="00D95C70">
                                  <w:pPr>
                                    <w:spacing w:line="240" w:lineRule="exact"/>
                                    <w:ind w:firstLineChars="0" w:firstLine="0"/>
                                    <w:jc w:val="center"/>
                                    <w:rPr>
                                      <w:szCs w:val="20"/>
                                    </w:rPr>
                                  </w:pPr>
                                  <w:r w:rsidRPr="00D95C70">
                                    <w:rPr>
                                      <w:rFonts w:hint="eastAsia"/>
                                      <w:szCs w:val="20"/>
                                    </w:rPr>
                                    <w:t>實現率</w:t>
                                  </w:r>
                                </w:p>
                                <w:p w14:paraId="7B5FC42B" w14:textId="77777777" w:rsidR="00EE6F9D" w:rsidRPr="00D95C70" w:rsidRDefault="00EE6F9D" w:rsidP="00D95C70">
                                  <w:pPr>
                                    <w:spacing w:line="240" w:lineRule="exact"/>
                                    <w:ind w:leftChars="-25" w:left="-60" w:rightChars="-15" w:right="-36" w:firstLineChars="0" w:firstLine="0"/>
                                    <w:jc w:val="center"/>
                                    <w:rPr>
                                      <w:spacing w:val="-10"/>
                                      <w:szCs w:val="20"/>
                                    </w:rPr>
                                  </w:pPr>
                                  <w:r w:rsidRPr="002E7B28">
                                    <w:rPr>
                                      <w:rFonts w:cs="新細明體" w:hint="eastAsia"/>
                                      <w:color w:val="000000"/>
                                      <w:spacing w:val="-20"/>
                                    </w:rPr>
                                    <w:t>（B</w:t>
                                  </w:r>
                                  <w:r w:rsidRPr="002E7B28">
                                    <w:rPr>
                                      <w:rFonts w:cs="新細明體"/>
                                      <w:color w:val="000000"/>
                                      <w:spacing w:val="-20"/>
                                    </w:rPr>
                                    <w:t>/</w:t>
                                  </w:r>
                                  <w:r w:rsidRPr="002E7B28">
                                    <w:rPr>
                                      <w:rFonts w:cs="新細明體" w:hint="eastAsia"/>
                                      <w:color w:val="000000"/>
                                      <w:spacing w:val="-20"/>
                                    </w:rPr>
                                    <w:t>A×1</w:t>
                                  </w:r>
                                  <w:r w:rsidRPr="002E7B28">
                                    <w:rPr>
                                      <w:rFonts w:cs="新細明體"/>
                                      <w:color w:val="000000"/>
                                      <w:spacing w:val="-20"/>
                                    </w:rPr>
                                    <w:t>00</w:t>
                                  </w:r>
                                  <w:r w:rsidRPr="002E7B28">
                                    <w:rPr>
                                      <w:rFonts w:cs="新細明體" w:hint="eastAsia"/>
                                      <w:color w:val="000000"/>
                                      <w:spacing w:val="-20"/>
                                    </w:rPr>
                                    <w:t>）</w:t>
                                  </w:r>
                                </w:p>
                              </w:tc>
                            </w:tr>
                            <w:tr w:rsidR="00EE6F9D" w:rsidRPr="00D95C70" w14:paraId="14CAB812" w14:textId="77777777" w:rsidTr="00311C6E">
                              <w:trPr>
                                <w:trHeight w:val="284"/>
                              </w:trPr>
                              <w:tc>
                                <w:tcPr>
                                  <w:tcW w:w="1247" w:type="dxa"/>
                                  <w:vAlign w:val="center"/>
                                </w:tcPr>
                                <w:p w14:paraId="1FAE3B02" w14:textId="77777777" w:rsidR="00EE6F9D" w:rsidRPr="00D95C70" w:rsidRDefault="00EE6F9D" w:rsidP="00D95C70">
                                  <w:pPr>
                                    <w:spacing w:line="240" w:lineRule="exact"/>
                                    <w:ind w:firstLineChars="0" w:firstLine="0"/>
                                    <w:jc w:val="center"/>
                                    <w:rPr>
                                      <w:b/>
                                      <w:bCs/>
                                      <w:szCs w:val="20"/>
                                    </w:rPr>
                                  </w:pPr>
                                  <w:r w:rsidRPr="00D95C70">
                                    <w:rPr>
                                      <w:rFonts w:hint="eastAsia"/>
                                      <w:b/>
                                      <w:bCs/>
                                      <w:szCs w:val="20"/>
                                    </w:rPr>
                                    <w:t>合計</w:t>
                                  </w:r>
                                </w:p>
                              </w:tc>
                              <w:tc>
                                <w:tcPr>
                                  <w:tcW w:w="1219" w:type="dxa"/>
                                  <w:vAlign w:val="center"/>
                                </w:tcPr>
                                <w:p w14:paraId="7A1A800F" w14:textId="77777777" w:rsidR="00EE6F9D" w:rsidRPr="00D95C70" w:rsidRDefault="00EE6F9D" w:rsidP="00D95C70">
                                  <w:pPr>
                                    <w:spacing w:line="240" w:lineRule="exact"/>
                                    <w:ind w:rightChars="-20" w:right="-48" w:firstLineChars="0" w:firstLine="0"/>
                                    <w:jc w:val="right"/>
                                    <w:rPr>
                                      <w:b/>
                                      <w:bCs/>
                                      <w:szCs w:val="20"/>
                                    </w:rPr>
                                  </w:pPr>
                                  <w:r w:rsidRPr="00D95C70">
                                    <w:rPr>
                                      <w:b/>
                                      <w:bCs/>
                                      <w:szCs w:val="20"/>
                                    </w:rPr>
                                    <w:t xml:space="preserve">45,954,606 </w:t>
                                  </w:r>
                                </w:p>
                              </w:tc>
                              <w:tc>
                                <w:tcPr>
                                  <w:tcW w:w="1219" w:type="dxa"/>
                                  <w:vAlign w:val="center"/>
                                </w:tcPr>
                                <w:p w14:paraId="65AFB276" w14:textId="77777777" w:rsidR="00EE6F9D" w:rsidRPr="00D95C70" w:rsidRDefault="00EE6F9D" w:rsidP="00D95C70">
                                  <w:pPr>
                                    <w:spacing w:line="240" w:lineRule="exact"/>
                                    <w:ind w:rightChars="-26" w:right="-62" w:firstLineChars="0" w:firstLine="0"/>
                                    <w:jc w:val="right"/>
                                    <w:rPr>
                                      <w:b/>
                                      <w:bCs/>
                                      <w:szCs w:val="20"/>
                                    </w:rPr>
                                  </w:pPr>
                                  <w:r w:rsidRPr="00D95C70">
                                    <w:rPr>
                                      <w:b/>
                                      <w:bCs/>
                                      <w:szCs w:val="20"/>
                                    </w:rPr>
                                    <w:t>10,478,800</w:t>
                                  </w:r>
                                </w:p>
                              </w:tc>
                              <w:tc>
                                <w:tcPr>
                                  <w:tcW w:w="1219" w:type="dxa"/>
                                  <w:vAlign w:val="center"/>
                                </w:tcPr>
                                <w:p w14:paraId="205E522E" w14:textId="77777777" w:rsidR="00EE6F9D" w:rsidRPr="00D95C70" w:rsidRDefault="00EE6F9D" w:rsidP="00D95C70">
                                  <w:pPr>
                                    <w:spacing w:line="240" w:lineRule="exact"/>
                                    <w:ind w:rightChars="-25" w:right="-60" w:firstLineChars="0" w:firstLine="0"/>
                                    <w:jc w:val="right"/>
                                    <w:rPr>
                                      <w:b/>
                                      <w:bCs/>
                                      <w:szCs w:val="20"/>
                                    </w:rPr>
                                  </w:pPr>
                                  <w:r w:rsidRPr="00D95C70">
                                    <w:rPr>
                                      <w:b/>
                                      <w:bCs/>
                                      <w:szCs w:val="20"/>
                                    </w:rPr>
                                    <w:t>4,345,224</w:t>
                                  </w:r>
                                </w:p>
                              </w:tc>
                              <w:tc>
                                <w:tcPr>
                                  <w:tcW w:w="1040" w:type="dxa"/>
                                  <w:vAlign w:val="center"/>
                                </w:tcPr>
                                <w:p w14:paraId="5D83651B" w14:textId="77777777" w:rsidR="00EE6F9D" w:rsidRPr="00D95C70" w:rsidRDefault="00EE6F9D" w:rsidP="00D95C70">
                                  <w:pPr>
                                    <w:spacing w:line="240" w:lineRule="exact"/>
                                    <w:ind w:rightChars="-23" w:right="-55" w:firstLineChars="0" w:firstLine="0"/>
                                    <w:jc w:val="right"/>
                                    <w:rPr>
                                      <w:b/>
                                      <w:bCs/>
                                      <w:szCs w:val="20"/>
                                    </w:rPr>
                                  </w:pPr>
                                  <w:r w:rsidRPr="00D95C70">
                                    <w:rPr>
                                      <w:rFonts w:hint="eastAsia"/>
                                      <w:b/>
                                      <w:bCs/>
                                      <w:szCs w:val="20"/>
                                    </w:rPr>
                                    <w:t>4</w:t>
                                  </w:r>
                                  <w:r w:rsidRPr="00D95C70">
                                    <w:rPr>
                                      <w:b/>
                                      <w:bCs/>
                                      <w:szCs w:val="20"/>
                                    </w:rPr>
                                    <w:t>1.47</w:t>
                                  </w:r>
                                </w:p>
                              </w:tc>
                            </w:tr>
                            <w:tr w:rsidR="00EE6F9D" w:rsidRPr="00D95C70" w14:paraId="24F43721" w14:textId="77777777" w:rsidTr="00311C6E">
                              <w:trPr>
                                <w:trHeight w:val="255"/>
                              </w:trPr>
                              <w:tc>
                                <w:tcPr>
                                  <w:tcW w:w="1247" w:type="dxa"/>
                                  <w:vAlign w:val="center"/>
                                </w:tcPr>
                                <w:p w14:paraId="4004364C" w14:textId="77777777" w:rsidR="00EE6F9D" w:rsidRPr="00D95C70" w:rsidRDefault="00EE6F9D" w:rsidP="00311C6E">
                                  <w:pPr>
                                    <w:spacing w:line="240" w:lineRule="exact"/>
                                    <w:ind w:leftChars="-32" w:left="-77" w:firstLineChars="0" w:firstLine="0"/>
                                    <w:jc w:val="left"/>
                                    <w:rPr>
                                      <w:szCs w:val="20"/>
                                    </w:rPr>
                                  </w:pPr>
                                  <w:r w:rsidRPr="00D95C70">
                                    <w:rPr>
                                      <w:rFonts w:hint="eastAsia"/>
                                      <w:szCs w:val="20"/>
                                    </w:rPr>
                                    <w:t>經濟部</w:t>
                                  </w:r>
                                </w:p>
                              </w:tc>
                              <w:tc>
                                <w:tcPr>
                                  <w:tcW w:w="1219" w:type="dxa"/>
                                  <w:vAlign w:val="center"/>
                                </w:tcPr>
                                <w:p w14:paraId="7CA3DE71" w14:textId="77777777" w:rsidR="00EE6F9D" w:rsidRPr="00D95C70" w:rsidRDefault="00EE6F9D" w:rsidP="00D95C70">
                                  <w:pPr>
                                    <w:widowControl/>
                                    <w:overflowPunct/>
                                    <w:adjustRightInd/>
                                    <w:snapToGrid/>
                                    <w:spacing w:line="240" w:lineRule="auto"/>
                                    <w:ind w:rightChars="-20" w:right="-48" w:firstLineChars="0" w:firstLine="0"/>
                                    <w:jc w:val="right"/>
                                    <w:rPr>
                                      <w:szCs w:val="20"/>
                                    </w:rPr>
                                  </w:pPr>
                                  <w:r w:rsidRPr="00D95C70">
                                    <w:rPr>
                                      <w:szCs w:val="20"/>
                                    </w:rPr>
                                    <w:t>1,940,</w:t>
                                  </w:r>
                                  <w:r w:rsidRPr="00D95C70">
                                    <w:rPr>
                                      <w:rFonts w:cs="新細明體"/>
                                      <w:color w:val="000000"/>
                                      <w:szCs w:val="20"/>
                                    </w:rPr>
                                    <w:t>000</w:t>
                                  </w:r>
                                  <w:r w:rsidRPr="00D95C70">
                                    <w:rPr>
                                      <w:szCs w:val="20"/>
                                    </w:rPr>
                                    <w:t xml:space="preserve"> </w:t>
                                  </w:r>
                                </w:p>
                              </w:tc>
                              <w:tc>
                                <w:tcPr>
                                  <w:tcW w:w="1219" w:type="dxa"/>
                                  <w:vAlign w:val="center"/>
                                </w:tcPr>
                                <w:p w14:paraId="35999747" w14:textId="77777777" w:rsidR="00EE6F9D" w:rsidRPr="00D95C70" w:rsidRDefault="00EE6F9D" w:rsidP="00D95C70">
                                  <w:pPr>
                                    <w:spacing w:line="240" w:lineRule="exact"/>
                                    <w:ind w:rightChars="-26" w:right="-62" w:firstLineChars="0" w:firstLine="0"/>
                                    <w:jc w:val="right"/>
                                    <w:rPr>
                                      <w:szCs w:val="20"/>
                                    </w:rPr>
                                  </w:pPr>
                                  <w:r w:rsidRPr="00D95C70">
                                    <w:rPr>
                                      <w:szCs w:val="20"/>
                                    </w:rPr>
                                    <w:t>416,250</w:t>
                                  </w:r>
                                </w:p>
                              </w:tc>
                              <w:tc>
                                <w:tcPr>
                                  <w:tcW w:w="1219" w:type="dxa"/>
                                  <w:vAlign w:val="center"/>
                                </w:tcPr>
                                <w:p w14:paraId="604D4CF1" w14:textId="77777777" w:rsidR="00EE6F9D" w:rsidRPr="00D95C70" w:rsidRDefault="00EE6F9D" w:rsidP="00D95C70">
                                  <w:pPr>
                                    <w:spacing w:line="240" w:lineRule="exact"/>
                                    <w:ind w:rightChars="-25" w:right="-60" w:firstLineChars="0" w:firstLine="0"/>
                                    <w:jc w:val="right"/>
                                    <w:rPr>
                                      <w:szCs w:val="20"/>
                                    </w:rPr>
                                  </w:pPr>
                                  <w:r w:rsidRPr="00D95C70">
                                    <w:rPr>
                                      <w:szCs w:val="20"/>
                                    </w:rPr>
                                    <w:t>222,873</w:t>
                                  </w:r>
                                </w:p>
                              </w:tc>
                              <w:tc>
                                <w:tcPr>
                                  <w:tcW w:w="1040" w:type="dxa"/>
                                  <w:vAlign w:val="center"/>
                                </w:tcPr>
                                <w:p w14:paraId="108DA4B4" w14:textId="77777777" w:rsidR="00EE6F9D" w:rsidRPr="00D95C70" w:rsidRDefault="00EE6F9D" w:rsidP="00D95C70">
                                  <w:pPr>
                                    <w:spacing w:line="240" w:lineRule="exact"/>
                                    <w:ind w:rightChars="-23" w:right="-55" w:firstLineChars="0" w:firstLine="0"/>
                                    <w:jc w:val="right"/>
                                    <w:rPr>
                                      <w:szCs w:val="20"/>
                                    </w:rPr>
                                  </w:pPr>
                                  <w:r w:rsidRPr="00D95C70">
                                    <w:rPr>
                                      <w:rFonts w:hint="eastAsia"/>
                                      <w:szCs w:val="20"/>
                                    </w:rPr>
                                    <w:t>5</w:t>
                                  </w:r>
                                  <w:r w:rsidRPr="00D95C70">
                                    <w:rPr>
                                      <w:szCs w:val="20"/>
                                    </w:rPr>
                                    <w:t>3.54</w:t>
                                  </w:r>
                                </w:p>
                              </w:tc>
                            </w:tr>
                            <w:tr w:rsidR="00EE6F9D" w:rsidRPr="00D95C70" w14:paraId="572E29D8" w14:textId="77777777" w:rsidTr="00311C6E">
                              <w:trPr>
                                <w:trHeight w:val="255"/>
                              </w:trPr>
                              <w:tc>
                                <w:tcPr>
                                  <w:tcW w:w="1247" w:type="dxa"/>
                                  <w:vAlign w:val="center"/>
                                </w:tcPr>
                                <w:p w14:paraId="47F3A722" w14:textId="77777777" w:rsidR="00EE6F9D" w:rsidRPr="00D95C70" w:rsidRDefault="00EE6F9D" w:rsidP="00311C6E">
                                  <w:pPr>
                                    <w:spacing w:line="240" w:lineRule="exact"/>
                                    <w:ind w:leftChars="-32" w:left="-77" w:firstLineChars="0" w:firstLine="0"/>
                                    <w:jc w:val="left"/>
                                    <w:rPr>
                                      <w:szCs w:val="20"/>
                                    </w:rPr>
                                  </w:pPr>
                                  <w:r w:rsidRPr="00D95C70">
                                    <w:rPr>
                                      <w:rFonts w:hint="eastAsia"/>
                                      <w:szCs w:val="20"/>
                                    </w:rPr>
                                    <w:t>產業發展署</w:t>
                                  </w:r>
                                </w:p>
                              </w:tc>
                              <w:tc>
                                <w:tcPr>
                                  <w:tcW w:w="1219" w:type="dxa"/>
                                  <w:vAlign w:val="center"/>
                                </w:tcPr>
                                <w:p w14:paraId="695F9B64" w14:textId="77777777" w:rsidR="00EE6F9D" w:rsidRPr="00D95C70" w:rsidRDefault="00EE6F9D" w:rsidP="00D95C70">
                                  <w:pPr>
                                    <w:spacing w:line="240" w:lineRule="exact"/>
                                    <w:ind w:rightChars="-20" w:right="-48" w:firstLineChars="0" w:firstLine="0"/>
                                    <w:jc w:val="right"/>
                                    <w:rPr>
                                      <w:szCs w:val="20"/>
                                    </w:rPr>
                                  </w:pPr>
                                  <w:r w:rsidRPr="00D95C70">
                                    <w:rPr>
                                      <w:szCs w:val="20"/>
                                    </w:rPr>
                                    <w:t xml:space="preserve">20,339,728 </w:t>
                                  </w:r>
                                </w:p>
                              </w:tc>
                              <w:tc>
                                <w:tcPr>
                                  <w:tcW w:w="1219" w:type="dxa"/>
                                  <w:vAlign w:val="center"/>
                                </w:tcPr>
                                <w:p w14:paraId="13D93594" w14:textId="77777777" w:rsidR="00EE6F9D" w:rsidRPr="00D95C70" w:rsidRDefault="00EE6F9D" w:rsidP="00D95C70">
                                  <w:pPr>
                                    <w:spacing w:line="240" w:lineRule="exact"/>
                                    <w:ind w:rightChars="-26" w:right="-62" w:firstLineChars="0" w:firstLine="0"/>
                                    <w:jc w:val="right"/>
                                    <w:rPr>
                                      <w:szCs w:val="20"/>
                                    </w:rPr>
                                  </w:pPr>
                                  <w:r w:rsidRPr="00D95C70">
                                    <w:rPr>
                                      <w:szCs w:val="20"/>
                                    </w:rPr>
                                    <w:t>3,778,040</w:t>
                                  </w:r>
                                </w:p>
                              </w:tc>
                              <w:tc>
                                <w:tcPr>
                                  <w:tcW w:w="1219" w:type="dxa"/>
                                  <w:vAlign w:val="center"/>
                                </w:tcPr>
                                <w:p w14:paraId="0EE937F9" w14:textId="77777777" w:rsidR="00EE6F9D" w:rsidRPr="00D95C70" w:rsidRDefault="00EE6F9D" w:rsidP="00D95C70">
                                  <w:pPr>
                                    <w:spacing w:line="240" w:lineRule="exact"/>
                                    <w:ind w:rightChars="-25" w:right="-60" w:firstLineChars="0" w:firstLine="0"/>
                                    <w:jc w:val="right"/>
                                    <w:rPr>
                                      <w:szCs w:val="20"/>
                                    </w:rPr>
                                  </w:pPr>
                                  <w:r w:rsidRPr="00D95C70">
                                    <w:rPr>
                                      <w:szCs w:val="20"/>
                                    </w:rPr>
                                    <w:t>743,457</w:t>
                                  </w:r>
                                </w:p>
                              </w:tc>
                              <w:tc>
                                <w:tcPr>
                                  <w:tcW w:w="1040" w:type="dxa"/>
                                  <w:vAlign w:val="center"/>
                                </w:tcPr>
                                <w:p w14:paraId="241510B1" w14:textId="77777777" w:rsidR="00EE6F9D" w:rsidRPr="00D95C70" w:rsidRDefault="00EE6F9D" w:rsidP="00D95C70">
                                  <w:pPr>
                                    <w:spacing w:line="240" w:lineRule="exact"/>
                                    <w:ind w:rightChars="-23" w:right="-55" w:firstLineChars="0" w:firstLine="0"/>
                                    <w:jc w:val="right"/>
                                    <w:rPr>
                                      <w:szCs w:val="20"/>
                                    </w:rPr>
                                  </w:pPr>
                                  <w:r w:rsidRPr="00D95C70">
                                    <w:rPr>
                                      <w:rFonts w:hint="eastAsia"/>
                                      <w:szCs w:val="20"/>
                                    </w:rPr>
                                    <w:t>1</w:t>
                                  </w:r>
                                  <w:r w:rsidRPr="00D95C70">
                                    <w:rPr>
                                      <w:szCs w:val="20"/>
                                    </w:rPr>
                                    <w:t>9.68</w:t>
                                  </w:r>
                                </w:p>
                              </w:tc>
                            </w:tr>
                            <w:tr w:rsidR="00EE6F9D" w:rsidRPr="00D95C70" w14:paraId="0657EECA" w14:textId="77777777" w:rsidTr="00311C6E">
                              <w:trPr>
                                <w:trHeight w:val="255"/>
                              </w:trPr>
                              <w:tc>
                                <w:tcPr>
                                  <w:tcW w:w="1247" w:type="dxa"/>
                                  <w:vAlign w:val="center"/>
                                </w:tcPr>
                                <w:p w14:paraId="2108319E" w14:textId="77777777" w:rsidR="00EE6F9D" w:rsidRPr="00D95C70" w:rsidRDefault="00EE6F9D" w:rsidP="00311C6E">
                                  <w:pPr>
                                    <w:spacing w:line="240" w:lineRule="exact"/>
                                    <w:ind w:leftChars="-32" w:left="-77" w:firstLineChars="0" w:firstLine="0"/>
                                    <w:jc w:val="left"/>
                                    <w:rPr>
                                      <w:szCs w:val="20"/>
                                    </w:rPr>
                                  </w:pPr>
                                  <w:r w:rsidRPr="00D95C70">
                                    <w:rPr>
                                      <w:rFonts w:hint="eastAsia"/>
                                      <w:szCs w:val="20"/>
                                    </w:rPr>
                                    <w:t>國際貿易署</w:t>
                                  </w:r>
                                </w:p>
                              </w:tc>
                              <w:tc>
                                <w:tcPr>
                                  <w:tcW w:w="1219" w:type="dxa"/>
                                  <w:vAlign w:val="center"/>
                                </w:tcPr>
                                <w:p w14:paraId="52642E53" w14:textId="77777777" w:rsidR="00EE6F9D" w:rsidRPr="00D95C70" w:rsidRDefault="00EE6F9D" w:rsidP="00D95C70">
                                  <w:pPr>
                                    <w:spacing w:line="240" w:lineRule="exact"/>
                                    <w:ind w:rightChars="-20" w:right="-48" w:firstLineChars="0" w:firstLine="0"/>
                                    <w:jc w:val="right"/>
                                    <w:rPr>
                                      <w:szCs w:val="20"/>
                                    </w:rPr>
                                  </w:pPr>
                                  <w:r w:rsidRPr="00D95C70">
                                    <w:rPr>
                                      <w:szCs w:val="20"/>
                                    </w:rPr>
                                    <w:t xml:space="preserve">9,689,878 </w:t>
                                  </w:r>
                                </w:p>
                              </w:tc>
                              <w:tc>
                                <w:tcPr>
                                  <w:tcW w:w="1219" w:type="dxa"/>
                                  <w:vAlign w:val="center"/>
                                </w:tcPr>
                                <w:p w14:paraId="6851FB45" w14:textId="77777777" w:rsidR="00EE6F9D" w:rsidRPr="00D95C70" w:rsidRDefault="00EE6F9D" w:rsidP="00D95C70">
                                  <w:pPr>
                                    <w:spacing w:line="240" w:lineRule="exact"/>
                                    <w:ind w:rightChars="-26" w:right="-62" w:firstLineChars="0" w:firstLine="0"/>
                                    <w:jc w:val="right"/>
                                    <w:rPr>
                                      <w:szCs w:val="20"/>
                                    </w:rPr>
                                  </w:pPr>
                                  <w:r w:rsidRPr="00D95C70">
                                    <w:rPr>
                                      <w:szCs w:val="20"/>
                                    </w:rPr>
                                    <w:t>675,000</w:t>
                                  </w:r>
                                </w:p>
                              </w:tc>
                              <w:tc>
                                <w:tcPr>
                                  <w:tcW w:w="1219" w:type="dxa"/>
                                  <w:vAlign w:val="center"/>
                                </w:tcPr>
                                <w:p w14:paraId="2C216D18" w14:textId="77777777" w:rsidR="00EE6F9D" w:rsidRPr="00D95C70" w:rsidRDefault="00EE6F9D" w:rsidP="00D95C70">
                                  <w:pPr>
                                    <w:spacing w:line="240" w:lineRule="exact"/>
                                    <w:ind w:rightChars="-25" w:right="-60" w:firstLineChars="0" w:firstLine="0"/>
                                    <w:jc w:val="right"/>
                                    <w:rPr>
                                      <w:szCs w:val="20"/>
                                    </w:rPr>
                                  </w:pPr>
                                  <w:r w:rsidRPr="00D95C70">
                                    <w:rPr>
                                      <w:szCs w:val="20"/>
                                    </w:rPr>
                                    <w:t>68</w:t>
                                  </w:r>
                                </w:p>
                              </w:tc>
                              <w:tc>
                                <w:tcPr>
                                  <w:tcW w:w="1040" w:type="dxa"/>
                                  <w:vAlign w:val="center"/>
                                </w:tcPr>
                                <w:p w14:paraId="19630232" w14:textId="77777777" w:rsidR="00EE6F9D" w:rsidRPr="00D95C70" w:rsidRDefault="00EE6F9D" w:rsidP="00D95C70">
                                  <w:pPr>
                                    <w:spacing w:line="240" w:lineRule="exact"/>
                                    <w:ind w:rightChars="-23" w:right="-55" w:firstLineChars="0" w:firstLine="0"/>
                                    <w:jc w:val="right"/>
                                    <w:rPr>
                                      <w:szCs w:val="20"/>
                                    </w:rPr>
                                  </w:pPr>
                                  <w:r w:rsidRPr="00D95C70">
                                    <w:rPr>
                                      <w:rFonts w:hint="eastAsia"/>
                                      <w:szCs w:val="20"/>
                                    </w:rPr>
                                    <w:t>0</w:t>
                                  </w:r>
                                  <w:r w:rsidRPr="00D95C70">
                                    <w:rPr>
                                      <w:szCs w:val="20"/>
                                    </w:rPr>
                                    <w:t>.01</w:t>
                                  </w:r>
                                </w:p>
                              </w:tc>
                            </w:tr>
                            <w:tr w:rsidR="00EE6F9D" w:rsidRPr="00D95C70" w14:paraId="0AC62208" w14:textId="77777777" w:rsidTr="00311C6E">
                              <w:trPr>
                                <w:trHeight w:val="255"/>
                              </w:trPr>
                              <w:tc>
                                <w:tcPr>
                                  <w:tcW w:w="1247" w:type="dxa"/>
                                  <w:vAlign w:val="center"/>
                                </w:tcPr>
                                <w:p w14:paraId="76707ED1" w14:textId="77777777" w:rsidR="00EE6F9D" w:rsidRPr="00D95C70" w:rsidRDefault="00EE6F9D" w:rsidP="00311C6E">
                                  <w:pPr>
                                    <w:spacing w:line="240" w:lineRule="exact"/>
                                    <w:ind w:leftChars="-32" w:left="-77" w:firstLineChars="0" w:firstLine="0"/>
                                    <w:jc w:val="left"/>
                                    <w:rPr>
                                      <w:szCs w:val="20"/>
                                    </w:rPr>
                                  </w:pPr>
                                  <w:r w:rsidRPr="00D95C70">
                                    <w:rPr>
                                      <w:rFonts w:hint="eastAsia"/>
                                      <w:szCs w:val="20"/>
                                    </w:rPr>
                                    <w:t>商業發展署</w:t>
                                  </w:r>
                                </w:p>
                              </w:tc>
                              <w:tc>
                                <w:tcPr>
                                  <w:tcW w:w="1219" w:type="dxa"/>
                                  <w:vAlign w:val="center"/>
                                </w:tcPr>
                                <w:p w14:paraId="54BE040C" w14:textId="77777777" w:rsidR="00EE6F9D" w:rsidRPr="00D95C70" w:rsidRDefault="00EE6F9D" w:rsidP="00D95C70">
                                  <w:pPr>
                                    <w:spacing w:line="240" w:lineRule="exact"/>
                                    <w:ind w:rightChars="-20" w:right="-48" w:firstLineChars="0" w:firstLine="0"/>
                                    <w:jc w:val="right"/>
                                    <w:rPr>
                                      <w:szCs w:val="20"/>
                                    </w:rPr>
                                  </w:pPr>
                                  <w:r w:rsidRPr="00D95C70">
                                    <w:rPr>
                                      <w:szCs w:val="20"/>
                                    </w:rPr>
                                    <w:t xml:space="preserve">2,645,000 </w:t>
                                  </w:r>
                                </w:p>
                              </w:tc>
                              <w:tc>
                                <w:tcPr>
                                  <w:tcW w:w="1219" w:type="dxa"/>
                                  <w:vAlign w:val="center"/>
                                </w:tcPr>
                                <w:p w14:paraId="18AE1E66" w14:textId="77777777" w:rsidR="00EE6F9D" w:rsidRPr="00D95C70" w:rsidRDefault="00EE6F9D" w:rsidP="00D95C70">
                                  <w:pPr>
                                    <w:spacing w:line="240" w:lineRule="exact"/>
                                    <w:ind w:rightChars="-26" w:right="-62" w:firstLineChars="0" w:firstLine="0"/>
                                    <w:jc w:val="right"/>
                                    <w:rPr>
                                      <w:szCs w:val="20"/>
                                    </w:rPr>
                                  </w:pPr>
                                  <w:r w:rsidRPr="00D95C70">
                                    <w:rPr>
                                      <w:szCs w:val="20"/>
                                    </w:rPr>
                                    <w:t>776,650</w:t>
                                  </w:r>
                                </w:p>
                              </w:tc>
                              <w:tc>
                                <w:tcPr>
                                  <w:tcW w:w="1219" w:type="dxa"/>
                                  <w:vAlign w:val="center"/>
                                </w:tcPr>
                                <w:p w14:paraId="6AD0E0F4" w14:textId="77777777" w:rsidR="00EE6F9D" w:rsidRPr="00D95C70" w:rsidRDefault="00EE6F9D" w:rsidP="00D95C70">
                                  <w:pPr>
                                    <w:spacing w:line="240" w:lineRule="exact"/>
                                    <w:ind w:rightChars="-25" w:right="-60" w:firstLineChars="0" w:firstLine="0"/>
                                    <w:jc w:val="right"/>
                                    <w:rPr>
                                      <w:szCs w:val="20"/>
                                    </w:rPr>
                                  </w:pPr>
                                  <w:r w:rsidRPr="00D95C70">
                                    <w:rPr>
                                      <w:szCs w:val="20"/>
                                    </w:rPr>
                                    <w:t>86,728</w:t>
                                  </w:r>
                                </w:p>
                              </w:tc>
                              <w:tc>
                                <w:tcPr>
                                  <w:tcW w:w="1040" w:type="dxa"/>
                                  <w:vAlign w:val="center"/>
                                </w:tcPr>
                                <w:p w14:paraId="6A52EFCB" w14:textId="77777777" w:rsidR="00EE6F9D" w:rsidRPr="00D95C70" w:rsidRDefault="00EE6F9D" w:rsidP="00D95C70">
                                  <w:pPr>
                                    <w:spacing w:line="240" w:lineRule="exact"/>
                                    <w:ind w:rightChars="-23" w:right="-55" w:firstLineChars="0" w:firstLine="0"/>
                                    <w:jc w:val="right"/>
                                    <w:rPr>
                                      <w:szCs w:val="20"/>
                                    </w:rPr>
                                  </w:pPr>
                                  <w:r w:rsidRPr="00D95C70">
                                    <w:rPr>
                                      <w:rFonts w:hint="eastAsia"/>
                                      <w:szCs w:val="20"/>
                                    </w:rPr>
                                    <w:t>1</w:t>
                                  </w:r>
                                  <w:r w:rsidRPr="00D95C70">
                                    <w:rPr>
                                      <w:szCs w:val="20"/>
                                    </w:rPr>
                                    <w:t>1.17</w:t>
                                  </w:r>
                                </w:p>
                              </w:tc>
                            </w:tr>
                            <w:tr w:rsidR="00EE6F9D" w:rsidRPr="00D95C70" w14:paraId="12963290" w14:textId="77777777" w:rsidTr="00311C6E">
                              <w:tc>
                                <w:tcPr>
                                  <w:tcW w:w="1247" w:type="dxa"/>
                                  <w:tcBorders>
                                    <w:bottom w:val="single" w:sz="4" w:space="0" w:color="auto"/>
                                  </w:tcBorders>
                                  <w:vAlign w:val="center"/>
                                </w:tcPr>
                                <w:p w14:paraId="6E1433DE" w14:textId="77777777" w:rsidR="00EE6F9D" w:rsidRPr="004D081D" w:rsidRDefault="00EE6F9D" w:rsidP="00311C6E">
                                  <w:pPr>
                                    <w:spacing w:line="220" w:lineRule="exact"/>
                                    <w:ind w:leftChars="-32" w:left="-77" w:firstLineChars="0" w:firstLine="0"/>
                                    <w:jc w:val="left"/>
                                    <w:rPr>
                                      <w:szCs w:val="20"/>
                                    </w:rPr>
                                  </w:pPr>
                                  <w:r w:rsidRPr="004D081D">
                                    <w:rPr>
                                      <w:rFonts w:hint="eastAsia"/>
                                      <w:szCs w:val="20"/>
                                    </w:rPr>
                                    <w:t>中小及新創企業署</w:t>
                                  </w:r>
                                </w:p>
                              </w:tc>
                              <w:tc>
                                <w:tcPr>
                                  <w:tcW w:w="1219" w:type="dxa"/>
                                  <w:tcBorders>
                                    <w:bottom w:val="single" w:sz="4" w:space="0" w:color="auto"/>
                                  </w:tcBorders>
                                  <w:vAlign w:val="center"/>
                                </w:tcPr>
                                <w:p w14:paraId="1816B6E0" w14:textId="77777777" w:rsidR="00EE6F9D" w:rsidRPr="00D95C70" w:rsidRDefault="00EE6F9D" w:rsidP="00D95C70">
                                  <w:pPr>
                                    <w:spacing w:line="240" w:lineRule="exact"/>
                                    <w:ind w:rightChars="-20" w:right="-48" w:firstLineChars="0" w:firstLine="0"/>
                                    <w:jc w:val="right"/>
                                    <w:rPr>
                                      <w:szCs w:val="20"/>
                                    </w:rPr>
                                  </w:pPr>
                                  <w:r w:rsidRPr="00D95C70">
                                    <w:rPr>
                                      <w:szCs w:val="20"/>
                                    </w:rPr>
                                    <w:t xml:space="preserve">11,340,000 </w:t>
                                  </w:r>
                                </w:p>
                              </w:tc>
                              <w:tc>
                                <w:tcPr>
                                  <w:tcW w:w="1219" w:type="dxa"/>
                                  <w:tcBorders>
                                    <w:bottom w:val="single" w:sz="4" w:space="0" w:color="auto"/>
                                  </w:tcBorders>
                                  <w:vAlign w:val="center"/>
                                </w:tcPr>
                                <w:p w14:paraId="3A726027" w14:textId="77777777" w:rsidR="00EE6F9D" w:rsidRPr="00D95C70" w:rsidRDefault="00EE6F9D" w:rsidP="00D95C70">
                                  <w:pPr>
                                    <w:spacing w:line="240" w:lineRule="exact"/>
                                    <w:ind w:rightChars="-26" w:right="-62" w:firstLineChars="0" w:firstLine="0"/>
                                    <w:jc w:val="right"/>
                                    <w:rPr>
                                      <w:szCs w:val="20"/>
                                    </w:rPr>
                                  </w:pPr>
                                  <w:r w:rsidRPr="00D95C70">
                                    <w:rPr>
                                      <w:szCs w:val="20"/>
                                    </w:rPr>
                                    <w:t>4,832,860</w:t>
                                  </w:r>
                                </w:p>
                              </w:tc>
                              <w:tc>
                                <w:tcPr>
                                  <w:tcW w:w="1219" w:type="dxa"/>
                                  <w:tcBorders>
                                    <w:bottom w:val="single" w:sz="4" w:space="0" w:color="auto"/>
                                  </w:tcBorders>
                                  <w:vAlign w:val="center"/>
                                </w:tcPr>
                                <w:p w14:paraId="50DF9B86" w14:textId="77777777" w:rsidR="00EE6F9D" w:rsidRPr="00D95C70" w:rsidRDefault="00EE6F9D" w:rsidP="00D95C70">
                                  <w:pPr>
                                    <w:spacing w:line="240" w:lineRule="exact"/>
                                    <w:ind w:rightChars="-25" w:right="-60" w:firstLineChars="0" w:firstLine="0"/>
                                    <w:jc w:val="right"/>
                                    <w:rPr>
                                      <w:szCs w:val="20"/>
                                    </w:rPr>
                                  </w:pPr>
                                  <w:r w:rsidRPr="00D95C70">
                                    <w:rPr>
                                      <w:szCs w:val="20"/>
                                    </w:rPr>
                                    <w:t>3,292,098</w:t>
                                  </w:r>
                                </w:p>
                              </w:tc>
                              <w:tc>
                                <w:tcPr>
                                  <w:tcW w:w="1040" w:type="dxa"/>
                                  <w:tcBorders>
                                    <w:bottom w:val="single" w:sz="4" w:space="0" w:color="auto"/>
                                  </w:tcBorders>
                                  <w:vAlign w:val="center"/>
                                </w:tcPr>
                                <w:p w14:paraId="2D5E37FA" w14:textId="77777777" w:rsidR="00EE6F9D" w:rsidRPr="00D95C70" w:rsidRDefault="00EE6F9D" w:rsidP="00D95C70">
                                  <w:pPr>
                                    <w:spacing w:line="240" w:lineRule="exact"/>
                                    <w:ind w:rightChars="-23" w:right="-55" w:firstLineChars="0" w:firstLine="0"/>
                                    <w:jc w:val="right"/>
                                    <w:rPr>
                                      <w:szCs w:val="20"/>
                                    </w:rPr>
                                  </w:pPr>
                                  <w:r w:rsidRPr="00D95C70">
                                    <w:rPr>
                                      <w:rFonts w:hint="eastAsia"/>
                                      <w:szCs w:val="20"/>
                                    </w:rPr>
                                    <w:t>6</w:t>
                                  </w:r>
                                  <w:r w:rsidRPr="00D95C70">
                                    <w:rPr>
                                      <w:szCs w:val="20"/>
                                    </w:rPr>
                                    <w:t>8.12</w:t>
                                  </w:r>
                                </w:p>
                              </w:tc>
                            </w:tr>
                            <w:tr w:rsidR="00EE6F9D" w:rsidRPr="00D95C70" w14:paraId="55A42831" w14:textId="77777777" w:rsidTr="00311C6E">
                              <w:tc>
                                <w:tcPr>
                                  <w:tcW w:w="5944" w:type="dxa"/>
                                  <w:gridSpan w:val="5"/>
                                  <w:tcBorders>
                                    <w:top w:val="single" w:sz="4" w:space="0" w:color="auto"/>
                                    <w:left w:val="nil"/>
                                    <w:bottom w:val="nil"/>
                                    <w:right w:val="nil"/>
                                  </w:tcBorders>
                                </w:tcPr>
                                <w:p w14:paraId="271E6F64" w14:textId="77777777" w:rsidR="00EE6F9D" w:rsidRPr="00D95C70" w:rsidRDefault="00EE6F9D" w:rsidP="00311C6E">
                                  <w:pPr>
                                    <w:spacing w:line="220" w:lineRule="exact"/>
                                    <w:ind w:leftChars="-39" w:left="808" w:rightChars="-23" w:right="-55" w:hangingChars="501" w:hanging="902"/>
                                    <w:rPr>
                                      <w:szCs w:val="20"/>
                                    </w:rPr>
                                  </w:pPr>
                                  <w:r w:rsidRPr="00D95C70">
                                    <w:rPr>
                                      <w:rFonts w:hint="eastAsia"/>
                                      <w:sz w:val="18"/>
                                      <w:szCs w:val="18"/>
                                    </w:rPr>
                                    <w:t>資料來源：整理自</w:t>
                                  </w:r>
                                  <w:r>
                                    <w:rPr>
                                      <w:rFonts w:hint="eastAsia"/>
                                      <w:sz w:val="18"/>
                                      <w:szCs w:val="18"/>
                                    </w:rPr>
                                    <w:t>經濟</w:t>
                                  </w:r>
                                  <w:r w:rsidRPr="00D95C70">
                                    <w:rPr>
                                      <w:rFonts w:hint="eastAsia"/>
                                      <w:sz w:val="18"/>
                                      <w:szCs w:val="18"/>
                                    </w:rPr>
                                    <w:t>部主管1</w:t>
                                  </w:r>
                                  <w:r w:rsidRPr="00D95C70">
                                    <w:rPr>
                                      <w:sz w:val="18"/>
                                      <w:szCs w:val="18"/>
                                    </w:rPr>
                                    <w:t>15年</w:t>
                                  </w:r>
                                  <w:r w:rsidRPr="00D95C70">
                                    <w:rPr>
                                      <w:rFonts w:hint="eastAsia"/>
                                      <w:sz w:val="18"/>
                                      <w:szCs w:val="18"/>
                                    </w:rPr>
                                    <w:t>3</w:t>
                                  </w:r>
                                  <w:r w:rsidRPr="00D95C70">
                                    <w:rPr>
                                      <w:sz w:val="18"/>
                                      <w:szCs w:val="18"/>
                                    </w:rPr>
                                    <w:t>月</w:t>
                                  </w:r>
                                  <w:r w:rsidRPr="00D95C70">
                                    <w:rPr>
                                      <w:rFonts w:hint="eastAsia"/>
                                      <w:sz w:val="18"/>
                                      <w:szCs w:val="18"/>
                                    </w:rPr>
                                    <w:t>韌性特別預算歲入歲出執行狀況月報表。</w:t>
                                  </w:r>
                                </w:p>
                              </w:tc>
                            </w:tr>
                          </w:tbl>
                          <w:p w14:paraId="15A6C9FA" w14:textId="77777777" w:rsidR="00EE6F9D" w:rsidRPr="00D95C70" w:rsidRDefault="00EE6F9D" w:rsidP="00EE6F9D">
                            <w:pPr>
                              <w:spacing w:line="200" w:lineRule="exact"/>
                              <w:ind w:leftChars="-42" w:left="812" w:hangingChars="507" w:hanging="913"/>
                              <w:rPr>
                                <w:sz w:val="18"/>
                                <w:szCs w:val="18"/>
                              </w:rPr>
                            </w:pP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0A1C8ECF" id="_x0000_s1031" type="#_x0000_t202" style="position:absolute;left:0;text-align:left;margin-left:191pt;margin-top:55.15pt;width:306.1pt;height:188.5pt;z-index:252195328;visibility:visible;mso-wrap-style:square;mso-width-percent:0;mso-height-percent:0;mso-wrap-distance-left:9pt;mso-wrap-distance-top:2.85pt;mso-wrap-distance-right:9pt;mso-wrap-distance-bottom:2.85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" stroked="f">
                <v:textbox inset="1mm,1mm,1mm,1mm">
                  <w:txbxContent>
                    <w:p w14:paraId="143C148E" w14:textId="170E75E0" w:rsidR="00EE6F9D" w:rsidRDefault="00EE6F9D" w:rsidP="003255AB">
                      <w:pPr>
                        <w:spacing w:afterLines="15" w:after="54" w:line="300" w:lineRule="exact"/>
                        <w:ind w:firstLineChars="0" w:firstLine="0"/>
                        <w:jc w:val="center"/>
                        <w:rPr>
                          <w:b/>
                          <w:bCs/>
                        </w:rPr>
                      </w:pPr>
                      <w:r w:rsidRPr="002F240E">
                        <w:rPr>
                          <w:rFonts w:hint="eastAsia"/>
                          <w:b/>
                          <w:bCs/>
                        </w:rPr>
                        <w:t>表</w:t>
                      </w:r>
                      <w:r>
                        <w:rPr>
                          <w:b/>
                          <w:bCs/>
                        </w:rPr>
                        <w:t>3</w:t>
                      </w:r>
                      <w:r>
                        <w:rPr>
                          <w:rFonts w:hint="eastAsia"/>
                          <w:b/>
                          <w:bCs/>
                        </w:rPr>
                        <w:t xml:space="preserve">　經濟部及</w:t>
                      </w:r>
                      <w:r w:rsidRPr="002F240E">
                        <w:rPr>
                          <w:rFonts w:hint="eastAsia"/>
                          <w:b/>
                          <w:bCs/>
                        </w:rPr>
                        <w:t>所屬</w:t>
                      </w:r>
                      <w:r>
                        <w:rPr>
                          <w:rFonts w:hint="eastAsia"/>
                          <w:b/>
                          <w:bCs/>
                        </w:rPr>
                        <w:t>韌性</w:t>
                      </w:r>
                      <w:r w:rsidRPr="002F240E">
                        <w:rPr>
                          <w:rFonts w:hint="eastAsia"/>
                          <w:b/>
                          <w:bCs/>
                        </w:rPr>
                        <w:t>特別預算</w:t>
                      </w:r>
                      <w:r w:rsidR="00657F4F" w:rsidRPr="000F2F0C">
                        <w:rPr>
                          <w:rFonts w:hint="eastAsia"/>
                          <w:b/>
                          <w:bCs/>
                        </w:rPr>
                        <w:t>編列與</w:t>
                      </w:r>
                      <w:r w:rsidRPr="002F240E">
                        <w:rPr>
                          <w:rFonts w:hint="eastAsia"/>
                          <w:b/>
                          <w:bCs/>
                        </w:rPr>
                        <w:t>執行情形</w:t>
                      </w:r>
                    </w:p>
                    <w:p w14:paraId="5FED46DA" w14:textId="77777777" w:rsidR="00EE6F9D" w:rsidRPr="00D95C70" w:rsidRDefault="00EE6F9D" w:rsidP="00EE6F9D">
                      <w:pPr>
                        <w:spacing w:line="240" w:lineRule="exact"/>
                        <w:ind w:rightChars="24" w:right="58" w:firstLine="400"/>
                        <w:jc w:val="right"/>
                        <w:rPr>
                          <w:sz w:val="20"/>
                          <w:szCs w:val="20"/>
                        </w:rPr>
                      </w:pPr>
                      <w:r w:rsidRPr="00D95C70">
                        <w:rPr>
                          <w:rFonts w:hint="eastAsia"/>
                          <w:sz w:val="20"/>
                          <w:szCs w:val="20"/>
                        </w:rPr>
                        <w:t>單位：新臺幣千元、％</w:t>
                      </w:r>
                    </w:p>
                    <w:tbl>
                      <w:tblPr>
                        <w:tblStyle w:val="ab"/>
                        <w:tblW w:w="0" w:type="auto"/>
                        <w:tblLayout w:type="fixed"/>
                        <w:tblLook w:val="04A0" w:firstRow="1" w:lastRow="0" w:firstColumn="1" w:lastColumn="0" w:noHBand="0" w:noVBand="1"/>
                      </w:tblPr>
                      <w:tblGrid>
                        <w:gridCol w:w="1247"/>
                        <w:gridCol w:w="1219"/>
                        <w:gridCol w:w="1219"/>
                        <w:gridCol w:w="1219"/>
                        <w:gridCol w:w="1040"/>
                      </w:tblGrid>
                      <w:tr w:rsidR="00EE6F9D" w:rsidRPr="00D95C70" w14:paraId="00BBB924" w14:textId="77777777" w:rsidTr="00311C6E">
                        <w:tc>
                          <w:tcPr>
                            <w:tcW w:w="1247" w:type="dxa"/>
                            <w:vMerge w:val="restart"/>
                            <w:vAlign w:val="center"/>
                          </w:tcPr>
                          <w:p w14:paraId="2CC40D09" w14:textId="77777777" w:rsidR="00EE6F9D" w:rsidRPr="00D95C70" w:rsidRDefault="00EE6F9D" w:rsidP="00D95C70">
                            <w:pPr>
                              <w:spacing w:line="240" w:lineRule="exact"/>
                              <w:ind w:firstLineChars="0" w:firstLine="0"/>
                              <w:jc w:val="center"/>
                              <w:rPr>
                                <w:szCs w:val="20"/>
                              </w:rPr>
                            </w:pPr>
                            <w:r w:rsidRPr="00D95C70">
                              <w:rPr>
                                <w:rFonts w:hint="eastAsia"/>
                                <w:szCs w:val="20"/>
                              </w:rPr>
                              <w:t>機關名稱</w:t>
                            </w:r>
                          </w:p>
                        </w:tc>
                        <w:tc>
                          <w:tcPr>
                            <w:tcW w:w="1219" w:type="dxa"/>
                            <w:vMerge w:val="restart"/>
                            <w:vAlign w:val="center"/>
                          </w:tcPr>
                          <w:p w14:paraId="7834E510" w14:textId="77777777" w:rsidR="00EE6F9D" w:rsidRPr="00D95C70" w:rsidRDefault="00EE6F9D" w:rsidP="00D95C70">
                            <w:pPr>
                              <w:spacing w:line="240" w:lineRule="exact"/>
                              <w:ind w:firstLineChars="0" w:firstLine="0"/>
                              <w:jc w:val="center"/>
                              <w:rPr>
                                <w:szCs w:val="20"/>
                              </w:rPr>
                            </w:pPr>
                            <w:r w:rsidRPr="00D95C70">
                              <w:rPr>
                                <w:rFonts w:hint="eastAsia"/>
                                <w:szCs w:val="20"/>
                              </w:rPr>
                              <w:t>預算數</w:t>
                            </w:r>
                          </w:p>
                        </w:tc>
                        <w:tc>
                          <w:tcPr>
                            <w:tcW w:w="3478" w:type="dxa"/>
                            <w:gridSpan w:val="3"/>
                            <w:vAlign w:val="center"/>
                          </w:tcPr>
                          <w:p w14:paraId="20448C01" w14:textId="77777777" w:rsidR="00EE6F9D" w:rsidRPr="00D95C70" w:rsidRDefault="00EE6F9D" w:rsidP="00D95C70">
                            <w:pPr>
                              <w:spacing w:line="240" w:lineRule="exact"/>
                              <w:ind w:firstLineChars="0" w:firstLine="0"/>
                              <w:jc w:val="center"/>
                              <w:rPr>
                                <w:szCs w:val="20"/>
                              </w:rPr>
                            </w:pPr>
                            <w:r w:rsidRPr="00D95C70">
                              <w:rPr>
                                <w:rFonts w:hint="eastAsia"/>
                                <w:szCs w:val="20"/>
                              </w:rPr>
                              <w:t>截至1</w:t>
                            </w:r>
                            <w:r w:rsidRPr="00D95C70">
                              <w:rPr>
                                <w:szCs w:val="20"/>
                              </w:rPr>
                              <w:t>15</w:t>
                            </w:r>
                            <w:r w:rsidRPr="00D95C70">
                              <w:rPr>
                                <w:rFonts w:hint="eastAsia"/>
                                <w:szCs w:val="20"/>
                              </w:rPr>
                              <w:t>年3月底預算執行情形</w:t>
                            </w:r>
                          </w:p>
                        </w:tc>
                      </w:tr>
                      <w:tr w:rsidR="00EE6F9D" w:rsidRPr="00D95C70" w14:paraId="23F596FD" w14:textId="77777777" w:rsidTr="00311C6E">
                        <w:tc>
                          <w:tcPr>
                            <w:tcW w:w="1247" w:type="dxa"/>
                            <w:vMerge/>
                            <w:vAlign w:val="center"/>
                          </w:tcPr>
                          <w:p w14:paraId="3CBA4516" w14:textId="77777777" w:rsidR="00EE6F9D" w:rsidRPr="00D95C70" w:rsidRDefault="00EE6F9D" w:rsidP="00D95C70">
                            <w:pPr>
                              <w:spacing w:line="240" w:lineRule="exact"/>
                              <w:ind w:firstLineChars="0" w:firstLine="0"/>
                              <w:jc w:val="center"/>
                              <w:rPr>
                                <w:szCs w:val="20"/>
                              </w:rPr>
                            </w:pPr>
                          </w:p>
                        </w:tc>
                        <w:tc>
                          <w:tcPr>
                            <w:tcW w:w="1219" w:type="dxa"/>
                            <w:vMerge/>
                            <w:vAlign w:val="center"/>
                          </w:tcPr>
                          <w:p w14:paraId="50F940DF" w14:textId="77777777" w:rsidR="00EE6F9D" w:rsidRPr="00D95C70" w:rsidRDefault="00EE6F9D" w:rsidP="00D95C70">
                            <w:pPr>
                              <w:spacing w:line="240" w:lineRule="exact"/>
                              <w:ind w:firstLineChars="0" w:firstLine="0"/>
                              <w:jc w:val="center"/>
                              <w:rPr>
                                <w:szCs w:val="20"/>
                              </w:rPr>
                            </w:pPr>
                          </w:p>
                        </w:tc>
                        <w:tc>
                          <w:tcPr>
                            <w:tcW w:w="1219" w:type="dxa"/>
                            <w:vAlign w:val="center"/>
                          </w:tcPr>
                          <w:p w14:paraId="053A9530" w14:textId="77777777" w:rsidR="00EE6F9D" w:rsidRPr="00775B76" w:rsidRDefault="00EE6F9D" w:rsidP="00D95C70">
                            <w:pPr>
                              <w:spacing w:line="240" w:lineRule="exact"/>
                              <w:ind w:firstLineChars="0" w:firstLine="0"/>
                              <w:jc w:val="center"/>
                              <w:rPr>
                                <w:spacing w:val="-10"/>
                                <w:szCs w:val="20"/>
                              </w:rPr>
                            </w:pPr>
                            <w:r w:rsidRPr="00775B76">
                              <w:rPr>
                                <w:rFonts w:hint="eastAsia"/>
                                <w:spacing w:val="-10"/>
                                <w:szCs w:val="20"/>
                              </w:rPr>
                              <w:t>累計分配數</w:t>
                            </w:r>
                          </w:p>
                          <w:p w14:paraId="337A14AD" w14:textId="77777777" w:rsidR="00EE6F9D" w:rsidRPr="00D95C70" w:rsidRDefault="00EE6F9D" w:rsidP="00D95C70">
                            <w:pPr>
                              <w:spacing w:line="240" w:lineRule="exact"/>
                              <w:ind w:firstLineChars="0" w:firstLine="0"/>
                              <w:jc w:val="center"/>
                              <w:rPr>
                                <w:szCs w:val="20"/>
                              </w:rPr>
                            </w:pPr>
                            <w:r w:rsidRPr="008E09DD">
                              <w:rPr>
                                <w:rFonts w:hint="eastAsia"/>
                                <w:szCs w:val="20"/>
                              </w:rPr>
                              <w:t>（A）</w:t>
                            </w:r>
                          </w:p>
                        </w:tc>
                        <w:tc>
                          <w:tcPr>
                            <w:tcW w:w="1219" w:type="dxa"/>
                            <w:vAlign w:val="center"/>
                          </w:tcPr>
                          <w:p w14:paraId="6D77FA33" w14:textId="77777777" w:rsidR="00EE6F9D" w:rsidRPr="00775B76" w:rsidRDefault="00EE6F9D" w:rsidP="00D95C70">
                            <w:pPr>
                              <w:spacing w:line="240" w:lineRule="exact"/>
                              <w:ind w:firstLineChars="0" w:firstLine="0"/>
                              <w:jc w:val="center"/>
                              <w:rPr>
                                <w:spacing w:val="-10"/>
                                <w:szCs w:val="20"/>
                              </w:rPr>
                            </w:pPr>
                            <w:r w:rsidRPr="00775B76">
                              <w:rPr>
                                <w:rFonts w:hint="eastAsia"/>
                                <w:spacing w:val="-10"/>
                                <w:szCs w:val="20"/>
                              </w:rPr>
                              <w:t>累計實現數</w:t>
                            </w:r>
                          </w:p>
                          <w:p w14:paraId="2EC67010" w14:textId="77777777" w:rsidR="00EE6F9D" w:rsidRPr="00D95C70" w:rsidRDefault="00EE6F9D" w:rsidP="00D95C70">
                            <w:pPr>
                              <w:spacing w:line="240" w:lineRule="exact"/>
                              <w:ind w:firstLineChars="0" w:firstLine="0"/>
                              <w:jc w:val="center"/>
                              <w:rPr>
                                <w:szCs w:val="20"/>
                              </w:rPr>
                            </w:pPr>
                            <w:r>
                              <w:rPr>
                                <w:rFonts w:hint="eastAsia"/>
                                <w:szCs w:val="20"/>
                              </w:rPr>
                              <w:t>（</w:t>
                            </w:r>
                            <w:r w:rsidRPr="00D95C70">
                              <w:rPr>
                                <w:szCs w:val="20"/>
                              </w:rPr>
                              <w:t>B</w:t>
                            </w:r>
                            <w:r>
                              <w:rPr>
                                <w:rFonts w:hint="eastAsia"/>
                                <w:szCs w:val="20"/>
                              </w:rPr>
                              <w:t>）</w:t>
                            </w:r>
                          </w:p>
                        </w:tc>
                        <w:tc>
                          <w:tcPr>
                            <w:tcW w:w="1040" w:type="dxa"/>
                            <w:vAlign w:val="center"/>
                          </w:tcPr>
                          <w:p w14:paraId="0DC5E145" w14:textId="77777777" w:rsidR="00EE6F9D" w:rsidRPr="00D95C70" w:rsidRDefault="00EE6F9D" w:rsidP="00D95C70">
                            <w:pPr>
                              <w:spacing w:line="240" w:lineRule="exact"/>
                              <w:ind w:firstLineChars="0" w:firstLine="0"/>
                              <w:jc w:val="center"/>
                              <w:rPr>
                                <w:szCs w:val="20"/>
                              </w:rPr>
                            </w:pPr>
                            <w:r w:rsidRPr="00D95C70">
                              <w:rPr>
                                <w:rFonts w:hint="eastAsia"/>
                                <w:szCs w:val="20"/>
                              </w:rPr>
                              <w:t>實現率</w:t>
                            </w:r>
                          </w:p>
                          <w:p w14:paraId="7B5FC42B" w14:textId="77777777" w:rsidR="00EE6F9D" w:rsidRPr="00D95C70" w:rsidRDefault="00EE6F9D" w:rsidP="00D95C70">
                            <w:pPr>
                              <w:spacing w:line="240" w:lineRule="exact"/>
                              <w:ind w:leftChars="-25" w:left="-60" w:rightChars="-15" w:right="-36" w:firstLineChars="0" w:firstLine="0"/>
                              <w:jc w:val="center"/>
                              <w:rPr>
                                <w:spacing w:val="-10"/>
                                <w:szCs w:val="20"/>
                              </w:rPr>
                            </w:pPr>
                            <w:r w:rsidRPr="002E7B28">
                              <w:rPr>
                                <w:rFonts w:cs="新細明體" w:hint="eastAsia"/>
                                <w:color w:val="000000"/>
                                <w:spacing w:val="-20"/>
                              </w:rPr>
                              <w:t>（B</w:t>
                            </w:r>
                            <w:r w:rsidRPr="002E7B28">
                              <w:rPr>
                                <w:rFonts w:cs="新細明體"/>
                                <w:color w:val="000000"/>
                                <w:spacing w:val="-20"/>
                              </w:rPr>
                              <w:t>/</w:t>
                            </w:r>
                            <w:r w:rsidRPr="002E7B28">
                              <w:rPr>
                                <w:rFonts w:cs="新細明體" w:hint="eastAsia"/>
                                <w:color w:val="000000"/>
                                <w:spacing w:val="-20"/>
                              </w:rPr>
                              <w:t>A×1</w:t>
                            </w:r>
                            <w:r w:rsidRPr="002E7B28">
                              <w:rPr>
                                <w:rFonts w:cs="新細明體"/>
                                <w:color w:val="000000"/>
                                <w:spacing w:val="-20"/>
                              </w:rPr>
                              <w:t>00</w:t>
                            </w:r>
                            <w:r w:rsidRPr="002E7B28">
                              <w:rPr>
                                <w:rFonts w:cs="新細明體" w:hint="eastAsia"/>
                                <w:color w:val="000000"/>
                                <w:spacing w:val="-20"/>
                              </w:rPr>
                              <w:t>）</w:t>
                            </w:r>
                          </w:p>
                        </w:tc>
                      </w:tr>
                      <w:tr w:rsidR="00EE6F9D" w:rsidRPr="00D95C70" w14:paraId="14CAB812" w14:textId="77777777" w:rsidTr="00311C6E">
                        <w:trPr>
                          <w:trHeight w:val="284"/>
                        </w:trPr>
                        <w:tc>
                          <w:tcPr>
                            <w:tcW w:w="1247" w:type="dxa"/>
                            <w:vAlign w:val="center"/>
                          </w:tcPr>
                          <w:p w14:paraId="1FAE3B02" w14:textId="77777777" w:rsidR="00EE6F9D" w:rsidRPr="00D95C70" w:rsidRDefault="00EE6F9D" w:rsidP="00D95C70">
                            <w:pPr>
                              <w:spacing w:line="240" w:lineRule="exact"/>
                              <w:ind w:firstLineChars="0" w:firstLine="0"/>
                              <w:jc w:val="center"/>
                              <w:rPr>
                                <w:b/>
                                <w:bCs/>
                                <w:szCs w:val="20"/>
                              </w:rPr>
                            </w:pPr>
                            <w:r w:rsidRPr="00D95C70">
                              <w:rPr>
                                <w:rFonts w:hint="eastAsia"/>
                                <w:b/>
                                <w:bCs/>
                                <w:szCs w:val="20"/>
                              </w:rPr>
                              <w:t>合計</w:t>
                            </w:r>
                          </w:p>
                        </w:tc>
                        <w:tc>
                          <w:tcPr>
                            <w:tcW w:w="1219" w:type="dxa"/>
                            <w:vAlign w:val="center"/>
                          </w:tcPr>
                          <w:p w14:paraId="7A1A800F" w14:textId="77777777" w:rsidR="00EE6F9D" w:rsidRPr="00D95C70" w:rsidRDefault="00EE6F9D" w:rsidP="00D95C70">
                            <w:pPr>
                              <w:spacing w:line="240" w:lineRule="exact"/>
                              <w:ind w:rightChars="-20" w:right="-48" w:firstLineChars="0" w:firstLine="0"/>
                              <w:jc w:val="right"/>
                              <w:rPr>
                                <w:b/>
                                <w:bCs/>
                                <w:szCs w:val="20"/>
                              </w:rPr>
                            </w:pPr>
                            <w:r w:rsidRPr="00D95C70">
                              <w:rPr>
                                <w:b/>
                                <w:bCs/>
                                <w:szCs w:val="20"/>
                              </w:rPr>
                              <w:t xml:space="preserve">45,954,606 </w:t>
                            </w:r>
                          </w:p>
                        </w:tc>
                        <w:tc>
                          <w:tcPr>
                            <w:tcW w:w="1219" w:type="dxa"/>
                            <w:vAlign w:val="center"/>
                          </w:tcPr>
                          <w:p w14:paraId="65AFB276" w14:textId="77777777" w:rsidR="00EE6F9D" w:rsidRPr="00D95C70" w:rsidRDefault="00EE6F9D" w:rsidP="00D95C70">
                            <w:pPr>
                              <w:spacing w:line="240" w:lineRule="exact"/>
                              <w:ind w:rightChars="-26" w:right="-62" w:firstLineChars="0" w:firstLine="0"/>
                              <w:jc w:val="right"/>
                              <w:rPr>
                                <w:b/>
                                <w:bCs/>
                                <w:szCs w:val="20"/>
                              </w:rPr>
                            </w:pPr>
                            <w:r w:rsidRPr="00D95C70">
                              <w:rPr>
                                <w:b/>
                                <w:bCs/>
                                <w:szCs w:val="20"/>
                              </w:rPr>
                              <w:t>10,478,800</w:t>
                            </w:r>
                          </w:p>
                        </w:tc>
                        <w:tc>
                          <w:tcPr>
                            <w:tcW w:w="1219" w:type="dxa"/>
                            <w:vAlign w:val="center"/>
                          </w:tcPr>
                          <w:p w14:paraId="205E522E" w14:textId="77777777" w:rsidR="00EE6F9D" w:rsidRPr="00D95C70" w:rsidRDefault="00EE6F9D" w:rsidP="00D95C70">
                            <w:pPr>
                              <w:spacing w:line="240" w:lineRule="exact"/>
                              <w:ind w:rightChars="-25" w:right="-60" w:firstLineChars="0" w:firstLine="0"/>
                              <w:jc w:val="right"/>
                              <w:rPr>
                                <w:b/>
                                <w:bCs/>
                                <w:szCs w:val="20"/>
                              </w:rPr>
                            </w:pPr>
                            <w:r w:rsidRPr="00D95C70">
                              <w:rPr>
                                <w:b/>
                                <w:bCs/>
                                <w:szCs w:val="20"/>
                              </w:rPr>
                              <w:t>4,345,224</w:t>
                            </w:r>
                          </w:p>
                        </w:tc>
                        <w:tc>
                          <w:tcPr>
                            <w:tcW w:w="1040" w:type="dxa"/>
                            <w:vAlign w:val="center"/>
                          </w:tcPr>
                          <w:p w14:paraId="5D83651B" w14:textId="77777777" w:rsidR="00EE6F9D" w:rsidRPr="00D95C70" w:rsidRDefault="00EE6F9D" w:rsidP="00D95C70">
                            <w:pPr>
                              <w:spacing w:line="240" w:lineRule="exact"/>
                              <w:ind w:rightChars="-23" w:right="-55" w:firstLineChars="0" w:firstLine="0"/>
                              <w:jc w:val="right"/>
                              <w:rPr>
                                <w:b/>
                                <w:bCs/>
                                <w:szCs w:val="20"/>
                              </w:rPr>
                            </w:pPr>
                            <w:r w:rsidRPr="00D95C70">
                              <w:rPr>
                                <w:rFonts w:hint="eastAsia"/>
                                <w:b/>
                                <w:bCs/>
                                <w:szCs w:val="20"/>
                              </w:rPr>
                              <w:t>4</w:t>
                            </w:r>
                            <w:r w:rsidRPr="00D95C70">
                              <w:rPr>
                                <w:b/>
                                <w:bCs/>
                                <w:szCs w:val="20"/>
                              </w:rPr>
                              <w:t>1.47</w:t>
                            </w:r>
                          </w:p>
                        </w:tc>
                      </w:tr>
                      <w:tr w:rsidR="00EE6F9D" w:rsidRPr="00D95C70" w14:paraId="24F43721" w14:textId="77777777" w:rsidTr="00311C6E">
                        <w:trPr>
                          <w:trHeight w:val="255"/>
                        </w:trPr>
                        <w:tc>
                          <w:tcPr>
                            <w:tcW w:w="1247" w:type="dxa"/>
                            <w:vAlign w:val="center"/>
                          </w:tcPr>
                          <w:p w14:paraId="4004364C" w14:textId="77777777" w:rsidR="00EE6F9D" w:rsidRPr="00D95C70" w:rsidRDefault="00EE6F9D" w:rsidP="00311C6E">
                            <w:pPr>
                              <w:spacing w:line="240" w:lineRule="exact"/>
                              <w:ind w:leftChars="-32" w:left="-77" w:firstLineChars="0" w:firstLine="0"/>
                              <w:jc w:val="left"/>
                              <w:rPr>
                                <w:szCs w:val="20"/>
                              </w:rPr>
                            </w:pPr>
                            <w:r w:rsidRPr="00D95C70">
                              <w:rPr>
                                <w:rFonts w:hint="eastAsia"/>
                                <w:szCs w:val="20"/>
                              </w:rPr>
                              <w:t>經濟部</w:t>
                            </w:r>
                          </w:p>
                        </w:tc>
                        <w:tc>
                          <w:tcPr>
                            <w:tcW w:w="1219" w:type="dxa"/>
                            <w:vAlign w:val="center"/>
                          </w:tcPr>
                          <w:p w14:paraId="7CA3DE71" w14:textId="77777777" w:rsidR="00EE6F9D" w:rsidRPr="00D95C70" w:rsidRDefault="00EE6F9D" w:rsidP="00D95C70">
                            <w:pPr>
                              <w:widowControl/>
                              <w:overflowPunct/>
                              <w:adjustRightInd/>
                              <w:snapToGrid/>
                              <w:spacing w:line="240" w:lineRule="auto"/>
                              <w:ind w:rightChars="-20" w:right="-48" w:firstLineChars="0" w:firstLine="0"/>
                              <w:jc w:val="right"/>
                              <w:rPr>
                                <w:szCs w:val="20"/>
                              </w:rPr>
                            </w:pPr>
                            <w:r w:rsidRPr="00D95C70">
                              <w:rPr>
                                <w:szCs w:val="20"/>
                              </w:rPr>
                              <w:t>1,940,</w:t>
                            </w:r>
                            <w:r w:rsidRPr="00D95C70">
                              <w:rPr>
                                <w:rFonts w:cs="新細明體"/>
                                <w:color w:val="000000"/>
                                <w:szCs w:val="20"/>
                              </w:rPr>
                              <w:t>000</w:t>
                            </w:r>
                            <w:r w:rsidRPr="00D95C70">
                              <w:rPr>
                                <w:szCs w:val="20"/>
                              </w:rPr>
                              <w:t xml:space="preserve"> </w:t>
                            </w:r>
                          </w:p>
                        </w:tc>
                        <w:tc>
                          <w:tcPr>
                            <w:tcW w:w="1219" w:type="dxa"/>
                            <w:vAlign w:val="center"/>
                          </w:tcPr>
                          <w:p w14:paraId="35999747" w14:textId="77777777" w:rsidR="00EE6F9D" w:rsidRPr="00D95C70" w:rsidRDefault="00EE6F9D" w:rsidP="00D95C70">
                            <w:pPr>
                              <w:spacing w:line="240" w:lineRule="exact"/>
                              <w:ind w:rightChars="-26" w:right="-62" w:firstLineChars="0" w:firstLine="0"/>
                              <w:jc w:val="right"/>
                              <w:rPr>
                                <w:szCs w:val="20"/>
                              </w:rPr>
                            </w:pPr>
                            <w:r w:rsidRPr="00D95C70">
                              <w:rPr>
                                <w:szCs w:val="20"/>
                              </w:rPr>
                              <w:t>416,250</w:t>
                            </w:r>
                          </w:p>
                        </w:tc>
                        <w:tc>
                          <w:tcPr>
                            <w:tcW w:w="1219" w:type="dxa"/>
                            <w:vAlign w:val="center"/>
                          </w:tcPr>
                          <w:p w14:paraId="604D4CF1" w14:textId="77777777" w:rsidR="00EE6F9D" w:rsidRPr="00D95C70" w:rsidRDefault="00EE6F9D" w:rsidP="00D95C70">
                            <w:pPr>
                              <w:spacing w:line="240" w:lineRule="exact"/>
                              <w:ind w:rightChars="-25" w:right="-60" w:firstLineChars="0" w:firstLine="0"/>
                              <w:jc w:val="right"/>
                              <w:rPr>
                                <w:szCs w:val="20"/>
                              </w:rPr>
                            </w:pPr>
                            <w:r w:rsidRPr="00D95C70">
                              <w:rPr>
                                <w:szCs w:val="20"/>
                              </w:rPr>
                              <w:t>222,873</w:t>
                            </w:r>
                          </w:p>
                        </w:tc>
                        <w:tc>
                          <w:tcPr>
                            <w:tcW w:w="1040" w:type="dxa"/>
                            <w:vAlign w:val="center"/>
                          </w:tcPr>
                          <w:p w14:paraId="108DA4B4" w14:textId="77777777" w:rsidR="00EE6F9D" w:rsidRPr="00D95C70" w:rsidRDefault="00EE6F9D" w:rsidP="00D95C70">
                            <w:pPr>
                              <w:spacing w:line="240" w:lineRule="exact"/>
                              <w:ind w:rightChars="-23" w:right="-55" w:firstLineChars="0" w:firstLine="0"/>
                              <w:jc w:val="right"/>
                              <w:rPr>
                                <w:szCs w:val="20"/>
                              </w:rPr>
                            </w:pPr>
                            <w:r w:rsidRPr="00D95C70">
                              <w:rPr>
                                <w:rFonts w:hint="eastAsia"/>
                                <w:szCs w:val="20"/>
                              </w:rPr>
                              <w:t>5</w:t>
                            </w:r>
                            <w:r w:rsidRPr="00D95C70">
                              <w:rPr>
                                <w:szCs w:val="20"/>
                              </w:rPr>
                              <w:t>3.54</w:t>
                            </w:r>
                          </w:p>
                        </w:tc>
                      </w:tr>
                      <w:tr w:rsidR="00EE6F9D" w:rsidRPr="00D95C70" w14:paraId="572E29D8" w14:textId="77777777" w:rsidTr="00311C6E">
                        <w:trPr>
                          <w:trHeight w:val="255"/>
                        </w:trPr>
                        <w:tc>
                          <w:tcPr>
                            <w:tcW w:w="1247" w:type="dxa"/>
                            <w:vAlign w:val="center"/>
                          </w:tcPr>
                          <w:p w14:paraId="47F3A722" w14:textId="77777777" w:rsidR="00EE6F9D" w:rsidRPr="00D95C70" w:rsidRDefault="00EE6F9D" w:rsidP="00311C6E">
                            <w:pPr>
                              <w:spacing w:line="240" w:lineRule="exact"/>
                              <w:ind w:leftChars="-32" w:left="-77" w:firstLineChars="0" w:firstLine="0"/>
                              <w:jc w:val="left"/>
                              <w:rPr>
                                <w:szCs w:val="20"/>
                              </w:rPr>
                            </w:pPr>
                            <w:r w:rsidRPr="00D95C70">
                              <w:rPr>
                                <w:rFonts w:hint="eastAsia"/>
                                <w:szCs w:val="20"/>
                              </w:rPr>
                              <w:t>產業發展署</w:t>
                            </w:r>
                          </w:p>
                        </w:tc>
                        <w:tc>
                          <w:tcPr>
                            <w:tcW w:w="1219" w:type="dxa"/>
                            <w:vAlign w:val="center"/>
                          </w:tcPr>
                          <w:p w14:paraId="695F9B64" w14:textId="77777777" w:rsidR="00EE6F9D" w:rsidRPr="00D95C70" w:rsidRDefault="00EE6F9D" w:rsidP="00D95C70">
                            <w:pPr>
                              <w:spacing w:line="240" w:lineRule="exact"/>
                              <w:ind w:rightChars="-20" w:right="-48" w:firstLineChars="0" w:firstLine="0"/>
                              <w:jc w:val="right"/>
                              <w:rPr>
                                <w:szCs w:val="20"/>
                              </w:rPr>
                            </w:pPr>
                            <w:r w:rsidRPr="00D95C70">
                              <w:rPr>
                                <w:szCs w:val="20"/>
                              </w:rPr>
                              <w:t xml:space="preserve">20,339,728 </w:t>
                            </w:r>
                          </w:p>
                        </w:tc>
                        <w:tc>
                          <w:tcPr>
                            <w:tcW w:w="1219" w:type="dxa"/>
                            <w:vAlign w:val="center"/>
                          </w:tcPr>
                          <w:p w14:paraId="13D93594" w14:textId="77777777" w:rsidR="00EE6F9D" w:rsidRPr="00D95C70" w:rsidRDefault="00EE6F9D" w:rsidP="00D95C70">
                            <w:pPr>
                              <w:spacing w:line="240" w:lineRule="exact"/>
                              <w:ind w:rightChars="-26" w:right="-62" w:firstLineChars="0" w:firstLine="0"/>
                              <w:jc w:val="right"/>
                              <w:rPr>
                                <w:szCs w:val="20"/>
                              </w:rPr>
                            </w:pPr>
                            <w:r w:rsidRPr="00D95C70">
                              <w:rPr>
                                <w:szCs w:val="20"/>
                              </w:rPr>
                              <w:t>3,778,040</w:t>
                            </w:r>
                          </w:p>
                        </w:tc>
                        <w:tc>
                          <w:tcPr>
                            <w:tcW w:w="1219" w:type="dxa"/>
                            <w:vAlign w:val="center"/>
                          </w:tcPr>
                          <w:p w14:paraId="0EE937F9" w14:textId="77777777" w:rsidR="00EE6F9D" w:rsidRPr="00D95C70" w:rsidRDefault="00EE6F9D" w:rsidP="00D95C70">
                            <w:pPr>
                              <w:spacing w:line="240" w:lineRule="exact"/>
                              <w:ind w:rightChars="-25" w:right="-60" w:firstLineChars="0" w:firstLine="0"/>
                              <w:jc w:val="right"/>
                              <w:rPr>
                                <w:szCs w:val="20"/>
                              </w:rPr>
                            </w:pPr>
                            <w:r w:rsidRPr="00D95C70">
                              <w:rPr>
                                <w:szCs w:val="20"/>
                              </w:rPr>
                              <w:t>743,457</w:t>
                            </w:r>
                          </w:p>
                        </w:tc>
                        <w:tc>
                          <w:tcPr>
                            <w:tcW w:w="1040" w:type="dxa"/>
                            <w:vAlign w:val="center"/>
                          </w:tcPr>
                          <w:p w14:paraId="241510B1" w14:textId="77777777" w:rsidR="00EE6F9D" w:rsidRPr="00D95C70" w:rsidRDefault="00EE6F9D" w:rsidP="00D95C70">
                            <w:pPr>
                              <w:spacing w:line="240" w:lineRule="exact"/>
                              <w:ind w:rightChars="-23" w:right="-55" w:firstLineChars="0" w:firstLine="0"/>
                              <w:jc w:val="right"/>
                              <w:rPr>
                                <w:szCs w:val="20"/>
                              </w:rPr>
                            </w:pPr>
                            <w:r w:rsidRPr="00D95C70">
                              <w:rPr>
                                <w:rFonts w:hint="eastAsia"/>
                                <w:szCs w:val="20"/>
                              </w:rPr>
                              <w:t>1</w:t>
                            </w:r>
                            <w:r w:rsidRPr="00D95C70">
                              <w:rPr>
                                <w:szCs w:val="20"/>
                              </w:rPr>
                              <w:t>9.68</w:t>
                            </w:r>
                          </w:p>
                        </w:tc>
                      </w:tr>
                      <w:tr w:rsidR="00EE6F9D" w:rsidRPr="00D95C70" w14:paraId="0657EECA" w14:textId="77777777" w:rsidTr="00311C6E">
                        <w:trPr>
                          <w:trHeight w:val="255"/>
                        </w:trPr>
                        <w:tc>
                          <w:tcPr>
                            <w:tcW w:w="1247" w:type="dxa"/>
                            <w:vAlign w:val="center"/>
                          </w:tcPr>
                          <w:p w14:paraId="2108319E" w14:textId="77777777" w:rsidR="00EE6F9D" w:rsidRPr="00D95C70" w:rsidRDefault="00EE6F9D" w:rsidP="00311C6E">
                            <w:pPr>
                              <w:spacing w:line="240" w:lineRule="exact"/>
                              <w:ind w:leftChars="-32" w:left="-77" w:firstLineChars="0" w:firstLine="0"/>
                              <w:jc w:val="left"/>
                              <w:rPr>
                                <w:szCs w:val="20"/>
                              </w:rPr>
                            </w:pPr>
                            <w:r w:rsidRPr="00D95C70">
                              <w:rPr>
                                <w:rFonts w:hint="eastAsia"/>
                                <w:szCs w:val="20"/>
                              </w:rPr>
                              <w:t>國際貿易署</w:t>
                            </w:r>
                          </w:p>
                        </w:tc>
                        <w:tc>
                          <w:tcPr>
                            <w:tcW w:w="1219" w:type="dxa"/>
                            <w:vAlign w:val="center"/>
                          </w:tcPr>
                          <w:p w14:paraId="52642E53" w14:textId="77777777" w:rsidR="00EE6F9D" w:rsidRPr="00D95C70" w:rsidRDefault="00EE6F9D" w:rsidP="00D95C70">
                            <w:pPr>
                              <w:spacing w:line="240" w:lineRule="exact"/>
                              <w:ind w:rightChars="-20" w:right="-48" w:firstLineChars="0" w:firstLine="0"/>
                              <w:jc w:val="right"/>
                              <w:rPr>
                                <w:szCs w:val="20"/>
                              </w:rPr>
                            </w:pPr>
                            <w:r w:rsidRPr="00D95C70">
                              <w:rPr>
                                <w:szCs w:val="20"/>
                              </w:rPr>
                              <w:t xml:space="preserve">9,689,878 </w:t>
                            </w:r>
                          </w:p>
                        </w:tc>
                        <w:tc>
                          <w:tcPr>
                            <w:tcW w:w="1219" w:type="dxa"/>
                            <w:vAlign w:val="center"/>
                          </w:tcPr>
                          <w:p w14:paraId="6851FB45" w14:textId="77777777" w:rsidR="00EE6F9D" w:rsidRPr="00D95C70" w:rsidRDefault="00EE6F9D" w:rsidP="00D95C70">
                            <w:pPr>
                              <w:spacing w:line="240" w:lineRule="exact"/>
                              <w:ind w:rightChars="-26" w:right="-62" w:firstLineChars="0" w:firstLine="0"/>
                              <w:jc w:val="right"/>
                              <w:rPr>
                                <w:szCs w:val="20"/>
                              </w:rPr>
                            </w:pPr>
                            <w:r w:rsidRPr="00D95C70">
                              <w:rPr>
                                <w:szCs w:val="20"/>
                              </w:rPr>
                              <w:t>675,000</w:t>
                            </w:r>
                          </w:p>
                        </w:tc>
                        <w:tc>
                          <w:tcPr>
                            <w:tcW w:w="1219" w:type="dxa"/>
                            <w:vAlign w:val="center"/>
                          </w:tcPr>
                          <w:p w14:paraId="2C216D18" w14:textId="77777777" w:rsidR="00EE6F9D" w:rsidRPr="00D95C70" w:rsidRDefault="00EE6F9D" w:rsidP="00D95C70">
                            <w:pPr>
                              <w:spacing w:line="240" w:lineRule="exact"/>
                              <w:ind w:rightChars="-25" w:right="-60" w:firstLineChars="0" w:firstLine="0"/>
                              <w:jc w:val="right"/>
                              <w:rPr>
                                <w:szCs w:val="20"/>
                              </w:rPr>
                            </w:pPr>
                            <w:r w:rsidRPr="00D95C70">
                              <w:rPr>
                                <w:szCs w:val="20"/>
                              </w:rPr>
                              <w:t>68</w:t>
                            </w:r>
                          </w:p>
                        </w:tc>
                        <w:tc>
                          <w:tcPr>
                            <w:tcW w:w="1040" w:type="dxa"/>
                            <w:vAlign w:val="center"/>
                          </w:tcPr>
                          <w:p w14:paraId="19630232" w14:textId="77777777" w:rsidR="00EE6F9D" w:rsidRPr="00D95C70" w:rsidRDefault="00EE6F9D" w:rsidP="00D95C70">
                            <w:pPr>
                              <w:spacing w:line="240" w:lineRule="exact"/>
                              <w:ind w:rightChars="-23" w:right="-55" w:firstLineChars="0" w:firstLine="0"/>
                              <w:jc w:val="right"/>
                              <w:rPr>
                                <w:szCs w:val="20"/>
                              </w:rPr>
                            </w:pPr>
                            <w:r w:rsidRPr="00D95C70">
                              <w:rPr>
                                <w:rFonts w:hint="eastAsia"/>
                                <w:szCs w:val="20"/>
                              </w:rPr>
                              <w:t>0</w:t>
                            </w:r>
                            <w:r w:rsidRPr="00D95C70">
                              <w:rPr>
                                <w:szCs w:val="20"/>
                              </w:rPr>
                              <w:t>.01</w:t>
                            </w:r>
                          </w:p>
                        </w:tc>
                      </w:tr>
                      <w:tr w:rsidR="00EE6F9D" w:rsidRPr="00D95C70" w14:paraId="0AC62208" w14:textId="77777777" w:rsidTr="00311C6E">
                        <w:trPr>
                          <w:trHeight w:val="255"/>
                        </w:trPr>
                        <w:tc>
                          <w:tcPr>
                            <w:tcW w:w="1247" w:type="dxa"/>
                            <w:vAlign w:val="center"/>
                          </w:tcPr>
                          <w:p w14:paraId="76707ED1" w14:textId="77777777" w:rsidR="00EE6F9D" w:rsidRPr="00D95C70" w:rsidRDefault="00EE6F9D" w:rsidP="00311C6E">
                            <w:pPr>
                              <w:spacing w:line="240" w:lineRule="exact"/>
                              <w:ind w:leftChars="-32" w:left="-77" w:firstLineChars="0" w:firstLine="0"/>
                              <w:jc w:val="left"/>
                              <w:rPr>
                                <w:szCs w:val="20"/>
                              </w:rPr>
                            </w:pPr>
                            <w:r w:rsidRPr="00D95C70">
                              <w:rPr>
                                <w:rFonts w:hint="eastAsia"/>
                                <w:szCs w:val="20"/>
                              </w:rPr>
                              <w:t>商業發展署</w:t>
                            </w:r>
                          </w:p>
                        </w:tc>
                        <w:tc>
                          <w:tcPr>
                            <w:tcW w:w="1219" w:type="dxa"/>
                            <w:vAlign w:val="center"/>
                          </w:tcPr>
                          <w:p w14:paraId="54BE040C" w14:textId="77777777" w:rsidR="00EE6F9D" w:rsidRPr="00D95C70" w:rsidRDefault="00EE6F9D" w:rsidP="00D95C70">
                            <w:pPr>
                              <w:spacing w:line="240" w:lineRule="exact"/>
                              <w:ind w:rightChars="-20" w:right="-48" w:firstLineChars="0" w:firstLine="0"/>
                              <w:jc w:val="right"/>
                              <w:rPr>
                                <w:szCs w:val="20"/>
                              </w:rPr>
                            </w:pPr>
                            <w:r w:rsidRPr="00D95C70">
                              <w:rPr>
                                <w:szCs w:val="20"/>
                              </w:rPr>
                              <w:t xml:space="preserve">2,645,000 </w:t>
                            </w:r>
                          </w:p>
                        </w:tc>
                        <w:tc>
                          <w:tcPr>
                            <w:tcW w:w="1219" w:type="dxa"/>
                            <w:vAlign w:val="center"/>
                          </w:tcPr>
                          <w:p w14:paraId="18AE1E66" w14:textId="77777777" w:rsidR="00EE6F9D" w:rsidRPr="00D95C70" w:rsidRDefault="00EE6F9D" w:rsidP="00D95C70">
                            <w:pPr>
                              <w:spacing w:line="240" w:lineRule="exact"/>
                              <w:ind w:rightChars="-26" w:right="-62" w:firstLineChars="0" w:firstLine="0"/>
                              <w:jc w:val="right"/>
                              <w:rPr>
                                <w:szCs w:val="20"/>
                              </w:rPr>
                            </w:pPr>
                            <w:r w:rsidRPr="00D95C70">
                              <w:rPr>
                                <w:szCs w:val="20"/>
                              </w:rPr>
                              <w:t>776,650</w:t>
                            </w:r>
                          </w:p>
                        </w:tc>
                        <w:tc>
                          <w:tcPr>
                            <w:tcW w:w="1219" w:type="dxa"/>
                            <w:vAlign w:val="center"/>
                          </w:tcPr>
                          <w:p w14:paraId="6AD0E0F4" w14:textId="77777777" w:rsidR="00EE6F9D" w:rsidRPr="00D95C70" w:rsidRDefault="00EE6F9D" w:rsidP="00D95C70">
                            <w:pPr>
                              <w:spacing w:line="240" w:lineRule="exact"/>
                              <w:ind w:rightChars="-25" w:right="-60" w:firstLineChars="0" w:firstLine="0"/>
                              <w:jc w:val="right"/>
                              <w:rPr>
                                <w:szCs w:val="20"/>
                              </w:rPr>
                            </w:pPr>
                            <w:r w:rsidRPr="00D95C70">
                              <w:rPr>
                                <w:szCs w:val="20"/>
                              </w:rPr>
                              <w:t>86,728</w:t>
                            </w:r>
                          </w:p>
                        </w:tc>
                        <w:tc>
                          <w:tcPr>
                            <w:tcW w:w="1040" w:type="dxa"/>
                            <w:vAlign w:val="center"/>
                          </w:tcPr>
                          <w:p w14:paraId="6A52EFCB" w14:textId="77777777" w:rsidR="00EE6F9D" w:rsidRPr="00D95C70" w:rsidRDefault="00EE6F9D" w:rsidP="00D95C70">
                            <w:pPr>
                              <w:spacing w:line="240" w:lineRule="exact"/>
                              <w:ind w:rightChars="-23" w:right="-55" w:firstLineChars="0" w:firstLine="0"/>
                              <w:jc w:val="right"/>
                              <w:rPr>
                                <w:szCs w:val="20"/>
                              </w:rPr>
                            </w:pPr>
                            <w:r w:rsidRPr="00D95C70">
                              <w:rPr>
                                <w:rFonts w:hint="eastAsia"/>
                                <w:szCs w:val="20"/>
                              </w:rPr>
                              <w:t>1</w:t>
                            </w:r>
                            <w:r w:rsidRPr="00D95C70">
                              <w:rPr>
                                <w:szCs w:val="20"/>
                              </w:rPr>
                              <w:t>1.17</w:t>
                            </w:r>
                          </w:p>
                        </w:tc>
                      </w:tr>
                      <w:tr w:rsidR="00EE6F9D" w:rsidRPr="00D95C70" w14:paraId="12963290" w14:textId="77777777" w:rsidTr="00311C6E">
                        <w:tc>
                          <w:tcPr>
                            <w:tcW w:w="1247" w:type="dxa"/>
                            <w:tcBorders>
                              <w:bottom w:val="single" w:sz="4" w:space="0" w:color="auto"/>
                            </w:tcBorders>
                            <w:vAlign w:val="center"/>
                          </w:tcPr>
                          <w:p w14:paraId="6E1433DE" w14:textId="77777777" w:rsidR="00EE6F9D" w:rsidRPr="004D081D" w:rsidRDefault="00EE6F9D" w:rsidP="00311C6E">
                            <w:pPr>
                              <w:spacing w:line="220" w:lineRule="exact"/>
                              <w:ind w:leftChars="-32" w:left="-77" w:firstLineChars="0" w:firstLine="0"/>
                              <w:jc w:val="left"/>
                              <w:rPr>
                                <w:szCs w:val="20"/>
                              </w:rPr>
                            </w:pPr>
                            <w:r w:rsidRPr="004D081D">
                              <w:rPr>
                                <w:rFonts w:hint="eastAsia"/>
                                <w:szCs w:val="20"/>
                              </w:rPr>
                              <w:t>中小及新創企業署</w:t>
                            </w:r>
                          </w:p>
                        </w:tc>
                        <w:tc>
                          <w:tcPr>
                            <w:tcW w:w="1219" w:type="dxa"/>
                            <w:tcBorders>
                              <w:bottom w:val="single" w:sz="4" w:space="0" w:color="auto"/>
                            </w:tcBorders>
                            <w:vAlign w:val="center"/>
                          </w:tcPr>
                          <w:p w14:paraId="1816B6E0" w14:textId="77777777" w:rsidR="00EE6F9D" w:rsidRPr="00D95C70" w:rsidRDefault="00EE6F9D" w:rsidP="00D95C70">
                            <w:pPr>
                              <w:spacing w:line="240" w:lineRule="exact"/>
                              <w:ind w:rightChars="-20" w:right="-48" w:firstLineChars="0" w:firstLine="0"/>
                              <w:jc w:val="right"/>
                              <w:rPr>
                                <w:szCs w:val="20"/>
                              </w:rPr>
                            </w:pPr>
                            <w:r w:rsidRPr="00D95C70">
                              <w:rPr>
                                <w:szCs w:val="20"/>
                              </w:rPr>
                              <w:t xml:space="preserve">11,340,000 </w:t>
                            </w:r>
                          </w:p>
                        </w:tc>
                        <w:tc>
                          <w:tcPr>
                            <w:tcW w:w="1219" w:type="dxa"/>
                            <w:tcBorders>
                              <w:bottom w:val="single" w:sz="4" w:space="0" w:color="auto"/>
                            </w:tcBorders>
                            <w:vAlign w:val="center"/>
                          </w:tcPr>
                          <w:p w14:paraId="3A726027" w14:textId="77777777" w:rsidR="00EE6F9D" w:rsidRPr="00D95C70" w:rsidRDefault="00EE6F9D" w:rsidP="00D95C70">
                            <w:pPr>
                              <w:spacing w:line="240" w:lineRule="exact"/>
                              <w:ind w:rightChars="-26" w:right="-62" w:firstLineChars="0" w:firstLine="0"/>
                              <w:jc w:val="right"/>
                              <w:rPr>
                                <w:szCs w:val="20"/>
                              </w:rPr>
                            </w:pPr>
                            <w:r w:rsidRPr="00D95C70">
                              <w:rPr>
                                <w:szCs w:val="20"/>
                              </w:rPr>
                              <w:t>4,832,860</w:t>
                            </w:r>
                          </w:p>
                        </w:tc>
                        <w:tc>
                          <w:tcPr>
                            <w:tcW w:w="1219" w:type="dxa"/>
                            <w:tcBorders>
                              <w:bottom w:val="single" w:sz="4" w:space="0" w:color="auto"/>
                            </w:tcBorders>
                            <w:vAlign w:val="center"/>
                          </w:tcPr>
                          <w:p w14:paraId="50DF9B86" w14:textId="77777777" w:rsidR="00EE6F9D" w:rsidRPr="00D95C70" w:rsidRDefault="00EE6F9D" w:rsidP="00D95C70">
                            <w:pPr>
                              <w:spacing w:line="240" w:lineRule="exact"/>
                              <w:ind w:rightChars="-25" w:right="-60" w:firstLineChars="0" w:firstLine="0"/>
                              <w:jc w:val="right"/>
                              <w:rPr>
                                <w:szCs w:val="20"/>
                              </w:rPr>
                            </w:pPr>
                            <w:r w:rsidRPr="00D95C70">
                              <w:rPr>
                                <w:szCs w:val="20"/>
                              </w:rPr>
                              <w:t>3,292,098</w:t>
                            </w:r>
                          </w:p>
                        </w:tc>
                        <w:tc>
                          <w:tcPr>
                            <w:tcW w:w="1040" w:type="dxa"/>
                            <w:tcBorders>
                              <w:bottom w:val="single" w:sz="4" w:space="0" w:color="auto"/>
                            </w:tcBorders>
                            <w:vAlign w:val="center"/>
                          </w:tcPr>
                          <w:p w14:paraId="2D5E37FA" w14:textId="77777777" w:rsidR="00EE6F9D" w:rsidRPr="00D95C70" w:rsidRDefault="00EE6F9D" w:rsidP="00D95C70">
                            <w:pPr>
                              <w:spacing w:line="240" w:lineRule="exact"/>
                              <w:ind w:rightChars="-23" w:right="-55" w:firstLineChars="0" w:firstLine="0"/>
                              <w:jc w:val="right"/>
                              <w:rPr>
                                <w:szCs w:val="20"/>
                              </w:rPr>
                            </w:pPr>
                            <w:r w:rsidRPr="00D95C70">
                              <w:rPr>
                                <w:rFonts w:hint="eastAsia"/>
                                <w:szCs w:val="20"/>
                              </w:rPr>
                              <w:t>6</w:t>
                            </w:r>
                            <w:r w:rsidRPr="00D95C70">
                              <w:rPr>
                                <w:szCs w:val="20"/>
                              </w:rPr>
                              <w:t>8.12</w:t>
                            </w:r>
                          </w:p>
                        </w:tc>
                      </w:tr>
                      <w:tr w:rsidR="00EE6F9D" w:rsidRPr="00D95C70" w14:paraId="55A42831" w14:textId="77777777" w:rsidTr="00311C6E">
                        <w:tc>
                          <w:tcPr>
                            <w:tcW w:w="5944" w:type="dxa"/>
                            <w:gridSpan w:val="5"/>
                            <w:tcBorders>
                              <w:top w:val="single" w:sz="4" w:space="0" w:color="auto"/>
                              <w:left w:val="nil"/>
                              <w:bottom w:val="nil"/>
                              <w:right w:val="nil"/>
                            </w:tcBorders>
                          </w:tcPr>
                          <w:p w14:paraId="271E6F64" w14:textId="77777777" w:rsidR="00EE6F9D" w:rsidRPr="00D95C70" w:rsidRDefault="00EE6F9D" w:rsidP="00311C6E">
                            <w:pPr>
                              <w:spacing w:line="220" w:lineRule="exact"/>
                              <w:ind w:leftChars="-39" w:left="808" w:rightChars="-23" w:right="-55" w:hangingChars="501" w:hanging="902"/>
                              <w:rPr>
                                <w:szCs w:val="20"/>
                              </w:rPr>
                            </w:pPr>
                            <w:r w:rsidRPr="00D95C70">
                              <w:rPr>
                                <w:rFonts w:hint="eastAsia"/>
                                <w:sz w:val="18"/>
                                <w:szCs w:val="18"/>
                              </w:rPr>
                              <w:t>資料來源：整理自</w:t>
                            </w:r>
                            <w:r>
                              <w:rPr>
                                <w:rFonts w:hint="eastAsia"/>
                                <w:sz w:val="18"/>
                                <w:szCs w:val="18"/>
                              </w:rPr>
                              <w:t>經濟</w:t>
                            </w:r>
                            <w:r w:rsidRPr="00D95C70">
                              <w:rPr>
                                <w:rFonts w:hint="eastAsia"/>
                                <w:sz w:val="18"/>
                                <w:szCs w:val="18"/>
                              </w:rPr>
                              <w:t>部主管1</w:t>
                            </w:r>
                            <w:r w:rsidRPr="00D95C70">
                              <w:rPr>
                                <w:sz w:val="18"/>
                                <w:szCs w:val="18"/>
                              </w:rPr>
                              <w:t>15年</w:t>
                            </w:r>
                            <w:r w:rsidRPr="00D95C70">
                              <w:rPr>
                                <w:rFonts w:hint="eastAsia"/>
                                <w:sz w:val="18"/>
                                <w:szCs w:val="18"/>
                              </w:rPr>
                              <w:t>3</w:t>
                            </w:r>
                            <w:r w:rsidRPr="00D95C70">
                              <w:rPr>
                                <w:sz w:val="18"/>
                                <w:szCs w:val="18"/>
                              </w:rPr>
                              <w:t>月</w:t>
                            </w:r>
                            <w:r w:rsidRPr="00D95C70">
                              <w:rPr>
                                <w:rFonts w:hint="eastAsia"/>
                                <w:sz w:val="18"/>
                                <w:szCs w:val="18"/>
                              </w:rPr>
                              <w:t>韌性特別預算歲入歲出執行狀況月報表。</w:t>
                            </w:r>
                          </w:p>
                        </w:tc>
                      </w:tr>
                    </w:tbl>
                    <w:p w14:paraId="15A6C9FA" w14:textId="77777777" w:rsidR="00EE6F9D" w:rsidRPr="00D95C70" w:rsidRDefault="00EE6F9D" w:rsidP="00EE6F9D">
                      <w:pPr>
                        <w:spacing w:line="200" w:lineRule="exact"/>
                        <w:ind w:leftChars="-42" w:left="812" w:hangingChars="507" w:hanging="913"/>
                        <w:rPr>
                          <w:sz w:val="18"/>
                          <w:szCs w:val="18"/>
                        </w:rPr>
                      </w:pPr>
                    </w:p>
                  </w:txbxContent>
                </v:textbox>
                <w10:wrap type="square" anchorx="margin"/>
              </v:shape>
            </w:pict>
          </mc:Fallback>
        </mc:AlternateContent>
      </w:r>
      <w:r w:rsidR="00C97F8D" w:rsidRPr="00BB3CA9">
        <w:rPr>
          <w:bCs/>
          <w:snapToGrid w:val="0"/>
          <w:kern w:val="0"/>
          <w:sz w:val="24"/>
        </w:rPr>
        <w:t>銷所致。</w:t>
      </w:r>
      <w:proofErr w:type="gramStart"/>
      <w:r w:rsidR="00C97F8D" w:rsidRPr="00BB3CA9">
        <w:rPr>
          <w:bCs/>
          <w:snapToGrid w:val="0"/>
          <w:kern w:val="0"/>
          <w:sz w:val="24"/>
        </w:rPr>
        <w:t>惟查</w:t>
      </w:r>
      <w:proofErr w:type="gramEnd"/>
      <w:r w:rsidR="00C97F8D" w:rsidRPr="00BB3CA9">
        <w:rPr>
          <w:rFonts w:hint="eastAsia"/>
          <w:bCs/>
          <w:snapToGrid w:val="0"/>
          <w:kern w:val="0"/>
          <w:sz w:val="24"/>
        </w:rPr>
        <w:t>，</w:t>
      </w:r>
      <w:r w:rsidR="00C97F8D" w:rsidRPr="00BB3CA9">
        <w:rPr>
          <w:bCs/>
          <w:snapToGrid w:val="0"/>
          <w:kern w:val="0"/>
          <w:sz w:val="24"/>
        </w:rPr>
        <w:t>截至115年3月底止，</w:t>
      </w:r>
      <w:r w:rsidR="00C97F8D" w:rsidRPr="00BB3CA9">
        <w:rPr>
          <w:rFonts w:hint="eastAsia"/>
          <w:bCs/>
          <w:snapToGrid w:val="0"/>
          <w:kern w:val="0"/>
          <w:sz w:val="24"/>
        </w:rPr>
        <w:t>經濟</w:t>
      </w:r>
      <w:r w:rsidR="00C97F8D" w:rsidRPr="00BB3CA9">
        <w:rPr>
          <w:bCs/>
          <w:snapToGrid w:val="0"/>
          <w:kern w:val="0"/>
          <w:sz w:val="24"/>
        </w:rPr>
        <w:t>部及所屬韌性特別預算累計實現數43億4,522萬餘元，占累計分配數104億7,880萬元之41.47％（表3）</w:t>
      </w:r>
      <w:r w:rsidR="00C97F8D" w:rsidRPr="00BB3CA9">
        <w:rPr>
          <w:rFonts w:hint="eastAsia"/>
          <w:bCs/>
          <w:snapToGrid w:val="0"/>
          <w:kern w:val="0"/>
          <w:sz w:val="24"/>
        </w:rPr>
        <w:t>，實現率仍未及</w:t>
      </w:r>
      <w:proofErr w:type="gramStart"/>
      <w:r w:rsidR="00C97F8D" w:rsidRPr="00BB3CA9">
        <w:rPr>
          <w:rFonts w:hint="eastAsia"/>
          <w:bCs/>
          <w:snapToGrid w:val="0"/>
          <w:kern w:val="0"/>
          <w:sz w:val="24"/>
        </w:rPr>
        <w:t>5成</w:t>
      </w:r>
      <w:proofErr w:type="gramEnd"/>
      <w:r w:rsidR="00C97F8D" w:rsidRPr="00BB3CA9">
        <w:rPr>
          <w:bCs/>
          <w:snapToGrid w:val="0"/>
          <w:kern w:val="0"/>
          <w:sz w:val="24"/>
        </w:rPr>
        <w:t>，主要係產業發展署辦理「產業競爭力AI輔導團行動計畫」，因前置規劃作業繁複，相關採購作業刻正辦理中所致，其中產業發展署、國際貿易署及商業發展署預算實現</w:t>
      </w:r>
      <w:proofErr w:type="gramStart"/>
      <w:r w:rsidR="00C97F8D" w:rsidRPr="00BB3CA9">
        <w:rPr>
          <w:bCs/>
          <w:snapToGrid w:val="0"/>
          <w:kern w:val="0"/>
          <w:sz w:val="24"/>
        </w:rPr>
        <w:t>率甚未及2成</w:t>
      </w:r>
      <w:proofErr w:type="gramEnd"/>
      <w:r w:rsidR="00C97F8D" w:rsidRPr="00BB3CA9">
        <w:rPr>
          <w:bCs/>
          <w:snapToGrid w:val="0"/>
          <w:kern w:val="0"/>
          <w:sz w:val="24"/>
        </w:rPr>
        <w:t>。</w:t>
      </w:r>
      <w:proofErr w:type="gramStart"/>
      <w:r w:rsidR="00C97F8D" w:rsidRPr="00BB3CA9">
        <w:rPr>
          <w:bCs/>
          <w:snapToGrid w:val="0"/>
          <w:kern w:val="0"/>
          <w:sz w:val="24"/>
        </w:rPr>
        <w:t>鑑</w:t>
      </w:r>
      <w:proofErr w:type="gramEnd"/>
      <w:r w:rsidR="00C97F8D" w:rsidRPr="00BB3CA9">
        <w:rPr>
          <w:bCs/>
          <w:snapToGrid w:val="0"/>
          <w:kern w:val="0"/>
          <w:sz w:val="24"/>
        </w:rPr>
        <w:t>於韌性特別預算係為協助產業強化</w:t>
      </w:r>
      <w:r w:rsidR="00C97F8D" w:rsidRPr="00BB3CA9">
        <w:rPr>
          <w:rFonts w:hint="eastAsia"/>
          <w:bCs/>
          <w:snapToGrid w:val="0"/>
          <w:kern w:val="0"/>
          <w:sz w:val="24"/>
        </w:rPr>
        <w:t>經濟</w:t>
      </w:r>
      <w:r w:rsidR="00C97F8D" w:rsidRPr="00BB3CA9">
        <w:rPr>
          <w:bCs/>
          <w:snapToGrid w:val="0"/>
          <w:kern w:val="0"/>
          <w:sz w:val="24"/>
        </w:rPr>
        <w:t>韌性與競爭力，</w:t>
      </w:r>
      <w:r w:rsidR="00C97F8D" w:rsidRPr="00BB3CA9">
        <w:rPr>
          <w:rFonts w:hint="eastAsia"/>
          <w:bCs/>
          <w:snapToGrid w:val="0"/>
          <w:kern w:val="0"/>
          <w:sz w:val="24"/>
        </w:rPr>
        <w:t>施行期程為</w:t>
      </w:r>
      <w:r w:rsidR="00C97F8D" w:rsidRPr="00BB3CA9">
        <w:rPr>
          <w:bCs/>
          <w:snapToGrid w:val="0"/>
          <w:kern w:val="0"/>
          <w:sz w:val="24"/>
        </w:rPr>
        <w:t>114年3月12日</w:t>
      </w:r>
      <w:r w:rsidR="00C97F8D" w:rsidRPr="00BB3CA9">
        <w:rPr>
          <w:rFonts w:hint="eastAsia"/>
          <w:bCs/>
          <w:snapToGrid w:val="0"/>
          <w:kern w:val="0"/>
          <w:sz w:val="24"/>
        </w:rPr>
        <w:t>至116年底，惟截至</w:t>
      </w:r>
      <w:r w:rsidR="00C97F8D" w:rsidRPr="00BB3CA9">
        <w:rPr>
          <w:bCs/>
          <w:snapToGrid w:val="0"/>
          <w:kern w:val="0"/>
          <w:sz w:val="24"/>
        </w:rPr>
        <w:t>115年3月底</w:t>
      </w:r>
      <w:r w:rsidR="00C97F8D" w:rsidRPr="00BB3CA9">
        <w:rPr>
          <w:rFonts w:hint="eastAsia"/>
          <w:bCs/>
          <w:snapToGrid w:val="0"/>
          <w:kern w:val="0"/>
          <w:sz w:val="24"/>
        </w:rPr>
        <w:t>，</w:t>
      </w:r>
      <w:r w:rsidR="00C97F8D" w:rsidRPr="00BB3CA9">
        <w:rPr>
          <w:bCs/>
          <w:snapToGrid w:val="0"/>
          <w:kern w:val="0"/>
          <w:sz w:val="24"/>
        </w:rPr>
        <w:t>已</w:t>
      </w:r>
      <w:r w:rsidR="00C97F8D" w:rsidRPr="00BB3CA9">
        <w:rPr>
          <w:rFonts w:hint="eastAsia"/>
          <w:bCs/>
          <w:snapToGrid w:val="0"/>
          <w:kern w:val="0"/>
          <w:sz w:val="24"/>
        </w:rPr>
        <w:t>執行</w:t>
      </w:r>
      <w:r w:rsidR="00C97F8D" w:rsidRPr="00BB3CA9">
        <w:rPr>
          <w:bCs/>
          <w:snapToGrid w:val="0"/>
          <w:kern w:val="0"/>
          <w:sz w:val="24"/>
        </w:rPr>
        <w:t>逾1年，</w:t>
      </w:r>
      <w:r w:rsidR="00C97F8D" w:rsidRPr="00BB3CA9">
        <w:rPr>
          <w:rFonts w:hint="eastAsia"/>
          <w:bCs/>
          <w:snapToGrid w:val="0"/>
          <w:kern w:val="0"/>
          <w:sz w:val="24"/>
        </w:rPr>
        <w:t>部分機關實現率仍未及</w:t>
      </w:r>
      <w:proofErr w:type="gramStart"/>
      <w:r w:rsidR="00C97F8D" w:rsidRPr="00BB3CA9">
        <w:rPr>
          <w:rFonts w:hint="eastAsia"/>
          <w:bCs/>
          <w:snapToGrid w:val="0"/>
          <w:kern w:val="0"/>
          <w:sz w:val="24"/>
        </w:rPr>
        <w:t>2成</w:t>
      </w:r>
      <w:proofErr w:type="gramEnd"/>
      <w:r w:rsidR="000601F6" w:rsidRPr="00BB3CA9">
        <w:rPr>
          <w:bCs/>
          <w:snapToGrid w:val="0"/>
          <w:kern w:val="0"/>
          <w:sz w:val="24"/>
        </w:rPr>
        <w:t>，</w:t>
      </w:r>
      <w:r w:rsidR="00C97F8D" w:rsidRPr="00BB3CA9">
        <w:rPr>
          <w:rFonts w:hint="eastAsia"/>
          <w:bCs/>
          <w:snapToGrid w:val="0"/>
          <w:kern w:val="0"/>
          <w:sz w:val="24"/>
        </w:rPr>
        <w:t>經函請經濟部督促積極加強預算執行，並確保國內廠商充分了解並運用相關產業支持措施與補助資源，</w:t>
      </w:r>
      <w:proofErr w:type="gramStart"/>
      <w:r w:rsidR="00C97F8D" w:rsidRPr="00BB3CA9">
        <w:rPr>
          <w:rFonts w:hint="eastAsia"/>
          <w:bCs/>
          <w:snapToGrid w:val="0"/>
          <w:kern w:val="0"/>
          <w:sz w:val="24"/>
        </w:rPr>
        <w:t>俾</w:t>
      </w:r>
      <w:proofErr w:type="gramEnd"/>
      <w:r w:rsidR="00C97F8D" w:rsidRPr="00BB3CA9">
        <w:rPr>
          <w:rFonts w:hint="eastAsia"/>
          <w:bCs/>
          <w:snapToGrid w:val="0"/>
          <w:kern w:val="0"/>
          <w:sz w:val="24"/>
        </w:rPr>
        <w:t>有效提供企業金融支持及提升產業競爭力。據復：將加速辦理撥款作業，以提升預算執行效能。</w:t>
      </w:r>
    </w:p>
    <w:p w14:paraId="275156D1" w14:textId="51EB7955" w:rsidR="00A629A4" w:rsidRPr="00BB3CA9" w:rsidRDefault="00EE6F9D" w:rsidP="005324F6">
      <w:pPr>
        <w:pStyle w:val="123"/>
        <w:overflowPunct w:val="0"/>
        <w:spacing w:line="444" w:lineRule="exact"/>
        <w:ind w:leftChars="0" w:left="0" w:firstLineChars="336" w:firstLine="1075"/>
        <w:outlineLvl w:val="9"/>
        <w:rPr>
          <w:bCs/>
          <w:snapToGrid w:val="0"/>
          <w:kern w:val="0"/>
          <w:sz w:val="24"/>
          <w:szCs w:val="24"/>
        </w:rPr>
      </w:pPr>
      <w:r w:rsidRPr="00BB3CA9">
        <w:rPr>
          <w:noProof/>
        </w:rPr>
        <mc:AlternateContent>
          <mc:Choice Requires="wps">
            <w:drawing>
              <wp:anchor distT="46990" distB="36195" distL="114300" distR="114300" simplePos="0" relativeHeight="252109312" behindDoc="0" locked="0" layoutInCell="1" allowOverlap="1" wp14:anchorId="4D3030E5" wp14:editId="6A2DB089">
                <wp:simplePos x="0" y="0"/>
                <wp:positionH relativeFrom="margin">
                  <wp:posOffset>2422525</wp:posOffset>
                </wp:positionH>
                <wp:positionV relativeFrom="paragraph">
                  <wp:posOffset>652386</wp:posOffset>
                </wp:positionV>
                <wp:extent cx="3887470" cy="2571750"/>
                <wp:effectExtent l="0" t="0" r="0" b="0"/>
                <wp:wrapSquare wrapText="bothSides"/>
                <wp:docPr id="3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87470" cy="2571750"/>
                        </a:xfrm>
                        <a:prstGeom prst="rect">
                          <a:avLst/>
                        </a:prstGeom>
                        <a:solidFill>
                          <a:srgbClr val="FFFFFF"/>
                        </a:solidFill>
                        <a:ln w="9525">
                          <a:noFill/>
                          <a:miter lim="800000"/>
                          <a:headEnd/>
                          <a:tailEnd/>
                        </a:ln>
                      </wps:spPr>
                      <wps:txbx>
                        <w:txbxContent>
                          <w:tbl>
                            <w:tblPr>
                              <w:tblStyle w:val="ab"/>
                              <w:tblW w:w="6033" w:type="dxa"/>
                              <w:tblLayout w:type="fixed"/>
                              <w:tblLook w:val="04A0" w:firstRow="1" w:lastRow="0" w:firstColumn="1" w:lastColumn="0" w:noHBand="0" w:noVBand="1"/>
                            </w:tblPr>
                            <w:tblGrid>
                              <w:gridCol w:w="1247"/>
                              <w:gridCol w:w="1219"/>
                              <w:gridCol w:w="1219"/>
                              <w:gridCol w:w="1219"/>
                              <w:gridCol w:w="1129"/>
                            </w:tblGrid>
                            <w:tr w:rsidR="00306ECF" w:rsidRPr="00056751" w14:paraId="2ECC7892" w14:textId="77777777" w:rsidTr="00311C6E">
                              <w:tc>
                                <w:tcPr>
                                  <w:tcW w:w="6033" w:type="dxa"/>
                                  <w:gridSpan w:val="5"/>
                                  <w:tcBorders>
                                    <w:top w:val="nil"/>
                                    <w:left w:val="nil"/>
                                    <w:bottom w:val="nil"/>
                                    <w:right w:val="nil"/>
                                  </w:tcBorders>
                                  <w:vAlign w:val="center"/>
                                </w:tcPr>
                                <w:p w14:paraId="74990E74" w14:textId="5035E6BE" w:rsidR="00306ECF" w:rsidRPr="00056751" w:rsidRDefault="00306ECF" w:rsidP="006174FF">
                                  <w:pPr>
                                    <w:spacing w:afterLines="15" w:after="54" w:line="240" w:lineRule="auto"/>
                                    <w:ind w:firstLineChars="0" w:firstLine="0"/>
                                    <w:jc w:val="center"/>
                                    <w:rPr>
                                      <w:szCs w:val="20"/>
                                    </w:rPr>
                                  </w:pPr>
                                  <w:r w:rsidRPr="00056751">
                                    <w:rPr>
                                      <w:rFonts w:hint="eastAsia"/>
                                      <w:b/>
                                      <w:bCs/>
                                      <w:sz w:val="24"/>
                                      <w:szCs w:val="32"/>
                                    </w:rPr>
                                    <w:t>表</w:t>
                                  </w:r>
                                  <w:r>
                                    <w:rPr>
                                      <w:b/>
                                      <w:bCs/>
                                      <w:sz w:val="24"/>
                                      <w:szCs w:val="32"/>
                                    </w:rPr>
                                    <w:t>4</w:t>
                                  </w:r>
                                  <w:r w:rsidRPr="00056751">
                                    <w:rPr>
                                      <w:rFonts w:hint="eastAsia"/>
                                      <w:b/>
                                      <w:bCs/>
                                      <w:sz w:val="24"/>
                                      <w:szCs w:val="32"/>
                                    </w:rPr>
                                    <w:t xml:space="preserve">　經濟部及所屬丹娜絲特別預算</w:t>
                                  </w:r>
                                  <w:r w:rsidR="00657F4F" w:rsidRPr="00917B0C">
                                    <w:rPr>
                                      <w:rFonts w:hint="eastAsia"/>
                                      <w:b/>
                                      <w:bCs/>
                                      <w:sz w:val="24"/>
                                      <w:szCs w:val="32"/>
                                    </w:rPr>
                                    <w:t>編列與</w:t>
                                  </w:r>
                                  <w:r w:rsidRPr="00056751">
                                    <w:rPr>
                                      <w:rFonts w:hint="eastAsia"/>
                                      <w:b/>
                                      <w:bCs/>
                                      <w:sz w:val="24"/>
                                      <w:szCs w:val="32"/>
                                    </w:rPr>
                                    <w:t>執行情形</w:t>
                                  </w:r>
                                </w:p>
                              </w:tc>
                            </w:tr>
                            <w:tr w:rsidR="00306ECF" w:rsidRPr="00056751" w14:paraId="55B8FF61" w14:textId="77777777" w:rsidTr="00311C6E">
                              <w:tc>
                                <w:tcPr>
                                  <w:tcW w:w="6033" w:type="dxa"/>
                                  <w:gridSpan w:val="5"/>
                                  <w:tcBorders>
                                    <w:top w:val="nil"/>
                                    <w:left w:val="nil"/>
                                    <w:bottom w:val="single" w:sz="4" w:space="0" w:color="auto"/>
                                    <w:right w:val="nil"/>
                                  </w:tcBorders>
                                  <w:vAlign w:val="center"/>
                                </w:tcPr>
                                <w:p w14:paraId="753A3966" w14:textId="77777777" w:rsidR="00306ECF" w:rsidRPr="00056751" w:rsidRDefault="00306ECF" w:rsidP="003744C8">
                                  <w:pPr>
                                    <w:spacing w:line="240" w:lineRule="exact"/>
                                    <w:ind w:rightChars="-44" w:right="-106" w:firstLineChars="0" w:firstLine="0"/>
                                    <w:jc w:val="right"/>
                                    <w:rPr>
                                      <w:szCs w:val="20"/>
                                    </w:rPr>
                                  </w:pPr>
                                  <w:r w:rsidRPr="00056751">
                                    <w:rPr>
                                      <w:rFonts w:hint="eastAsia"/>
                                      <w:szCs w:val="20"/>
                                    </w:rPr>
                                    <w:t>單位：新臺幣千元、％</w:t>
                                  </w:r>
                                </w:p>
                              </w:tc>
                            </w:tr>
                            <w:tr w:rsidR="00306ECF" w:rsidRPr="00056751" w14:paraId="0DEDAF86" w14:textId="77777777" w:rsidTr="00311C6E">
                              <w:tc>
                                <w:tcPr>
                                  <w:tcW w:w="1247" w:type="dxa"/>
                                  <w:vMerge w:val="restart"/>
                                  <w:tcBorders>
                                    <w:top w:val="single" w:sz="4" w:space="0" w:color="auto"/>
                                  </w:tcBorders>
                                  <w:vAlign w:val="center"/>
                                </w:tcPr>
                                <w:p w14:paraId="352A19DC" w14:textId="77777777" w:rsidR="00306ECF" w:rsidRPr="00056751" w:rsidRDefault="00306ECF" w:rsidP="003744C8">
                                  <w:pPr>
                                    <w:spacing w:line="240" w:lineRule="atLeast"/>
                                    <w:ind w:firstLineChars="0" w:firstLine="0"/>
                                    <w:jc w:val="center"/>
                                    <w:rPr>
                                      <w:szCs w:val="20"/>
                                    </w:rPr>
                                  </w:pPr>
                                  <w:r w:rsidRPr="00056751">
                                    <w:rPr>
                                      <w:rFonts w:hint="eastAsia"/>
                                      <w:szCs w:val="20"/>
                                    </w:rPr>
                                    <w:t>機關名稱</w:t>
                                  </w:r>
                                </w:p>
                              </w:tc>
                              <w:tc>
                                <w:tcPr>
                                  <w:tcW w:w="1219" w:type="dxa"/>
                                  <w:vMerge w:val="restart"/>
                                  <w:tcBorders>
                                    <w:top w:val="single" w:sz="4" w:space="0" w:color="auto"/>
                                  </w:tcBorders>
                                  <w:vAlign w:val="center"/>
                                </w:tcPr>
                                <w:p w14:paraId="2B2EDCCC" w14:textId="77777777" w:rsidR="00306ECF" w:rsidRPr="00056751" w:rsidRDefault="00306ECF" w:rsidP="003744C8">
                                  <w:pPr>
                                    <w:spacing w:line="240" w:lineRule="atLeast"/>
                                    <w:ind w:firstLineChars="0" w:firstLine="0"/>
                                    <w:jc w:val="center"/>
                                    <w:rPr>
                                      <w:szCs w:val="20"/>
                                    </w:rPr>
                                  </w:pPr>
                                  <w:r w:rsidRPr="00056751">
                                    <w:rPr>
                                      <w:rFonts w:hint="eastAsia"/>
                                      <w:szCs w:val="20"/>
                                    </w:rPr>
                                    <w:t>預算數</w:t>
                                  </w:r>
                                </w:p>
                              </w:tc>
                              <w:tc>
                                <w:tcPr>
                                  <w:tcW w:w="3567" w:type="dxa"/>
                                  <w:gridSpan w:val="3"/>
                                  <w:tcBorders>
                                    <w:top w:val="single" w:sz="4" w:space="0" w:color="auto"/>
                                  </w:tcBorders>
                                  <w:vAlign w:val="center"/>
                                </w:tcPr>
                                <w:p w14:paraId="3FD949B6" w14:textId="77777777" w:rsidR="00306ECF" w:rsidRPr="00056751" w:rsidRDefault="00306ECF" w:rsidP="003744C8">
                                  <w:pPr>
                                    <w:spacing w:line="240" w:lineRule="atLeast"/>
                                    <w:ind w:firstLineChars="0" w:firstLine="0"/>
                                    <w:jc w:val="center"/>
                                    <w:rPr>
                                      <w:szCs w:val="20"/>
                                    </w:rPr>
                                  </w:pPr>
                                  <w:r w:rsidRPr="00056751">
                                    <w:rPr>
                                      <w:rFonts w:hint="eastAsia"/>
                                      <w:szCs w:val="20"/>
                                    </w:rPr>
                                    <w:t>截至1</w:t>
                                  </w:r>
                                  <w:r w:rsidRPr="00056751">
                                    <w:rPr>
                                      <w:szCs w:val="20"/>
                                    </w:rPr>
                                    <w:t>15</w:t>
                                  </w:r>
                                  <w:r w:rsidRPr="00056751">
                                    <w:rPr>
                                      <w:rFonts w:hint="eastAsia"/>
                                      <w:szCs w:val="20"/>
                                    </w:rPr>
                                    <w:t>年3月底預算執行情形</w:t>
                                  </w:r>
                                </w:p>
                              </w:tc>
                            </w:tr>
                            <w:tr w:rsidR="00306ECF" w:rsidRPr="00056751" w14:paraId="269977CC" w14:textId="77777777" w:rsidTr="00311C6E">
                              <w:tc>
                                <w:tcPr>
                                  <w:tcW w:w="1247" w:type="dxa"/>
                                  <w:vMerge/>
                                  <w:vAlign w:val="center"/>
                                </w:tcPr>
                                <w:p w14:paraId="72736A70" w14:textId="77777777" w:rsidR="00306ECF" w:rsidRPr="00056751" w:rsidRDefault="00306ECF" w:rsidP="003744C8">
                                  <w:pPr>
                                    <w:spacing w:line="240" w:lineRule="atLeast"/>
                                    <w:ind w:firstLineChars="0" w:firstLine="0"/>
                                    <w:rPr>
                                      <w:szCs w:val="20"/>
                                    </w:rPr>
                                  </w:pPr>
                                </w:p>
                              </w:tc>
                              <w:tc>
                                <w:tcPr>
                                  <w:tcW w:w="1219" w:type="dxa"/>
                                  <w:vMerge/>
                                  <w:vAlign w:val="center"/>
                                </w:tcPr>
                                <w:p w14:paraId="50C744D2" w14:textId="77777777" w:rsidR="00306ECF" w:rsidRPr="00056751" w:rsidRDefault="00306ECF" w:rsidP="003744C8">
                                  <w:pPr>
                                    <w:spacing w:line="240" w:lineRule="atLeast"/>
                                    <w:ind w:firstLineChars="0" w:firstLine="0"/>
                                    <w:rPr>
                                      <w:szCs w:val="20"/>
                                    </w:rPr>
                                  </w:pPr>
                                </w:p>
                              </w:tc>
                              <w:tc>
                                <w:tcPr>
                                  <w:tcW w:w="1219" w:type="dxa"/>
                                  <w:vAlign w:val="center"/>
                                </w:tcPr>
                                <w:p w14:paraId="07A80921" w14:textId="77777777" w:rsidR="00306ECF" w:rsidRPr="00056751" w:rsidRDefault="00306ECF" w:rsidP="00FD5AF9">
                                  <w:pPr>
                                    <w:spacing w:line="220" w:lineRule="exact"/>
                                    <w:ind w:firstLineChars="0" w:firstLine="0"/>
                                    <w:jc w:val="center"/>
                                    <w:rPr>
                                      <w:szCs w:val="20"/>
                                    </w:rPr>
                                  </w:pPr>
                                  <w:r w:rsidRPr="00056751">
                                    <w:rPr>
                                      <w:rFonts w:hint="eastAsia"/>
                                      <w:szCs w:val="20"/>
                                    </w:rPr>
                                    <w:t>累計分配數</w:t>
                                  </w:r>
                                </w:p>
                                <w:p w14:paraId="5472EC7C" w14:textId="563A7481" w:rsidR="00306ECF" w:rsidRPr="00056751" w:rsidRDefault="001675B8" w:rsidP="00FD5AF9">
                                  <w:pPr>
                                    <w:spacing w:line="220" w:lineRule="exact"/>
                                    <w:ind w:firstLineChars="0" w:firstLine="0"/>
                                    <w:jc w:val="center"/>
                                    <w:rPr>
                                      <w:szCs w:val="20"/>
                                    </w:rPr>
                                  </w:pPr>
                                  <w:r w:rsidRPr="008E09DD">
                                    <w:rPr>
                                      <w:rFonts w:hint="eastAsia"/>
                                      <w:szCs w:val="20"/>
                                    </w:rPr>
                                    <w:t>（A）</w:t>
                                  </w:r>
                                </w:p>
                              </w:tc>
                              <w:tc>
                                <w:tcPr>
                                  <w:tcW w:w="1219" w:type="dxa"/>
                                  <w:vAlign w:val="center"/>
                                </w:tcPr>
                                <w:p w14:paraId="57E74569" w14:textId="77777777" w:rsidR="00306ECF" w:rsidRPr="00056751" w:rsidRDefault="00306ECF" w:rsidP="00FD5AF9">
                                  <w:pPr>
                                    <w:spacing w:line="220" w:lineRule="exact"/>
                                    <w:ind w:firstLineChars="0" w:firstLine="0"/>
                                    <w:jc w:val="center"/>
                                    <w:rPr>
                                      <w:szCs w:val="20"/>
                                    </w:rPr>
                                  </w:pPr>
                                  <w:r w:rsidRPr="00056751">
                                    <w:rPr>
                                      <w:rFonts w:hint="eastAsia"/>
                                      <w:szCs w:val="20"/>
                                    </w:rPr>
                                    <w:t>累計實現數</w:t>
                                  </w:r>
                                </w:p>
                                <w:p w14:paraId="5E5EAA5B" w14:textId="55815E81" w:rsidR="00306ECF" w:rsidRPr="00056751" w:rsidRDefault="001675B8" w:rsidP="00FD5AF9">
                                  <w:pPr>
                                    <w:spacing w:line="220" w:lineRule="exact"/>
                                    <w:ind w:firstLineChars="0" w:firstLine="0"/>
                                    <w:jc w:val="center"/>
                                    <w:rPr>
                                      <w:szCs w:val="20"/>
                                    </w:rPr>
                                  </w:pPr>
                                  <w:r w:rsidRPr="008E09DD">
                                    <w:rPr>
                                      <w:rFonts w:hint="eastAsia"/>
                                      <w:spacing w:val="-18"/>
                                      <w:szCs w:val="20"/>
                                    </w:rPr>
                                    <w:t>（B）</w:t>
                                  </w:r>
                                </w:p>
                              </w:tc>
                              <w:tc>
                                <w:tcPr>
                                  <w:tcW w:w="1129" w:type="dxa"/>
                                  <w:vAlign w:val="center"/>
                                </w:tcPr>
                                <w:p w14:paraId="70BA3D65" w14:textId="77777777" w:rsidR="00306ECF" w:rsidRPr="00056751" w:rsidRDefault="00306ECF" w:rsidP="00FD5AF9">
                                  <w:pPr>
                                    <w:spacing w:line="220" w:lineRule="exact"/>
                                    <w:ind w:firstLineChars="0" w:firstLine="0"/>
                                    <w:jc w:val="center"/>
                                    <w:rPr>
                                      <w:szCs w:val="20"/>
                                    </w:rPr>
                                  </w:pPr>
                                  <w:r w:rsidRPr="00056751">
                                    <w:rPr>
                                      <w:rFonts w:hint="eastAsia"/>
                                      <w:szCs w:val="20"/>
                                    </w:rPr>
                                    <w:t>實現率</w:t>
                                  </w:r>
                                </w:p>
                                <w:p w14:paraId="33D251D0" w14:textId="7804ED19" w:rsidR="00306ECF" w:rsidRPr="00056751" w:rsidRDefault="002E7B28" w:rsidP="00863C8D">
                                  <w:pPr>
                                    <w:spacing w:line="240" w:lineRule="exact"/>
                                    <w:ind w:leftChars="-25" w:left="-60" w:rightChars="-15" w:right="-36" w:firstLineChars="0" w:firstLine="0"/>
                                    <w:jc w:val="center"/>
                                    <w:rPr>
                                      <w:szCs w:val="20"/>
                                    </w:rPr>
                                  </w:pPr>
                                  <w:r w:rsidRPr="002E7B28">
                                    <w:rPr>
                                      <w:rFonts w:cs="新細明體" w:hint="eastAsia"/>
                                      <w:color w:val="000000"/>
                                      <w:spacing w:val="-20"/>
                                    </w:rPr>
                                    <w:t>（B</w:t>
                                  </w:r>
                                  <w:r w:rsidRPr="002E7B28">
                                    <w:rPr>
                                      <w:rFonts w:cs="新細明體"/>
                                      <w:color w:val="000000"/>
                                      <w:spacing w:val="-20"/>
                                    </w:rPr>
                                    <w:t>/</w:t>
                                  </w:r>
                                  <w:r w:rsidRPr="002E7B28">
                                    <w:rPr>
                                      <w:rFonts w:cs="新細明體" w:hint="eastAsia"/>
                                      <w:color w:val="000000"/>
                                      <w:spacing w:val="-20"/>
                                    </w:rPr>
                                    <w:t>A×1</w:t>
                                  </w:r>
                                  <w:r w:rsidRPr="002E7B28">
                                    <w:rPr>
                                      <w:rFonts w:cs="新細明體"/>
                                      <w:color w:val="000000"/>
                                      <w:spacing w:val="-20"/>
                                    </w:rPr>
                                    <w:t>00</w:t>
                                  </w:r>
                                  <w:r w:rsidRPr="002E7B28">
                                    <w:rPr>
                                      <w:rFonts w:cs="新細明體" w:hint="eastAsia"/>
                                      <w:color w:val="000000"/>
                                      <w:spacing w:val="-20"/>
                                    </w:rPr>
                                    <w:t>）</w:t>
                                  </w:r>
                                </w:p>
                              </w:tc>
                            </w:tr>
                            <w:tr w:rsidR="00306ECF" w:rsidRPr="00056751" w14:paraId="3F1BEF6D" w14:textId="77777777" w:rsidTr="00311C6E">
                              <w:trPr>
                                <w:trHeight w:val="284"/>
                              </w:trPr>
                              <w:tc>
                                <w:tcPr>
                                  <w:tcW w:w="1247" w:type="dxa"/>
                                  <w:vAlign w:val="center"/>
                                </w:tcPr>
                                <w:p w14:paraId="6895A1C7" w14:textId="77777777" w:rsidR="00306ECF" w:rsidRPr="00056751" w:rsidRDefault="00306ECF" w:rsidP="003744C8">
                                  <w:pPr>
                                    <w:spacing w:line="240" w:lineRule="atLeast"/>
                                    <w:ind w:firstLineChars="0" w:firstLine="0"/>
                                    <w:jc w:val="center"/>
                                    <w:rPr>
                                      <w:b/>
                                      <w:bCs/>
                                      <w:szCs w:val="20"/>
                                    </w:rPr>
                                  </w:pPr>
                                  <w:r w:rsidRPr="00056751">
                                    <w:rPr>
                                      <w:rFonts w:hint="eastAsia"/>
                                      <w:b/>
                                      <w:bCs/>
                                      <w:szCs w:val="20"/>
                                    </w:rPr>
                                    <w:t>合計</w:t>
                                  </w:r>
                                </w:p>
                              </w:tc>
                              <w:tc>
                                <w:tcPr>
                                  <w:tcW w:w="1219" w:type="dxa"/>
                                  <w:vAlign w:val="center"/>
                                </w:tcPr>
                                <w:p w14:paraId="4F6C32DF" w14:textId="77777777" w:rsidR="00306ECF" w:rsidRPr="00056751" w:rsidRDefault="00306ECF" w:rsidP="003744C8">
                                  <w:pPr>
                                    <w:spacing w:line="240" w:lineRule="atLeast"/>
                                    <w:ind w:rightChars="-21" w:right="-50" w:firstLineChars="0" w:firstLine="0"/>
                                    <w:jc w:val="right"/>
                                    <w:rPr>
                                      <w:b/>
                                      <w:bCs/>
                                      <w:szCs w:val="20"/>
                                    </w:rPr>
                                  </w:pPr>
                                  <w:r w:rsidRPr="00056751">
                                    <w:rPr>
                                      <w:b/>
                                      <w:bCs/>
                                      <w:szCs w:val="20"/>
                                    </w:rPr>
                                    <w:t xml:space="preserve">18,740,983 </w:t>
                                  </w:r>
                                </w:p>
                              </w:tc>
                              <w:tc>
                                <w:tcPr>
                                  <w:tcW w:w="1219" w:type="dxa"/>
                                  <w:vAlign w:val="center"/>
                                </w:tcPr>
                                <w:p w14:paraId="04E87E37" w14:textId="77777777" w:rsidR="00306ECF" w:rsidRPr="00056751" w:rsidRDefault="00306ECF" w:rsidP="003744C8">
                                  <w:pPr>
                                    <w:spacing w:line="240" w:lineRule="atLeast"/>
                                    <w:ind w:rightChars="-37" w:right="-89" w:firstLineChars="0" w:firstLine="0"/>
                                    <w:jc w:val="right"/>
                                    <w:rPr>
                                      <w:b/>
                                      <w:bCs/>
                                      <w:szCs w:val="20"/>
                                    </w:rPr>
                                  </w:pPr>
                                  <w:r w:rsidRPr="00056751">
                                    <w:rPr>
                                      <w:b/>
                                      <w:bCs/>
                                      <w:szCs w:val="20"/>
                                    </w:rPr>
                                    <w:t>4,342,680</w:t>
                                  </w:r>
                                </w:p>
                              </w:tc>
                              <w:tc>
                                <w:tcPr>
                                  <w:tcW w:w="1219" w:type="dxa"/>
                                  <w:vAlign w:val="center"/>
                                </w:tcPr>
                                <w:p w14:paraId="663EB85A" w14:textId="77777777" w:rsidR="00306ECF" w:rsidRPr="00056751" w:rsidRDefault="00306ECF" w:rsidP="003744C8">
                                  <w:pPr>
                                    <w:spacing w:line="240" w:lineRule="atLeast"/>
                                    <w:ind w:rightChars="-17" w:right="-41" w:firstLineChars="0" w:firstLine="0"/>
                                    <w:jc w:val="right"/>
                                    <w:rPr>
                                      <w:b/>
                                      <w:bCs/>
                                      <w:szCs w:val="20"/>
                                    </w:rPr>
                                  </w:pPr>
                                  <w:r w:rsidRPr="00056751">
                                    <w:rPr>
                                      <w:b/>
                                      <w:bCs/>
                                      <w:szCs w:val="20"/>
                                    </w:rPr>
                                    <w:t>186,192</w:t>
                                  </w:r>
                                </w:p>
                              </w:tc>
                              <w:tc>
                                <w:tcPr>
                                  <w:tcW w:w="1129" w:type="dxa"/>
                                  <w:vAlign w:val="center"/>
                                </w:tcPr>
                                <w:p w14:paraId="0F3353A1" w14:textId="77777777" w:rsidR="00306ECF" w:rsidRPr="00056751" w:rsidRDefault="00306ECF" w:rsidP="003744C8">
                                  <w:pPr>
                                    <w:spacing w:line="240" w:lineRule="atLeast"/>
                                    <w:ind w:rightChars="-17" w:right="-41" w:firstLineChars="0" w:firstLine="0"/>
                                    <w:jc w:val="right"/>
                                    <w:rPr>
                                      <w:b/>
                                      <w:bCs/>
                                      <w:szCs w:val="20"/>
                                    </w:rPr>
                                  </w:pPr>
                                  <w:r w:rsidRPr="00056751">
                                    <w:rPr>
                                      <w:rFonts w:hint="eastAsia"/>
                                      <w:b/>
                                      <w:bCs/>
                                      <w:szCs w:val="20"/>
                                    </w:rPr>
                                    <w:t>4</w:t>
                                  </w:r>
                                  <w:r w:rsidRPr="00056751">
                                    <w:rPr>
                                      <w:b/>
                                      <w:bCs/>
                                      <w:szCs w:val="20"/>
                                    </w:rPr>
                                    <w:t>.</w:t>
                                  </w:r>
                                  <w:r w:rsidRPr="00056751">
                                    <w:rPr>
                                      <w:rFonts w:hint="eastAsia"/>
                                      <w:b/>
                                      <w:bCs/>
                                      <w:szCs w:val="20"/>
                                    </w:rPr>
                                    <w:t>2</w:t>
                                  </w:r>
                                  <w:r w:rsidRPr="00056751">
                                    <w:rPr>
                                      <w:b/>
                                      <w:bCs/>
                                      <w:szCs w:val="20"/>
                                    </w:rPr>
                                    <w:t>9</w:t>
                                  </w:r>
                                </w:p>
                              </w:tc>
                            </w:tr>
                            <w:tr w:rsidR="00306ECF" w:rsidRPr="00056751" w14:paraId="3D4EA295" w14:textId="77777777" w:rsidTr="00311C6E">
                              <w:trPr>
                                <w:trHeight w:val="255"/>
                              </w:trPr>
                              <w:tc>
                                <w:tcPr>
                                  <w:tcW w:w="1247" w:type="dxa"/>
                                  <w:vAlign w:val="center"/>
                                </w:tcPr>
                                <w:p w14:paraId="2DBCFB52" w14:textId="77777777" w:rsidR="00306ECF" w:rsidRPr="00547EE1" w:rsidRDefault="00306ECF" w:rsidP="004D081D">
                                  <w:pPr>
                                    <w:spacing w:line="240" w:lineRule="atLeast"/>
                                    <w:ind w:firstLineChars="0" w:firstLine="0"/>
                                    <w:jc w:val="left"/>
                                    <w:rPr>
                                      <w:szCs w:val="20"/>
                                    </w:rPr>
                                  </w:pPr>
                                  <w:r w:rsidRPr="00547EE1">
                                    <w:rPr>
                                      <w:rFonts w:hint="eastAsia"/>
                                      <w:szCs w:val="20"/>
                                    </w:rPr>
                                    <w:t>經濟部</w:t>
                                  </w:r>
                                </w:p>
                              </w:tc>
                              <w:tc>
                                <w:tcPr>
                                  <w:tcW w:w="1219" w:type="dxa"/>
                                  <w:vAlign w:val="center"/>
                                </w:tcPr>
                                <w:p w14:paraId="460240A5" w14:textId="77777777" w:rsidR="00306ECF" w:rsidRPr="00056751" w:rsidRDefault="00306ECF" w:rsidP="003744C8">
                                  <w:pPr>
                                    <w:spacing w:line="240" w:lineRule="atLeast"/>
                                    <w:ind w:rightChars="-21" w:right="-50" w:firstLineChars="0" w:firstLine="0"/>
                                    <w:jc w:val="right"/>
                                    <w:rPr>
                                      <w:szCs w:val="20"/>
                                    </w:rPr>
                                  </w:pPr>
                                  <w:r w:rsidRPr="00056751">
                                    <w:rPr>
                                      <w:szCs w:val="20"/>
                                    </w:rPr>
                                    <w:t xml:space="preserve">10,470,000 </w:t>
                                  </w:r>
                                </w:p>
                              </w:tc>
                              <w:tc>
                                <w:tcPr>
                                  <w:tcW w:w="1219" w:type="dxa"/>
                                  <w:vAlign w:val="center"/>
                                </w:tcPr>
                                <w:p w14:paraId="5F76DB32" w14:textId="77777777" w:rsidR="00306ECF" w:rsidRPr="00056751" w:rsidRDefault="00306ECF" w:rsidP="003744C8">
                                  <w:pPr>
                                    <w:spacing w:line="240" w:lineRule="atLeast"/>
                                    <w:ind w:rightChars="-37" w:right="-89" w:firstLineChars="0" w:firstLine="0"/>
                                    <w:jc w:val="right"/>
                                    <w:rPr>
                                      <w:szCs w:val="20"/>
                                    </w:rPr>
                                  </w:pPr>
                                  <w:r w:rsidRPr="00056751">
                                    <w:rPr>
                                      <w:szCs w:val="20"/>
                                    </w:rPr>
                                    <w:t>1,026,000</w:t>
                                  </w:r>
                                </w:p>
                              </w:tc>
                              <w:tc>
                                <w:tcPr>
                                  <w:tcW w:w="1219" w:type="dxa"/>
                                  <w:vAlign w:val="center"/>
                                </w:tcPr>
                                <w:p w14:paraId="6DC40486" w14:textId="77777777" w:rsidR="00306ECF" w:rsidRPr="00056751" w:rsidRDefault="00306ECF" w:rsidP="003744C8">
                                  <w:pPr>
                                    <w:spacing w:line="240" w:lineRule="atLeast"/>
                                    <w:ind w:rightChars="-17" w:right="-41" w:firstLineChars="0" w:firstLine="0"/>
                                    <w:jc w:val="right"/>
                                    <w:rPr>
                                      <w:szCs w:val="20"/>
                                    </w:rPr>
                                  </w:pPr>
                                  <w:r w:rsidRPr="00056751">
                                    <w:rPr>
                                      <w:szCs w:val="20"/>
                                    </w:rPr>
                                    <w:t>18,203</w:t>
                                  </w:r>
                                </w:p>
                              </w:tc>
                              <w:tc>
                                <w:tcPr>
                                  <w:tcW w:w="1129" w:type="dxa"/>
                                  <w:vAlign w:val="center"/>
                                </w:tcPr>
                                <w:p w14:paraId="13EE7015" w14:textId="77777777" w:rsidR="00306ECF" w:rsidRPr="00056751" w:rsidRDefault="00306ECF" w:rsidP="003744C8">
                                  <w:pPr>
                                    <w:spacing w:line="240" w:lineRule="atLeast"/>
                                    <w:ind w:rightChars="-17" w:right="-41" w:firstLineChars="0" w:firstLine="0"/>
                                    <w:jc w:val="right"/>
                                    <w:rPr>
                                      <w:szCs w:val="20"/>
                                    </w:rPr>
                                  </w:pPr>
                                  <w:r w:rsidRPr="00056751">
                                    <w:rPr>
                                      <w:rFonts w:hint="eastAsia"/>
                                      <w:szCs w:val="20"/>
                                    </w:rPr>
                                    <w:t>1</w:t>
                                  </w:r>
                                  <w:r w:rsidRPr="00056751">
                                    <w:rPr>
                                      <w:szCs w:val="20"/>
                                    </w:rPr>
                                    <w:t>.77</w:t>
                                  </w:r>
                                </w:p>
                              </w:tc>
                            </w:tr>
                            <w:tr w:rsidR="00306ECF" w:rsidRPr="00056751" w14:paraId="2E7A9066" w14:textId="77777777" w:rsidTr="00311C6E">
                              <w:trPr>
                                <w:trHeight w:val="255"/>
                              </w:trPr>
                              <w:tc>
                                <w:tcPr>
                                  <w:tcW w:w="1247" w:type="dxa"/>
                                  <w:vAlign w:val="center"/>
                                </w:tcPr>
                                <w:p w14:paraId="0CBFF683" w14:textId="77777777" w:rsidR="00306ECF" w:rsidRPr="00547EE1" w:rsidRDefault="00306ECF" w:rsidP="004D081D">
                                  <w:pPr>
                                    <w:spacing w:line="240" w:lineRule="atLeast"/>
                                    <w:ind w:firstLineChars="0" w:firstLine="0"/>
                                    <w:jc w:val="left"/>
                                    <w:rPr>
                                      <w:szCs w:val="20"/>
                                    </w:rPr>
                                  </w:pPr>
                                  <w:r w:rsidRPr="00547EE1">
                                    <w:rPr>
                                      <w:rFonts w:hint="eastAsia"/>
                                      <w:szCs w:val="20"/>
                                    </w:rPr>
                                    <w:t>產業發展署</w:t>
                                  </w:r>
                                </w:p>
                              </w:tc>
                              <w:tc>
                                <w:tcPr>
                                  <w:tcW w:w="1219" w:type="dxa"/>
                                  <w:vAlign w:val="center"/>
                                </w:tcPr>
                                <w:p w14:paraId="3B60C4E6" w14:textId="77777777" w:rsidR="00306ECF" w:rsidRPr="00056751" w:rsidRDefault="00306ECF" w:rsidP="003744C8">
                                  <w:pPr>
                                    <w:spacing w:line="240" w:lineRule="atLeast"/>
                                    <w:ind w:rightChars="-21" w:right="-50" w:firstLineChars="0" w:firstLine="0"/>
                                    <w:jc w:val="right"/>
                                    <w:rPr>
                                      <w:szCs w:val="20"/>
                                    </w:rPr>
                                  </w:pPr>
                                  <w:r w:rsidRPr="00056751">
                                    <w:rPr>
                                      <w:szCs w:val="20"/>
                                    </w:rPr>
                                    <w:t xml:space="preserve">100,000 </w:t>
                                  </w:r>
                                </w:p>
                              </w:tc>
                              <w:tc>
                                <w:tcPr>
                                  <w:tcW w:w="1219" w:type="dxa"/>
                                  <w:vAlign w:val="center"/>
                                </w:tcPr>
                                <w:p w14:paraId="0A6E8612" w14:textId="77777777" w:rsidR="00306ECF" w:rsidRPr="00056751" w:rsidRDefault="00306ECF" w:rsidP="003744C8">
                                  <w:pPr>
                                    <w:spacing w:line="240" w:lineRule="atLeast"/>
                                    <w:ind w:rightChars="-37" w:right="-89" w:firstLineChars="0" w:firstLine="0"/>
                                    <w:jc w:val="right"/>
                                    <w:rPr>
                                      <w:szCs w:val="20"/>
                                    </w:rPr>
                                  </w:pPr>
                                  <w:r w:rsidRPr="00056751">
                                    <w:rPr>
                                      <w:szCs w:val="20"/>
                                    </w:rPr>
                                    <w:t>100,000</w:t>
                                  </w:r>
                                </w:p>
                              </w:tc>
                              <w:tc>
                                <w:tcPr>
                                  <w:tcW w:w="1219" w:type="dxa"/>
                                  <w:vAlign w:val="center"/>
                                </w:tcPr>
                                <w:p w14:paraId="4D1A2433" w14:textId="77777777" w:rsidR="00306ECF" w:rsidRPr="00056751" w:rsidRDefault="00306ECF" w:rsidP="003744C8">
                                  <w:pPr>
                                    <w:spacing w:line="240" w:lineRule="atLeast"/>
                                    <w:ind w:rightChars="-17" w:right="-41" w:firstLineChars="0" w:firstLine="0"/>
                                    <w:jc w:val="right"/>
                                    <w:rPr>
                                      <w:szCs w:val="20"/>
                                    </w:rPr>
                                  </w:pPr>
                                  <w:r w:rsidRPr="00056751">
                                    <w:rPr>
                                      <w:szCs w:val="20"/>
                                    </w:rPr>
                                    <w:t>69,999</w:t>
                                  </w:r>
                                </w:p>
                              </w:tc>
                              <w:tc>
                                <w:tcPr>
                                  <w:tcW w:w="1129" w:type="dxa"/>
                                  <w:vAlign w:val="center"/>
                                </w:tcPr>
                                <w:p w14:paraId="7EEB9330" w14:textId="77777777" w:rsidR="00306ECF" w:rsidRPr="00056751" w:rsidRDefault="00306ECF" w:rsidP="003744C8">
                                  <w:pPr>
                                    <w:spacing w:line="240" w:lineRule="atLeast"/>
                                    <w:ind w:rightChars="-17" w:right="-41" w:firstLineChars="0" w:firstLine="0"/>
                                    <w:jc w:val="right"/>
                                    <w:rPr>
                                      <w:szCs w:val="20"/>
                                    </w:rPr>
                                  </w:pPr>
                                  <w:r w:rsidRPr="00056751">
                                    <w:rPr>
                                      <w:rFonts w:hint="eastAsia"/>
                                      <w:szCs w:val="20"/>
                                    </w:rPr>
                                    <w:t>7</w:t>
                                  </w:r>
                                  <w:r w:rsidRPr="00056751">
                                    <w:rPr>
                                      <w:szCs w:val="20"/>
                                    </w:rPr>
                                    <w:t>0.00</w:t>
                                  </w:r>
                                </w:p>
                              </w:tc>
                            </w:tr>
                            <w:tr w:rsidR="00306ECF" w:rsidRPr="00056751" w14:paraId="3480E22E" w14:textId="77777777" w:rsidTr="00311C6E">
                              <w:trPr>
                                <w:trHeight w:val="255"/>
                              </w:trPr>
                              <w:tc>
                                <w:tcPr>
                                  <w:tcW w:w="1247" w:type="dxa"/>
                                  <w:vAlign w:val="center"/>
                                </w:tcPr>
                                <w:p w14:paraId="2F026B8D" w14:textId="77777777" w:rsidR="00306ECF" w:rsidRPr="00547EE1" w:rsidRDefault="00306ECF" w:rsidP="004D081D">
                                  <w:pPr>
                                    <w:spacing w:line="240" w:lineRule="atLeast"/>
                                    <w:ind w:firstLineChars="0" w:firstLine="0"/>
                                    <w:jc w:val="left"/>
                                    <w:rPr>
                                      <w:szCs w:val="20"/>
                                    </w:rPr>
                                  </w:pPr>
                                  <w:r w:rsidRPr="00547EE1">
                                    <w:rPr>
                                      <w:rFonts w:hint="eastAsia"/>
                                      <w:szCs w:val="20"/>
                                    </w:rPr>
                                    <w:t>水利署</w:t>
                                  </w:r>
                                </w:p>
                              </w:tc>
                              <w:tc>
                                <w:tcPr>
                                  <w:tcW w:w="1219" w:type="dxa"/>
                                  <w:vAlign w:val="center"/>
                                </w:tcPr>
                                <w:p w14:paraId="0AE4D98A" w14:textId="77777777" w:rsidR="00306ECF" w:rsidRPr="00056751" w:rsidRDefault="00306ECF" w:rsidP="003744C8">
                                  <w:pPr>
                                    <w:spacing w:line="240" w:lineRule="atLeast"/>
                                    <w:ind w:rightChars="-21" w:right="-50" w:firstLineChars="0" w:firstLine="0"/>
                                    <w:jc w:val="right"/>
                                    <w:rPr>
                                      <w:szCs w:val="20"/>
                                    </w:rPr>
                                  </w:pPr>
                                  <w:r w:rsidRPr="00056751">
                                    <w:rPr>
                                      <w:szCs w:val="20"/>
                                    </w:rPr>
                                    <w:t xml:space="preserve">6,700,983 </w:t>
                                  </w:r>
                                </w:p>
                              </w:tc>
                              <w:tc>
                                <w:tcPr>
                                  <w:tcW w:w="1219" w:type="dxa"/>
                                  <w:vAlign w:val="center"/>
                                </w:tcPr>
                                <w:p w14:paraId="087A4A65" w14:textId="77777777" w:rsidR="00306ECF" w:rsidRPr="00056751" w:rsidRDefault="00306ECF" w:rsidP="003744C8">
                                  <w:pPr>
                                    <w:spacing w:line="240" w:lineRule="atLeast"/>
                                    <w:ind w:rightChars="-37" w:right="-89" w:firstLineChars="0" w:firstLine="0"/>
                                    <w:jc w:val="right"/>
                                    <w:rPr>
                                      <w:szCs w:val="20"/>
                                    </w:rPr>
                                  </w:pPr>
                                  <w:r w:rsidRPr="00056751">
                                    <w:rPr>
                                      <w:szCs w:val="20"/>
                                    </w:rPr>
                                    <w:t>2,502,960</w:t>
                                  </w:r>
                                </w:p>
                              </w:tc>
                              <w:tc>
                                <w:tcPr>
                                  <w:tcW w:w="1219" w:type="dxa"/>
                                  <w:vAlign w:val="center"/>
                                </w:tcPr>
                                <w:p w14:paraId="5684AE33" w14:textId="77777777" w:rsidR="00306ECF" w:rsidRPr="00056751" w:rsidRDefault="00306ECF" w:rsidP="003744C8">
                                  <w:pPr>
                                    <w:spacing w:line="240" w:lineRule="atLeast"/>
                                    <w:ind w:rightChars="-17" w:right="-41" w:firstLineChars="0" w:firstLine="0"/>
                                    <w:jc w:val="right"/>
                                    <w:rPr>
                                      <w:szCs w:val="20"/>
                                    </w:rPr>
                                  </w:pPr>
                                  <w:r w:rsidRPr="00056751">
                                    <w:rPr>
                                      <w:szCs w:val="20"/>
                                    </w:rPr>
                                    <w:t>43,300</w:t>
                                  </w:r>
                                </w:p>
                              </w:tc>
                              <w:tc>
                                <w:tcPr>
                                  <w:tcW w:w="1129" w:type="dxa"/>
                                  <w:vAlign w:val="center"/>
                                </w:tcPr>
                                <w:p w14:paraId="3B1BCC7E" w14:textId="77777777" w:rsidR="00306ECF" w:rsidRPr="00056751" w:rsidRDefault="00306ECF" w:rsidP="003744C8">
                                  <w:pPr>
                                    <w:spacing w:line="240" w:lineRule="atLeast"/>
                                    <w:ind w:rightChars="-17" w:right="-41" w:firstLineChars="0" w:firstLine="0"/>
                                    <w:jc w:val="right"/>
                                    <w:rPr>
                                      <w:szCs w:val="20"/>
                                    </w:rPr>
                                  </w:pPr>
                                  <w:r w:rsidRPr="00056751">
                                    <w:rPr>
                                      <w:rFonts w:hint="eastAsia"/>
                                      <w:szCs w:val="20"/>
                                    </w:rPr>
                                    <w:t>1</w:t>
                                  </w:r>
                                  <w:r w:rsidRPr="00056751">
                                    <w:rPr>
                                      <w:szCs w:val="20"/>
                                    </w:rPr>
                                    <w:t>.73</w:t>
                                  </w:r>
                                </w:p>
                              </w:tc>
                            </w:tr>
                            <w:tr w:rsidR="00306ECF" w:rsidRPr="00056751" w14:paraId="66967C6E" w14:textId="77777777" w:rsidTr="00311C6E">
                              <w:trPr>
                                <w:trHeight w:val="255"/>
                              </w:trPr>
                              <w:tc>
                                <w:tcPr>
                                  <w:tcW w:w="1247" w:type="dxa"/>
                                  <w:vAlign w:val="center"/>
                                </w:tcPr>
                                <w:p w14:paraId="4F71C179" w14:textId="77777777" w:rsidR="00306ECF" w:rsidRPr="00547EE1" w:rsidRDefault="00306ECF" w:rsidP="004D081D">
                                  <w:pPr>
                                    <w:spacing w:line="240" w:lineRule="atLeast"/>
                                    <w:ind w:firstLineChars="0" w:firstLine="0"/>
                                    <w:jc w:val="left"/>
                                    <w:rPr>
                                      <w:szCs w:val="20"/>
                                    </w:rPr>
                                  </w:pPr>
                                  <w:r w:rsidRPr="00547EE1">
                                    <w:rPr>
                                      <w:rFonts w:hint="eastAsia"/>
                                      <w:szCs w:val="20"/>
                                    </w:rPr>
                                    <w:t>商業發展署</w:t>
                                  </w:r>
                                </w:p>
                              </w:tc>
                              <w:tc>
                                <w:tcPr>
                                  <w:tcW w:w="1219" w:type="dxa"/>
                                  <w:vAlign w:val="center"/>
                                </w:tcPr>
                                <w:p w14:paraId="5A1812BA" w14:textId="77777777" w:rsidR="00306ECF" w:rsidRPr="00056751" w:rsidRDefault="00306ECF" w:rsidP="003744C8">
                                  <w:pPr>
                                    <w:spacing w:line="240" w:lineRule="atLeast"/>
                                    <w:ind w:rightChars="-21" w:right="-50" w:firstLineChars="0" w:firstLine="0"/>
                                    <w:jc w:val="right"/>
                                    <w:rPr>
                                      <w:szCs w:val="20"/>
                                    </w:rPr>
                                  </w:pPr>
                                  <w:r w:rsidRPr="00056751">
                                    <w:rPr>
                                      <w:szCs w:val="20"/>
                                    </w:rPr>
                                    <w:t xml:space="preserve">590,000 </w:t>
                                  </w:r>
                                </w:p>
                              </w:tc>
                              <w:tc>
                                <w:tcPr>
                                  <w:tcW w:w="1219" w:type="dxa"/>
                                  <w:vAlign w:val="center"/>
                                </w:tcPr>
                                <w:p w14:paraId="68934641" w14:textId="77777777" w:rsidR="00306ECF" w:rsidRPr="00056751" w:rsidRDefault="00306ECF" w:rsidP="003744C8">
                                  <w:pPr>
                                    <w:spacing w:line="240" w:lineRule="atLeast"/>
                                    <w:ind w:rightChars="-37" w:right="-89" w:firstLineChars="0" w:firstLine="0"/>
                                    <w:jc w:val="right"/>
                                    <w:rPr>
                                      <w:szCs w:val="20"/>
                                    </w:rPr>
                                  </w:pPr>
                                  <w:r w:rsidRPr="00056751">
                                    <w:rPr>
                                      <w:szCs w:val="20"/>
                                    </w:rPr>
                                    <w:t>590,000</w:t>
                                  </w:r>
                                </w:p>
                              </w:tc>
                              <w:tc>
                                <w:tcPr>
                                  <w:tcW w:w="1219" w:type="dxa"/>
                                  <w:vAlign w:val="center"/>
                                </w:tcPr>
                                <w:p w14:paraId="74FB1FE6" w14:textId="77777777" w:rsidR="00306ECF" w:rsidRPr="00056751" w:rsidRDefault="00306ECF" w:rsidP="003744C8">
                                  <w:pPr>
                                    <w:spacing w:line="240" w:lineRule="atLeast"/>
                                    <w:ind w:rightChars="-17" w:right="-41" w:firstLineChars="0" w:firstLine="0"/>
                                    <w:jc w:val="right"/>
                                    <w:rPr>
                                      <w:szCs w:val="20"/>
                                    </w:rPr>
                                  </w:pPr>
                                  <w:r w:rsidRPr="00056751">
                                    <w:rPr>
                                      <w:szCs w:val="20"/>
                                    </w:rPr>
                                    <w:t>2,720</w:t>
                                  </w:r>
                                </w:p>
                              </w:tc>
                              <w:tc>
                                <w:tcPr>
                                  <w:tcW w:w="1129" w:type="dxa"/>
                                  <w:vAlign w:val="center"/>
                                </w:tcPr>
                                <w:p w14:paraId="6103B729" w14:textId="77777777" w:rsidR="00306ECF" w:rsidRPr="00056751" w:rsidRDefault="00306ECF" w:rsidP="003744C8">
                                  <w:pPr>
                                    <w:spacing w:line="240" w:lineRule="atLeast"/>
                                    <w:ind w:rightChars="-17" w:right="-41" w:firstLineChars="0" w:firstLine="0"/>
                                    <w:jc w:val="right"/>
                                    <w:rPr>
                                      <w:szCs w:val="20"/>
                                    </w:rPr>
                                  </w:pPr>
                                  <w:r w:rsidRPr="00056751">
                                    <w:rPr>
                                      <w:rFonts w:hint="eastAsia"/>
                                      <w:szCs w:val="20"/>
                                    </w:rPr>
                                    <w:t>0</w:t>
                                  </w:r>
                                  <w:r w:rsidRPr="00056751">
                                    <w:rPr>
                                      <w:szCs w:val="20"/>
                                    </w:rPr>
                                    <w:t>.46</w:t>
                                  </w:r>
                                </w:p>
                              </w:tc>
                            </w:tr>
                            <w:tr w:rsidR="00306ECF" w:rsidRPr="00056751" w14:paraId="5104C82B" w14:textId="77777777" w:rsidTr="00311C6E">
                              <w:tc>
                                <w:tcPr>
                                  <w:tcW w:w="1247" w:type="dxa"/>
                                  <w:vAlign w:val="center"/>
                                </w:tcPr>
                                <w:p w14:paraId="36306E50" w14:textId="77777777" w:rsidR="00306ECF" w:rsidRPr="00547EE1" w:rsidRDefault="00306ECF" w:rsidP="004D081D">
                                  <w:pPr>
                                    <w:spacing w:line="220" w:lineRule="exact"/>
                                    <w:ind w:firstLineChars="0" w:firstLine="0"/>
                                    <w:jc w:val="left"/>
                                    <w:rPr>
                                      <w:szCs w:val="20"/>
                                    </w:rPr>
                                  </w:pPr>
                                  <w:r w:rsidRPr="00547EE1">
                                    <w:rPr>
                                      <w:rFonts w:hint="eastAsia"/>
                                      <w:szCs w:val="20"/>
                                    </w:rPr>
                                    <w:t>中小及新創企業署</w:t>
                                  </w:r>
                                </w:p>
                              </w:tc>
                              <w:tc>
                                <w:tcPr>
                                  <w:tcW w:w="1219" w:type="dxa"/>
                                  <w:vAlign w:val="center"/>
                                </w:tcPr>
                                <w:p w14:paraId="7B04D18B" w14:textId="77777777" w:rsidR="00306ECF" w:rsidRPr="00056751" w:rsidRDefault="00306ECF" w:rsidP="003744C8">
                                  <w:pPr>
                                    <w:spacing w:line="240" w:lineRule="atLeast"/>
                                    <w:ind w:rightChars="-21" w:right="-50" w:firstLineChars="0" w:firstLine="0"/>
                                    <w:jc w:val="right"/>
                                    <w:rPr>
                                      <w:szCs w:val="20"/>
                                    </w:rPr>
                                  </w:pPr>
                                  <w:r w:rsidRPr="00056751">
                                    <w:rPr>
                                      <w:szCs w:val="20"/>
                                    </w:rPr>
                                    <w:t xml:space="preserve">80,000 </w:t>
                                  </w:r>
                                </w:p>
                              </w:tc>
                              <w:tc>
                                <w:tcPr>
                                  <w:tcW w:w="1219" w:type="dxa"/>
                                  <w:vAlign w:val="center"/>
                                </w:tcPr>
                                <w:p w14:paraId="02E7C393" w14:textId="77777777" w:rsidR="00306ECF" w:rsidRPr="00056751" w:rsidRDefault="00306ECF" w:rsidP="003744C8">
                                  <w:pPr>
                                    <w:spacing w:line="240" w:lineRule="atLeast"/>
                                    <w:ind w:rightChars="-37" w:right="-89" w:firstLineChars="0" w:firstLine="0"/>
                                    <w:jc w:val="right"/>
                                    <w:rPr>
                                      <w:szCs w:val="20"/>
                                    </w:rPr>
                                  </w:pPr>
                                  <w:r w:rsidRPr="00056751">
                                    <w:rPr>
                                      <w:szCs w:val="20"/>
                                    </w:rPr>
                                    <w:t>49,000</w:t>
                                  </w:r>
                                </w:p>
                              </w:tc>
                              <w:tc>
                                <w:tcPr>
                                  <w:tcW w:w="1219" w:type="dxa"/>
                                  <w:vAlign w:val="center"/>
                                </w:tcPr>
                                <w:p w14:paraId="10469E78" w14:textId="77777777" w:rsidR="00306ECF" w:rsidRPr="00056751" w:rsidRDefault="00306ECF" w:rsidP="003744C8">
                                  <w:pPr>
                                    <w:spacing w:line="240" w:lineRule="atLeast"/>
                                    <w:ind w:rightChars="-17" w:right="-41" w:firstLineChars="0" w:firstLine="0"/>
                                    <w:jc w:val="right"/>
                                    <w:rPr>
                                      <w:szCs w:val="20"/>
                                    </w:rPr>
                                  </w:pPr>
                                  <w:r w:rsidRPr="00056751">
                                    <w:rPr>
                                      <w:szCs w:val="20"/>
                                    </w:rPr>
                                    <w:t xml:space="preserve">49,000 </w:t>
                                  </w:r>
                                </w:p>
                              </w:tc>
                              <w:tc>
                                <w:tcPr>
                                  <w:tcW w:w="1129" w:type="dxa"/>
                                  <w:vAlign w:val="center"/>
                                </w:tcPr>
                                <w:p w14:paraId="003A20B1" w14:textId="77777777" w:rsidR="00306ECF" w:rsidRPr="00056751" w:rsidRDefault="00306ECF" w:rsidP="003744C8">
                                  <w:pPr>
                                    <w:spacing w:line="240" w:lineRule="atLeast"/>
                                    <w:ind w:rightChars="-17" w:right="-41" w:firstLineChars="0" w:firstLine="0"/>
                                    <w:jc w:val="right"/>
                                    <w:rPr>
                                      <w:szCs w:val="20"/>
                                    </w:rPr>
                                  </w:pPr>
                                  <w:r w:rsidRPr="00056751">
                                    <w:rPr>
                                      <w:szCs w:val="20"/>
                                    </w:rPr>
                                    <w:t>100.00</w:t>
                                  </w:r>
                                </w:p>
                              </w:tc>
                            </w:tr>
                            <w:tr w:rsidR="00306ECF" w:rsidRPr="00056751" w14:paraId="3B361F3B" w14:textId="77777777" w:rsidTr="00311C6E">
                              <w:trPr>
                                <w:trHeight w:val="255"/>
                              </w:trPr>
                              <w:tc>
                                <w:tcPr>
                                  <w:tcW w:w="1247" w:type="dxa"/>
                                  <w:tcBorders>
                                    <w:bottom w:val="single" w:sz="4" w:space="0" w:color="auto"/>
                                  </w:tcBorders>
                                  <w:vAlign w:val="center"/>
                                </w:tcPr>
                                <w:p w14:paraId="3F7FF75C" w14:textId="77777777" w:rsidR="00306ECF" w:rsidRPr="00547EE1" w:rsidRDefault="00306ECF" w:rsidP="004D081D">
                                  <w:pPr>
                                    <w:spacing w:line="240" w:lineRule="atLeast"/>
                                    <w:ind w:firstLineChars="0" w:firstLine="0"/>
                                    <w:jc w:val="left"/>
                                    <w:rPr>
                                      <w:szCs w:val="20"/>
                                    </w:rPr>
                                  </w:pPr>
                                  <w:r w:rsidRPr="00547EE1">
                                    <w:rPr>
                                      <w:rFonts w:hint="eastAsia"/>
                                      <w:szCs w:val="20"/>
                                    </w:rPr>
                                    <w:t>能源署</w:t>
                                  </w:r>
                                </w:p>
                              </w:tc>
                              <w:tc>
                                <w:tcPr>
                                  <w:tcW w:w="1219" w:type="dxa"/>
                                  <w:tcBorders>
                                    <w:bottom w:val="single" w:sz="4" w:space="0" w:color="auto"/>
                                  </w:tcBorders>
                                  <w:vAlign w:val="center"/>
                                </w:tcPr>
                                <w:p w14:paraId="2B414F34" w14:textId="77777777" w:rsidR="00306ECF" w:rsidRPr="00056751" w:rsidRDefault="00306ECF" w:rsidP="003744C8">
                                  <w:pPr>
                                    <w:spacing w:line="240" w:lineRule="atLeast"/>
                                    <w:ind w:rightChars="-21" w:right="-50" w:firstLineChars="0" w:firstLine="0"/>
                                    <w:jc w:val="right"/>
                                    <w:rPr>
                                      <w:szCs w:val="20"/>
                                    </w:rPr>
                                  </w:pPr>
                                  <w:r w:rsidRPr="00056751">
                                    <w:rPr>
                                      <w:szCs w:val="20"/>
                                    </w:rPr>
                                    <w:t xml:space="preserve">800,000 </w:t>
                                  </w:r>
                                </w:p>
                              </w:tc>
                              <w:tc>
                                <w:tcPr>
                                  <w:tcW w:w="1219" w:type="dxa"/>
                                  <w:tcBorders>
                                    <w:bottom w:val="single" w:sz="4" w:space="0" w:color="auto"/>
                                  </w:tcBorders>
                                  <w:vAlign w:val="center"/>
                                </w:tcPr>
                                <w:p w14:paraId="03883C03" w14:textId="77777777" w:rsidR="00306ECF" w:rsidRPr="00056751" w:rsidRDefault="00306ECF" w:rsidP="003744C8">
                                  <w:pPr>
                                    <w:spacing w:line="240" w:lineRule="atLeast"/>
                                    <w:ind w:rightChars="-37" w:right="-89" w:firstLineChars="0" w:firstLine="0"/>
                                    <w:jc w:val="right"/>
                                    <w:rPr>
                                      <w:szCs w:val="20"/>
                                    </w:rPr>
                                  </w:pPr>
                                  <w:r w:rsidRPr="00056751">
                                    <w:rPr>
                                      <w:szCs w:val="20"/>
                                    </w:rPr>
                                    <w:t>74,720</w:t>
                                  </w:r>
                                </w:p>
                              </w:tc>
                              <w:tc>
                                <w:tcPr>
                                  <w:tcW w:w="1219" w:type="dxa"/>
                                  <w:tcBorders>
                                    <w:bottom w:val="single" w:sz="4" w:space="0" w:color="auto"/>
                                  </w:tcBorders>
                                  <w:vAlign w:val="center"/>
                                </w:tcPr>
                                <w:p w14:paraId="1C72E275" w14:textId="77777777" w:rsidR="00306ECF" w:rsidRPr="00056751" w:rsidRDefault="00306ECF" w:rsidP="003744C8">
                                  <w:pPr>
                                    <w:spacing w:line="240" w:lineRule="atLeast"/>
                                    <w:ind w:rightChars="-17" w:right="-41" w:firstLineChars="0" w:firstLine="0"/>
                                    <w:jc w:val="right"/>
                                    <w:rPr>
                                      <w:szCs w:val="20"/>
                                    </w:rPr>
                                  </w:pPr>
                                  <w:r w:rsidRPr="00056751">
                                    <w:rPr>
                                      <w:szCs w:val="20"/>
                                    </w:rPr>
                                    <w:t xml:space="preserve">2,970 </w:t>
                                  </w:r>
                                </w:p>
                              </w:tc>
                              <w:tc>
                                <w:tcPr>
                                  <w:tcW w:w="1129" w:type="dxa"/>
                                  <w:tcBorders>
                                    <w:bottom w:val="single" w:sz="4" w:space="0" w:color="auto"/>
                                  </w:tcBorders>
                                  <w:vAlign w:val="center"/>
                                </w:tcPr>
                                <w:p w14:paraId="7E667226" w14:textId="77777777" w:rsidR="00306ECF" w:rsidRPr="00056751" w:rsidRDefault="00306ECF" w:rsidP="003744C8">
                                  <w:pPr>
                                    <w:spacing w:line="240" w:lineRule="atLeast"/>
                                    <w:ind w:rightChars="-17" w:right="-41" w:firstLineChars="0" w:firstLine="0"/>
                                    <w:jc w:val="right"/>
                                    <w:rPr>
                                      <w:szCs w:val="20"/>
                                    </w:rPr>
                                  </w:pPr>
                                  <w:r w:rsidRPr="00056751">
                                    <w:rPr>
                                      <w:szCs w:val="20"/>
                                    </w:rPr>
                                    <w:t>3.97</w:t>
                                  </w:r>
                                </w:p>
                              </w:tc>
                            </w:tr>
                            <w:tr w:rsidR="00306ECF" w:rsidRPr="00056751" w14:paraId="5C21A423" w14:textId="77777777" w:rsidTr="00311C6E">
                              <w:tc>
                                <w:tcPr>
                                  <w:tcW w:w="6033" w:type="dxa"/>
                                  <w:gridSpan w:val="5"/>
                                  <w:tcBorders>
                                    <w:top w:val="single" w:sz="4" w:space="0" w:color="auto"/>
                                    <w:left w:val="nil"/>
                                    <w:bottom w:val="nil"/>
                                    <w:right w:val="nil"/>
                                  </w:tcBorders>
                                  <w:vAlign w:val="center"/>
                                </w:tcPr>
                                <w:p w14:paraId="2658E4FD" w14:textId="77777777" w:rsidR="00306ECF" w:rsidRPr="00056751" w:rsidRDefault="00306ECF" w:rsidP="00311C6E">
                                  <w:pPr>
                                    <w:spacing w:line="220" w:lineRule="exact"/>
                                    <w:ind w:leftChars="-42" w:left="804" w:rightChars="-43" w:right="-103" w:hangingChars="503" w:hanging="905"/>
                                    <w:rPr>
                                      <w:sz w:val="18"/>
                                      <w:szCs w:val="18"/>
                                    </w:rPr>
                                  </w:pPr>
                                  <w:r w:rsidRPr="00056751">
                                    <w:rPr>
                                      <w:rFonts w:hint="eastAsia"/>
                                      <w:sz w:val="18"/>
                                      <w:szCs w:val="18"/>
                                    </w:rPr>
                                    <w:t>資料來源：整理自</w:t>
                                  </w:r>
                                  <w:r>
                                    <w:rPr>
                                      <w:rFonts w:hint="eastAsia"/>
                                      <w:sz w:val="18"/>
                                      <w:szCs w:val="18"/>
                                    </w:rPr>
                                    <w:t>經濟</w:t>
                                  </w:r>
                                  <w:r w:rsidRPr="00056751">
                                    <w:rPr>
                                      <w:rFonts w:hint="eastAsia"/>
                                      <w:sz w:val="18"/>
                                      <w:szCs w:val="18"/>
                                    </w:rPr>
                                    <w:t>部主管1</w:t>
                                  </w:r>
                                  <w:r w:rsidRPr="00056751">
                                    <w:rPr>
                                      <w:sz w:val="18"/>
                                      <w:szCs w:val="18"/>
                                    </w:rPr>
                                    <w:t>15年</w:t>
                                  </w:r>
                                  <w:r w:rsidRPr="00056751">
                                    <w:rPr>
                                      <w:rFonts w:hint="eastAsia"/>
                                      <w:sz w:val="18"/>
                                      <w:szCs w:val="18"/>
                                    </w:rPr>
                                    <w:t>3</w:t>
                                  </w:r>
                                  <w:r w:rsidRPr="00056751">
                                    <w:rPr>
                                      <w:sz w:val="18"/>
                                      <w:szCs w:val="18"/>
                                    </w:rPr>
                                    <w:t>月</w:t>
                                  </w:r>
                                  <w:r w:rsidRPr="00056751">
                                    <w:rPr>
                                      <w:rFonts w:hint="eastAsia"/>
                                      <w:sz w:val="18"/>
                                      <w:szCs w:val="18"/>
                                    </w:rPr>
                                    <w:t>丹娜絲特別預算歲入歲出執行狀況月報表。</w:t>
                                  </w:r>
                                </w:p>
                                <w:p w14:paraId="3B558D7C" w14:textId="77777777" w:rsidR="00306ECF" w:rsidRPr="00056751" w:rsidRDefault="00306ECF" w:rsidP="00056751">
                                  <w:pPr>
                                    <w:spacing w:line="240" w:lineRule="exact"/>
                                    <w:ind w:rightChars="-17" w:right="-41" w:firstLineChars="0" w:firstLine="0"/>
                                    <w:rPr>
                                      <w:szCs w:val="20"/>
                                    </w:rPr>
                                  </w:pPr>
                                </w:p>
                              </w:tc>
                            </w:tr>
                          </w:tbl>
                          <w:p w14:paraId="11A2C79B" w14:textId="77777777" w:rsidR="00306ECF" w:rsidRPr="00904F86" w:rsidRDefault="00306ECF" w:rsidP="00306ECF">
                            <w:pPr>
                              <w:spacing w:line="240" w:lineRule="exact"/>
                              <w:ind w:leftChars="-42" w:left="710" w:hangingChars="507" w:hanging="811"/>
                              <w:rPr>
                                <w:sz w:val="16"/>
                                <w:szCs w:val="16"/>
                              </w:rPr>
                            </w:pPr>
                          </w:p>
                        </w:txbxContent>
                      </wps:txbx>
                      <wps:bodyPr rot="0" vert="horz" wrap="square" lIns="36000" tIns="3600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D3030E5" id="_x0000_s1032" type="#_x0000_t202" style="position:absolute;left:0;text-align:left;margin-left:190.75pt;margin-top:51.35pt;width:306.1pt;height:202.5pt;z-index:252109312;visibility:visible;mso-wrap-style:square;mso-width-percent:0;mso-height-percent:0;mso-wrap-distance-left:9pt;mso-wrap-distance-top:3.7pt;mso-wrap-distance-right:9pt;mso-wrap-distance-bottom:2.85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" stroked="f">
                <v:textbox inset="1mm,1mm,1mm,0">
                  <w:txbxContent>
                    <w:tbl>
                      <w:tblPr>
                        <w:tblStyle w:val="ab"/>
                        <w:tblW w:w="6033" w:type="dxa"/>
                        <w:tblLayout w:type="fixed"/>
                        <w:tblLook w:val="04A0" w:firstRow="1" w:lastRow="0" w:firstColumn="1" w:lastColumn="0" w:noHBand="0" w:noVBand="1"/>
                      </w:tblPr>
                      <w:tblGrid>
                        <w:gridCol w:w="1247"/>
                        <w:gridCol w:w="1219"/>
                        <w:gridCol w:w="1219"/>
                        <w:gridCol w:w="1219"/>
                        <w:gridCol w:w="1129"/>
                      </w:tblGrid>
                      <w:tr w:rsidR="00306ECF" w:rsidRPr="00056751" w14:paraId="2ECC7892" w14:textId="77777777" w:rsidTr="00311C6E">
                        <w:tc>
                          <w:tcPr>
                            <w:tcW w:w="6033" w:type="dxa"/>
                            <w:gridSpan w:val="5"/>
                            <w:tcBorders>
                              <w:top w:val="nil"/>
                              <w:left w:val="nil"/>
                              <w:bottom w:val="nil"/>
                              <w:right w:val="nil"/>
                            </w:tcBorders>
                            <w:vAlign w:val="center"/>
                          </w:tcPr>
                          <w:p w14:paraId="74990E74" w14:textId="5035E6BE" w:rsidR="00306ECF" w:rsidRPr="00056751" w:rsidRDefault="00306ECF" w:rsidP="006174FF">
                            <w:pPr>
                              <w:spacing w:afterLines="15" w:after="54" w:line="240" w:lineRule="auto"/>
                              <w:ind w:firstLineChars="0" w:firstLine="0"/>
                              <w:jc w:val="center"/>
                              <w:rPr>
                                <w:szCs w:val="20"/>
                              </w:rPr>
                            </w:pPr>
                            <w:r w:rsidRPr="00056751">
                              <w:rPr>
                                <w:rFonts w:hint="eastAsia"/>
                                <w:b/>
                                <w:bCs/>
                                <w:sz w:val="24"/>
                                <w:szCs w:val="32"/>
                              </w:rPr>
                              <w:t>表</w:t>
                            </w:r>
                            <w:r>
                              <w:rPr>
                                <w:b/>
                                <w:bCs/>
                                <w:sz w:val="24"/>
                                <w:szCs w:val="32"/>
                              </w:rPr>
                              <w:t>4</w:t>
                            </w:r>
                            <w:r w:rsidRPr="00056751">
                              <w:rPr>
                                <w:rFonts w:hint="eastAsia"/>
                                <w:b/>
                                <w:bCs/>
                                <w:sz w:val="24"/>
                                <w:szCs w:val="32"/>
                              </w:rPr>
                              <w:t xml:space="preserve">　經濟部及所屬丹娜絲特別預算</w:t>
                            </w:r>
                            <w:r w:rsidR="00657F4F" w:rsidRPr="00917B0C">
                              <w:rPr>
                                <w:rFonts w:hint="eastAsia"/>
                                <w:b/>
                                <w:bCs/>
                                <w:sz w:val="24"/>
                                <w:szCs w:val="32"/>
                              </w:rPr>
                              <w:t>編列與</w:t>
                            </w:r>
                            <w:r w:rsidRPr="00056751">
                              <w:rPr>
                                <w:rFonts w:hint="eastAsia"/>
                                <w:b/>
                                <w:bCs/>
                                <w:sz w:val="24"/>
                                <w:szCs w:val="32"/>
                              </w:rPr>
                              <w:t>執行情形</w:t>
                            </w:r>
                          </w:p>
                        </w:tc>
                      </w:tr>
                      <w:tr w:rsidR="00306ECF" w:rsidRPr="00056751" w14:paraId="55B8FF61" w14:textId="77777777" w:rsidTr="00311C6E">
                        <w:tc>
                          <w:tcPr>
                            <w:tcW w:w="6033" w:type="dxa"/>
                            <w:gridSpan w:val="5"/>
                            <w:tcBorders>
                              <w:top w:val="nil"/>
                              <w:left w:val="nil"/>
                              <w:bottom w:val="single" w:sz="4" w:space="0" w:color="auto"/>
                              <w:right w:val="nil"/>
                            </w:tcBorders>
                            <w:vAlign w:val="center"/>
                          </w:tcPr>
                          <w:p w14:paraId="753A3966" w14:textId="77777777" w:rsidR="00306ECF" w:rsidRPr="00056751" w:rsidRDefault="00306ECF" w:rsidP="003744C8">
                            <w:pPr>
                              <w:spacing w:line="240" w:lineRule="exact"/>
                              <w:ind w:rightChars="-44" w:right="-106" w:firstLineChars="0" w:firstLine="0"/>
                              <w:jc w:val="right"/>
                              <w:rPr>
                                <w:szCs w:val="20"/>
                              </w:rPr>
                            </w:pPr>
                            <w:r w:rsidRPr="00056751">
                              <w:rPr>
                                <w:rFonts w:hint="eastAsia"/>
                                <w:szCs w:val="20"/>
                              </w:rPr>
                              <w:t>單位：新臺幣千元、％</w:t>
                            </w:r>
                          </w:p>
                        </w:tc>
                      </w:tr>
                      <w:tr w:rsidR="00306ECF" w:rsidRPr="00056751" w14:paraId="0DEDAF86" w14:textId="77777777" w:rsidTr="00311C6E">
                        <w:tc>
                          <w:tcPr>
                            <w:tcW w:w="1247" w:type="dxa"/>
                            <w:vMerge w:val="restart"/>
                            <w:tcBorders>
                              <w:top w:val="single" w:sz="4" w:space="0" w:color="auto"/>
                            </w:tcBorders>
                            <w:vAlign w:val="center"/>
                          </w:tcPr>
                          <w:p w14:paraId="352A19DC" w14:textId="77777777" w:rsidR="00306ECF" w:rsidRPr="00056751" w:rsidRDefault="00306ECF" w:rsidP="003744C8">
                            <w:pPr>
                              <w:spacing w:line="240" w:lineRule="atLeast"/>
                              <w:ind w:firstLineChars="0" w:firstLine="0"/>
                              <w:jc w:val="center"/>
                              <w:rPr>
                                <w:szCs w:val="20"/>
                              </w:rPr>
                            </w:pPr>
                            <w:r w:rsidRPr="00056751">
                              <w:rPr>
                                <w:rFonts w:hint="eastAsia"/>
                                <w:szCs w:val="20"/>
                              </w:rPr>
                              <w:t>機關名稱</w:t>
                            </w:r>
                          </w:p>
                        </w:tc>
                        <w:tc>
                          <w:tcPr>
                            <w:tcW w:w="1219" w:type="dxa"/>
                            <w:vMerge w:val="restart"/>
                            <w:tcBorders>
                              <w:top w:val="single" w:sz="4" w:space="0" w:color="auto"/>
                            </w:tcBorders>
                            <w:vAlign w:val="center"/>
                          </w:tcPr>
                          <w:p w14:paraId="2B2EDCCC" w14:textId="77777777" w:rsidR="00306ECF" w:rsidRPr="00056751" w:rsidRDefault="00306ECF" w:rsidP="003744C8">
                            <w:pPr>
                              <w:spacing w:line="240" w:lineRule="atLeast"/>
                              <w:ind w:firstLineChars="0" w:firstLine="0"/>
                              <w:jc w:val="center"/>
                              <w:rPr>
                                <w:szCs w:val="20"/>
                              </w:rPr>
                            </w:pPr>
                            <w:r w:rsidRPr="00056751">
                              <w:rPr>
                                <w:rFonts w:hint="eastAsia"/>
                                <w:szCs w:val="20"/>
                              </w:rPr>
                              <w:t>預算數</w:t>
                            </w:r>
                          </w:p>
                        </w:tc>
                        <w:tc>
                          <w:tcPr>
                            <w:tcW w:w="3567" w:type="dxa"/>
                            <w:gridSpan w:val="3"/>
                            <w:tcBorders>
                              <w:top w:val="single" w:sz="4" w:space="0" w:color="auto"/>
                            </w:tcBorders>
                            <w:vAlign w:val="center"/>
                          </w:tcPr>
                          <w:p w14:paraId="3FD949B6" w14:textId="77777777" w:rsidR="00306ECF" w:rsidRPr="00056751" w:rsidRDefault="00306ECF" w:rsidP="003744C8">
                            <w:pPr>
                              <w:spacing w:line="240" w:lineRule="atLeast"/>
                              <w:ind w:firstLineChars="0" w:firstLine="0"/>
                              <w:jc w:val="center"/>
                              <w:rPr>
                                <w:szCs w:val="20"/>
                              </w:rPr>
                            </w:pPr>
                            <w:r w:rsidRPr="00056751">
                              <w:rPr>
                                <w:rFonts w:hint="eastAsia"/>
                                <w:szCs w:val="20"/>
                              </w:rPr>
                              <w:t>截至1</w:t>
                            </w:r>
                            <w:r w:rsidRPr="00056751">
                              <w:rPr>
                                <w:szCs w:val="20"/>
                              </w:rPr>
                              <w:t>15</w:t>
                            </w:r>
                            <w:r w:rsidRPr="00056751">
                              <w:rPr>
                                <w:rFonts w:hint="eastAsia"/>
                                <w:szCs w:val="20"/>
                              </w:rPr>
                              <w:t>年3月底預算執行情形</w:t>
                            </w:r>
                          </w:p>
                        </w:tc>
                      </w:tr>
                      <w:tr w:rsidR="00306ECF" w:rsidRPr="00056751" w14:paraId="269977CC" w14:textId="77777777" w:rsidTr="00311C6E">
                        <w:tc>
                          <w:tcPr>
                            <w:tcW w:w="1247" w:type="dxa"/>
                            <w:vMerge/>
                            <w:vAlign w:val="center"/>
                          </w:tcPr>
                          <w:p w14:paraId="72736A70" w14:textId="77777777" w:rsidR="00306ECF" w:rsidRPr="00056751" w:rsidRDefault="00306ECF" w:rsidP="003744C8">
                            <w:pPr>
                              <w:spacing w:line="240" w:lineRule="atLeast"/>
                              <w:ind w:firstLineChars="0" w:firstLine="0"/>
                              <w:rPr>
                                <w:szCs w:val="20"/>
                              </w:rPr>
                            </w:pPr>
                          </w:p>
                        </w:tc>
                        <w:tc>
                          <w:tcPr>
                            <w:tcW w:w="1219" w:type="dxa"/>
                            <w:vMerge/>
                            <w:vAlign w:val="center"/>
                          </w:tcPr>
                          <w:p w14:paraId="50C744D2" w14:textId="77777777" w:rsidR="00306ECF" w:rsidRPr="00056751" w:rsidRDefault="00306ECF" w:rsidP="003744C8">
                            <w:pPr>
                              <w:spacing w:line="240" w:lineRule="atLeast"/>
                              <w:ind w:firstLineChars="0" w:firstLine="0"/>
                              <w:rPr>
                                <w:szCs w:val="20"/>
                              </w:rPr>
                            </w:pPr>
                          </w:p>
                        </w:tc>
                        <w:tc>
                          <w:tcPr>
                            <w:tcW w:w="1219" w:type="dxa"/>
                            <w:vAlign w:val="center"/>
                          </w:tcPr>
                          <w:p w14:paraId="07A80921" w14:textId="77777777" w:rsidR="00306ECF" w:rsidRPr="00056751" w:rsidRDefault="00306ECF" w:rsidP="00FD5AF9">
                            <w:pPr>
                              <w:spacing w:line="220" w:lineRule="exact"/>
                              <w:ind w:firstLineChars="0" w:firstLine="0"/>
                              <w:jc w:val="center"/>
                              <w:rPr>
                                <w:szCs w:val="20"/>
                              </w:rPr>
                            </w:pPr>
                            <w:r w:rsidRPr="00056751">
                              <w:rPr>
                                <w:rFonts w:hint="eastAsia"/>
                                <w:szCs w:val="20"/>
                              </w:rPr>
                              <w:t>累計分配數</w:t>
                            </w:r>
                          </w:p>
                          <w:p w14:paraId="5472EC7C" w14:textId="563A7481" w:rsidR="00306ECF" w:rsidRPr="00056751" w:rsidRDefault="001675B8" w:rsidP="00FD5AF9">
                            <w:pPr>
                              <w:spacing w:line="220" w:lineRule="exact"/>
                              <w:ind w:firstLineChars="0" w:firstLine="0"/>
                              <w:jc w:val="center"/>
                              <w:rPr>
                                <w:szCs w:val="20"/>
                              </w:rPr>
                            </w:pPr>
                            <w:r w:rsidRPr="008E09DD">
                              <w:rPr>
                                <w:rFonts w:hint="eastAsia"/>
                                <w:szCs w:val="20"/>
                              </w:rPr>
                              <w:t>（A）</w:t>
                            </w:r>
                          </w:p>
                        </w:tc>
                        <w:tc>
                          <w:tcPr>
                            <w:tcW w:w="1219" w:type="dxa"/>
                            <w:vAlign w:val="center"/>
                          </w:tcPr>
                          <w:p w14:paraId="57E74569" w14:textId="77777777" w:rsidR="00306ECF" w:rsidRPr="00056751" w:rsidRDefault="00306ECF" w:rsidP="00FD5AF9">
                            <w:pPr>
                              <w:spacing w:line="220" w:lineRule="exact"/>
                              <w:ind w:firstLineChars="0" w:firstLine="0"/>
                              <w:jc w:val="center"/>
                              <w:rPr>
                                <w:szCs w:val="20"/>
                              </w:rPr>
                            </w:pPr>
                            <w:r w:rsidRPr="00056751">
                              <w:rPr>
                                <w:rFonts w:hint="eastAsia"/>
                                <w:szCs w:val="20"/>
                              </w:rPr>
                              <w:t>累計實現數</w:t>
                            </w:r>
                          </w:p>
                          <w:p w14:paraId="5E5EAA5B" w14:textId="55815E81" w:rsidR="00306ECF" w:rsidRPr="00056751" w:rsidRDefault="001675B8" w:rsidP="00FD5AF9">
                            <w:pPr>
                              <w:spacing w:line="220" w:lineRule="exact"/>
                              <w:ind w:firstLineChars="0" w:firstLine="0"/>
                              <w:jc w:val="center"/>
                              <w:rPr>
                                <w:szCs w:val="20"/>
                              </w:rPr>
                            </w:pPr>
                            <w:r w:rsidRPr="008E09DD">
                              <w:rPr>
                                <w:rFonts w:hint="eastAsia"/>
                                <w:spacing w:val="-18"/>
                                <w:szCs w:val="20"/>
                              </w:rPr>
                              <w:t>（B）</w:t>
                            </w:r>
                          </w:p>
                        </w:tc>
                        <w:tc>
                          <w:tcPr>
                            <w:tcW w:w="1129" w:type="dxa"/>
                            <w:vAlign w:val="center"/>
                          </w:tcPr>
                          <w:p w14:paraId="70BA3D65" w14:textId="77777777" w:rsidR="00306ECF" w:rsidRPr="00056751" w:rsidRDefault="00306ECF" w:rsidP="00FD5AF9">
                            <w:pPr>
                              <w:spacing w:line="220" w:lineRule="exact"/>
                              <w:ind w:firstLineChars="0" w:firstLine="0"/>
                              <w:jc w:val="center"/>
                              <w:rPr>
                                <w:szCs w:val="20"/>
                              </w:rPr>
                            </w:pPr>
                            <w:r w:rsidRPr="00056751">
                              <w:rPr>
                                <w:rFonts w:hint="eastAsia"/>
                                <w:szCs w:val="20"/>
                              </w:rPr>
                              <w:t>實現率</w:t>
                            </w:r>
                          </w:p>
                          <w:p w14:paraId="33D251D0" w14:textId="7804ED19" w:rsidR="00306ECF" w:rsidRPr="00056751" w:rsidRDefault="002E7B28" w:rsidP="00863C8D">
                            <w:pPr>
                              <w:spacing w:line="240" w:lineRule="exact"/>
                              <w:ind w:leftChars="-25" w:left="-60" w:rightChars="-15" w:right="-36" w:firstLineChars="0" w:firstLine="0"/>
                              <w:jc w:val="center"/>
                              <w:rPr>
                                <w:szCs w:val="20"/>
                              </w:rPr>
                            </w:pPr>
                            <w:r w:rsidRPr="002E7B28">
                              <w:rPr>
                                <w:rFonts w:cs="新細明體" w:hint="eastAsia"/>
                                <w:color w:val="000000"/>
                                <w:spacing w:val="-20"/>
                              </w:rPr>
                              <w:t>（B</w:t>
                            </w:r>
                            <w:r w:rsidRPr="002E7B28">
                              <w:rPr>
                                <w:rFonts w:cs="新細明體"/>
                                <w:color w:val="000000"/>
                                <w:spacing w:val="-20"/>
                              </w:rPr>
                              <w:t>/</w:t>
                            </w:r>
                            <w:r w:rsidRPr="002E7B28">
                              <w:rPr>
                                <w:rFonts w:cs="新細明體" w:hint="eastAsia"/>
                                <w:color w:val="000000"/>
                                <w:spacing w:val="-20"/>
                              </w:rPr>
                              <w:t>A×1</w:t>
                            </w:r>
                            <w:r w:rsidRPr="002E7B28">
                              <w:rPr>
                                <w:rFonts w:cs="新細明體"/>
                                <w:color w:val="000000"/>
                                <w:spacing w:val="-20"/>
                              </w:rPr>
                              <w:t>00</w:t>
                            </w:r>
                            <w:r w:rsidRPr="002E7B28">
                              <w:rPr>
                                <w:rFonts w:cs="新細明體" w:hint="eastAsia"/>
                                <w:color w:val="000000"/>
                                <w:spacing w:val="-20"/>
                              </w:rPr>
                              <w:t>）</w:t>
                            </w:r>
                          </w:p>
                        </w:tc>
                      </w:tr>
                      <w:tr w:rsidR="00306ECF" w:rsidRPr="00056751" w14:paraId="3F1BEF6D" w14:textId="77777777" w:rsidTr="00311C6E">
                        <w:trPr>
                          <w:trHeight w:val="284"/>
                        </w:trPr>
                        <w:tc>
                          <w:tcPr>
                            <w:tcW w:w="1247" w:type="dxa"/>
                            <w:vAlign w:val="center"/>
                          </w:tcPr>
                          <w:p w14:paraId="6895A1C7" w14:textId="77777777" w:rsidR="00306ECF" w:rsidRPr="00056751" w:rsidRDefault="00306ECF" w:rsidP="003744C8">
                            <w:pPr>
                              <w:spacing w:line="240" w:lineRule="atLeast"/>
                              <w:ind w:firstLineChars="0" w:firstLine="0"/>
                              <w:jc w:val="center"/>
                              <w:rPr>
                                <w:b/>
                                <w:bCs/>
                                <w:szCs w:val="20"/>
                              </w:rPr>
                            </w:pPr>
                            <w:r w:rsidRPr="00056751">
                              <w:rPr>
                                <w:rFonts w:hint="eastAsia"/>
                                <w:b/>
                                <w:bCs/>
                                <w:szCs w:val="20"/>
                              </w:rPr>
                              <w:t>合計</w:t>
                            </w:r>
                          </w:p>
                        </w:tc>
                        <w:tc>
                          <w:tcPr>
                            <w:tcW w:w="1219" w:type="dxa"/>
                            <w:vAlign w:val="center"/>
                          </w:tcPr>
                          <w:p w14:paraId="4F6C32DF" w14:textId="77777777" w:rsidR="00306ECF" w:rsidRPr="00056751" w:rsidRDefault="00306ECF" w:rsidP="003744C8">
                            <w:pPr>
                              <w:spacing w:line="240" w:lineRule="atLeast"/>
                              <w:ind w:rightChars="-21" w:right="-50" w:firstLineChars="0" w:firstLine="0"/>
                              <w:jc w:val="right"/>
                              <w:rPr>
                                <w:b/>
                                <w:bCs/>
                                <w:szCs w:val="20"/>
                              </w:rPr>
                            </w:pPr>
                            <w:r w:rsidRPr="00056751">
                              <w:rPr>
                                <w:b/>
                                <w:bCs/>
                                <w:szCs w:val="20"/>
                              </w:rPr>
                              <w:t xml:space="preserve">18,740,983 </w:t>
                            </w:r>
                          </w:p>
                        </w:tc>
                        <w:tc>
                          <w:tcPr>
                            <w:tcW w:w="1219" w:type="dxa"/>
                            <w:vAlign w:val="center"/>
                          </w:tcPr>
                          <w:p w14:paraId="04E87E37" w14:textId="77777777" w:rsidR="00306ECF" w:rsidRPr="00056751" w:rsidRDefault="00306ECF" w:rsidP="003744C8">
                            <w:pPr>
                              <w:spacing w:line="240" w:lineRule="atLeast"/>
                              <w:ind w:rightChars="-37" w:right="-89" w:firstLineChars="0" w:firstLine="0"/>
                              <w:jc w:val="right"/>
                              <w:rPr>
                                <w:b/>
                                <w:bCs/>
                                <w:szCs w:val="20"/>
                              </w:rPr>
                            </w:pPr>
                            <w:r w:rsidRPr="00056751">
                              <w:rPr>
                                <w:b/>
                                <w:bCs/>
                                <w:szCs w:val="20"/>
                              </w:rPr>
                              <w:t>4,342,680</w:t>
                            </w:r>
                          </w:p>
                        </w:tc>
                        <w:tc>
                          <w:tcPr>
                            <w:tcW w:w="1219" w:type="dxa"/>
                            <w:vAlign w:val="center"/>
                          </w:tcPr>
                          <w:p w14:paraId="663EB85A" w14:textId="77777777" w:rsidR="00306ECF" w:rsidRPr="00056751" w:rsidRDefault="00306ECF" w:rsidP="003744C8">
                            <w:pPr>
                              <w:spacing w:line="240" w:lineRule="atLeast"/>
                              <w:ind w:rightChars="-17" w:right="-41" w:firstLineChars="0" w:firstLine="0"/>
                              <w:jc w:val="right"/>
                              <w:rPr>
                                <w:b/>
                                <w:bCs/>
                                <w:szCs w:val="20"/>
                              </w:rPr>
                            </w:pPr>
                            <w:r w:rsidRPr="00056751">
                              <w:rPr>
                                <w:b/>
                                <w:bCs/>
                                <w:szCs w:val="20"/>
                              </w:rPr>
                              <w:t>186,192</w:t>
                            </w:r>
                          </w:p>
                        </w:tc>
                        <w:tc>
                          <w:tcPr>
                            <w:tcW w:w="1129" w:type="dxa"/>
                            <w:vAlign w:val="center"/>
                          </w:tcPr>
                          <w:p w14:paraId="0F3353A1" w14:textId="77777777" w:rsidR="00306ECF" w:rsidRPr="00056751" w:rsidRDefault="00306ECF" w:rsidP="003744C8">
                            <w:pPr>
                              <w:spacing w:line="240" w:lineRule="atLeast"/>
                              <w:ind w:rightChars="-17" w:right="-41" w:firstLineChars="0" w:firstLine="0"/>
                              <w:jc w:val="right"/>
                              <w:rPr>
                                <w:b/>
                                <w:bCs/>
                                <w:szCs w:val="20"/>
                              </w:rPr>
                            </w:pPr>
                            <w:r w:rsidRPr="00056751">
                              <w:rPr>
                                <w:rFonts w:hint="eastAsia"/>
                                <w:b/>
                                <w:bCs/>
                                <w:szCs w:val="20"/>
                              </w:rPr>
                              <w:t>4</w:t>
                            </w:r>
                            <w:r w:rsidRPr="00056751">
                              <w:rPr>
                                <w:b/>
                                <w:bCs/>
                                <w:szCs w:val="20"/>
                              </w:rPr>
                              <w:t>.</w:t>
                            </w:r>
                            <w:r w:rsidRPr="00056751">
                              <w:rPr>
                                <w:rFonts w:hint="eastAsia"/>
                                <w:b/>
                                <w:bCs/>
                                <w:szCs w:val="20"/>
                              </w:rPr>
                              <w:t>2</w:t>
                            </w:r>
                            <w:r w:rsidRPr="00056751">
                              <w:rPr>
                                <w:b/>
                                <w:bCs/>
                                <w:szCs w:val="20"/>
                              </w:rPr>
                              <w:t>9</w:t>
                            </w:r>
                          </w:p>
                        </w:tc>
                      </w:tr>
                      <w:tr w:rsidR="00306ECF" w:rsidRPr="00056751" w14:paraId="3D4EA295" w14:textId="77777777" w:rsidTr="00311C6E">
                        <w:trPr>
                          <w:trHeight w:val="255"/>
                        </w:trPr>
                        <w:tc>
                          <w:tcPr>
                            <w:tcW w:w="1247" w:type="dxa"/>
                            <w:vAlign w:val="center"/>
                          </w:tcPr>
                          <w:p w14:paraId="2DBCFB52" w14:textId="77777777" w:rsidR="00306ECF" w:rsidRPr="00547EE1" w:rsidRDefault="00306ECF" w:rsidP="004D081D">
                            <w:pPr>
                              <w:spacing w:line="240" w:lineRule="atLeast"/>
                              <w:ind w:firstLineChars="0" w:firstLine="0"/>
                              <w:jc w:val="left"/>
                              <w:rPr>
                                <w:szCs w:val="20"/>
                              </w:rPr>
                            </w:pPr>
                            <w:r w:rsidRPr="00547EE1">
                              <w:rPr>
                                <w:rFonts w:hint="eastAsia"/>
                                <w:szCs w:val="20"/>
                              </w:rPr>
                              <w:t>經濟部</w:t>
                            </w:r>
                          </w:p>
                        </w:tc>
                        <w:tc>
                          <w:tcPr>
                            <w:tcW w:w="1219" w:type="dxa"/>
                            <w:vAlign w:val="center"/>
                          </w:tcPr>
                          <w:p w14:paraId="460240A5" w14:textId="77777777" w:rsidR="00306ECF" w:rsidRPr="00056751" w:rsidRDefault="00306ECF" w:rsidP="003744C8">
                            <w:pPr>
                              <w:spacing w:line="240" w:lineRule="atLeast"/>
                              <w:ind w:rightChars="-21" w:right="-50" w:firstLineChars="0" w:firstLine="0"/>
                              <w:jc w:val="right"/>
                              <w:rPr>
                                <w:szCs w:val="20"/>
                              </w:rPr>
                            </w:pPr>
                            <w:r w:rsidRPr="00056751">
                              <w:rPr>
                                <w:szCs w:val="20"/>
                              </w:rPr>
                              <w:t xml:space="preserve">10,470,000 </w:t>
                            </w:r>
                          </w:p>
                        </w:tc>
                        <w:tc>
                          <w:tcPr>
                            <w:tcW w:w="1219" w:type="dxa"/>
                            <w:vAlign w:val="center"/>
                          </w:tcPr>
                          <w:p w14:paraId="5F76DB32" w14:textId="77777777" w:rsidR="00306ECF" w:rsidRPr="00056751" w:rsidRDefault="00306ECF" w:rsidP="003744C8">
                            <w:pPr>
                              <w:spacing w:line="240" w:lineRule="atLeast"/>
                              <w:ind w:rightChars="-37" w:right="-89" w:firstLineChars="0" w:firstLine="0"/>
                              <w:jc w:val="right"/>
                              <w:rPr>
                                <w:szCs w:val="20"/>
                              </w:rPr>
                            </w:pPr>
                            <w:r w:rsidRPr="00056751">
                              <w:rPr>
                                <w:szCs w:val="20"/>
                              </w:rPr>
                              <w:t>1,026,000</w:t>
                            </w:r>
                          </w:p>
                        </w:tc>
                        <w:tc>
                          <w:tcPr>
                            <w:tcW w:w="1219" w:type="dxa"/>
                            <w:vAlign w:val="center"/>
                          </w:tcPr>
                          <w:p w14:paraId="6DC40486" w14:textId="77777777" w:rsidR="00306ECF" w:rsidRPr="00056751" w:rsidRDefault="00306ECF" w:rsidP="003744C8">
                            <w:pPr>
                              <w:spacing w:line="240" w:lineRule="atLeast"/>
                              <w:ind w:rightChars="-17" w:right="-41" w:firstLineChars="0" w:firstLine="0"/>
                              <w:jc w:val="right"/>
                              <w:rPr>
                                <w:szCs w:val="20"/>
                              </w:rPr>
                            </w:pPr>
                            <w:r w:rsidRPr="00056751">
                              <w:rPr>
                                <w:szCs w:val="20"/>
                              </w:rPr>
                              <w:t>18,203</w:t>
                            </w:r>
                          </w:p>
                        </w:tc>
                        <w:tc>
                          <w:tcPr>
                            <w:tcW w:w="1129" w:type="dxa"/>
                            <w:vAlign w:val="center"/>
                          </w:tcPr>
                          <w:p w14:paraId="13EE7015" w14:textId="77777777" w:rsidR="00306ECF" w:rsidRPr="00056751" w:rsidRDefault="00306ECF" w:rsidP="003744C8">
                            <w:pPr>
                              <w:spacing w:line="240" w:lineRule="atLeast"/>
                              <w:ind w:rightChars="-17" w:right="-41" w:firstLineChars="0" w:firstLine="0"/>
                              <w:jc w:val="right"/>
                              <w:rPr>
                                <w:szCs w:val="20"/>
                              </w:rPr>
                            </w:pPr>
                            <w:r w:rsidRPr="00056751">
                              <w:rPr>
                                <w:rFonts w:hint="eastAsia"/>
                                <w:szCs w:val="20"/>
                              </w:rPr>
                              <w:t>1</w:t>
                            </w:r>
                            <w:r w:rsidRPr="00056751">
                              <w:rPr>
                                <w:szCs w:val="20"/>
                              </w:rPr>
                              <w:t>.77</w:t>
                            </w:r>
                          </w:p>
                        </w:tc>
                      </w:tr>
                      <w:tr w:rsidR="00306ECF" w:rsidRPr="00056751" w14:paraId="2E7A9066" w14:textId="77777777" w:rsidTr="00311C6E">
                        <w:trPr>
                          <w:trHeight w:val="255"/>
                        </w:trPr>
                        <w:tc>
                          <w:tcPr>
                            <w:tcW w:w="1247" w:type="dxa"/>
                            <w:vAlign w:val="center"/>
                          </w:tcPr>
                          <w:p w14:paraId="0CBFF683" w14:textId="77777777" w:rsidR="00306ECF" w:rsidRPr="00547EE1" w:rsidRDefault="00306ECF" w:rsidP="004D081D">
                            <w:pPr>
                              <w:spacing w:line="240" w:lineRule="atLeast"/>
                              <w:ind w:firstLineChars="0" w:firstLine="0"/>
                              <w:jc w:val="left"/>
                              <w:rPr>
                                <w:szCs w:val="20"/>
                              </w:rPr>
                            </w:pPr>
                            <w:r w:rsidRPr="00547EE1">
                              <w:rPr>
                                <w:rFonts w:hint="eastAsia"/>
                                <w:szCs w:val="20"/>
                              </w:rPr>
                              <w:t>產業發展署</w:t>
                            </w:r>
                          </w:p>
                        </w:tc>
                        <w:tc>
                          <w:tcPr>
                            <w:tcW w:w="1219" w:type="dxa"/>
                            <w:vAlign w:val="center"/>
                          </w:tcPr>
                          <w:p w14:paraId="3B60C4E6" w14:textId="77777777" w:rsidR="00306ECF" w:rsidRPr="00056751" w:rsidRDefault="00306ECF" w:rsidP="003744C8">
                            <w:pPr>
                              <w:spacing w:line="240" w:lineRule="atLeast"/>
                              <w:ind w:rightChars="-21" w:right="-50" w:firstLineChars="0" w:firstLine="0"/>
                              <w:jc w:val="right"/>
                              <w:rPr>
                                <w:szCs w:val="20"/>
                              </w:rPr>
                            </w:pPr>
                            <w:r w:rsidRPr="00056751">
                              <w:rPr>
                                <w:szCs w:val="20"/>
                              </w:rPr>
                              <w:t xml:space="preserve">100,000 </w:t>
                            </w:r>
                          </w:p>
                        </w:tc>
                        <w:tc>
                          <w:tcPr>
                            <w:tcW w:w="1219" w:type="dxa"/>
                            <w:vAlign w:val="center"/>
                          </w:tcPr>
                          <w:p w14:paraId="0A6E8612" w14:textId="77777777" w:rsidR="00306ECF" w:rsidRPr="00056751" w:rsidRDefault="00306ECF" w:rsidP="003744C8">
                            <w:pPr>
                              <w:spacing w:line="240" w:lineRule="atLeast"/>
                              <w:ind w:rightChars="-37" w:right="-89" w:firstLineChars="0" w:firstLine="0"/>
                              <w:jc w:val="right"/>
                              <w:rPr>
                                <w:szCs w:val="20"/>
                              </w:rPr>
                            </w:pPr>
                            <w:r w:rsidRPr="00056751">
                              <w:rPr>
                                <w:szCs w:val="20"/>
                              </w:rPr>
                              <w:t>100,000</w:t>
                            </w:r>
                          </w:p>
                        </w:tc>
                        <w:tc>
                          <w:tcPr>
                            <w:tcW w:w="1219" w:type="dxa"/>
                            <w:vAlign w:val="center"/>
                          </w:tcPr>
                          <w:p w14:paraId="4D1A2433" w14:textId="77777777" w:rsidR="00306ECF" w:rsidRPr="00056751" w:rsidRDefault="00306ECF" w:rsidP="003744C8">
                            <w:pPr>
                              <w:spacing w:line="240" w:lineRule="atLeast"/>
                              <w:ind w:rightChars="-17" w:right="-41" w:firstLineChars="0" w:firstLine="0"/>
                              <w:jc w:val="right"/>
                              <w:rPr>
                                <w:szCs w:val="20"/>
                              </w:rPr>
                            </w:pPr>
                            <w:r w:rsidRPr="00056751">
                              <w:rPr>
                                <w:szCs w:val="20"/>
                              </w:rPr>
                              <w:t>69,999</w:t>
                            </w:r>
                          </w:p>
                        </w:tc>
                        <w:tc>
                          <w:tcPr>
                            <w:tcW w:w="1129" w:type="dxa"/>
                            <w:vAlign w:val="center"/>
                          </w:tcPr>
                          <w:p w14:paraId="7EEB9330" w14:textId="77777777" w:rsidR="00306ECF" w:rsidRPr="00056751" w:rsidRDefault="00306ECF" w:rsidP="003744C8">
                            <w:pPr>
                              <w:spacing w:line="240" w:lineRule="atLeast"/>
                              <w:ind w:rightChars="-17" w:right="-41" w:firstLineChars="0" w:firstLine="0"/>
                              <w:jc w:val="right"/>
                              <w:rPr>
                                <w:szCs w:val="20"/>
                              </w:rPr>
                            </w:pPr>
                            <w:r w:rsidRPr="00056751">
                              <w:rPr>
                                <w:rFonts w:hint="eastAsia"/>
                                <w:szCs w:val="20"/>
                              </w:rPr>
                              <w:t>7</w:t>
                            </w:r>
                            <w:r w:rsidRPr="00056751">
                              <w:rPr>
                                <w:szCs w:val="20"/>
                              </w:rPr>
                              <w:t>0.00</w:t>
                            </w:r>
                          </w:p>
                        </w:tc>
                      </w:tr>
                      <w:tr w:rsidR="00306ECF" w:rsidRPr="00056751" w14:paraId="3480E22E" w14:textId="77777777" w:rsidTr="00311C6E">
                        <w:trPr>
                          <w:trHeight w:val="255"/>
                        </w:trPr>
                        <w:tc>
                          <w:tcPr>
                            <w:tcW w:w="1247" w:type="dxa"/>
                            <w:vAlign w:val="center"/>
                          </w:tcPr>
                          <w:p w14:paraId="2F026B8D" w14:textId="77777777" w:rsidR="00306ECF" w:rsidRPr="00547EE1" w:rsidRDefault="00306ECF" w:rsidP="004D081D">
                            <w:pPr>
                              <w:spacing w:line="240" w:lineRule="atLeast"/>
                              <w:ind w:firstLineChars="0" w:firstLine="0"/>
                              <w:jc w:val="left"/>
                              <w:rPr>
                                <w:szCs w:val="20"/>
                              </w:rPr>
                            </w:pPr>
                            <w:r w:rsidRPr="00547EE1">
                              <w:rPr>
                                <w:rFonts w:hint="eastAsia"/>
                                <w:szCs w:val="20"/>
                              </w:rPr>
                              <w:t>水利署</w:t>
                            </w:r>
                          </w:p>
                        </w:tc>
                        <w:tc>
                          <w:tcPr>
                            <w:tcW w:w="1219" w:type="dxa"/>
                            <w:vAlign w:val="center"/>
                          </w:tcPr>
                          <w:p w14:paraId="0AE4D98A" w14:textId="77777777" w:rsidR="00306ECF" w:rsidRPr="00056751" w:rsidRDefault="00306ECF" w:rsidP="003744C8">
                            <w:pPr>
                              <w:spacing w:line="240" w:lineRule="atLeast"/>
                              <w:ind w:rightChars="-21" w:right="-50" w:firstLineChars="0" w:firstLine="0"/>
                              <w:jc w:val="right"/>
                              <w:rPr>
                                <w:szCs w:val="20"/>
                              </w:rPr>
                            </w:pPr>
                            <w:r w:rsidRPr="00056751">
                              <w:rPr>
                                <w:szCs w:val="20"/>
                              </w:rPr>
                              <w:t xml:space="preserve">6,700,983 </w:t>
                            </w:r>
                          </w:p>
                        </w:tc>
                        <w:tc>
                          <w:tcPr>
                            <w:tcW w:w="1219" w:type="dxa"/>
                            <w:vAlign w:val="center"/>
                          </w:tcPr>
                          <w:p w14:paraId="087A4A65" w14:textId="77777777" w:rsidR="00306ECF" w:rsidRPr="00056751" w:rsidRDefault="00306ECF" w:rsidP="003744C8">
                            <w:pPr>
                              <w:spacing w:line="240" w:lineRule="atLeast"/>
                              <w:ind w:rightChars="-37" w:right="-89" w:firstLineChars="0" w:firstLine="0"/>
                              <w:jc w:val="right"/>
                              <w:rPr>
                                <w:szCs w:val="20"/>
                              </w:rPr>
                            </w:pPr>
                            <w:r w:rsidRPr="00056751">
                              <w:rPr>
                                <w:szCs w:val="20"/>
                              </w:rPr>
                              <w:t>2,502,960</w:t>
                            </w:r>
                          </w:p>
                        </w:tc>
                        <w:tc>
                          <w:tcPr>
                            <w:tcW w:w="1219" w:type="dxa"/>
                            <w:vAlign w:val="center"/>
                          </w:tcPr>
                          <w:p w14:paraId="5684AE33" w14:textId="77777777" w:rsidR="00306ECF" w:rsidRPr="00056751" w:rsidRDefault="00306ECF" w:rsidP="003744C8">
                            <w:pPr>
                              <w:spacing w:line="240" w:lineRule="atLeast"/>
                              <w:ind w:rightChars="-17" w:right="-41" w:firstLineChars="0" w:firstLine="0"/>
                              <w:jc w:val="right"/>
                              <w:rPr>
                                <w:szCs w:val="20"/>
                              </w:rPr>
                            </w:pPr>
                            <w:r w:rsidRPr="00056751">
                              <w:rPr>
                                <w:szCs w:val="20"/>
                              </w:rPr>
                              <w:t>43,300</w:t>
                            </w:r>
                          </w:p>
                        </w:tc>
                        <w:tc>
                          <w:tcPr>
                            <w:tcW w:w="1129" w:type="dxa"/>
                            <w:vAlign w:val="center"/>
                          </w:tcPr>
                          <w:p w14:paraId="3B1BCC7E" w14:textId="77777777" w:rsidR="00306ECF" w:rsidRPr="00056751" w:rsidRDefault="00306ECF" w:rsidP="003744C8">
                            <w:pPr>
                              <w:spacing w:line="240" w:lineRule="atLeast"/>
                              <w:ind w:rightChars="-17" w:right="-41" w:firstLineChars="0" w:firstLine="0"/>
                              <w:jc w:val="right"/>
                              <w:rPr>
                                <w:szCs w:val="20"/>
                              </w:rPr>
                            </w:pPr>
                            <w:r w:rsidRPr="00056751">
                              <w:rPr>
                                <w:rFonts w:hint="eastAsia"/>
                                <w:szCs w:val="20"/>
                              </w:rPr>
                              <w:t>1</w:t>
                            </w:r>
                            <w:r w:rsidRPr="00056751">
                              <w:rPr>
                                <w:szCs w:val="20"/>
                              </w:rPr>
                              <w:t>.73</w:t>
                            </w:r>
                          </w:p>
                        </w:tc>
                      </w:tr>
                      <w:tr w:rsidR="00306ECF" w:rsidRPr="00056751" w14:paraId="66967C6E" w14:textId="77777777" w:rsidTr="00311C6E">
                        <w:trPr>
                          <w:trHeight w:val="255"/>
                        </w:trPr>
                        <w:tc>
                          <w:tcPr>
                            <w:tcW w:w="1247" w:type="dxa"/>
                            <w:vAlign w:val="center"/>
                          </w:tcPr>
                          <w:p w14:paraId="4F71C179" w14:textId="77777777" w:rsidR="00306ECF" w:rsidRPr="00547EE1" w:rsidRDefault="00306ECF" w:rsidP="004D081D">
                            <w:pPr>
                              <w:spacing w:line="240" w:lineRule="atLeast"/>
                              <w:ind w:firstLineChars="0" w:firstLine="0"/>
                              <w:jc w:val="left"/>
                              <w:rPr>
                                <w:szCs w:val="20"/>
                              </w:rPr>
                            </w:pPr>
                            <w:r w:rsidRPr="00547EE1">
                              <w:rPr>
                                <w:rFonts w:hint="eastAsia"/>
                                <w:szCs w:val="20"/>
                              </w:rPr>
                              <w:t>商業發展署</w:t>
                            </w:r>
                          </w:p>
                        </w:tc>
                        <w:tc>
                          <w:tcPr>
                            <w:tcW w:w="1219" w:type="dxa"/>
                            <w:vAlign w:val="center"/>
                          </w:tcPr>
                          <w:p w14:paraId="5A1812BA" w14:textId="77777777" w:rsidR="00306ECF" w:rsidRPr="00056751" w:rsidRDefault="00306ECF" w:rsidP="003744C8">
                            <w:pPr>
                              <w:spacing w:line="240" w:lineRule="atLeast"/>
                              <w:ind w:rightChars="-21" w:right="-50" w:firstLineChars="0" w:firstLine="0"/>
                              <w:jc w:val="right"/>
                              <w:rPr>
                                <w:szCs w:val="20"/>
                              </w:rPr>
                            </w:pPr>
                            <w:r w:rsidRPr="00056751">
                              <w:rPr>
                                <w:szCs w:val="20"/>
                              </w:rPr>
                              <w:t xml:space="preserve">590,000 </w:t>
                            </w:r>
                          </w:p>
                        </w:tc>
                        <w:tc>
                          <w:tcPr>
                            <w:tcW w:w="1219" w:type="dxa"/>
                            <w:vAlign w:val="center"/>
                          </w:tcPr>
                          <w:p w14:paraId="68934641" w14:textId="77777777" w:rsidR="00306ECF" w:rsidRPr="00056751" w:rsidRDefault="00306ECF" w:rsidP="003744C8">
                            <w:pPr>
                              <w:spacing w:line="240" w:lineRule="atLeast"/>
                              <w:ind w:rightChars="-37" w:right="-89" w:firstLineChars="0" w:firstLine="0"/>
                              <w:jc w:val="right"/>
                              <w:rPr>
                                <w:szCs w:val="20"/>
                              </w:rPr>
                            </w:pPr>
                            <w:r w:rsidRPr="00056751">
                              <w:rPr>
                                <w:szCs w:val="20"/>
                              </w:rPr>
                              <w:t>590,000</w:t>
                            </w:r>
                          </w:p>
                        </w:tc>
                        <w:tc>
                          <w:tcPr>
                            <w:tcW w:w="1219" w:type="dxa"/>
                            <w:vAlign w:val="center"/>
                          </w:tcPr>
                          <w:p w14:paraId="74FB1FE6" w14:textId="77777777" w:rsidR="00306ECF" w:rsidRPr="00056751" w:rsidRDefault="00306ECF" w:rsidP="003744C8">
                            <w:pPr>
                              <w:spacing w:line="240" w:lineRule="atLeast"/>
                              <w:ind w:rightChars="-17" w:right="-41" w:firstLineChars="0" w:firstLine="0"/>
                              <w:jc w:val="right"/>
                              <w:rPr>
                                <w:szCs w:val="20"/>
                              </w:rPr>
                            </w:pPr>
                            <w:r w:rsidRPr="00056751">
                              <w:rPr>
                                <w:szCs w:val="20"/>
                              </w:rPr>
                              <w:t>2,720</w:t>
                            </w:r>
                          </w:p>
                        </w:tc>
                        <w:tc>
                          <w:tcPr>
                            <w:tcW w:w="1129" w:type="dxa"/>
                            <w:vAlign w:val="center"/>
                          </w:tcPr>
                          <w:p w14:paraId="6103B729" w14:textId="77777777" w:rsidR="00306ECF" w:rsidRPr="00056751" w:rsidRDefault="00306ECF" w:rsidP="003744C8">
                            <w:pPr>
                              <w:spacing w:line="240" w:lineRule="atLeast"/>
                              <w:ind w:rightChars="-17" w:right="-41" w:firstLineChars="0" w:firstLine="0"/>
                              <w:jc w:val="right"/>
                              <w:rPr>
                                <w:szCs w:val="20"/>
                              </w:rPr>
                            </w:pPr>
                            <w:r w:rsidRPr="00056751">
                              <w:rPr>
                                <w:rFonts w:hint="eastAsia"/>
                                <w:szCs w:val="20"/>
                              </w:rPr>
                              <w:t>0</w:t>
                            </w:r>
                            <w:r w:rsidRPr="00056751">
                              <w:rPr>
                                <w:szCs w:val="20"/>
                              </w:rPr>
                              <w:t>.46</w:t>
                            </w:r>
                          </w:p>
                        </w:tc>
                      </w:tr>
                      <w:tr w:rsidR="00306ECF" w:rsidRPr="00056751" w14:paraId="5104C82B" w14:textId="77777777" w:rsidTr="00311C6E">
                        <w:tc>
                          <w:tcPr>
                            <w:tcW w:w="1247" w:type="dxa"/>
                            <w:vAlign w:val="center"/>
                          </w:tcPr>
                          <w:p w14:paraId="36306E50" w14:textId="77777777" w:rsidR="00306ECF" w:rsidRPr="00547EE1" w:rsidRDefault="00306ECF" w:rsidP="004D081D">
                            <w:pPr>
                              <w:spacing w:line="220" w:lineRule="exact"/>
                              <w:ind w:firstLineChars="0" w:firstLine="0"/>
                              <w:jc w:val="left"/>
                              <w:rPr>
                                <w:szCs w:val="20"/>
                              </w:rPr>
                            </w:pPr>
                            <w:r w:rsidRPr="00547EE1">
                              <w:rPr>
                                <w:rFonts w:hint="eastAsia"/>
                                <w:szCs w:val="20"/>
                              </w:rPr>
                              <w:t>中小及新創企業署</w:t>
                            </w:r>
                          </w:p>
                        </w:tc>
                        <w:tc>
                          <w:tcPr>
                            <w:tcW w:w="1219" w:type="dxa"/>
                            <w:vAlign w:val="center"/>
                          </w:tcPr>
                          <w:p w14:paraId="7B04D18B" w14:textId="77777777" w:rsidR="00306ECF" w:rsidRPr="00056751" w:rsidRDefault="00306ECF" w:rsidP="003744C8">
                            <w:pPr>
                              <w:spacing w:line="240" w:lineRule="atLeast"/>
                              <w:ind w:rightChars="-21" w:right="-50" w:firstLineChars="0" w:firstLine="0"/>
                              <w:jc w:val="right"/>
                              <w:rPr>
                                <w:szCs w:val="20"/>
                              </w:rPr>
                            </w:pPr>
                            <w:r w:rsidRPr="00056751">
                              <w:rPr>
                                <w:szCs w:val="20"/>
                              </w:rPr>
                              <w:t xml:space="preserve">80,000 </w:t>
                            </w:r>
                          </w:p>
                        </w:tc>
                        <w:tc>
                          <w:tcPr>
                            <w:tcW w:w="1219" w:type="dxa"/>
                            <w:vAlign w:val="center"/>
                          </w:tcPr>
                          <w:p w14:paraId="02E7C393" w14:textId="77777777" w:rsidR="00306ECF" w:rsidRPr="00056751" w:rsidRDefault="00306ECF" w:rsidP="003744C8">
                            <w:pPr>
                              <w:spacing w:line="240" w:lineRule="atLeast"/>
                              <w:ind w:rightChars="-37" w:right="-89" w:firstLineChars="0" w:firstLine="0"/>
                              <w:jc w:val="right"/>
                              <w:rPr>
                                <w:szCs w:val="20"/>
                              </w:rPr>
                            </w:pPr>
                            <w:r w:rsidRPr="00056751">
                              <w:rPr>
                                <w:szCs w:val="20"/>
                              </w:rPr>
                              <w:t>49,000</w:t>
                            </w:r>
                          </w:p>
                        </w:tc>
                        <w:tc>
                          <w:tcPr>
                            <w:tcW w:w="1219" w:type="dxa"/>
                            <w:vAlign w:val="center"/>
                          </w:tcPr>
                          <w:p w14:paraId="10469E78" w14:textId="77777777" w:rsidR="00306ECF" w:rsidRPr="00056751" w:rsidRDefault="00306ECF" w:rsidP="003744C8">
                            <w:pPr>
                              <w:spacing w:line="240" w:lineRule="atLeast"/>
                              <w:ind w:rightChars="-17" w:right="-41" w:firstLineChars="0" w:firstLine="0"/>
                              <w:jc w:val="right"/>
                              <w:rPr>
                                <w:szCs w:val="20"/>
                              </w:rPr>
                            </w:pPr>
                            <w:r w:rsidRPr="00056751">
                              <w:rPr>
                                <w:szCs w:val="20"/>
                              </w:rPr>
                              <w:t xml:space="preserve">49,000 </w:t>
                            </w:r>
                          </w:p>
                        </w:tc>
                        <w:tc>
                          <w:tcPr>
                            <w:tcW w:w="1129" w:type="dxa"/>
                            <w:vAlign w:val="center"/>
                          </w:tcPr>
                          <w:p w14:paraId="003A20B1" w14:textId="77777777" w:rsidR="00306ECF" w:rsidRPr="00056751" w:rsidRDefault="00306ECF" w:rsidP="003744C8">
                            <w:pPr>
                              <w:spacing w:line="240" w:lineRule="atLeast"/>
                              <w:ind w:rightChars="-17" w:right="-41" w:firstLineChars="0" w:firstLine="0"/>
                              <w:jc w:val="right"/>
                              <w:rPr>
                                <w:szCs w:val="20"/>
                              </w:rPr>
                            </w:pPr>
                            <w:r w:rsidRPr="00056751">
                              <w:rPr>
                                <w:szCs w:val="20"/>
                              </w:rPr>
                              <w:t>100.00</w:t>
                            </w:r>
                          </w:p>
                        </w:tc>
                      </w:tr>
                      <w:tr w:rsidR="00306ECF" w:rsidRPr="00056751" w14:paraId="3B361F3B" w14:textId="77777777" w:rsidTr="00311C6E">
                        <w:trPr>
                          <w:trHeight w:val="255"/>
                        </w:trPr>
                        <w:tc>
                          <w:tcPr>
                            <w:tcW w:w="1247" w:type="dxa"/>
                            <w:tcBorders>
                              <w:bottom w:val="single" w:sz="4" w:space="0" w:color="auto"/>
                            </w:tcBorders>
                            <w:vAlign w:val="center"/>
                          </w:tcPr>
                          <w:p w14:paraId="3F7FF75C" w14:textId="77777777" w:rsidR="00306ECF" w:rsidRPr="00547EE1" w:rsidRDefault="00306ECF" w:rsidP="004D081D">
                            <w:pPr>
                              <w:spacing w:line="240" w:lineRule="atLeast"/>
                              <w:ind w:firstLineChars="0" w:firstLine="0"/>
                              <w:jc w:val="left"/>
                              <w:rPr>
                                <w:szCs w:val="20"/>
                              </w:rPr>
                            </w:pPr>
                            <w:r w:rsidRPr="00547EE1">
                              <w:rPr>
                                <w:rFonts w:hint="eastAsia"/>
                                <w:szCs w:val="20"/>
                              </w:rPr>
                              <w:t>能源署</w:t>
                            </w:r>
                          </w:p>
                        </w:tc>
                        <w:tc>
                          <w:tcPr>
                            <w:tcW w:w="1219" w:type="dxa"/>
                            <w:tcBorders>
                              <w:bottom w:val="single" w:sz="4" w:space="0" w:color="auto"/>
                            </w:tcBorders>
                            <w:vAlign w:val="center"/>
                          </w:tcPr>
                          <w:p w14:paraId="2B414F34" w14:textId="77777777" w:rsidR="00306ECF" w:rsidRPr="00056751" w:rsidRDefault="00306ECF" w:rsidP="003744C8">
                            <w:pPr>
                              <w:spacing w:line="240" w:lineRule="atLeast"/>
                              <w:ind w:rightChars="-21" w:right="-50" w:firstLineChars="0" w:firstLine="0"/>
                              <w:jc w:val="right"/>
                              <w:rPr>
                                <w:szCs w:val="20"/>
                              </w:rPr>
                            </w:pPr>
                            <w:r w:rsidRPr="00056751">
                              <w:rPr>
                                <w:szCs w:val="20"/>
                              </w:rPr>
                              <w:t xml:space="preserve">800,000 </w:t>
                            </w:r>
                          </w:p>
                        </w:tc>
                        <w:tc>
                          <w:tcPr>
                            <w:tcW w:w="1219" w:type="dxa"/>
                            <w:tcBorders>
                              <w:bottom w:val="single" w:sz="4" w:space="0" w:color="auto"/>
                            </w:tcBorders>
                            <w:vAlign w:val="center"/>
                          </w:tcPr>
                          <w:p w14:paraId="03883C03" w14:textId="77777777" w:rsidR="00306ECF" w:rsidRPr="00056751" w:rsidRDefault="00306ECF" w:rsidP="003744C8">
                            <w:pPr>
                              <w:spacing w:line="240" w:lineRule="atLeast"/>
                              <w:ind w:rightChars="-37" w:right="-89" w:firstLineChars="0" w:firstLine="0"/>
                              <w:jc w:val="right"/>
                              <w:rPr>
                                <w:szCs w:val="20"/>
                              </w:rPr>
                            </w:pPr>
                            <w:r w:rsidRPr="00056751">
                              <w:rPr>
                                <w:szCs w:val="20"/>
                              </w:rPr>
                              <w:t>74,720</w:t>
                            </w:r>
                          </w:p>
                        </w:tc>
                        <w:tc>
                          <w:tcPr>
                            <w:tcW w:w="1219" w:type="dxa"/>
                            <w:tcBorders>
                              <w:bottom w:val="single" w:sz="4" w:space="0" w:color="auto"/>
                            </w:tcBorders>
                            <w:vAlign w:val="center"/>
                          </w:tcPr>
                          <w:p w14:paraId="1C72E275" w14:textId="77777777" w:rsidR="00306ECF" w:rsidRPr="00056751" w:rsidRDefault="00306ECF" w:rsidP="003744C8">
                            <w:pPr>
                              <w:spacing w:line="240" w:lineRule="atLeast"/>
                              <w:ind w:rightChars="-17" w:right="-41" w:firstLineChars="0" w:firstLine="0"/>
                              <w:jc w:val="right"/>
                              <w:rPr>
                                <w:szCs w:val="20"/>
                              </w:rPr>
                            </w:pPr>
                            <w:r w:rsidRPr="00056751">
                              <w:rPr>
                                <w:szCs w:val="20"/>
                              </w:rPr>
                              <w:t xml:space="preserve">2,970 </w:t>
                            </w:r>
                          </w:p>
                        </w:tc>
                        <w:tc>
                          <w:tcPr>
                            <w:tcW w:w="1129" w:type="dxa"/>
                            <w:tcBorders>
                              <w:bottom w:val="single" w:sz="4" w:space="0" w:color="auto"/>
                            </w:tcBorders>
                            <w:vAlign w:val="center"/>
                          </w:tcPr>
                          <w:p w14:paraId="7E667226" w14:textId="77777777" w:rsidR="00306ECF" w:rsidRPr="00056751" w:rsidRDefault="00306ECF" w:rsidP="003744C8">
                            <w:pPr>
                              <w:spacing w:line="240" w:lineRule="atLeast"/>
                              <w:ind w:rightChars="-17" w:right="-41" w:firstLineChars="0" w:firstLine="0"/>
                              <w:jc w:val="right"/>
                              <w:rPr>
                                <w:szCs w:val="20"/>
                              </w:rPr>
                            </w:pPr>
                            <w:r w:rsidRPr="00056751">
                              <w:rPr>
                                <w:szCs w:val="20"/>
                              </w:rPr>
                              <w:t>3.97</w:t>
                            </w:r>
                          </w:p>
                        </w:tc>
                      </w:tr>
                      <w:tr w:rsidR="00306ECF" w:rsidRPr="00056751" w14:paraId="5C21A423" w14:textId="77777777" w:rsidTr="00311C6E">
                        <w:tc>
                          <w:tcPr>
                            <w:tcW w:w="6033" w:type="dxa"/>
                            <w:gridSpan w:val="5"/>
                            <w:tcBorders>
                              <w:top w:val="single" w:sz="4" w:space="0" w:color="auto"/>
                              <w:left w:val="nil"/>
                              <w:bottom w:val="nil"/>
                              <w:right w:val="nil"/>
                            </w:tcBorders>
                            <w:vAlign w:val="center"/>
                          </w:tcPr>
                          <w:p w14:paraId="2658E4FD" w14:textId="77777777" w:rsidR="00306ECF" w:rsidRPr="00056751" w:rsidRDefault="00306ECF" w:rsidP="00311C6E">
                            <w:pPr>
                              <w:spacing w:line="220" w:lineRule="exact"/>
                              <w:ind w:leftChars="-42" w:left="804" w:rightChars="-43" w:right="-103" w:hangingChars="503" w:hanging="905"/>
                              <w:rPr>
                                <w:sz w:val="18"/>
                                <w:szCs w:val="18"/>
                              </w:rPr>
                            </w:pPr>
                            <w:r w:rsidRPr="00056751">
                              <w:rPr>
                                <w:rFonts w:hint="eastAsia"/>
                                <w:sz w:val="18"/>
                                <w:szCs w:val="18"/>
                              </w:rPr>
                              <w:t>資料來源：整理自</w:t>
                            </w:r>
                            <w:r>
                              <w:rPr>
                                <w:rFonts w:hint="eastAsia"/>
                                <w:sz w:val="18"/>
                                <w:szCs w:val="18"/>
                              </w:rPr>
                              <w:t>經濟</w:t>
                            </w:r>
                            <w:r w:rsidRPr="00056751">
                              <w:rPr>
                                <w:rFonts w:hint="eastAsia"/>
                                <w:sz w:val="18"/>
                                <w:szCs w:val="18"/>
                              </w:rPr>
                              <w:t>部主管1</w:t>
                            </w:r>
                            <w:r w:rsidRPr="00056751">
                              <w:rPr>
                                <w:sz w:val="18"/>
                                <w:szCs w:val="18"/>
                              </w:rPr>
                              <w:t>15年</w:t>
                            </w:r>
                            <w:r w:rsidRPr="00056751">
                              <w:rPr>
                                <w:rFonts w:hint="eastAsia"/>
                                <w:sz w:val="18"/>
                                <w:szCs w:val="18"/>
                              </w:rPr>
                              <w:t>3</w:t>
                            </w:r>
                            <w:r w:rsidRPr="00056751">
                              <w:rPr>
                                <w:sz w:val="18"/>
                                <w:szCs w:val="18"/>
                              </w:rPr>
                              <w:t>月</w:t>
                            </w:r>
                            <w:r w:rsidRPr="00056751">
                              <w:rPr>
                                <w:rFonts w:hint="eastAsia"/>
                                <w:sz w:val="18"/>
                                <w:szCs w:val="18"/>
                              </w:rPr>
                              <w:t>丹娜絲特別預算歲入歲出執行狀況月報表。</w:t>
                            </w:r>
                          </w:p>
                          <w:p w14:paraId="3B558D7C" w14:textId="77777777" w:rsidR="00306ECF" w:rsidRPr="00056751" w:rsidRDefault="00306ECF" w:rsidP="00056751">
                            <w:pPr>
                              <w:spacing w:line="240" w:lineRule="exact"/>
                              <w:ind w:rightChars="-17" w:right="-41" w:firstLineChars="0" w:firstLine="0"/>
                              <w:rPr>
                                <w:szCs w:val="20"/>
                              </w:rPr>
                            </w:pPr>
                          </w:p>
                        </w:tc>
                      </w:tr>
                    </w:tbl>
                    <w:p w14:paraId="11A2C79B" w14:textId="77777777" w:rsidR="00306ECF" w:rsidRPr="00904F86" w:rsidRDefault="00306ECF" w:rsidP="00306ECF">
                      <w:pPr>
                        <w:spacing w:line="240" w:lineRule="exact"/>
                        <w:ind w:leftChars="-42" w:left="710" w:hangingChars="507" w:hanging="811"/>
                        <w:rPr>
                          <w:sz w:val="16"/>
                          <w:szCs w:val="16"/>
                        </w:rPr>
                      </w:pPr>
                    </w:p>
                  </w:txbxContent>
                </v:textbox>
                <w10:wrap type="square" anchorx="margin"/>
              </v:shape>
            </w:pict>
          </mc:Fallback>
        </mc:AlternateContent>
      </w:r>
      <w:r w:rsidR="00A629A4" w:rsidRPr="00BB3CA9">
        <w:rPr>
          <w:rFonts w:hint="eastAsia"/>
          <w:b/>
          <w:bCs/>
          <w:sz w:val="24"/>
          <w:szCs w:val="24"/>
        </w:rPr>
        <w:t>2.　丹娜絲特別預算實現率未及</w:t>
      </w:r>
      <w:proofErr w:type="gramStart"/>
      <w:r w:rsidR="00A629A4" w:rsidRPr="00BB3CA9">
        <w:rPr>
          <w:rFonts w:hint="eastAsia"/>
          <w:b/>
          <w:bCs/>
          <w:sz w:val="24"/>
          <w:szCs w:val="24"/>
        </w:rPr>
        <w:t>1成</w:t>
      </w:r>
      <w:proofErr w:type="gramEnd"/>
      <w:r w:rsidR="00A629A4" w:rsidRPr="00BB3CA9">
        <w:rPr>
          <w:rFonts w:hint="eastAsia"/>
          <w:b/>
          <w:bCs/>
          <w:sz w:val="24"/>
          <w:szCs w:val="24"/>
        </w:rPr>
        <w:t>，</w:t>
      </w:r>
      <w:r w:rsidR="006174FF" w:rsidRPr="00BB3CA9">
        <w:rPr>
          <w:rFonts w:hint="eastAsia"/>
          <w:b/>
          <w:bCs/>
          <w:sz w:val="24"/>
          <w:szCs w:val="24"/>
        </w:rPr>
        <w:t>恐影響災區之復原重建</w:t>
      </w:r>
      <w:r w:rsidR="00A629A4" w:rsidRPr="00BB3CA9">
        <w:rPr>
          <w:rFonts w:hint="eastAsia"/>
          <w:b/>
          <w:bCs/>
          <w:sz w:val="24"/>
          <w:szCs w:val="24"/>
        </w:rPr>
        <w:t>：</w:t>
      </w:r>
      <w:r w:rsidR="00A629A4" w:rsidRPr="00BB3CA9">
        <w:rPr>
          <w:rFonts w:hint="eastAsia"/>
          <w:sz w:val="24"/>
          <w:szCs w:val="24"/>
        </w:rPr>
        <w:t>經濟部</w:t>
      </w:r>
      <w:r w:rsidR="00A629A4" w:rsidRPr="00BB3CA9">
        <w:rPr>
          <w:rFonts w:hint="eastAsia"/>
          <w:bCs/>
          <w:snapToGrid w:val="0"/>
          <w:kern w:val="0"/>
          <w:sz w:val="24"/>
          <w:szCs w:val="24"/>
        </w:rPr>
        <w:t>及所屬於丹娜絲特別預算計編列預算數</w:t>
      </w:r>
      <w:r w:rsidR="00A629A4" w:rsidRPr="00BB3CA9">
        <w:rPr>
          <w:bCs/>
          <w:snapToGrid w:val="0"/>
          <w:kern w:val="0"/>
          <w:sz w:val="24"/>
          <w:szCs w:val="24"/>
        </w:rPr>
        <w:t>187億4,098萬餘元，截至114年底止，累計分配數18億7,320萬元，累計實現數8,680萬餘元，已實現比率4.63％，主要係丹娜絲特別預算於114年9月12日施行，水利署辦理防汛設備－大型移動式抽水機及臨時防水擋板購置尚在執行中，暨商業發展署提供災後商家設備</w:t>
      </w:r>
      <w:proofErr w:type="gramStart"/>
      <w:r w:rsidR="00A629A4" w:rsidRPr="00BB3CA9">
        <w:rPr>
          <w:bCs/>
          <w:snapToGrid w:val="0"/>
          <w:kern w:val="0"/>
          <w:sz w:val="24"/>
          <w:szCs w:val="24"/>
        </w:rPr>
        <w:t>汰</w:t>
      </w:r>
      <w:proofErr w:type="gramEnd"/>
      <w:r w:rsidR="00A629A4" w:rsidRPr="00BB3CA9">
        <w:rPr>
          <w:bCs/>
          <w:snapToGrid w:val="0"/>
          <w:kern w:val="0"/>
          <w:sz w:val="24"/>
          <w:szCs w:val="24"/>
        </w:rPr>
        <w:t>換補助及商家援助方案，實際申請補助商家數未如預期等所致。</w:t>
      </w:r>
      <w:proofErr w:type="gramStart"/>
      <w:r w:rsidR="00A629A4" w:rsidRPr="00BB3CA9">
        <w:rPr>
          <w:bCs/>
          <w:snapToGrid w:val="0"/>
          <w:kern w:val="0"/>
          <w:sz w:val="24"/>
          <w:szCs w:val="24"/>
        </w:rPr>
        <w:t>惟查截至</w:t>
      </w:r>
      <w:proofErr w:type="gramEnd"/>
      <w:r w:rsidR="00A629A4" w:rsidRPr="00BB3CA9">
        <w:rPr>
          <w:bCs/>
          <w:snapToGrid w:val="0"/>
          <w:kern w:val="0"/>
          <w:sz w:val="24"/>
          <w:szCs w:val="24"/>
        </w:rPr>
        <w:t>115年3月底止，</w:t>
      </w:r>
      <w:r w:rsidR="00A629A4" w:rsidRPr="00BB3CA9">
        <w:rPr>
          <w:rFonts w:hint="eastAsia"/>
          <w:bCs/>
          <w:snapToGrid w:val="0"/>
          <w:kern w:val="0"/>
          <w:sz w:val="24"/>
          <w:szCs w:val="24"/>
        </w:rPr>
        <w:t>經濟</w:t>
      </w:r>
      <w:r w:rsidR="00A629A4" w:rsidRPr="00BB3CA9">
        <w:rPr>
          <w:bCs/>
          <w:snapToGrid w:val="0"/>
          <w:kern w:val="0"/>
          <w:sz w:val="24"/>
          <w:szCs w:val="24"/>
        </w:rPr>
        <w:t>部及所屬丹娜絲特別預算累計實現數1億8,619萬餘元，占累計分配預算數43億4,268萬元之4.29％（</w:t>
      </w:r>
      <w:r w:rsidR="00A629A4" w:rsidRPr="00BB3CA9">
        <w:rPr>
          <w:rFonts w:hint="eastAsia"/>
          <w:bCs/>
          <w:snapToGrid w:val="0"/>
          <w:kern w:val="0"/>
          <w:sz w:val="24"/>
          <w:szCs w:val="24"/>
        </w:rPr>
        <w:t>表</w:t>
      </w:r>
      <w:r w:rsidR="00306ECF" w:rsidRPr="00BB3CA9">
        <w:rPr>
          <w:bCs/>
          <w:snapToGrid w:val="0"/>
          <w:kern w:val="0"/>
          <w:sz w:val="24"/>
          <w:szCs w:val="24"/>
        </w:rPr>
        <w:t>4</w:t>
      </w:r>
      <w:r w:rsidR="00A629A4" w:rsidRPr="00BB3CA9">
        <w:rPr>
          <w:bCs/>
          <w:snapToGrid w:val="0"/>
          <w:kern w:val="0"/>
          <w:sz w:val="24"/>
          <w:szCs w:val="24"/>
        </w:rPr>
        <w:t>），主要係水利署補助</w:t>
      </w:r>
      <w:r w:rsidR="00A629A4" w:rsidRPr="00BB3CA9">
        <w:rPr>
          <w:rFonts w:hint="eastAsia"/>
          <w:bCs/>
          <w:snapToGrid w:val="0"/>
          <w:kern w:val="0"/>
          <w:sz w:val="24"/>
          <w:szCs w:val="24"/>
        </w:rPr>
        <w:t>地方政府辦理災後搶修及復原重建，相關工程及採購作業尚在執行中</w:t>
      </w:r>
      <w:r w:rsidR="00A629A4" w:rsidRPr="00BB3CA9">
        <w:rPr>
          <w:bCs/>
          <w:snapToGrid w:val="0"/>
          <w:kern w:val="0"/>
          <w:sz w:val="24"/>
          <w:szCs w:val="24"/>
        </w:rPr>
        <w:t>，暨</w:t>
      </w:r>
      <w:r w:rsidR="00A629A4" w:rsidRPr="00BB3CA9">
        <w:rPr>
          <w:rFonts w:hint="eastAsia"/>
          <w:bCs/>
          <w:snapToGrid w:val="0"/>
          <w:kern w:val="0"/>
          <w:sz w:val="24"/>
          <w:szCs w:val="24"/>
        </w:rPr>
        <w:t>經濟部撥補台灣電力公司辦理強化受災地區輸電線路及電網防災韌性，尚未達撥款條件等所致，其中包括經濟</w:t>
      </w:r>
      <w:r w:rsidR="00A629A4" w:rsidRPr="00BB3CA9">
        <w:rPr>
          <w:rFonts w:hint="eastAsia"/>
          <w:bCs/>
          <w:snapToGrid w:val="0"/>
          <w:kern w:val="0"/>
          <w:sz w:val="24"/>
          <w:szCs w:val="24"/>
        </w:rPr>
        <w:lastRenderedPageBreak/>
        <w:t>部、水利署、商業發展署及能源署等</w:t>
      </w:r>
      <w:r w:rsidR="00A629A4" w:rsidRPr="00BB3CA9">
        <w:rPr>
          <w:bCs/>
          <w:snapToGrid w:val="0"/>
          <w:kern w:val="0"/>
          <w:sz w:val="24"/>
          <w:szCs w:val="24"/>
        </w:rPr>
        <w:t>4個機關之實現</w:t>
      </w:r>
      <w:proofErr w:type="gramStart"/>
      <w:r w:rsidR="00A629A4" w:rsidRPr="00BB3CA9">
        <w:rPr>
          <w:bCs/>
          <w:snapToGrid w:val="0"/>
          <w:kern w:val="0"/>
          <w:sz w:val="24"/>
          <w:szCs w:val="24"/>
        </w:rPr>
        <w:t>率均未及1成</w:t>
      </w:r>
      <w:proofErr w:type="gramEnd"/>
      <w:r w:rsidR="00A629A4" w:rsidRPr="00BB3CA9">
        <w:rPr>
          <w:bCs/>
          <w:snapToGrid w:val="0"/>
          <w:kern w:val="0"/>
          <w:sz w:val="24"/>
          <w:szCs w:val="24"/>
        </w:rPr>
        <w:t>，亟待積極執行。</w:t>
      </w:r>
      <w:r w:rsidR="00A629A4" w:rsidRPr="00BB3CA9">
        <w:rPr>
          <w:rFonts w:hint="eastAsia"/>
          <w:bCs/>
          <w:snapToGrid w:val="0"/>
          <w:kern w:val="0"/>
          <w:sz w:val="24"/>
          <w:szCs w:val="24"/>
        </w:rPr>
        <w:t>另商業發展署辦理「經濟部丹娜絲颱風與七二八豪雨災後商家設備</w:t>
      </w:r>
      <w:proofErr w:type="gramStart"/>
      <w:r w:rsidR="00A629A4" w:rsidRPr="00BB3CA9">
        <w:rPr>
          <w:rFonts w:hint="eastAsia"/>
          <w:bCs/>
          <w:snapToGrid w:val="0"/>
          <w:kern w:val="0"/>
          <w:sz w:val="24"/>
          <w:szCs w:val="24"/>
        </w:rPr>
        <w:t>汰</w:t>
      </w:r>
      <w:proofErr w:type="gramEnd"/>
      <w:r w:rsidR="00A629A4" w:rsidRPr="00BB3CA9">
        <w:rPr>
          <w:rFonts w:hint="eastAsia"/>
          <w:bCs/>
          <w:snapToGrid w:val="0"/>
          <w:kern w:val="0"/>
          <w:sz w:val="24"/>
          <w:szCs w:val="24"/>
        </w:rPr>
        <w:t>換補助」，</w:t>
      </w:r>
      <w:r w:rsidR="00A629A4" w:rsidRPr="00BB3CA9">
        <w:rPr>
          <w:bCs/>
          <w:snapToGrid w:val="0"/>
          <w:kern w:val="0"/>
          <w:sz w:val="24"/>
          <w:szCs w:val="24"/>
        </w:rPr>
        <w:t>受理</w:t>
      </w:r>
      <w:r w:rsidR="00A629A4" w:rsidRPr="00BB3CA9">
        <w:rPr>
          <w:rFonts w:hint="eastAsia"/>
          <w:bCs/>
          <w:snapToGrid w:val="0"/>
          <w:kern w:val="0"/>
          <w:sz w:val="24"/>
          <w:szCs w:val="24"/>
        </w:rPr>
        <w:t>期間為</w:t>
      </w:r>
      <w:r w:rsidR="00A629A4" w:rsidRPr="00BB3CA9">
        <w:rPr>
          <w:bCs/>
          <w:snapToGrid w:val="0"/>
          <w:kern w:val="0"/>
          <w:sz w:val="24"/>
          <w:szCs w:val="24"/>
        </w:rPr>
        <w:t>114年9月8日至12月31日止，補助對象為依行政院公告災區範圍之受災店家及攤商，其中花蓮縣</w:t>
      </w:r>
      <w:r w:rsidR="00A629A4" w:rsidRPr="00BB3CA9">
        <w:rPr>
          <w:rFonts w:hint="eastAsia"/>
          <w:bCs/>
          <w:snapToGrid w:val="0"/>
          <w:kern w:val="0"/>
          <w:sz w:val="24"/>
          <w:szCs w:val="24"/>
        </w:rPr>
        <w:t>因</w:t>
      </w:r>
      <w:r w:rsidR="00A629A4" w:rsidRPr="00BB3CA9">
        <w:rPr>
          <w:bCs/>
          <w:snapToGrid w:val="0"/>
          <w:kern w:val="0"/>
          <w:sz w:val="24"/>
          <w:szCs w:val="24"/>
        </w:rPr>
        <w:t>於114年9月23日再次遭遇馬太</w:t>
      </w:r>
      <w:proofErr w:type="gramStart"/>
      <w:r w:rsidR="00A629A4" w:rsidRPr="00BB3CA9">
        <w:rPr>
          <w:bCs/>
          <w:snapToGrid w:val="0"/>
          <w:kern w:val="0"/>
          <w:sz w:val="24"/>
          <w:szCs w:val="24"/>
        </w:rPr>
        <w:t>鞍</w:t>
      </w:r>
      <w:r w:rsidR="00657F4F" w:rsidRPr="00BB3CA9">
        <w:rPr>
          <w:bCs/>
          <w:snapToGrid w:val="0"/>
          <w:kern w:val="0"/>
          <w:sz w:val="24"/>
          <w:szCs w:val="24"/>
        </w:rPr>
        <w:t>溪</w:t>
      </w:r>
      <w:r w:rsidR="00A629A4" w:rsidRPr="00BB3CA9">
        <w:rPr>
          <w:bCs/>
          <w:snapToGrid w:val="0"/>
          <w:kern w:val="0"/>
          <w:sz w:val="24"/>
          <w:szCs w:val="24"/>
        </w:rPr>
        <w:t>堰</w:t>
      </w:r>
      <w:proofErr w:type="gramEnd"/>
      <w:r w:rsidR="00A629A4" w:rsidRPr="00BB3CA9">
        <w:rPr>
          <w:bCs/>
          <w:snapToGrid w:val="0"/>
          <w:kern w:val="0"/>
          <w:sz w:val="24"/>
          <w:szCs w:val="24"/>
        </w:rPr>
        <w:t>塞湖災情，考量災後復原所需時間，營業場所位於花蓮縣者，延長受理</w:t>
      </w:r>
      <w:r w:rsidR="00A629A4" w:rsidRPr="00BB3CA9">
        <w:rPr>
          <w:rFonts w:hint="eastAsia"/>
          <w:bCs/>
          <w:snapToGrid w:val="0"/>
          <w:kern w:val="0"/>
          <w:sz w:val="24"/>
          <w:szCs w:val="24"/>
        </w:rPr>
        <w:t>期間</w:t>
      </w:r>
      <w:r w:rsidR="00A629A4" w:rsidRPr="00BB3CA9">
        <w:rPr>
          <w:bCs/>
          <w:snapToGrid w:val="0"/>
          <w:kern w:val="0"/>
          <w:sz w:val="24"/>
          <w:szCs w:val="24"/>
        </w:rPr>
        <w:t>至115年3月31日，據該署說明，截至</w:t>
      </w:r>
      <w:r w:rsidR="00A629A4" w:rsidRPr="00BB3CA9">
        <w:rPr>
          <w:rFonts w:hint="eastAsia"/>
          <w:bCs/>
          <w:snapToGrid w:val="0"/>
          <w:kern w:val="0"/>
          <w:sz w:val="24"/>
          <w:szCs w:val="24"/>
        </w:rPr>
        <w:t>115年</w:t>
      </w:r>
      <w:r w:rsidR="00A629A4" w:rsidRPr="00BB3CA9">
        <w:rPr>
          <w:bCs/>
          <w:snapToGrid w:val="0"/>
          <w:kern w:val="0"/>
          <w:sz w:val="24"/>
          <w:szCs w:val="24"/>
        </w:rPr>
        <w:t>3月底止，核定補助災後商家設備</w:t>
      </w:r>
      <w:proofErr w:type="gramStart"/>
      <w:r w:rsidR="00A629A4" w:rsidRPr="00BB3CA9">
        <w:rPr>
          <w:bCs/>
          <w:snapToGrid w:val="0"/>
          <w:kern w:val="0"/>
          <w:sz w:val="24"/>
          <w:szCs w:val="24"/>
        </w:rPr>
        <w:t>汰</w:t>
      </w:r>
      <w:proofErr w:type="gramEnd"/>
      <w:r w:rsidR="00A629A4" w:rsidRPr="00BB3CA9">
        <w:rPr>
          <w:bCs/>
          <w:snapToGrid w:val="0"/>
          <w:kern w:val="0"/>
          <w:sz w:val="24"/>
          <w:szCs w:val="24"/>
        </w:rPr>
        <w:t>換671萬餘元，將</w:t>
      </w:r>
      <w:proofErr w:type="gramStart"/>
      <w:r w:rsidR="00A629A4" w:rsidRPr="00BB3CA9">
        <w:rPr>
          <w:bCs/>
          <w:snapToGrid w:val="0"/>
          <w:kern w:val="0"/>
          <w:sz w:val="24"/>
          <w:szCs w:val="24"/>
        </w:rPr>
        <w:t>俟</w:t>
      </w:r>
      <w:proofErr w:type="gramEnd"/>
      <w:r w:rsidR="00A629A4" w:rsidRPr="00BB3CA9">
        <w:rPr>
          <w:bCs/>
          <w:snapToGrid w:val="0"/>
          <w:kern w:val="0"/>
          <w:sz w:val="24"/>
          <w:szCs w:val="24"/>
        </w:rPr>
        <w:t>補助案件審核撥款完畢後，一次性辦理核銷轉正，</w:t>
      </w:r>
      <w:proofErr w:type="gramStart"/>
      <w:r w:rsidR="00A629A4" w:rsidRPr="00BB3CA9">
        <w:rPr>
          <w:rFonts w:hint="eastAsia"/>
          <w:bCs/>
          <w:snapToGrid w:val="0"/>
          <w:kern w:val="0"/>
          <w:sz w:val="24"/>
          <w:szCs w:val="24"/>
        </w:rPr>
        <w:t>惟查</w:t>
      </w:r>
      <w:r w:rsidR="00A629A4" w:rsidRPr="00BB3CA9">
        <w:rPr>
          <w:bCs/>
          <w:snapToGrid w:val="0"/>
          <w:kern w:val="0"/>
          <w:sz w:val="24"/>
          <w:szCs w:val="24"/>
        </w:rPr>
        <w:t>該</w:t>
      </w:r>
      <w:proofErr w:type="gramEnd"/>
      <w:r w:rsidR="00A629A4" w:rsidRPr="00BB3CA9">
        <w:rPr>
          <w:bCs/>
          <w:snapToGrid w:val="0"/>
          <w:kern w:val="0"/>
          <w:sz w:val="24"/>
          <w:szCs w:val="24"/>
        </w:rPr>
        <w:t>署已於114年11月將商業服務業節能設</w:t>
      </w:r>
      <w:r w:rsidR="00A629A4" w:rsidRPr="00BB3CA9">
        <w:rPr>
          <w:rFonts w:hint="eastAsia"/>
          <w:bCs/>
          <w:snapToGrid w:val="0"/>
          <w:kern w:val="0"/>
          <w:sz w:val="24"/>
          <w:szCs w:val="24"/>
        </w:rPr>
        <w:t>備補助計畫災後復原重建第一期補助款</w:t>
      </w:r>
      <w:r w:rsidR="00A629A4" w:rsidRPr="00BB3CA9">
        <w:rPr>
          <w:bCs/>
          <w:snapToGrid w:val="0"/>
          <w:kern w:val="0"/>
          <w:sz w:val="24"/>
          <w:szCs w:val="24"/>
        </w:rPr>
        <w:t>1億元撥付財團法人中衛發展中心進行代管，</w:t>
      </w:r>
      <w:proofErr w:type="gramStart"/>
      <w:r w:rsidR="00A629A4" w:rsidRPr="00BB3CA9">
        <w:rPr>
          <w:bCs/>
          <w:snapToGrid w:val="0"/>
          <w:kern w:val="0"/>
          <w:sz w:val="24"/>
          <w:szCs w:val="24"/>
        </w:rPr>
        <w:t>並帳列</w:t>
      </w:r>
      <w:proofErr w:type="gramEnd"/>
      <w:r w:rsidR="00A629A4" w:rsidRPr="00BB3CA9">
        <w:rPr>
          <w:bCs/>
          <w:snapToGrid w:val="0"/>
          <w:kern w:val="0"/>
          <w:sz w:val="24"/>
          <w:szCs w:val="24"/>
        </w:rPr>
        <w:t>預付</w:t>
      </w:r>
      <w:r w:rsidR="0063544B" w:rsidRPr="00BB3CA9">
        <w:rPr>
          <w:rFonts w:hint="eastAsia"/>
          <w:bCs/>
          <w:snapToGrid w:val="0"/>
          <w:kern w:val="0"/>
          <w:sz w:val="24"/>
          <w:szCs w:val="24"/>
        </w:rPr>
        <w:t>款</w:t>
      </w:r>
      <w:r w:rsidR="00A629A4" w:rsidRPr="00BB3CA9">
        <w:rPr>
          <w:bCs/>
          <w:snapToGrid w:val="0"/>
          <w:kern w:val="0"/>
          <w:sz w:val="24"/>
          <w:szCs w:val="24"/>
        </w:rPr>
        <w:t>，核與</w:t>
      </w:r>
      <w:r w:rsidR="00A629A4" w:rsidRPr="00BB3CA9">
        <w:rPr>
          <w:rFonts w:hint="eastAsia"/>
          <w:bCs/>
          <w:snapToGrid w:val="0"/>
          <w:kern w:val="0"/>
          <w:sz w:val="24"/>
          <w:szCs w:val="24"/>
        </w:rPr>
        <w:t>實際核定補助金額</w:t>
      </w:r>
      <w:r w:rsidR="00A629A4" w:rsidRPr="00BB3CA9">
        <w:rPr>
          <w:bCs/>
          <w:snapToGrid w:val="0"/>
          <w:kern w:val="0"/>
          <w:sz w:val="24"/>
          <w:szCs w:val="24"/>
        </w:rPr>
        <w:t>671萬餘元，存有相當落差</w:t>
      </w:r>
      <w:r w:rsidR="00A629A4" w:rsidRPr="00BB3CA9">
        <w:rPr>
          <w:rFonts w:hint="eastAsia"/>
          <w:bCs/>
          <w:snapToGrid w:val="0"/>
          <w:kern w:val="0"/>
          <w:sz w:val="24"/>
          <w:szCs w:val="24"/>
        </w:rPr>
        <w:t>。經函請經濟部督促積極加強預算執行，衡酌實際工作進度，</w:t>
      </w:r>
      <w:proofErr w:type="gramStart"/>
      <w:r w:rsidR="00A629A4" w:rsidRPr="00BB3CA9">
        <w:rPr>
          <w:rFonts w:hint="eastAsia"/>
          <w:bCs/>
          <w:snapToGrid w:val="0"/>
          <w:kern w:val="0"/>
          <w:sz w:val="24"/>
          <w:szCs w:val="24"/>
        </w:rPr>
        <w:t>研</w:t>
      </w:r>
      <w:proofErr w:type="gramEnd"/>
      <w:r w:rsidR="00A629A4" w:rsidRPr="00BB3CA9">
        <w:rPr>
          <w:rFonts w:hint="eastAsia"/>
          <w:bCs/>
          <w:snapToGrid w:val="0"/>
          <w:kern w:val="0"/>
          <w:sz w:val="24"/>
          <w:szCs w:val="24"/>
        </w:rPr>
        <w:t>議妥慎滾動檢討預算分配，並督促商業發展署加速辦理補助案件審核進度，儘速收回剩餘補助費用，</w:t>
      </w:r>
      <w:proofErr w:type="gramStart"/>
      <w:r w:rsidR="00A629A4" w:rsidRPr="00BB3CA9">
        <w:rPr>
          <w:rFonts w:hint="eastAsia"/>
          <w:bCs/>
          <w:snapToGrid w:val="0"/>
          <w:kern w:val="0"/>
          <w:sz w:val="24"/>
          <w:szCs w:val="24"/>
        </w:rPr>
        <w:t>俾</w:t>
      </w:r>
      <w:proofErr w:type="gramEnd"/>
      <w:r w:rsidR="00A629A4" w:rsidRPr="00BB3CA9">
        <w:rPr>
          <w:rFonts w:hint="eastAsia"/>
          <w:bCs/>
          <w:snapToGrid w:val="0"/>
          <w:kern w:val="0"/>
          <w:sz w:val="24"/>
          <w:szCs w:val="24"/>
        </w:rPr>
        <w:t>利後續妥適調整運用，提升預算執行效能。據復：將加速辦理核銷及撥款作業，以提升預算執行效能；另</w:t>
      </w:r>
      <w:r w:rsidR="00A629A4" w:rsidRPr="00BB3CA9">
        <w:rPr>
          <w:bCs/>
          <w:snapToGrid w:val="0"/>
          <w:kern w:val="0"/>
          <w:sz w:val="24"/>
          <w:szCs w:val="24"/>
        </w:rPr>
        <w:t>災後商家設備</w:t>
      </w:r>
      <w:proofErr w:type="gramStart"/>
      <w:r w:rsidR="00A629A4" w:rsidRPr="00BB3CA9">
        <w:rPr>
          <w:bCs/>
          <w:snapToGrid w:val="0"/>
          <w:kern w:val="0"/>
          <w:sz w:val="24"/>
          <w:szCs w:val="24"/>
        </w:rPr>
        <w:t>汰</w:t>
      </w:r>
      <w:proofErr w:type="gramEnd"/>
      <w:r w:rsidR="00A629A4" w:rsidRPr="00BB3CA9">
        <w:rPr>
          <w:bCs/>
          <w:snapToGrid w:val="0"/>
          <w:kern w:val="0"/>
          <w:sz w:val="24"/>
          <w:szCs w:val="24"/>
        </w:rPr>
        <w:t>換</w:t>
      </w:r>
      <w:r w:rsidR="00A629A4" w:rsidRPr="00BB3CA9">
        <w:rPr>
          <w:rFonts w:hint="eastAsia"/>
          <w:bCs/>
          <w:snapToGrid w:val="0"/>
          <w:kern w:val="0"/>
          <w:sz w:val="24"/>
          <w:szCs w:val="24"/>
        </w:rPr>
        <w:t>補助案件已由商業發展署完成審查及撥款，剩餘代管補助款9</w:t>
      </w:r>
      <w:r w:rsidR="00A629A4" w:rsidRPr="00BB3CA9">
        <w:rPr>
          <w:bCs/>
          <w:snapToGrid w:val="0"/>
          <w:kern w:val="0"/>
          <w:sz w:val="24"/>
          <w:szCs w:val="24"/>
        </w:rPr>
        <w:t>,</w:t>
      </w:r>
      <w:r w:rsidR="00A629A4" w:rsidRPr="00BB3CA9">
        <w:rPr>
          <w:rFonts w:hint="eastAsia"/>
          <w:bCs/>
          <w:snapToGrid w:val="0"/>
          <w:kern w:val="0"/>
          <w:sz w:val="24"/>
          <w:szCs w:val="24"/>
        </w:rPr>
        <w:t>328萬餘元亦已繳回，將配合</w:t>
      </w:r>
      <w:proofErr w:type="gramStart"/>
      <w:r w:rsidR="00A629A4" w:rsidRPr="00BB3CA9">
        <w:rPr>
          <w:rFonts w:hint="eastAsia"/>
          <w:bCs/>
          <w:snapToGrid w:val="0"/>
          <w:kern w:val="0"/>
          <w:sz w:val="24"/>
          <w:szCs w:val="24"/>
        </w:rPr>
        <w:t>研</w:t>
      </w:r>
      <w:proofErr w:type="gramEnd"/>
      <w:r w:rsidR="00A629A4" w:rsidRPr="00BB3CA9">
        <w:rPr>
          <w:rFonts w:hint="eastAsia"/>
          <w:bCs/>
          <w:snapToGrid w:val="0"/>
          <w:kern w:val="0"/>
          <w:sz w:val="24"/>
          <w:szCs w:val="24"/>
        </w:rPr>
        <w:t>議賸餘經費分配運用事宜。</w:t>
      </w:r>
    </w:p>
    <w:p w14:paraId="4B9CAFC1" w14:textId="240A7362" w:rsidR="00A629A4" w:rsidRPr="00BB3CA9" w:rsidRDefault="00306ECF" w:rsidP="005324F6">
      <w:pPr>
        <w:pStyle w:val="021"/>
        <w:overflowPunct w:val="0"/>
        <w:spacing w:beforeLines="0" w:before="0" w:line="450" w:lineRule="exact"/>
        <w:ind w:firstLineChars="385" w:firstLine="1078"/>
        <w:rPr>
          <w:rFonts w:cs="Times New Roman"/>
          <w:b/>
          <w:bCs/>
          <w:snapToGrid w:val="0"/>
          <w:kern w:val="0"/>
        </w:rPr>
      </w:pPr>
      <w:r w:rsidRPr="00BB3CA9">
        <w:rPr>
          <w:rFonts w:hint="eastAsia"/>
          <w:noProof/>
        </w:rPr>
        <mc:AlternateContent>
          <mc:Choice Requires="wps">
            <w:drawing>
              <wp:anchor distT="36195" distB="36195" distL="114300" distR="114300" simplePos="0" relativeHeight="252107264" behindDoc="0" locked="0" layoutInCell="1" allowOverlap="1" wp14:anchorId="68288512" wp14:editId="7729B032">
                <wp:simplePos x="0" y="0"/>
                <wp:positionH relativeFrom="margin">
                  <wp:posOffset>2364105</wp:posOffset>
                </wp:positionH>
                <wp:positionV relativeFrom="margin">
                  <wp:posOffset>6304593</wp:posOffset>
                </wp:positionV>
                <wp:extent cx="3943350" cy="2433320"/>
                <wp:effectExtent l="0" t="0" r="0" b="5080"/>
                <wp:wrapSquare wrapText="bothSides"/>
                <wp:docPr id="33" name="文字方塊 33"/>
                <wp:cNvGraphicFramePr/>
                <a:graphic xmlns:a="http://schemas.openxmlformats.org/drawingml/2006/main">
                  <a:graphicData uri="http://schemas.microsoft.com/office/word/2010/wordprocessingShape">
                    <wps:wsp>
                      <wps:cNvSpPr txBox="1"/>
                      <wps:spPr>
                        <a:xfrm>
                          <a:off x="0" y="0"/>
                          <a:ext cx="3943350" cy="2433320"/>
                        </a:xfrm>
                        <a:prstGeom prst="rect">
                          <a:avLst/>
                        </a:prstGeom>
                        <a:solidFill>
                          <a:schemeClr val="lt1"/>
                        </a:solidFill>
                        <a:ln w="6350">
                          <a:noFill/>
                        </a:ln>
                      </wps:spPr>
                      <wps:txbx>
                        <w:txbxContent>
                          <w:tbl>
                            <w:tblPr>
                              <w:tblW w:w="6096" w:type="dxa"/>
                              <w:tblLayout w:type="fixed"/>
                              <w:tblCellMar>
                                <w:left w:w="28" w:type="dxa"/>
                                <w:right w:w="28" w:type="dxa"/>
                              </w:tblCellMar>
                              <w:tblLook w:val="04A0" w:firstRow="1" w:lastRow="0" w:firstColumn="1" w:lastColumn="0" w:noHBand="0" w:noVBand="1"/>
                            </w:tblPr>
                            <w:tblGrid>
                              <w:gridCol w:w="1247"/>
                              <w:gridCol w:w="1219"/>
                              <w:gridCol w:w="1219"/>
                              <w:gridCol w:w="1219"/>
                              <w:gridCol w:w="1192"/>
                            </w:tblGrid>
                            <w:tr w:rsidR="00A629A4" w:rsidRPr="00D548D1" w14:paraId="2FEBC970" w14:textId="77777777" w:rsidTr="00DA7903">
                              <w:trPr>
                                <w:trHeight w:val="136"/>
                              </w:trPr>
                              <w:tc>
                                <w:tcPr>
                                  <w:tcW w:w="6096" w:type="dxa"/>
                                  <w:gridSpan w:val="5"/>
                                  <w:tcBorders>
                                    <w:top w:val="nil"/>
                                    <w:left w:val="nil"/>
                                    <w:bottom w:val="nil"/>
                                    <w:right w:val="nil"/>
                                  </w:tcBorders>
                                  <w:noWrap/>
                                  <w:vAlign w:val="center"/>
                                  <w:hideMark/>
                                </w:tcPr>
                                <w:p w14:paraId="5CAE9089" w14:textId="3E0EBDD5" w:rsidR="00A629A4" w:rsidRPr="00D548D1" w:rsidRDefault="00A629A4" w:rsidP="004D081D">
                                  <w:pPr>
                                    <w:widowControl/>
                                    <w:spacing w:line="240" w:lineRule="auto"/>
                                    <w:ind w:firstLineChars="0" w:firstLine="0"/>
                                    <w:jc w:val="center"/>
                                    <w:rPr>
                                      <w:rFonts w:cs="新細明體"/>
                                      <w:b/>
                                      <w:bCs/>
                                      <w:color w:val="000000"/>
                                      <w:kern w:val="0"/>
                                    </w:rPr>
                                  </w:pPr>
                                  <w:r w:rsidRPr="00D548D1">
                                    <w:rPr>
                                      <w:rFonts w:cs="新細明體" w:hint="eastAsia"/>
                                      <w:b/>
                                      <w:bCs/>
                                      <w:color w:val="000000"/>
                                      <w:kern w:val="0"/>
                                    </w:rPr>
                                    <w:t>表</w:t>
                                  </w:r>
                                  <w:r w:rsidR="00306ECF">
                                    <w:rPr>
                                      <w:rFonts w:cs="新細明體"/>
                                      <w:b/>
                                      <w:bCs/>
                                      <w:color w:val="000000"/>
                                      <w:kern w:val="0"/>
                                    </w:rPr>
                                    <w:t>5</w:t>
                                  </w:r>
                                  <w:r w:rsidRPr="00D548D1">
                                    <w:rPr>
                                      <w:rFonts w:cs="新細明體" w:hint="eastAsia"/>
                                      <w:b/>
                                      <w:bCs/>
                                      <w:color w:val="000000"/>
                                      <w:kern w:val="0"/>
                                    </w:rPr>
                                    <w:t xml:space="preserve">　</w:t>
                                  </w:r>
                                  <w:r>
                                    <w:rPr>
                                      <w:rFonts w:cs="新細明體" w:hint="eastAsia"/>
                                      <w:b/>
                                      <w:bCs/>
                                      <w:color w:val="000000"/>
                                      <w:kern w:val="0"/>
                                    </w:rPr>
                                    <w:t>經濟</w:t>
                                  </w:r>
                                  <w:r w:rsidRPr="00D548D1">
                                    <w:rPr>
                                      <w:rFonts w:cs="新細明體" w:hint="eastAsia"/>
                                      <w:b/>
                                      <w:bCs/>
                                      <w:color w:val="000000"/>
                                      <w:kern w:val="0"/>
                                    </w:rPr>
                                    <w:t>部及所屬馬太</w:t>
                                  </w:r>
                                  <w:proofErr w:type="gramStart"/>
                                  <w:r w:rsidRPr="00D548D1">
                                    <w:rPr>
                                      <w:rFonts w:cs="新細明體" w:hint="eastAsia"/>
                                      <w:b/>
                                      <w:bCs/>
                                      <w:color w:val="000000"/>
                                      <w:kern w:val="0"/>
                                    </w:rPr>
                                    <w:t>鞍</w:t>
                                  </w:r>
                                  <w:proofErr w:type="gramEnd"/>
                                  <w:r w:rsidRPr="00D548D1">
                                    <w:rPr>
                                      <w:rFonts w:cs="新細明體" w:hint="eastAsia"/>
                                      <w:b/>
                                      <w:bCs/>
                                      <w:color w:val="000000"/>
                                      <w:kern w:val="0"/>
                                    </w:rPr>
                                    <w:t>特別</w:t>
                                  </w:r>
                                  <w:r w:rsidRPr="008337D7">
                                    <w:rPr>
                                      <w:rFonts w:cs="新細明體" w:hint="eastAsia"/>
                                      <w:b/>
                                      <w:bCs/>
                                      <w:kern w:val="0"/>
                                    </w:rPr>
                                    <w:t>預算</w:t>
                                  </w:r>
                                  <w:r w:rsidR="0063544B" w:rsidRPr="008337D7">
                                    <w:rPr>
                                      <w:rFonts w:cs="新細明體" w:hint="eastAsia"/>
                                      <w:b/>
                                      <w:bCs/>
                                      <w:kern w:val="0"/>
                                    </w:rPr>
                                    <w:t>編列與</w:t>
                                  </w:r>
                                  <w:r w:rsidRPr="008337D7">
                                    <w:rPr>
                                      <w:rFonts w:cs="新細明體" w:hint="eastAsia"/>
                                      <w:b/>
                                      <w:bCs/>
                                      <w:kern w:val="0"/>
                                    </w:rPr>
                                    <w:t>執行</w:t>
                                  </w:r>
                                  <w:r w:rsidRPr="00D548D1">
                                    <w:rPr>
                                      <w:rFonts w:cs="新細明體" w:hint="eastAsia"/>
                                      <w:b/>
                                      <w:bCs/>
                                      <w:color w:val="000000"/>
                                      <w:kern w:val="0"/>
                                    </w:rPr>
                                    <w:t>情形</w:t>
                                  </w:r>
                                </w:p>
                              </w:tc>
                            </w:tr>
                            <w:tr w:rsidR="00A629A4" w:rsidRPr="00D548D1" w14:paraId="02DEB598" w14:textId="77777777" w:rsidTr="00DA7903">
                              <w:trPr>
                                <w:trHeight w:val="284"/>
                              </w:trPr>
                              <w:tc>
                                <w:tcPr>
                                  <w:tcW w:w="6096" w:type="dxa"/>
                                  <w:gridSpan w:val="5"/>
                                  <w:tcBorders>
                                    <w:top w:val="nil"/>
                                    <w:left w:val="nil"/>
                                    <w:bottom w:val="single" w:sz="4" w:space="0" w:color="auto"/>
                                    <w:right w:val="nil"/>
                                  </w:tcBorders>
                                  <w:noWrap/>
                                  <w:vAlign w:val="bottom"/>
                                  <w:hideMark/>
                                </w:tcPr>
                                <w:p w14:paraId="039B9639" w14:textId="77777777" w:rsidR="00A629A4" w:rsidRPr="00D548D1" w:rsidRDefault="00A629A4" w:rsidP="00954ED1">
                                  <w:pPr>
                                    <w:widowControl/>
                                    <w:spacing w:line="240" w:lineRule="atLeast"/>
                                    <w:ind w:firstLineChars="0" w:firstLine="0"/>
                                    <w:jc w:val="right"/>
                                    <w:rPr>
                                      <w:rFonts w:cs="新細明體"/>
                                      <w:color w:val="000000"/>
                                      <w:kern w:val="0"/>
                                      <w:sz w:val="20"/>
                                    </w:rPr>
                                  </w:pPr>
                                  <w:r w:rsidRPr="00D548D1">
                                    <w:rPr>
                                      <w:rFonts w:cs="新細明體" w:hint="eastAsia"/>
                                      <w:color w:val="000000"/>
                                      <w:kern w:val="0"/>
                                      <w:sz w:val="20"/>
                                    </w:rPr>
                                    <w:t>單位：新臺幣千元、％</w:t>
                                  </w:r>
                                </w:p>
                              </w:tc>
                            </w:tr>
                            <w:tr w:rsidR="00A629A4" w:rsidRPr="00D548D1" w14:paraId="576B49F8" w14:textId="77777777" w:rsidTr="00DA7903">
                              <w:trPr>
                                <w:trHeight w:val="142"/>
                              </w:trPr>
                              <w:tc>
                                <w:tcPr>
                                  <w:tcW w:w="1247" w:type="dxa"/>
                                  <w:vMerge w:val="restart"/>
                                  <w:tcBorders>
                                    <w:top w:val="nil"/>
                                    <w:left w:val="single" w:sz="4" w:space="0" w:color="auto"/>
                                    <w:bottom w:val="single" w:sz="4" w:space="0" w:color="000000"/>
                                    <w:right w:val="single" w:sz="4" w:space="0" w:color="auto"/>
                                  </w:tcBorders>
                                  <w:noWrap/>
                                  <w:vAlign w:val="center"/>
                                  <w:hideMark/>
                                </w:tcPr>
                                <w:p w14:paraId="34E93421" w14:textId="77777777" w:rsidR="00A629A4" w:rsidRPr="00D548D1" w:rsidRDefault="00A629A4" w:rsidP="00954ED1">
                                  <w:pPr>
                                    <w:widowControl/>
                                    <w:spacing w:line="240" w:lineRule="atLeast"/>
                                    <w:ind w:firstLineChars="0" w:firstLine="0"/>
                                    <w:jc w:val="center"/>
                                    <w:rPr>
                                      <w:rFonts w:cs="新細明體"/>
                                      <w:color w:val="000000"/>
                                      <w:kern w:val="0"/>
                                      <w:sz w:val="20"/>
                                    </w:rPr>
                                  </w:pPr>
                                  <w:r w:rsidRPr="00D548D1">
                                    <w:rPr>
                                      <w:rFonts w:cs="新細明體" w:hint="eastAsia"/>
                                      <w:color w:val="000000"/>
                                      <w:kern w:val="0"/>
                                      <w:sz w:val="20"/>
                                    </w:rPr>
                                    <w:t>機關名稱</w:t>
                                  </w:r>
                                </w:p>
                              </w:tc>
                              <w:tc>
                                <w:tcPr>
                                  <w:tcW w:w="1219" w:type="dxa"/>
                                  <w:vMerge w:val="restart"/>
                                  <w:tcBorders>
                                    <w:top w:val="nil"/>
                                    <w:left w:val="single" w:sz="4" w:space="0" w:color="auto"/>
                                    <w:bottom w:val="single" w:sz="4" w:space="0" w:color="000000"/>
                                    <w:right w:val="single" w:sz="4" w:space="0" w:color="auto"/>
                                  </w:tcBorders>
                                  <w:noWrap/>
                                  <w:vAlign w:val="center"/>
                                  <w:hideMark/>
                                </w:tcPr>
                                <w:p w14:paraId="71819A66" w14:textId="77777777" w:rsidR="00A629A4" w:rsidRPr="00D548D1" w:rsidRDefault="00A629A4" w:rsidP="00954ED1">
                                  <w:pPr>
                                    <w:widowControl/>
                                    <w:spacing w:line="240" w:lineRule="atLeast"/>
                                    <w:ind w:firstLineChars="0" w:firstLine="0"/>
                                    <w:jc w:val="center"/>
                                    <w:rPr>
                                      <w:rFonts w:cs="新細明體"/>
                                      <w:color w:val="000000"/>
                                      <w:kern w:val="0"/>
                                      <w:sz w:val="20"/>
                                    </w:rPr>
                                  </w:pPr>
                                  <w:r w:rsidRPr="00D548D1">
                                    <w:rPr>
                                      <w:rFonts w:cs="新細明體" w:hint="eastAsia"/>
                                      <w:color w:val="000000"/>
                                      <w:kern w:val="0"/>
                                      <w:sz w:val="20"/>
                                    </w:rPr>
                                    <w:t>預算數</w:t>
                                  </w:r>
                                </w:p>
                              </w:tc>
                              <w:tc>
                                <w:tcPr>
                                  <w:tcW w:w="3630" w:type="dxa"/>
                                  <w:gridSpan w:val="3"/>
                                  <w:tcBorders>
                                    <w:top w:val="single" w:sz="4" w:space="0" w:color="auto"/>
                                    <w:left w:val="nil"/>
                                    <w:bottom w:val="single" w:sz="4" w:space="0" w:color="auto"/>
                                    <w:right w:val="single" w:sz="4" w:space="0" w:color="000000"/>
                                  </w:tcBorders>
                                  <w:noWrap/>
                                  <w:vAlign w:val="center"/>
                                  <w:hideMark/>
                                </w:tcPr>
                                <w:p w14:paraId="140D25AE" w14:textId="77777777" w:rsidR="00A629A4" w:rsidRPr="00D548D1" w:rsidRDefault="00A629A4" w:rsidP="00954ED1">
                                  <w:pPr>
                                    <w:widowControl/>
                                    <w:spacing w:line="240" w:lineRule="atLeast"/>
                                    <w:ind w:firstLineChars="0" w:firstLine="0"/>
                                    <w:jc w:val="center"/>
                                    <w:rPr>
                                      <w:rFonts w:cs="新細明體"/>
                                      <w:color w:val="000000"/>
                                      <w:kern w:val="0"/>
                                      <w:sz w:val="20"/>
                                    </w:rPr>
                                  </w:pPr>
                                  <w:r w:rsidRPr="00D548D1">
                                    <w:rPr>
                                      <w:rFonts w:cs="新細明體" w:hint="eastAsia"/>
                                      <w:color w:val="000000"/>
                                      <w:kern w:val="0"/>
                                      <w:sz w:val="20"/>
                                    </w:rPr>
                                    <w:t>截至115年3月底預算執行情形</w:t>
                                  </w:r>
                                </w:p>
                              </w:tc>
                            </w:tr>
                            <w:tr w:rsidR="00A629A4" w:rsidRPr="00D548D1" w14:paraId="0C97E99E" w14:textId="77777777" w:rsidTr="00DA7903">
                              <w:trPr>
                                <w:trHeight w:val="324"/>
                              </w:trPr>
                              <w:tc>
                                <w:tcPr>
                                  <w:tcW w:w="1247" w:type="dxa"/>
                                  <w:vMerge/>
                                  <w:tcBorders>
                                    <w:top w:val="nil"/>
                                    <w:left w:val="single" w:sz="4" w:space="0" w:color="auto"/>
                                    <w:bottom w:val="single" w:sz="4" w:space="0" w:color="000000"/>
                                    <w:right w:val="single" w:sz="4" w:space="0" w:color="auto"/>
                                  </w:tcBorders>
                                  <w:vAlign w:val="center"/>
                                  <w:hideMark/>
                                </w:tcPr>
                                <w:p w14:paraId="4A018D0E" w14:textId="77777777" w:rsidR="00A629A4" w:rsidRPr="00D548D1" w:rsidRDefault="00A629A4" w:rsidP="00954ED1">
                                  <w:pPr>
                                    <w:widowControl/>
                                    <w:spacing w:line="240" w:lineRule="atLeast"/>
                                    <w:ind w:firstLineChars="0" w:firstLine="0"/>
                                    <w:rPr>
                                      <w:rFonts w:cs="新細明體"/>
                                      <w:color w:val="000000"/>
                                      <w:kern w:val="0"/>
                                      <w:sz w:val="20"/>
                                    </w:rPr>
                                  </w:pPr>
                                </w:p>
                              </w:tc>
                              <w:tc>
                                <w:tcPr>
                                  <w:tcW w:w="1219" w:type="dxa"/>
                                  <w:vMerge/>
                                  <w:tcBorders>
                                    <w:top w:val="nil"/>
                                    <w:left w:val="single" w:sz="4" w:space="0" w:color="auto"/>
                                    <w:bottom w:val="single" w:sz="4" w:space="0" w:color="000000"/>
                                    <w:right w:val="single" w:sz="4" w:space="0" w:color="auto"/>
                                  </w:tcBorders>
                                  <w:vAlign w:val="center"/>
                                  <w:hideMark/>
                                </w:tcPr>
                                <w:p w14:paraId="388D2362" w14:textId="77777777" w:rsidR="00A629A4" w:rsidRPr="00D548D1" w:rsidRDefault="00A629A4" w:rsidP="00954ED1">
                                  <w:pPr>
                                    <w:widowControl/>
                                    <w:spacing w:line="240" w:lineRule="atLeast"/>
                                    <w:ind w:firstLineChars="0" w:firstLine="0"/>
                                    <w:rPr>
                                      <w:rFonts w:cs="新細明體"/>
                                      <w:color w:val="000000"/>
                                      <w:kern w:val="0"/>
                                      <w:sz w:val="20"/>
                                    </w:rPr>
                                  </w:pPr>
                                </w:p>
                              </w:tc>
                              <w:tc>
                                <w:tcPr>
                                  <w:tcW w:w="1219" w:type="dxa"/>
                                  <w:tcBorders>
                                    <w:top w:val="nil"/>
                                    <w:left w:val="nil"/>
                                    <w:bottom w:val="single" w:sz="4" w:space="0" w:color="auto"/>
                                    <w:right w:val="single" w:sz="4" w:space="0" w:color="auto"/>
                                  </w:tcBorders>
                                  <w:noWrap/>
                                  <w:vAlign w:val="center"/>
                                  <w:hideMark/>
                                </w:tcPr>
                                <w:p w14:paraId="19934384" w14:textId="77777777" w:rsidR="00A629A4" w:rsidRPr="002E7B28" w:rsidRDefault="00A629A4" w:rsidP="00954ED1">
                                  <w:pPr>
                                    <w:widowControl/>
                                    <w:spacing w:line="240" w:lineRule="atLeast"/>
                                    <w:ind w:firstLineChars="0" w:firstLine="0"/>
                                    <w:jc w:val="center"/>
                                    <w:rPr>
                                      <w:rFonts w:cs="新細明體"/>
                                      <w:color w:val="000000"/>
                                      <w:kern w:val="0"/>
                                      <w:sz w:val="20"/>
                                      <w:szCs w:val="20"/>
                                    </w:rPr>
                                  </w:pPr>
                                  <w:r w:rsidRPr="002E7B28">
                                    <w:rPr>
                                      <w:rFonts w:cs="新細明體" w:hint="eastAsia"/>
                                      <w:color w:val="000000"/>
                                      <w:kern w:val="0"/>
                                      <w:sz w:val="20"/>
                                      <w:szCs w:val="20"/>
                                    </w:rPr>
                                    <w:t>累計分配數</w:t>
                                  </w:r>
                                </w:p>
                                <w:p w14:paraId="4191DB6C" w14:textId="4BC58B68" w:rsidR="00A629A4" w:rsidRPr="002E7B28" w:rsidRDefault="001675B8" w:rsidP="00954ED1">
                                  <w:pPr>
                                    <w:widowControl/>
                                    <w:spacing w:line="240" w:lineRule="atLeast"/>
                                    <w:ind w:firstLineChars="0" w:firstLine="0"/>
                                    <w:jc w:val="center"/>
                                    <w:rPr>
                                      <w:rFonts w:cs="新細明體"/>
                                      <w:color w:val="000000"/>
                                      <w:kern w:val="0"/>
                                      <w:sz w:val="20"/>
                                      <w:szCs w:val="20"/>
                                    </w:rPr>
                                  </w:pPr>
                                  <w:r w:rsidRPr="002E7B28">
                                    <w:rPr>
                                      <w:rFonts w:hint="eastAsia"/>
                                      <w:sz w:val="20"/>
                                      <w:szCs w:val="20"/>
                                    </w:rPr>
                                    <w:t>（A）</w:t>
                                  </w:r>
                                </w:p>
                              </w:tc>
                              <w:tc>
                                <w:tcPr>
                                  <w:tcW w:w="1219" w:type="dxa"/>
                                  <w:tcBorders>
                                    <w:top w:val="nil"/>
                                    <w:left w:val="nil"/>
                                    <w:bottom w:val="single" w:sz="4" w:space="0" w:color="auto"/>
                                    <w:right w:val="single" w:sz="4" w:space="0" w:color="auto"/>
                                  </w:tcBorders>
                                  <w:noWrap/>
                                  <w:vAlign w:val="center"/>
                                  <w:hideMark/>
                                </w:tcPr>
                                <w:p w14:paraId="139B881E" w14:textId="77777777" w:rsidR="00A629A4" w:rsidRPr="002E7B28" w:rsidRDefault="00A629A4" w:rsidP="00954ED1">
                                  <w:pPr>
                                    <w:widowControl/>
                                    <w:spacing w:line="240" w:lineRule="atLeast"/>
                                    <w:ind w:firstLineChars="0" w:firstLine="0"/>
                                    <w:jc w:val="center"/>
                                    <w:rPr>
                                      <w:rFonts w:cs="新細明體"/>
                                      <w:color w:val="000000"/>
                                      <w:kern w:val="0"/>
                                      <w:sz w:val="20"/>
                                      <w:szCs w:val="20"/>
                                    </w:rPr>
                                  </w:pPr>
                                  <w:r w:rsidRPr="002E7B28">
                                    <w:rPr>
                                      <w:rFonts w:cs="新細明體" w:hint="eastAsia"/>
                                      <w:color w:val="000000"/>
                                      <w:kern w:val="0"/>
                                      <w:sz w:val="20"/>
                                      <w:szCs w:val="20"/>
                                    </w:rPr>
                                    <w:t>累計實現數</w:t>
                                  </w:r>
                                </w:p>
                                <w:p w14:paraId="50C19E1F" w14:textId="5B81C60D" w:rsidR="00A629A4" w:rsidRPr="002E7B28" w:rsidRDefault="001675B8" w:rsidP="00954ED1">
                                  <w:pPr>
                                    <w:widowControl/>
                                    <w:spacing w:line="240" w:lineRule="atLeast"/>
                                    <w:ind w:firstLineChars="0" w:firstLine="0"/>
                                    <w:jc w:val="center"/>
                                    <w:rPr>
                                      <w:rFonts w:cs="新細明體"/>
                                      <w:color w:val="000000"/>
                                      <w:kern w:val="0"/>
                                      <w:sz w:val="20"/>
                                      <w:szCs w:val="20"/>
                                    </w:rPr>
                                  </w:pPr>
                                  <w:r w:rsidRPr="002E7B28">
                                    <w:rPr>
                                      <w:rFonts w:hint="eastAsia"/>
                                      <w:spacing w:val="-18"/>
                                      <w:sz w:val="20"/>
                                      <w:szCs w:val="20"/>
                                    </w:rPr>
                                    <w:t>（B）</w:t>
                                  </w:r>
                                </w:p>
                              </w:tc>
                              <w:tc>
                                <w:tcPr>
                                  <w:tcW w:w="1192" w:type="dxa"/>
                                  <w:tcBorders>
                                    <w:top w:val="nil"/>
                                    <w:left w:val="nil"/>
                                    <w:bottom w:val="single" w:sz="4" w:space="0" w:color="auto"/>
                                    <w:right w:val="single" w:sz="4" w:space="0" w:color="auto"/>
                                  </w:tcBorders>
                                  <w:noWrap/>
                                  <w:vAlign w:val="center"/>
                                  <w:hideMark/>
                                </w:tcPr>
                                <w:p w14:paraId="2EDBE015" w14:textId="77777777" w:rsidR="00A629A4" w:rsidRDefault="00A629A4" w:rsidP="00954ED1">
                                  <w:pPr>
                                    <w:widowControl/>
                                    <w:spacing w:line="240" w:lineRule="atLeast"/>
                                    <w:ind w:firstLineChars="0" w:firstLine="0"/>
                                    <w:jc w:val="center"/>
                                    <w:rPr>
                                      <w:rFonts w:cs="新細明體"/>
                                      <w:color w:val="000000"/>
                                      <w:kern w:val="0"/>
                                      <w:sz w:val="20"/>
                                    </w:rPr>
                                  </w:pPr>
                                  <w:r w:rsidRPr="00D548D1">
                                    <w:rPr>
                                      <w:rFonts w:cs="新細明體" w:hint="eastAsia"/>
                                      <w:color w:val="000000"/>
                                      <w:kern w:val="0"/>
                                      <w:sz w:val="20"/>
                                    </w:rPr>
                                    <w:t>實現率</w:t>
                                  </w:r>
                                </w:p>
                                <w:p w14:paraId="443050C8" w14:textId="539E62B6" w:rsidR="00A629A4" w:rsidRPr="002E7B28" w:rsidRDefault="002E7B28" w:rsidP="00954ED1">
                                  <w:pPr>
                                    <w:widowControl/>
                                    <w:spacing w:line="240" w:lineRule="atLeast"/>
                                    <w:ind w:firstLineChars="0" w:firstLine="0"/>
                                    <w:jc w:val="center"/>
                                    <w:rPr>
                                      <w:rFonts w:cs="新細明體"/>
                                      <w:color w:val="000000"/>
                                      <w:spacing w:val="-20"/>
                                      <w:kern w:val="0"/>
                                      <w:sz w:val="20"/>
                                    </w:rPr>
                                  </w:pPr>
                                  <w:r w:rsidRPr="002E7B28">
                                    <w:rPr>
                                      <w:rFonts w:cs="新細明體" w:hint="eastAsia"/>
                                      <w:color w:val="000000"/>
                                      <w:spacing w:val="-20"/>
                                      <w:kern w:val="0"/>
                                      <w:sz w:val="20"/>
                                    </w:rPr>
                                    <w:t>（</w:t>
                                  </w:r>
                                  <w:r w:rsidR="00A629A4" w:rsidRPr="002E7B28">
                                    <w:rPr>
                                      <w:rFonts w:cs="新細明體" w:hint="eastAsia"/>
                                      <w:color w:val="000000"/>
                                      <w:spacing w:val="-20"/>
                                      <w:kern w:val="0"/>
                                      <w:sz w:val="20"/>
                                    </w:rPr>
                                    <w:t>B</w:t>
                                  </w:r>
                                  <w:r w:rsidR="00A629A4" w:rsidRPr="002E7B28">
                                    <w:rPr>
                                      <w:rFonts w:cs="新細明體"/>
                                      <w:color w:val="000000"/>
                                      <w:spacing w:val="-20"/>
                                      <w:kern w:val="0"/>
                                      <w:sz w:val="20"/>
                                    </w:rPr>
                                    <w:t>/</w:t>
                                  </w:r>
                                  <w:r w:rsidR="00A629A4" w:rsidRPr="002E7B28">
                                    <w:rPr>
                                      <w:rFonts w:cs="新細明體" w:hint="eastAsia"/>
                                      <w:color w:val="000000"/>
                                      <w:spacing w:val="-20"/>
                                      <w:kern w:val="0"/>
                                      <w:sz w:val="20"/>
                                    </w:rPr>
                                    <w:t>A×1</w:t>
                                  </w:r>
                                  <w:r w:rsidR="00A629A4" w:rsidRPr="002E7B28">
                                    <w:rPr>
                                      <w:rFonts w:cs="新細明體"/>
                                      <w:color w:val="000000"/>
                                      <w:spacing w:val="-20"/>
                                      <w:kern w:val="0"/>
                                      <w:sz w:val="20"/>
                                    </w:rPr>
                                    <w:t>00</w:t>
                                  </w:r>
                                  <w:r w:rsidRPr="002E7B28">
                                    <w:rPr>
                                      <w:rFonts w:cs="新細明體" w:hint="eastAsia"/>
                                      <w:color w:val="000000"/>
                                      <w:spacing w:val="-20"/>
                                      <w:kern w:val="0"/>
                                      <w:sz w:val="20"/>
                                    </w:rPr>
                                    <w:t>）</w:t>
                                  </w:r>
                                </w:p>
                              </w:tc>
                            </w:tr>
                            <w:tr w:rsidR="00A629A4" w:rsidRPr="00D548D1" w14:paraId="5B5DA565" w14:textId="77777777" w:rsidTr="00DA7903">
                              <w:trPr>
                                <w:trHeight w:val="80"/>
                              </w:trPr>
                              <w:tc>
                                <w:tcPr>
                                  <w:tcW w:w="1247" w:type="dxa"/>
                                  <w:tcBorders>
                                    <w:top w:val="nil"/>
                                    <w:left w:val="single" w:sz="4" w:space="0" w:color="auto"/>
                                    <w:bottom w:val="single" w:sz="4" w:space="0" w:color="auto"/>
                                    <w:right w:val="single" w:sz="4" w:space="0" w:color="auto"/>
                                  </w:tcBorders>
                                  <w:vAlign w:val="center"/>
                                  <w:hideMark/>
                                </w:tcPr>
                                <w:p w14:paraId="3AEA0786" w14:textId="77777777" w:rsidR="00A629A4" w:rsidRPr="00D548D1" w:rsidRDefault="00A629A4" w:rsidP="00954ED1">
                                  <w:pPr>
                                    <w:widowControl/>
                                    <w:spacing w:line="200" w:lineRule="atLeast"/>
                                    <w:ind w:firstLineChars="0" w:firstLine="0"/>
                                    <w:jc w:val="center"/>
                                    <w:rPr>
                                      <w:rFonts w:cs="新細明體"/>
                                      <w:b/>
                                      <w:bCs/>
                                      <w:color w:val="000000"/>
                                      <w:kern w:val="0"/>
                                      <w:sz w:val="20"/>
                                    </w:rPr>
                                  </w:pPr>
                                  <w:r w:rsidRPr="00D548D1">
                                    <w:rPr>
                                      <w:rFonts w:cs="新細明體" w:hint="eastAsia"/>
                                      <w:b/>
                                      <w:bCs/>
                                      <w:color w:val="000000"/>
                                      <w:kern w:val="0"/>
                                      <w:sz w:val="20"/>
                                    </w:rPr>
                                    <w:t>合計</w:t>
                                  </w:r>
                                </w:p>
                              </w:tc>
                              <w:tc>
                                <w:tcPr>
                                  <w:tcW w:w="1219" w:type="dxa"/>
                                  <w:tcBorders>
                                    <w:top w:val="nil"/>
                                    <w:left w:val="nil"/>
                                    <w:bottom w:val="single" w:sz="4" w:space="0" w:color="auto"/>
                                    <w:right w:val="single" w:sz="4" w:space="0" w:color="auto"/>
                                  </w:tcBorders>
                                  <w:vAlign w:val="center"/>
                                  <w:hideMark/>
                                </w:tcPr>
                                <w:p w14:paraId="3F2F7134" w14:textId="77777777" w:rsidR="00A629A4" w:rsidRPr="00D548D1" w:rsidRDefault="00A629A4" w:rsidP="00547EE1">
                                  <w:pPr>
                                    <w:widowControl/>
                                    <w:spacing w:line="200" w:lineRule="atLeast"/>
                                    <w:ind w:rightChars="10" w:right="24" w:firstLineChars="0" w:firstLine="0"/>
                                    <w:jc w:val="right"/>
                                    <w:rPr>
                                      <w:rFonts w:cs="新細明體"/>
                                      <w:b/>
                                      <w:bCs/>
                                      <w:color w:val="000000"/>
                                      <w:kern w:val="0"/>
                                      <w:sz w:val="20"/>
                                    </w:rPr>
                                  </w:pPr>
                                  <w:r w:rsidRPr="00D548D1">
                                    <w:rPr>
                                      <w:rFonts w:cs="新細明體" w:hint="eastAsia"/>
                                      <w:b/>
                                      <w:bCs/>
                                      <w:color w:val="000000"/>
                                      <w:kern w:val="0"/>
                                      <w:sz w:val="20"/>
                                    </w:rPr>
                                    <w:t xml:space="preserve">9,091,156 </w:t>
                                  </w:r>
                                </w:p>
                              </w:tc>
                              <w:tc>
                                <w:tcPr>
                                  <w:tcW w:w="1219" w:type="dxa"/>
                                  <w:tcBorders>
                                    <w:top w:val="nil"/>
                                    <w:left w:val="nil"/>
                                    <w:bottom w:val="single" w:sz="4" w:space="0" w:color="auto"/>
                                    <w:right w:val="single" w:sz="4" w:space="0" w:color="auto"/>
                                  </w:tcBorders>
                                  <w:vAlign w:val="center"/>
                                  <w:hideMark/>
                                </w:tcPr>
                                <w:p w14:paraId="1A16A359" w14:textId="77777777" w:rsidR="00A629A4" w:rsidRPr="00D548D1" w:rsidRDefault="00A629A4" w:rsidP="00547EE1">
                                  <w:pPr>
                                    <w:widowControl/>
                                    <w:spacing w:line="200" w:lineRule="atLeast"/>
                                    <w:ind w:rightChars="10" w:right="24" w:firstLineChars="0" w:firstLine="0"/>
                                    <w:jc w:val="right"/>
                                    <w:rPr>
                                      <w:rFonts w:cs="新細明體"/>
                                      <w:b/>
                                      <w:bCs/>
                                      <w:color w:val="000000"/>
                                      <w:kern w:val="0"/>
                                      <w:sz w:val="20"/>
                                    </w:rPr>
                                  </w:pPr>
                                  <w:r w:rsidRPr="00D548D1">
                                    <w:rPr>
                                      <w:rFonts w:cs="新細明體" w:hint="eastAsia"/>
                                      <w:b/>
                                      <w:bCs/>
                                      <w:color w:val="000000"/>
                                      <w:kern w:val="0"/>
                                      <w:sz w:val="20"/>
                                    </w:rPr>
                                    <w:t xml:space="preserve">2,394,418 </w:t>
                                  </w:r>
                                </w:p>
                              </w:tc>
                              <w:tc>
                                <w:tcPr>
                                  <w:tcW w:w="1219" w:type="dxa"/>
                                  <w:tcBorders>
                                    <w:top w:val="nil"/>
                                    <w:left w:val="nil"/>
                                    <w:bottom w:val="single" w:sz="4" w:space="0" w:color="auto"/>
                                    <w:right w:val="single" w:sz="4" w:space="0" w:color="auto"/>
                                  </w:tcBorders>
                                  <w:vAlign w:val="center"/>
                                  <w:hideMark/>
                                </w:tcPr>
                                <w:p w14:paraId="71853D6F" w14:textId="77777777" w:rsidR="00A629A4" w:rsidRPr="00D548D1" w:rsidRDefault="00A629A4" w:rsidP="00547EE1">
                                  <w:pPr>
                                    <w:widowControl/>
                                    <w:spacing w:line="200" w:lineRule="atLeast"/>
                                    <w:ind w:rightChars="10" w:right="24" w:firstLineChars="0" w:firstLine="0"/>
                                    <w:jc w:val="right"/>
                                    <w:rPr>
                                      <w:rFonts w:cs="新細明體"/>
                                      <w:b/>
                                      <w:bCs/>
                                      <w:color w:val="000000"/>
                                      <w:kern w:val="0"/>
                                      <w:sz w:val="20"/>
                                    </w:rPr>
                                  </w:pPr>
                                  <w:r w:rsidRPr="00D548D1">
                                    <w:rPr>
                                      <w:rFonts w:cs="新細明體" w:hint="eastAsia"/>
                                      <w:b/>
                                      <w:bCs/>
                                      <w:color w:val="000000"/>
                                      <w:kern w:val="0"/>
                                      <w:sz w:val="20"/>
                                    </w:rPr>
                                    <w:t xml:space="preserve">1,554,206 </w:t>
                                  </w:r>
                                </w:p>
                              </w:tc>
                              <w:tc>
                                <w:tcPr>
                                  <w:tcW w:w="1192" w:type="dxa"/>
                                  <w:tcBorders>
                                    <w:top w:val="nil"/>
                                    <w:left w:val="nil"/>
                                    <w:bottom w:val="single" w:sz="4" w:space="0" w:color="auto"/>
                                    <w:right w:val="single" w:sz="4" w:space="0" w:color="auto"/>
                                  </w:tcBorders>
                                  <w:vAlign w:val="center"/>
                                  <w:hideMark/>
                                </w:tcPr>
                                <w:p w14:paraId="1F92BCB1" w14:textId="77777777" w:rsidR="00A629A4" w:rsidRPr="00D548D1" w:rsidRDefault="00A629A4" w:rsidP="00547EE1">
                                  <w:pPr>
                                    <w:widowControl/>
                                    <w:spacing w:line="200" w:lineRule="atLeast"/>
                                    <w:ind w:rightChars="10" w:right="24" w:firstLineChars="0" w:firstLine="0"/>
                                    <w:jc w:val="right"/>
                                    <w:rPr>
                                      <w:rFonts w:cs="新細明體"/>
                                      <w:b/>
                                      <w:bCs/>
                                      <w:color w:val="000000"/>
                                      <w:kern w:val="0"/>
                                      <w:sz w:val="20"/>
                                    </w:rPr>
                                  </w:pPr>
                                  <w:r w:rsidRPr="00D548D1">
                                    <w:rPr>
                                      <w:rFonts w:cs="新細明體" w:hint="eastAsia"/>
                                      <w:b/>
                                      <w:bCs/>
                                      <w:color w:val="000000"/>
                                      <w:kern w:val="0"/>
                                      <w:sz w:val="20"/>
                                    </w:rPr>
                                    <w:t xml:space="preserve">64.91 </w:t>
                                  </w:r>
                                </w:p>
                              </w:tc>
                            </w:tr>
                            <w:tr w:rsidR="00A629A4" w:rsidRPr="00D548D1" w14:paraId="0D3E89DD" w14:textId="77777777" w:rsidTr="00DA7903">
                              <w:trPr>
                                <w:trHeight w:val="155"/>
                              </w:trPr>
                              <w:tc>
                                <w:tcPr>
                                  <w:tcW w:w="1247" w:type="dxa"/>
                                  <w:tcBorders>
                                    <w:top w:val="nil"/>
                                    <w:left w:val="single" w:sz="4" w:space="0" w:color="auto"/>
                                    <w:bottom w:val="single" w:sz="4" w:space="0" w:color="auto"/>
                                    <w:right w:val="single" w:sz="4" w:space="0" w:color="auto"/>
                                  </w:tcBorders>
                                  <w:vAlign w:val="center"/>
                                  <w:hideMark/>
                                </w:tcPr>
                                <w:p w14:paraId="329EFE64" w14:textId="77777777" w:rsidR="00A629A4" w:rsidRPr="00547EE1" w:rsidRDefault="00A629A4" w:rsidP="00311C6E">
                                  <w:pPr>
                                    <w:widowControl/>
                                    <w:spacing w:line="200" w:lineRule="atLeast"/>
                                    <w:ind w:firstLineChars="0" w:firstLine="0"/>
                                    <w:jc w:val="left"/>
                                    <w:rPr>
                                      <w:rFonts w:cs="新細明體"/>
                                      <w:color w:val="000000"/>
                                      <w:kern w:val="0"/>
                                      <w:sz w:val="20"/>
                                    </w:rPr>
                                  </w:pPr>
                                  <w:r w:rsidRPr="00547EE1">
                                    <w:rPr>
                                      <w:rFonts w:cs="新細明體" w:hint="eastAsia"/>
                                      <w:color w:val="000000"/>
                                      <w:kern w:val="0"/>
                                      <w:sz w:val="20"/>
                                    </w:rPr>
                                    <w:t>經濟部</w:t>
                                  </w:r>
                                </w:p>
                              </w:tc>
                              <w:tc>
                                <w:tcPr>
                                  <w:tcW w:w="1219" w:type="dxa"/>
                                  <w:tcBorders>
                                    <w:top w:val="nil"/>
                                    <w:left w:val="nil"/>
                                    <w:bottom w:val="single" w:sz="4" w:space="0" w:color="auto"/>
                                    <w:right w:val="single" w:sz="4" w:space="0" w:color="auto"/>
                                  </w:tcBorders>
                                  <w:vAlign w:val="center"/>
                                  <w:hideMark/>
                                </w:tcPr>
                                <w:p w14:paraId="18920EFC" w14:textId="77777777" w:rsidR="00A629A4" w:rsidRPr="00D548D1" w:rsidRDefault="00A629A4" w:rsidP="00547EE1">
                                  <w:pPr>
                                    <w:widowControl/>
                                    <w:spacing w:line="200" w:lineRule="atLeast"/>
                                    <w:ind w:rightChars="10" w:right="24" w:firstLineChars="0" w:firstLine="0"/>
                                    <w:jc w:val="right"/>
                                    <w:rPr>
                                      <w:rFonts w:cs="新細明體"/>
                                      <w:color w:val="000000"/>
                                      <w:kern w:val="0"/>
                                      <w:sz w:val="20"/>
                                    </w:rPr>
                                  </w:pPr>
                                  <w:r w:rsidRPr="00D548D1">
                                    <w:rPr>
                                      <w:rFonts w:cs="新細明體" w:hint="eastAsia"/>
                                      <w:color w:val="000000"/>
                                      <w:kern w:val="0"/>
                                      <w:sz w:val="20"/>
                                    </w:rPr>
                                    <w:t xml:space="preserve">521,100 </w:t>
                                  </w:r>
                                </w:p>
                              </w:tc>
                              <w:tc>
                                <w:tcPr>
                                  <w:tcW w:w="1219" w:type="dxa"/>
                                  <w:tcBorders>
                                    <w:top w:val="nil"/>
                                    <w:left w:val="nil"/>
                                    <w:bottom w:val="single" w:sz="4" w:space="0" w:color="auto"/>
                                    <w:right w:val="single" w:sz="4" w:space="0" w:color="auto"/>
                                  </w:tcBorders>
                                  <w:vAlign w:val="center"/>
                                  <w:hideMark/>
                                </w:tcPr>
                                <w:p w14:paraId="3655860E" w14:textId="77777777" w:rsidR="00A629A4" w:rsidRPr="00D548D1" w:rsidRDefault="00A629A4" w:rsidP="00547EE1">
                                  <w:pPr>
                                    <w:widowControl/>
                                    <w:spacing w:line="200" w:lineRule="atLeast"/>
                                    <w:ind w:rightChars="10" w:right="24" w:firstLineChars="0" w:firstLine="0"/>
                                    <w:jc w:val="right"/>
                                    <w:rPr>
                                      <w:rFonts w:cs="新細明體"/>
                                      <w:color w:val="000000"/>
                                      <w:kern w:val="0"/>
                                      <w:sz w:val="20"/>
                                    </w:rPr>
                                  </w:pPr>
                                  <w:r w:rsidRPr="00D548D1">
                                    <w:rPr>
                                      <w:rFonts w:cs="新細明體" w:hint="eastAsia"/>
                                      <w:color w:val="000000"/>
                                      <w:kern w:val="0"/>
                                      <w:sz w:val="20"/>
                                    </w:rPr>
                                    <w:t xml:space="preserve">187,600 </w:t>
                                  </w:r>
                                </w:p>
                              </w:tc>
                              <w:tc>
                                <w:tcPr>
                                  <w:tcW w:w="1219" w:type="dxa"/>
                                  <w:tcBorders>
                                    <w:top w:val="nil"/>
                                    <w:left w:val="nil"/>
                                    <w:bottom w:val="single" w:sz="4" w:space="0" w:color="auto"/>
                                    <w:right w:val="single" w:sz="4" w:space="0" w:color="auto"/>
                                  </w:tcBorders>
                                  <w:vAlign w:val="center"/>
                                  <w:hideMark/>
                                </w:tcPr>
                                <w:p w14:paraId="0A049CE2" w14:textId="77777777" w:rsidR="00A629A4" w:rsidRPr="00D548D1" w:rsidRDefault="00A629A4" w:rsidP="00547EE1">
                                  <w:pPr>
                                    <w:widowControl/>
                                    <w:spacing w:line="200" w:lineRule="atLeast"/>
                                    <w:ind w:rightChars="10" w:right="24" w:firstLineChars="0" w:firstLine="0"/>
                                    <w:jc w:val="right"/>
                                    <w:rPr>
                                      <w:rFonts w:cs="新細明體"/>
                                      <w:color w:val="000000"/>
                                      <w:kern w:val="0"/>
                                      <w:sz w:val="20"/>
                                    </w:rPr>
                                  </w:pPr>
                                  <w:r w:rsidRPr="00D548D1">
                                    <w:rPr>
                                      <w:rFonts w:cs="新細明體" w:hint="eastAsia"/>
                                      <w:color w:val="000000"/>
                                      <w:kern w:val="0"/>
                                      <w:sz w:val="20"/>
                                    </w:rPr>
                                    <w:t xml:space="preserve">59,380 </w:t>
                                  </w:r>
                                </w:p>
                              </w:tc>
                              <w:tc>
                                <w:tcPr>
                                  <w:tcW w:w="1192" w:type="dxa"/>
                                  <w:tcBorders>
                                    <w:top w:val="nil"/>
                                    <w:left w:val="nil"/>
                                    <w:bottom w:val="single" w:sz="4" w:space="0" w:color="auto"/>
                                    <w:right w:val="single" w:sz="4" w:space="0" w:color="auto"/>
                                  </w:tcBorders>
                                  <w:vAlign w:val="center"/>
                                  <w:hideMark/>
                                </w:tcPr>
                                <w:p w14:paraId="6E033CC0" w14:textId="77777777" w:rsidR="00A629A4" w:rsidRPr="00D548D1" w:rsidRDefault="00A629A4" w:rsidP="00547EE1">
                                  <w:pPr>
                                    <w:widowControl/>
                                    <w:spacing w:line="200" w:lineRule="atLeast"/>
                                    <w:ind w:rightChars="10" w:right="24" w:firstLineChars="0" w:firstLine="0"/>
                                    <w:jc w:val="right"/>
                                    <w:rPr>
                                      <w:rFonts w:cs="新細明體"/>
                                      <w:color w:val="000000"/>
                                      <w:kern w:val="0"/>
                                      <w:sz w:val="20"/>
                                    </w:rPr>
                                  </w:pPr>
                                  <w:r w:rsidRPr="00D548D1">
                                    <w:rPr>
                                      <w:rFonts w:cs="新細明體" w:hint="eastAsia"/>
                                      <w:color w:val="000000"/>
                                      <w:kern w:val="0"/>
                                      <w:sz w:val="20"/>
                                    </w:rPr>
                                    <w:t xml:space="preserve">31.65 </w:t>
                                  </w:r>
                                </w:p>
                              </w:tc>
                            </w:tr>
                            <w:tr w:rsidR="00A629A4" w:rsidRPr="00D548D1" w14:paraId="6CEEBB5F" w14:textId="77777777" w:rsidTr="00DA7903">
                              <w:trPr>
                                <w:trHeight w:val="72"/>
                              </w:trPr>
                              <w:tc>
                                <w:tcPr>
                                  <w:tcW w:w="1247" w:type="dxa"/>
                                  <w:tcBorders>
                                    <w:top w:val="nil"/>
                                    <w:left w:val="single" w:sz="4" w:space="0" w:color="auto"/>
                                    <w:bottom w:val="single" w:sz="4" w:space="0" w:color="auto"/>
                                    <w:right w:val="single" w:sz="4" w:space="0" w:color="auto"/>
                                  </w:tcBorders>
                                  <w:vAlign w:val="center"/>
                                  <w:hideMark/>
                                </w:tcPr>
                                <w:p w14:paraId="333B9D5B" w14:textId="77777777" w:rsidR="00A629A4" w:rsidRPr="00547EE1" w:rsidRDefault="00A629A4" w:rsidP="00311C6E">
                                  <w:pPr>
                                    <w:widowControl/>
                                    <w:spacing w:line="200" w:lineRule="atLeast"/>
                                    <w:ind w:firstLineChars="0" w:firstLine="0"/>
                                    <w:jc w:val="left"/>
                                    <w:rPr>
                                      <w:rFonts w:cs="新細明體"/>
                                      <w:color w:val="000000"/>
                                      <w:kern w:val="0"/>
                                      <w:sz w:val="20"/>
                                    </w:rPr>
                                  </w:pPr>
                                  <w:r w:rsidRPr="00547EE1">
                                    <w:rPr>
                                      <w:rFonts w:cs="新細明體" w:hint="eastAsia"/>
                                      <w:color w:val="000000"/>
                                      <w:kern w:val="0"/>
                                      <w:sz w:val="20"/>
                                    </w:rPr>
                                    <w:t>產業發展署</w:t>
                                  </w:r>
                                </w:p>
                              </w:tc>
                              <w:tc>
                                <w:tcPr>
                                  <w:tcW w:w="1219" w:type="dxa"/>
                                  <w:tcBorders>
                                    <w:top w:val="nil"/>
                                    <w:left w:val="nil"/>
                                    <w:bottom w:val="single" w:sz="4" w:space="0" w:color="auto"/>
                                    <w:right w:val="single" w:sz="4" w:space="0" w:color="auto"/>
                                  </w:tcBorders>
                                  <w:vAlign w:val="center"/>
                                  <w:hideMark/>
                                </w:tcPr>
                                <w:p w14:paraId="11107D22" w14:textId="77777777" w:rsidR="00A629A4" w:rsidRPr="00D548D1" w:rsidRDefault="00A629A4" w:rsidP="00547EE1">
                                  <w:pPr>
                                    <w:widowControl/>
                                    <w:spacing w:line="200" w:lineRule="atLeast"/>
                                    <w:ind w:rightChars="10" w:right="24" w:firstLineChars="0" w:firstLine="0"/>
                                    <w:jc w:val="right"/>
                                    <w:rPr>
                                      <w:rFonts w:cs="新細明體"/>
                                      <w:color w:val="000000"/>
                                      <w:kern w:val="0"/>
                                      <w:sz w:val="20"/>
                                    </w:rPr>
                                  </w:pPr>
                                  <w:r w:rsidRPr="00D548D1">
                                    <w:rPr>
                                      <w:rFonts w:cs="新細明體" w:hint="eastAsia"/>
                                      <w:color w:val="000000"/>
                                      <w:kern w:val="0"/>
                                      <w:sz w:val="20"/>
                                    </w:rPr>
                                    <w:t xml:space="preserve">20,000 </w:t>
                                  </w:r>
                                </w:p>
                              </w:tc>
                              <w:tc>
                                <w:tcPr>
                                  <w:tcW w:w="1219" w:type="dxa"/>
                                  <w:tcBorders>
                                    <w:top w:val="nil"/>
                                    <w:left w:val="nil"/>
                                    <w:bottom w:val="single" w:sz="4" w:space="0" w:color="auto"/>
                                    <w:right w:val="single" w:sz="4" w:space="0" w:color="auto"/>
                                  </w:tcBorders>
                                  <w:vAlign w:val="center"/>
                                  <w:hideMark/>
                                </w:tcPr>
                                <w:p w14:paraId="409D495C" w14:textId="77777777" w:rsidR="00A629A4" w:rsidRPr="00D548D1" w:rsidRDefault="00A629A4" w:rsidP="00547EE1">
                                  <w:pPr>
                                    <w:widowControl/>
                                    <w:spacing w:line="200" w:lineRule="atLeast"/>
                                    <w:ind w:rightChars="10" w:right="24" w:firstLineChars="0" w:firstLine="0"/>
                                    <w:jc w:val="right"/>
                                    <w:rPr>
                                      <w:rFonts w:cs="新細明體"/>
                                      <w:color w:val="000000"/>
                                      <w:kern w:val="0"/>
                                      <w:sz w:val="20"/>
                                    </w:rPr>
                                  </w:pPr>
                                  <w:r w:rsidRPr="00D548D1">
                                    <w:rPr>
                                      <w:rFonts w:cs="新細明體" w:hint="eastAsia"/>
                                      <w:color w:val="000000"/>
                                      <w:kern w:val="0"/>
                                      <w:sz w:val="20"/>
                                    </w:rPr>
                                    <w:t xml:space="preserve">3,000 </w:t>
                                  </w:r>
                                </w:p>
                              </w:tc>
                              <w:tc>
                                <w:tcPr>
                                  <w:tcW w:w="1219" w:type="dxa"/>
                                  <w:tcBorders>
                                    <w:top w:val="nil"/>
                                    <w:left w:val="nil"/>
                                    <w:bottom w:val="single" w:sz="4" w:space="0" w:color="auto"/>
                                    <w:right w:val="single" w:sz="4" w:space="0" w:color="auto"/>
                                  </w:tcBorders>
                                  <w:vAlign w:val="center"/>
                                  <w:hideMark/>
                                </w:tcPr>
                                <w:p w14:paraId="6D141740" w14:textId="77777777" w:rsidR="00A629A4" w:rsidRPr="00D548D1" w:rsidRDefault="00A629A4" w:rsidP="00547EE1">
                                  <w:pPr>
                                    <w:widowControl/>
                                    <w:spacing w:line="200" w:lineRule="atLeast"/>
                                    <w:ind w:rightChars="10" w:right="24" w:firstLineChars="0" w:firstLine="0"/>
                                    <w:jc w:val="right"/>
                                    <w:rPr>
                                      <w:rFonts w:cs="新細明體"/>
                                      <w:color w:val="000000"/>
                                      <w:kern w:val="0"/>
                                      <w:sz w:val="20"/>
                                    </w:rPr>
                                  </w:pPr>
                                  <w:r w:rsidRPr="00D548D1">
                                    <w:rPr>
                                      <w:rFonts w:cs="新細明體" w:hint="eastAsia"/>
                                      <w:color w:val="000000"/>
                                      <w:kern w:val="0"/>
                                      <w:sz w:val="20"/>
                                    </w:rPr>
                                    <w:t xml:space="preserve">        </w:t>
                                  </w:r>
                                  <w:r>
                                    <w:rPr>
                                      <w:rFonts w:cs="新細明體" w:hint="eastAsia"/>
                                      <w:color w:val="000000"/>
                                      <w:kern w:val="0"/>
                                      <w:sz w:val="20"/>
                                    </w:rPr>
                                    <w:t>－</w:t>
                                  </w:r>
                                  <w:r w:rsidRPr="00D548D1">
                                    <w:rPr>
                                      <w:rFonts w:cs="新細明體" w:hint="eastAsia"/>
                                      <w:color w:val="000000"/>
                                      <w:kern w:val="0"/>
                                      <w:sz w:val="20"/>
                                    </w:rPr>
                                    <w:t xml:space="preserve"> </w:t>
                                  </w:r>
                                </w:p>
                              </w:tc>
                              <w:tc>
                                <w:tcPr>
                                  <w:tcW w:w="1192" w:type="dxa"/>
                                  <w:tcBorders>
                                    <w:top w:val="nil"/>
                                    <w:left w:val="nil"/>
                                    <w:bottom w:val="single" w:sz="4" w:space="0" w:color="auto"/>
                                    <w:right w:val="single" w:sz="4" w:space="0" w:color="auto"/>
                                  </w:tcBorders>
                                  <w:vAlign w:val="center"/>
                                  <w:hideMark/>
                                </w:tcPr>
                                <w:p w14:paraId="36CCE15F" w14:textId="77777777" w:rsidR="00A629A4" w:rsidRPr="00D548D1" w:rsidRDefault="00A629A4" w:rsidP="00547EE1">
                                  <w:pPr>
                                    <w:widowControl/>
                                    <w:spacing w:line="200" w:lineRule="atLeast"/>
                                    <w:ind w:rightChars="10" w:right="24" w:firstLineChars="0" w:firstLine="0"/>
                                    <w:jc w:val="right"/>
                                    <w:rPr>
                                      <w:rFonts w:cs="新細明體"/>
                                      <w:color w:val="000000"/>
                                      <w:kern w:val="0"/>
                                      <w:sz w:val="20"/>
                                    </w:rPr>
                                  </w:pPr>
                                  <w:r w:rsidRPr="00D548D1">
                                    <w:rPr>
                                      <w:rFonts w:cs="新細明體" w:hint="eastAsia"/>
                                      <w:color w:val="000000"/>
                                      <w:kern w:val="0"/>
                                      <w:sz w:val="20"/>
                                    </w:rPr>
                                    <w:t xml:space="preserve">     </w:t>
                                  </w:r>
                                  <w:r>
                                    <w:rPr>
                                      <w:rFonts w:cs="新細明體" w:hint="eastAsia"/>
                                      <w:color w:val="000000"/>
                                      <w:kern w:val="0"/>
                                      <w:sz w:val="20"/>
                                    </w:rPr>
                                    <w:t>－</w:t>
                                  </w:r>
                                  <w:r w:rsidRPr="00D548D1">
                                    <w:rPr>
                                      <w:rFonts w:cs="新細明體" w:hint="eastAsia"/>
                                      <w:color w:val="000000"/>
                                      <w:kern w:val="0"/>
                                      <w:sz w:val="20"/>
                                    </w:rPr>
                                    <w:t xml:space="preserve"> </w:t>
                                  </w:r>
                                </w:p>
                              </w:tc>
                            </w:tr>
                            <w:tr w:rsidR="00A629A4" w:rsidRPr="00D548D1" w14:paraId="13F24959" w14:textId="77777777" w:rsidTr="00DA7903">
                              <w:trPr>
                                <w:trHeight w:val="56"/>
                              </w:trPr>
                              <w:tc>
                                <w:tcPr>
                                  <w:tcW w:w="1247" w:type="dxa"/>
                                  <w:tcBorders>
                                    <w:top w:val="nil"/>
                                    <w:left w:val="single" w:sz="4" w:space="0" w:color="auto"/>
                                    <w:bottom w:val="single" w:sz="4" w:space="0" w:color="auto"/>
                                    <w:right w:val="single" w:sz="4" w:space="0" w:color="auto"/>
                                  </w:tcBorders>
                                  <w:vAlign w:val="center"/>
                                  <w:hideMark/>
                                </w:tcPr>
                                <w:p w14:paraId="1D971EC1" w14:textId="77777777" w:rsidR="00A629A4" w:rsidRPr="00547EE1" w:rsidRDefault="00A629A4" w:rsidP="00311C6E">
                                  <w:pPr>
                                    <w:widowControl/>
                                    <w:spacing w:line="200" w:lineRule="atLeast"/>
                                    <w:ind w:firstLineChars="0" w:firstLine="0"/>
                                    <w:jc w:val="left"/>
                                    <w:rPr>
                                      <w:rFonts w:cs="新細明體"/>
                                      <w:color w:val="000000"/>
                                      <w:kern w:val="0"/>
                                      <w:sz w:val="20"/>
                                    </w:rPr>
                                  </w:pPr>
                                  <w:r w:rsidRPr="00547EE1">
                                    <w:rPr>
                                      <w:rFonts w:cs="新細明體" w:hint="eastAsia"/>
                                      <w:color w:val="000000"/>
                                      <w:kern w:val="0"/>
                                      <w:sz w:val="20"/>
                                    </w:rPr>
                                    <w:t>水利署</w:t>
                                  </w:r>
                                </w:p>
                              </w:tc>
                              <w:tc>
                                <w:tcPr>
                                  <w:tcW w:w="1219" w:type="dxa"/>
                                  <w:tcBorders>
                                    <w:top w:val="nil"/>
                                    <w:left w:val="nil"/>
                                    <w:bottom w:val="single" w:sz="4" w:space="0" w:color="auto"/>
                                    <w:right w:val="single" w:sz="4" w:space="0" w:color="auto"/>
                                  </w:tcBorders>
                                  <w:vAlign w:val="center"/>
                                  <w:hideMark/>
                                </w:tcPr>
                                <w:p w14:paraId="498393AD" w14:textId="77777777" w:rsidR="00A629A4" w:rsidRPr="00D548D1" w:rsidRDefault="00A629A4" w:rsidP="00547EE1">
                                  <w:pPr>
                                    <w:widowControl/>
                                    <w:spacing w:line="200" w:lineRule="atLeast"/>
                                    <w:ind w:rightChars="10" w:right="24" w:firstLineChars="0" w:firstLine="0"/>
                                    <w:jc w:val="right"/>
                                    <w:rPr>
                                      <w:rFonts w:cs="新細明體"/>
                                      <w:color w:val="000000"/>
                                      <w:kern w:val="0"/>
                                      <w:sz w:val="20"/>
                                    </w:rPr>
                                  </w:pPr>
                                  <w:r w:rsidRPr="00D548D1">
                                    <w:rPr>
                                      <w:rFonts w:cs="新細明體" w:hint="eastAsia"/>
                                      <w:color w:val="000000"/>
                                      <w:kern w:val="0"/>
                                      <w:sz w:val="20"/>
                                    </w:rPr>
                                    <w:t xml:space="preserve">8,500,000 </w:t>
                                  </w:r>
                                </w:p>
                              </w:tc>
                              <w:tc>
                                <w:tcPr>
                                  <w:tcW w:w="1219" w:type="dxa"/>
                                  <w:tcBorders>
                                    <w:top w:val="nil"/>
                                    <w:left w:val="nil"/>
                                    <w:bottom w:val="single" w:sz="4" w:space="0" w:color="auto"/>
                                    <w:right w:val="single" w:sz="4" w:space="0" w:color="auto"/>
                                  </w:tcBorders>
                                  <w:vAlign w:val="center"/>
                                  <w:hideMark/>
                                </w:tcPr>
                                <w:p w14:paraId="57C52B37" w14:textId="77777777" w:rsidR="00A629A4" w:rsidRPr="00D548D1" w:rsidRDefault="00A629A4" w:rsidP="00547EE1">
                                  <w:pPr>
                                    <w:widowControl/>
                                    <w:spacing w:line="200" w:lineRule="atLeast"/>
                                    <w:ind w:rightChars="10" w:right="24" w:firstLineChars="0" w:firstLine="0"/>
                                    <w:jc w:val="right"/>
                                    <w:rPr>
                                      <w:rFonts w:cs="新細明體"/>
                                      <w:color w:val="000000"/>
                                      <w:kern w:val="0"/>
                                      <w:sz w:val="20"/>
                                    </w:rPr>
                                  </w:pPr>
                                  <w:r w:rsidRPr="00D548D1">
                                    <w:rPr>
                                      <w:rFonts w:cs="新細明體" w:hint="eastAsia"/>
                                      <w:color w:val="000000"/>
                                      <w:kern w:val="0"/>
                                      <w:sz w:val="20"/>
                                    </w:rPr>
                                    <w:t xml:space="preserve">2,197,262 </w:t>
                                  </w:r>
                                </w:p>
                              </w:tc>
                              <w:tc>
                                <w:tcPr>
                                  <w:tcW w:w="1219" w:type="dxa"/>
                                  <w:tcBorders>
                                    <w:top w:val="nil"/>
                                    <w:left w:val="nil"/>
                                    <w:bottom w:val="single" w:sz="4" w:space="0" w:color="auto"/>
                                    <w:right w:val="single" w:sz="4" w:space="0" w:color="auto"/>
                                  </w:tcBorders>
                                  <w:vAlign w:val="center"/>
                                  <w:hideMark/>
                                </w:tcPr>
                                <w:p w14:paraId="4217AEE1" w14:textId="77777777" w:rsidR="00A629A4" w:rsidRPr="00D548D1" w:rsidRDefault="00A629A4" w:rsidP="00547EE1">
                                  <w:pPr>
                                    <w:widowControl/>
                                    <w:spacing w:line="200" w:lineRule="atLeast"/>
                                    <w:ind w:rightChars="10" w:right="24" w:firstLineChars="0" w:firstLine="0"/>
                                    <w:jc w:val="right"/>
                                    <w:rPr>
                                      <w:rFonts w:cs="新細明體"/>
                                      <w:color w:val="000000"/>
                                      <w:kern w:val="0"/>
                                      <w:sz w:val="20"/>
                                    </w:rPr>
                                  </w:pPr>
                                  <w:r w:rsidRPr="00D548D1">
                                    <w:rPr>
                                      <w:rFonts w:cs="新細明體" w:hint="eastAsia"/>
                                      <w:color w:val="000000"/>
                                      <w:kern w:val="0"/>
                                      <w:sz w:val="20"/>
                                    </w:rPr>
                                    <w:t xml:space="preserve">1,494,545 </w:t>
                                  </w:r>
                                </w:p>
                              </w:tc>
                              <w:tc>
                                <w:tcPr>
                                  <w:tcW w:w="1192" w:type="dxa"/>
                                  <w:tcBorders>
                                    <w:top w:val="nil"/>
                                    <w:left w:val="nil"/>
                                    <w:bottom w:val="single" w:sz="4" w:space="0" w:color="auto"/>
                                    <w:right w:val="single" w:sz="4" w:space="0" w:color="auto"/>
                                  </w:tcBorders>
                                  <w:vAlign w:val="center"/>
                                  <w:hideMark/>
                                </w:tcPr>
                                <w:p w14:paraId="219CB5AC" w14:textId="77777777" w:rsidR="00A629A4" w:rsidRPr="00D548D1" w:rsidRDefault="00A629A4" w:rsidP="00547EE1">
                                  <w:pPr>
                                    <w:widowControl/>
                                    <w:spacing w:line="200" w:lineRule="atLeast"/>
                                    <w:ind w:rightChars="10" w:right="24" w:firstLineChars="0" w:firstLine="0"/>
                                    <w:jc w:val="right"/>
                                    <w:rPr>
                                      <w:rFonts w:cs="新細明體"/>
                                      <w:color w:val="000000"/>
                                      <w:kern w:val="0"/>
                                      <w:sz w:val="20"/>
                                    </w:rPr>
                                  </w:pPr>
                                  <w:r w:rsidRPr="00D548D1">
                                    <w:rPr>
                                      <w:rFonts w:cs="新細明體" w:hint="eastAsia"/>
                                      <w:color w:val="000000"/>
                                      <w:kern w:val="0"/>
                                      <w:sz w:val="20"/>
                                    </w:rPr>
                                    <w:t xml:space="preserve">68.02 </w:t>
                                  </w:r>
                                </w:p>
                              </w:tc>
                            </w:tr>
                            <w:tr w:rsidR="00A629A4" w:rsidRPr="00D548D1" w14:paraId="67C0C7EC" w14:textId="77777777" w:rsidTr="00DA7903">
                              <w:trPr>
                                <w:trHeight w:val="93"/>
                              </w:trPr>
                              <w:tc>
                                <w:tcPr>
                                  <w:tcW w:w="1247" w:type="dxa"/>
                                  <w:tcBorders>
                                    <w:top w:val="nil"/>
                                    <w:left w:val="single" w:sz="4" w:space="0" w:color="auto"/>
                                    <w:bottom w:val="single" w:sz="4" w:space="0" w:color="auto"/>
                                    <w:right w:val="single" w:sz="4" w:space="0" w:color="auto"/>
                                  </w:tcBorders>
                                  <w:vAlign w:val="center"/>
                                  <w:hideMark/>
                                </w:tcPr>
                                <w:p w14:paraId="50F4A835" w14:textId="77777777" w:rsidR="00A629A4" w:rsidRPr="00547EE1" w:rsidRDefault="00A629A4" w:rsidP="00311C6E">
                                  <w:pPr>
                                    <w:widowControl/>
                                    <w:spacing w:line="200" w:lineRule="atLeast"/>
                                    <w:ind w:firstLineChars="0" w:firstLine="0"/>
                                    <w:jc w:val="left"/>
                                    <w:rPr>
                                      <w:rFonts w:cs="新細明體"/>
                                      <w:color w:val="000000"/>
                                      <w:kern w:val="0"/>
                                      <w:sz w:val="20"/>
                                    </w:rPr>
                                  </w:pPr>
                                  <w:r w:rsidRPr="00547EE1">
                                    <w:rPr>
                                      <w:rFonts w:cs="新細明體" w:hint="eastAsia"/>
                                      <w:color w:val="000000"/>
                                      <w:kern w:val="0"/>
                                      <w:sz w:val="20"/>
                                    </w:rPr>
                                    <w:t>商業發展署</w:t>
                                  </w:r>
                                </w:p>
                              </w:tc>
                              <w:tc>
                                <w:tcPr>
                                  <w:tcW w:w="1219" w:type="dxa"/>
                                  <w:tcBorders>
                                    <w:top w:val="nil"/>
                                    <w:left w:val="nil"/>
                                    <w:bottom w:val="single" w:sz="4" w:space="0" w:color="auto"/>
                                    <w:right w:val="single" w:sz="4" w:space="0" w:color="auto"/>
                                  </w:tcBorders>
                                  <w:vAlign w:val="center"/>
                                  <w:hideMark/>
                                </w:tcPr>
                                <w:p w14:paraId="54E5E107" w14:textId="77777777" w:rsidR="00A629A4" w:rsidRPr="00D548D1" w:rsidRDefault="00A629A4" w:rsidP="00547EE1">
                                  <w:pPr>
                                    <w:widowControl/>
                                    <w:spacing w:line="200" w:lineRule="atLeast"/>
                                    <w:ind w:rightChars="10" w:right="24" w:firstLineChars="0" w:firstLine="0"/>
                                    <w:jc w:val="right"/>
                                    <w:rPr>
                                      <w:rFonts w:cs="新細明體"/>
                                      <w:color w:val="000000"/>
                                      <w:kern w:val="0"/>
                                      <w:sz w:val="20"/>
                                    </w:rPr>
                                  </w:pPr>
                                  <w:r w:rsidRPr="00D548D1">
                                    <w:rPr>
                                      <w:rFonts w:cs="新細明體" w:hint="eastAsia"/>
                                      <w:color w:val="000000"/>
                                      <w:kern w:val="0"/>
                                      <w:sz w:val="20"/>
                                    </w:rPr>
                                    <w:t xml:space="preserve">30,000 </w:t>
                                  </w:r>
                                </w:p>
                              </w:tc>
                              <w:tc>
                                <w:tcPr>
                                  <w:tcW w:w="1219" w:type="dxa"/>
                                  <w:tcBorders>
                                    <w:top w:val="nil"/>
                                    <w:left w:val="nil"/>
                                    <w:bottom w:val="single" w:sz="4" w:space="0" w:color="auto"/>
                                    <w:right w:val="single" w:sz="4" w:space="0" w:color="auto"/>
                                  </w:tcBorders>
                                  <w:vAlign w:val="center"/>
                                  <w:hideMark/>
                                </w:tcPr>
                                <w:p w14:paraId="11F6B957" w14:textId="77777777" w:rsidR="00A629A4" w:rsidRPr="00D548D1" w:rsidRDefault="00A629A4" w:rsidP="00547EE1">
                                  <w:pPr>
                                    <w:widowControl/>
                                    <w:spacing w:line="200" w:lineRule="atLeast"/>
                                    <w:ind w:rightChars="10" w:right="24" w:firstLineChars="0" w:firstLine="0"/>
                                    <w:jc w:val="right"/>
                                    <w:rPr>
                                      <w:rFonts w:cs="新細明體"/>
                                      <w:color w:val="000000"/>
                                      <w:kern w:val="0"/>
                                      <w:sz w:val="20"/>
                                    </w:rPr>
                                  </w:pPr>
                                  <w:r w:rsidRPr="00D548D1">
                                    <w:rPr>
                                      <w:rFonts w:cs="新細明體" w:hint="eastAsia"/>
                                      <w:color w:val="000000"/>
                                      <w:kern w:val="0"/>
                                      <w:sz w:val="20"/>
                                    </w:rPr>
                                    <w:t xml:space="preserve">6,000 </w:t>
                                  </w:r>
                                </w:p>
                              </w:tc>
                              <w:tc>
                                <w:tcPr>
                                  <w:tcW w:w="1219" w:type="dxa"/>
                                  <w:tcBorders>
                                    <w:top w:val="nil"/>
                                    <w:left w:val="nil"/>
                                    <w:bottom w:val="single" w:sz="4" w:space="0" w:color="auto"/>
                                    <w:right w:val="single" w:sz="4" w:space="0" w:color="auto"/>
                                  </w:tcBorders>
                                  <w:vAlign w:val="center"/>
                                  <w:hideMark/>
                                </w:tcPr>
                                <w:p w14:paraId="4130F262" w14:textId="77777777" w:rsidR="00A629A4" w:rsidRPr="00D548D1" w:rsidRDefault="00A629A4" w:rsidP="00547EE1">
                                  <w:pPr>
                                    <w:widowControl/>
                                    <w:spacing w:line="200" w:lineRule="atLeast"/>
                                    <w:ind w:rightChars="10" w:right="24" w:firstLineChars="0" w:firstLine="0"/>
                                    <w:jc w:val="right"/>
                                    <w:rPr>
                                      <w:rFonts w:cs="新細明體"/>
                                      <w:color w:val="000000"/>
                                      <w:kern w:val="0"/>
                                      <w:sz w:val="20"/>
                                    </w:rPr>
                                  </w:pPr>
                                  <w:r w:rsidRPr="00D548D1">
                                    <w:rPr>
                                      <w:rFonts w:cs="新細明體" w:hint="eastAsia"/>
                                      <w:color w:val="000000"/>
                                      <w:kern w:val="0"/>
                                      <w:sz w:val="20"/>
                                    </w:rPr>
                                    <w:t xml:space="preserve">18 </w:t>
                                  </w:r>
                                </w:p>
                              </w:tc>
                              <w:tc>
                                <w:tcPr>
                                  <w:tcW w:w="1192" w:type="dxa"/>
                                  <w:tcBorders>
                                    <w:top w:val="nil"/>
                                    <w:left w:val="nil"/>
                                    <w:bottom w:val="single" w:sz="4" w:space="0" w:color="auto"/>
                                    <w:right w:val="single" w:sz="4" w:space="0" w:color="auto"/>
                                  </w:tcBorders>
                                  <w:vAlign w:val="center"/>
                                  <w:hideMark/>
                                </w:tcPr>
                                <w:p w14:paraId="0DCF60C9" w14:textId="77777777" w:rsidR="00A629A4" w:rsidRPr="00D548D1" w:rsidRDefault="00A629A4" w:rsidP="00547EE1">
                                  <w:pPr>
                                    <w:widowControl/>
                                    <w:spacing w:line="200" w:lineRule="atLeast"/>
                                    <w:ind w:rightChars="10" w:right="24" w:firstLineChars="0" w:firstLine="0"/>
                                    <w:jc w:val="right"/>
                                    <w:rPr>
                                      <w:rFonts w:cs="新細明體"/>
                                      <w:color w:val="000000"/>
                                      <w:kern w:val="0"/>
                                      <w:sz w:val="20"/>
                                    </w:rPr>
                                  </w:pPr>
                                  <w:r w:rsidRPr="00D548D1">
                                    <w:rPr>
                                      <w:rFonts w:cs="新細明體" w:hint="eastAsia"/>
                                      <w:color w:val="000000"/>
                                      <w:kern w:val="0"/>
                                      <w:sz w:val="20"/>
                                    </w:rPr>
                                    <w:t xml:space="preserve">0.30 </w:t>
                                  </w:r>
                                </w:p>
                              </w:tc>
                            </w:tr>
                            <w:tr w:rsidR="00A629A4" w:rsidRPr="00D548D1" w14:paraId="4FD552D2" w14:textId="77777777" w:rsidTr="00DA7903">
                              <w:trPr>
                                <w:trHeight w:val="166"/>
                              </w:trPr>
                              <w:tc>
                                <w:tcPr>
                                  <w:tcW w:w="1247" w:type="dxa"/>
                                  <w:tcBorders>
                                    <w:top w:val="nil"/>
                                    <w:left w:val="single" w:sz="4" w:space="0" w:color="auto"/>
                                    <w:bottom w:val="single" w:sz="4" w:space="0" w:color="auto"/>
                                    <w:right w:val="single" w:sz="4" w:space="0" w:color="auto"/>
                                  </w:tcBorders>
                                  <w:vAlign w:val="center"/>
                                  <w:hideMark/>
                                </w:tcPr>
                                <w:p w14:paraId="69C29ED2" w14:textId="77777777" w:rsidR="00A629A4" w:rsidRPr="00547EE1" w:rsidRDefault="00A629A4" w:rsidP="00311C6E">
                                  <w:pPr>
                                    <w:widowControl/>
                                    <w:spacing w:line="220" w:lineRule="exact"/>
                                    <w:ind w:firstLineChars="0" w:firstLine="0"/>
                                    <w:jc w:val="left"/>
                                    <w:rPr>
                                      <w:rFonts w:cs="新細明體"/>
                                      <w:color w:val="000000"/>
                                      <w:kern w:val="0"/>
                                      <w:sz w:val="20"/>
                                    </w:rPr>
                                  </w:pPr>
                                  <w:r w:rsidRPr="00547EE1">
                                    <w:rPr>
                                      <w:rFonts w:cs="新細明體" w:hint="eastAsia"/>
                                      <w:color w:val="000000"/>
                                      <w:kern w:val="0"/>
                                      <w:sz w:val="20"/>
                                    </w:rPr>
                                    <w:t>中小及新創企業署</w:t>
                                  </w:r>
                                </w:p>
                              </w:tc>
                              <w:tc>
                                <w:tcPr>
                                  <w:tcW w:w="1219" w:type="dxa"/>
                                  <w:tcBorders>
                                    <w:top w:val="nil"/>
                                    <w:left w:val="nil"/>
                                    <w:bottom w:val="single" w:sz="4" w:space="0" w:color="auto"/>
                                    <w:right w:val="single" w:sz="4" w:space="0" w:color="auto"/>
                                  </w:tcBorders>
                                  <w:vAlign w:val="center"/>
                                  <w:hideMark/>
                                </w:tcPr>
                                <w:p w14:paraId="6A53C251" w14:textId="77777777" w:rsidR="00A629A4" w:rsidRPr="00D548D1" w:rsidRDefault="00A629A4" w:rsidP="00547EE1">
                                  <w:pPr>
                                    <w:widowControl/>
                                    <w:spacing w:line="200" w:lineRule="atLeast"/>
                                    <w:ind w:rightChars="10" w:right="24" w:firstLineChars="0" w:firstLine="0"/>
                                    <w:jc w:val="right"/>
                                    <w:rPr>
                                      <w:rFonts w:cs="新細明體"/>
                                      <w:color w:val="000000"/>
                                      <w:kern w:val="0"/>
                                      <w:sz w:val="20"/>
                                    </w:rPr>
                                  </w:pPr>
                                  <w:r w:rsidRPr="00D548D1">
                                    <w:rPr>
                                      <w:rFonts w:cs="新細明體" w:hint="eastAsia"/>
                                      <w:color w:val="000000"/>
                                      <w:kern w:val="0"/>
                                      <w:sz w:val="20"/>
                                    </w:rPr>
                                    <w:t xml:space="preserve">20,056 </w:t>
                                  </w:r>
                                </w:p>
                              </w:tc>
                              <w:tc>
                                <w:tcPr>
                                  <w:tcW w:w="1219" w:type="dxa"/>
                                  <w:tcBorders>
                                    <w:top w:val="nil"/>
                                    <w:left w:val="nil"/>
                                    <w:bottom w:val="single" w:sz="4" w:space="0" w:color="auto"/>
                                    <w:right w:val="single" w:sz="4" w:space="0" w:color="auto"/>
                                  </w:tcBorders>
                                  <w:vAlign w:val="center"/>
                                  <w:hideMark/>
                                </w:tcPr>
                                <w:p w14:paraId="2A528A13" w14:textId="77777777" w:rsidR="00A629A4" w:rsidRPr="00D548D1" w:rsidRDefault="00A629A4" w:rsidP="00547EE1">
                                  <w:pPr>
                                    <w:widowControl/>
                                    <w:spacing w:line="200" w:lineRule="atLeast"/>
                                    <w:ind w:rightChars="10" w:right="24" w:firstLineChars="0" w:firstLine="0"/>
                                    <w:jc w:val="right"/>
                                    <w:rPr>
                                      <w:rFonts w:cs="新細明體"/>
                                      <w:color w:val="000000"/>
                                      <w:kern w:val="0"/>
                                      <w:sz w:val="20"/>
                                    </w:rPr>
                                  </w:pPr>
                                  <w:r w:rsidRPr="00D548D1">
                                    <w:rPr>
                                      <w:rFonts w:cs="新細明體" w:hint="eastAsia"/>
                                      <w:color w:val="000000"/>
                                      <w:kern w:val="0"/>
                                      <w:sz w:val="20"/>
                                    </w:rPr>
                                    <w:t xml:space="preserve">556 </w:t>
                                  </w:r>
                                </w:p>
                              </w:tc>
                              <w:tc>
                                <w:tcPr>
                                  <w:tcW w:w="1219" w:type="dxa"/>
                                  <w:tcBorders>
                                    <w:top w:val="nil"/>
                                    <w:left w:val="nil"/>
                                    <w:bottom w:val="single" w:sz="4" w:space="0" w:color="auto"/>
                                    <w:right w:val="single" w:sz="4" w:space="0" w:color="auto"/>
                                  </w:tcBorders>
                                  <w:vAlign w:val="center"/>
                                  <w:hideMark/>
                                </w:tcPr>
                                <w:p w14:paraId="3B87BCEA" w14:textId="77777777" w:rsidR="00A629A4" w:rsidRPr="00D548D1" w:rsidRDefault="00A629A4" w:rsidP="00547EE1">
                                  <w:pPr>
                                    <w:widowControl/>
                                    <w:spacing w:line="200" w:lineRule="atLeast"/>
                                    <w:ind w:rightChars="10" w:right="24" w:firstLineChars="0" w:firstLine="0"/>
                                    <w:jc w:val="right"/>
                                    <w:rPr>
                                      <w:rFonts w:cs="新細明體"/>
                                      <w:color w:val="000000"/>
                                      <w:kern w:val="0"/>
                                      <w:sz w:val="20"/>
                                    </w:rPr>
                                  </w:pPr>
                                  <w:r w:rsidRPr="00D548D1">
                                    <w:rPr>
                                      <w:rFonts w:cs="新細明體" w:hint="eastAsia"/>
                                      <w:color w:val="000000"/>
                                      <w:kern w:val="0"/>
                                      <w:sz w:val="20"/>
                                    </w:rPr>
                                    <w:t xml:space="preserve">263 </w:t>
                                  </w:r>
                                </w:p>
                              </w:tc>
                              <w:tc>
                                <w:tcPr>
                                  <w:tcW w:w="1192" w:type="dxa"/>
                                  <w:tcBorders>
                                    <w:top w:val="nil"/>
                                    <w:left w:val="nil"/>
                                    <w:bottom w:val="single" w:sz="4" w:space="0" w:color="auto"/>
                                    <w:right w:val="single" w:sz="4" w:space="0" w:color="auto"/>
                                  </w:tcBorders>
                                  <w:vAlign w:val="center"/>
                                  <w:hideMark/>
                                </w:tcPr>
                                <w:p w14:paraId="616737D2" w14:textId="77777777" w:rsidR="00A629A4" w:rsidRPr="00D548D1" w:rsidRDefault="00A629A4" w:rsidP="00547EE1">
                                  <w:pPr>
                                    <w:widowControl/>
                                    <w:spacing w:line="200" w:lineRule="atLeast"/>
                                    <w:ind w:rightChars="10" w:right="24" w:firstLineChars="0" w:firstLine="0"/>
                                    <w:jc w:val="right"/>
                                    <w:rPr>
                                      <w:rFonts w:cs="新細明體"/>
                                      <w:color w:val="000000"/>
                                      <w:kern w:val="0"/>
                                      <w:sz w:val="20"/>
                                    </w:rPr>
                                  </w:pPr>
                                  <w:r w:rsidRPr="00D548D1">
                                    <w:rPr>
                                      <w:rFonts w:cs="新細明體" w:hint="eastAsia"/>
                                      <w:color w:val="000000"/>
                                      <w:kern w:val="0"/>
                                      <w:sz w:val="20"/>
                                    </w:rPr>
                                    <w:t xml:space="preserve">47.30 </w:t>
                                  </w:r>
                                </w:p>
                              </w:tc>
                            </w:tr>
                            <w:tr w:rsidR="00A629A4" w:rsidRPr="00D548D1" w14:paraId="6BC5E879" w14:textId="77777777" w:rsidTr="00DA7903">
                              <w:trPr>
                                <w:trHeight w:val="324"/>
                              </w:trPr>
                              <w:tc>
                                <w:tcPr>
                                  <w:tcW w:w="6096" w:type="dxa"/>
                                  <w:gridSpan w:val="5"/>
                                  <w:tcBorders>
                                    <w:top w:val="single" w:sz="4" w:space="0" w:color="auto"/>
                                    <w:left w:val="nil"/>
                                    <w:bottom w:val="nil"/>
                                    <w:right w:val="nil"/>
                                  </w:tcBorders>
                                  <w:noWrap/>
                                  <w:vAlign w:val="center"/>
                                  <w:hideMark/>
                                </w:tcPr>
                                <w:p w14:paraId="45D732D5" w14:textId="3D56F710" w:rsidR="00A629A4" w:rsidRPr="00D548D1" w:rsidRDefault="00A629A4" w:rsidP="004D081D">
                                  <w:pPr>
                                    <w:widowControl/>
                                    <w:spacing w:line="220" w:lineRule="exact"/>
                                    <w:ind w:left="900" w:hangingChars="500" w:hanging="900"/>
                                    <w:rPr>
                                      <w:rFonts w:cs="新細明體"/>
                                      <w:color w:val="000000"/>
                                      <w:kern w:val="0"/>
                                      <w:sz w:val="18"/>
                                      <w:szCs w:val="18"/>
                                    </w:rPr>
                                  </w:pPr>
                                  <w:r w:rsidRPr="00D548D1">
                                    <w:rPr>
                                      <w:rFonts w:cs="新細明體" w:hint="eastAsia"/>
                                      <w:color w:val="000000"/>
                                      <w:kern w:val="0"/>
                                      <w:sz w:val="18"/>
                                      <w:szCs w:val="18"/>
                                    </w:rPr>
                                    <w:t>資料來源：整理自</w:t>
                                  </w:r>
                                  <w:r>
                                    <w:rPr>
                                      <w:rFonts w:cs="新細明體" w:hint="eastAsia"/>
                                      <w:color w:val="000000"/>
                                      <w:kern w:val="0"/>
                                      <w:sz w:val="18"/>
                                      <w:szCs w:val="18"/>
                                    </w:rPr>
                                    <w:t>經濟</w:t>
                                  </w:r>
                                  <w:r w:rsidRPr="00D548D1">
                                    <w:rPr>
                                      <w:rFonts w:cs="新細明體" w:hint="eastAsia"/>
                                      <w:color w:val="000000"/>
                                      <w:kern w:val="0"/>
                                      <w:sz w:val="18"/>
                                      <w:szCs w:val="18"/>
                                    </w:rPr>
                                    <w:t>部主管115年3月馬太</w:t>
                                  </w:r>
                                  <w:proofErr w:type="gramStart"/>
                                  <w:r w:rsidRPr="00D548D1">
                                    <w:rPr>
                                      <w:rFonts w:cs="新細明體" w:hint="eastAsia"/>
                                      <w:color w:val="000000"/>
                                      <w:kern w:val="0"/>
                                      <w:sz w:val="18"/>
                                      <w:szCs w:val="18"/>
                                    </w:rPr>
                                    <w:t>鞍</w:t>
                                  </w:r>
                                  <w:proofErr w:type="gramEnd"/>
                                  <w:r w:rsidRPr="00D548D1">
                                    <w:rPr>
                                      <w:rFonts w:cs="新細明體" w:hint="eastAsia"/>
                                      <w:color w:val="000000"/>
                                      <w:kern w:val="0"/>
                                      <w:sz w:val="18"/>
                                      <w:szCs w:val="18"/>
                                    </w:rPr>
                                    <w:t>特別預算歲入歲出執行狀況月報表。</w:t>
                                  </w:r>
                                </w:p>
                              </w:tc>
                            </w:tr>
                          </w:tbl>
                          <w:p w14:paraId="227454A8" w14:textId="2CD27A45" w:rsidR="00A629A4" w:rsidRPr="00D548D1" w:rsidRDefault="00954ED1" w:rsidP="00A629A4">
                            <w:pPr>
                              <w:ind w:firstLine="480"/>
                            </w:pPr>
                            <w:r>
                              <w:rPr>
                                <w:rFonts w:hint="eastAsia"/>
                              </w:rPr>
                              <w:t>0</w:t>
                            </w:r>
                          </w:p>
                        </w:txbxContent>
                      </wps:txbx>
                      <wps:bodyPr rot="0" spcFirstLastPara="0" vertOverflow="overflow" horzOverflow="overflow" vert="horz" wrap="square" lIns="36000" tIns="36000" rIns="3600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288512" id="文字方塊 33" o:spid="_x0000_s1033" type="#_x0000_t202" style="position:absolute;left:0;text-align:left;margin-left:186.15pt;margin-top:496.4pt;width:310.5pt;height:191.6pt;z-index:252107264;visibility:visible;mso-wrap-style:square;mso-width-percent:0;mso-height-percent:0;mso-wrap-distance-left:9pt;mso-wrap-distance-top:2.85pt;mso-wrap-distance-right:9pt;mso-wrap-distance-bottom:2.8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" fillcolor="white [3201]" stroked="f" strokeweight=".5pt">
                <v:textbox inset="1mm,1mm,1mm,0">
                  <w:txbxContent>
                    <w:tbl>
                      <w:tblPr>
                        <w:tblW w:w="6096" w:type="dxa"/>
                        <w:tblLayout w:type="fixed"/>
                        <w:tblCellMar>
                          <w:left w:w="28" w:type="dxa"/>
                          <w:right w:w="28" w:type="dxa"/>
                        </w:tblCellMar>
                        <w:tblLook w:val="04A0" w:firstRow="1" w:lastRow="0" w:firstColumn="1" w:lastColumn="0" w:noHBand="0" w:noVBand="1"/>
                      </w:tblPr>
                      <w:tblGrid>
                        <w:gridCol w:w="1247"/>
                        <w:gridCol w:w="1219"/>
                        <w:gridCol w:w="1219"/>
                        <w:gridCol w:w="1219"/>
                        <w:gridCol w:w="1192"/>
                      </w:tblGrid>
                      <w:tr w:rsidR="00A629A4" w:rsidRPr="00D548D1" w14:paraId="2FEBC970" w14:textId="77777777" w:rsidTr="00DA7903">
                        <w:trPr>
                          <w:trHeight w:val="136"/>
                        </w:trPr>
                        <w:tc>
                          <w:tcPr>
                            <w:tcW w:w="6096" w:type="dxa"/>
                            <w:gridSpan w:val="5"/>
                            <w:tcBorders>
                              <w:top w:val="nil"/>
                              <w:left w:val="nil"/>
                              <w:bottom w:val="nil"/>
                              <w:right w:val="nil"/>
                            </w:tcBorders>
                            <w:noWrap/>
                            <w:vAlign w:val="center"/>
                            <w:hideMark/>
                          </w:tcPr>
                          <w:p w14:paraId="5CAE9089" w14:textId="3E0EBDD5" w:rsidR="00A629A4" w:rsidRPr="00D548D1" w:rsidRDefault="00A629A4" w:rsidP="004D081D">
                            <w:pPr>
                              <w:widowControl/>
                              <w:spacing w:line="240" w:lineRule="auto"/>
                              <w:ind w:firstLineChars="0" w:firstLine="0"/>
                              <w:jc w:val="center"/>
                              <w:rPr>
                                <w:rFonts w:cs="新細明體"/>
                                <w:b/>
                                <w:bCs/>
                                <w:color w:val="000000"/>
                                <w:kern w:val="0"/>
                              </w:rPr>
                            </w:pPr>
                            <w:r w:rsidRPr="00D548D1">
                              <w:rPr>
                                <w:rFonts w:cs="新細明體" w:hint="eastAsia"/>
                                <w:b/>
                                <w:bCs/>
                                <w:color w:val="000000"/>
                                <w:kern w:val="0"/>
                              </w:rPr>
                              <w:t>表</w:t>
                            </w:r>
                            <w:r w:rsidR="00306ECF">
                              <w:rPr>
                                <w:rFonts w:cs="新細明體"/>
                                <w:b/>
                                <w:bCs/>
                                <w:color w:val="000000"/>
                                <w:kern w:val="0"/>
                              </w:rPr>
                              <w:t>5</w:t>
                            </w:r>
                            <w:r w:rsidRPr="00D548D1">
                              <w:rPr>
                                <w:rFonts w:cs="新細明體" w:hint="eastAsia"/>
                                <w:b/>
                                <w:bCs/>
                                <w:color w:val="000000"/>
                                <w:kern w:val="0"/>
                              </w:rPr>
                              <w:t xml:space="preserve">　</w:t>
                            </w:r>
                            <w:r>
                              <w:rPr>
                                <w:rFonts w:cs="新細明體" w:hint="eastAsia"/>
                                <w:b/>
                                <w:bCs/>
                                <w:color w:val="000000"/>
                                <w:kern w:val="0"/>
                              </w:rPr>
                              <w:t>經濟</w:t>
                            </w:r>
                            <w:r w:rsidRPr="00D548D1">
                              <w:rPr>
                                <w:rFonts w:cs="新細明體" w:hint="eastAsia"/>
                                <w:b/>
                                <w:bCs/>
                                <w:color w:val="000000"/>
                                <w:kern w:val="0"/>
                              </w:rPr>
                              <w:t>部及所屬馬太</w:t>
                            </w:r>
                            <w:proofErr w:type="gramStart"/>
                            <w:r w:rsidRPr="00D548D1">
                              <w:rPr>
                                <w:rFonts w:cs="新細明體" w:hint="eastAsia"/>
                                <w:b/>
                                <w:bCs/>
                                <w:color w:val="000000"/>
                                <w:kern w:val="0"/>
                              </w:rPr>
                              <w:t>鞍</w:t>
                            </w:r>
                            <w:proofErr w:type="gramEnd"/>
                            <w:r w:rsidRPr="00D548D1">
                              <w:rPr>
                                <w:rFonts w:cs="新細明體" w:hint="eastAsia"/>
                                <w:b/>
                                <w:bCs/>
                                <w:color w:val="000000"/>
                                <w:kern w:val="0"/>
                              </w:rPr>
                              <w:t>特別</w:t>
                            </w:r>
                            <w:r w:rsidRPr="008337D7">
                              <w:rPr>
                                <w:rFonts w:cs="新細明體" w:hint="eastAsia"/>
                                <w:b/>
                                <w:bCs/>
                                <w:kern w:val="0"/>
                              </w:rPr>
                              <w:t>預算</w:t>
                            </w:r>
                            <w:r w:rsidR="0063544B" w:rsidRPr="008337D7">
                              <w:rPr>
                                <w:rFonts w:cs="新細明體" w:hint="eastAsia"/>
                                <w:b/>
                                <w:bCs/>
                                <w:kern w:val="0"/>
                              </w:rPr>
                              <w:t>編列與</w:t>
                            </w:r>
                            <w:r w:rsidRPr="008337D7">
                              <w:rPr>
                                <w:rFonts w:cs="新細明體" w:hint="eastAsia"/>
                                <w:b/>
                                <w:bCs/>
                                <w:kern w:val="0"/>
                              </w:rPr>
                              <w:t>執行</w:t>
                            </w:r>
                            <w:r w:rsidRPr="00D548D1">
                              <w:rPr>
                                <w:rFonts w:cs="新細明體" w:hint="eastAsia"/>
                                <w:b/>
                                <w:bCs/>
                                <w:color w:val="000000"/>
                                <w:kern w:val="0"/>
                              </w:rPr>
                              <w:t>情形</w:t>
                            </w:r>
                          </w:p>
                        </w:tc>
                      </w:tr>
                      <w:tr w:rsidR="00A629A4" w:rsidRPr="00D548D1" w14:paraId="02DEB598" w14:textId="77777777" w:rsidTr="00DA7903">
                        <w:trPr>
                          <w:trHeight w:val="284"/>
                        </w:trPr>
                        <w:tc>
                          <w:tcPr>
                            <w:tcW w:w="6096" w:type="dxa"/>
                            <w:gridSpan w:val="5"/>
                            <w:tcBorders>
                              <w:top w:val="nil"/>
                              <w:left w:val="nil"/>
                              <w:bottom w:val="single" w:sz="4" w:space="0" w:color="auto"/>
                              <w:right w:val="nil"/>
                            </w:tcBorders>
                            <w:noWrap/>
                            <w:vAlign w:val="bottom"/>
                            <w:hideMark/>
                          </w:tcPr>
                          <w:p w14:paraId="039B9639" w14:textId="77777777" w:rsidR="00A629A4" w:rsidRPr="00D548D1" w:rsidRDefault="00A629A4" w:rsidP="00954ED1">
                            <w:pPr>
                              <w:widowControl/>
                              <w:spacing w:line="240" w:lineRule="atLeast"/>
                              <w:ind w:firstLineChars="0" w:firstLine="0"/>
                              <w:jc w:val="right"/>
                              <w:rPr>
                                <w:rFonts w:cs="新細明體"/>
                                <w:color w:val="000000"/>
                                <w:kern w:val="0"/>
                                <w:sz w:val="20"/>
                              </w:rPr>
                            </w:pPr>
                            <w:r w:rsidRPr="00D548D1">
                              <w:rPr>
                                <w:rFonts w:cs="新細明體" w:hint="eastAsia"/>
                                <w:color w:val="000000"/>
                                <w:kern w:val="0"/>
                                <w:sz w:val="20"/>
                              </w:rPr>
                              <w:t>單位：新臺幣千元、％</w:t>
                            </w:r>
                          </w:p>
                        </w:tc>
                      </w:tr>
                      <w:tr w:rsidR="00A629A4" w:rsidRPr="00D548D1" w14:paraId="576B49F8" w14:textId="77777777" w:rsidTr="00DA7903">
                        <w:trPr>
                          <w:trHeight w:val="142"/>
                        </w:trPr>
                        <w:tc>
                          <w:tcPr>
                            <w:tcW w:w="1247" w:type="dxa"/>
                            <w:vMerge w:val="restart"/>
                            <w:tcBorders>
                              <w:top w:val="nil"/>
                              <w:left w:val="single" w:sz="4" w:space="0" w:color="auto"/>
                              <w:bottom w:val="single" w:sz="4" w:space="0" w:color="000000"/>
                              <w:right w:val="single" w:sz="4" w:space="0" w:color="auto"/>
                            </w:tcBorders>
                            <w:noWrap/>
                            <w:vAlign w:val="center"/>
                            <w:hideMark/>
                          </w:tcPr>
                          <w:p w14:paraId="34E93421" w14:textId="77777777" w:rsidR="00A629A4" w:rsidRPr="00D548D1" w:rsidRDefault="00A629A4" w:rsidP="00954ED1">
                            <w:pPr>
                              <w:widowControl/>
                              <w:spacing w:line="240" w:lineRule="atLeast"/>
                              <w:ind w:firstLineChars="0" w:firstLine="0"/>
                              <w:jc w:val="center"/>
                              <w:rPr>
                                <w:rFonts w:cs="新細明體"/>
                                <w:color w:val="000000"/>
                                <w:kern w:val="0"/>
                                <w:sz w:val="20"/>
                              </w:rPr>
                            </w:pPr>
                            <w:r w:rsidRPr="00D548D1">
                              <w:rPr>
                                <w:rFonts w:cs="新細明體" w:hint="eastAsia"/>
                                <w:color w:val="000000"/>
                                <w:kern w:val="0"/>
                                <w:sz w:val="20"/>
                              </w:rPr>
                              <w:t>機關名稱</w:t>
                            </w:r>
                          </w:p>
                        </w:tc>
                        <w:tc>
                          <w:tcPr>
                            <w:tcW w:w="1219" w:type="dxa"/>
                            <w:vMerge w:val="restart"/>
                            <w:tcBorders>
                              <w:top w:val="nil"/>
                              <w:left w:val="single" w:sz="4" w:space="0" w:color="auto"/>
                              <w:bottom w:val="single" w:sz="4" w:space="0" w:color="000000"/>
                              <w:right w:val="single" w:sz="4" w:space="0" w:color="auto"/>
                            </w:tcBorders>
                            <w:noWrap/>
                            <w:vAlign w:val="center"/>
                            <w:hideMark/>
                          </w:tcPr>
                          <w:p w14:paraId="71819A66" w14:textId="77777777" w:rsidR="00A629A4" w:rsidRPr="00D548D1" w:rsidRDefault="00A629A4" w:rsidP="00954ED1">
                            <w:pPr>
                              <w:widowControl/>
                              <w:spacing w:line="240" w:lineRule="atLeast"/>
                              <w:ind w:firstLineChars="0" w:firstLine="0"/>
                              <w:jc w:val="center"/>
                              <w:rPr>
                                <w:rFonts w:cs="新細明體"/>
                                <w:color w:val="000000"/>
                                <w:kern w:val="0"/>
                                <w:sz w:val="20"/>
                              </w:rPr>
                            </w:pPr>
                            <w:r w:rsidRPr="00D548D1">
                              <w:rPr>
                                <w:rFonts w:cs="新細明體" w:hint="eastAsia"/>
                                <w:color w:val="000000"/>
                                <w:kern w:val="0"/>
                                <w:sz w:val="20"/>
                              </w:rPr>
                              <w:t>預算數</w:t>
                            </w:r>
                          </w:p>
                        </w:tc>
                        <w:tc>
                          <w:tcPr>
                            <w:tcW w:w="3630" w:type="dxa"/>
                            <w:gridSpan w:val="3"/>
                            <w:tcBorders>
                              <w:top w:val="single" w:sz="4" w:space="0" w:color="auto"/>
                              <w:left w:val="nil"/>
                              <w:bottom w:val="single" w:sz="4" w:space="0" w:color="auto"/>
                              <w:right w:val="single" w:sz="4" w:space="0" w:color="000000"/>
                            </w:tcBorders>
                            <w:noWrap/>
                            <w:vAlign w:val="center"/>
                            <w:hideMark/>
                          </w:tcPr>
                          <w:p w14:paraId="140D25AE" w14:textId="77777777" w:rsidR="00A629A4" w:rsidRPr="00D548D1" w:rsidRDefault="00A629A4" w:rsidP="00954ED1">
                            <w:pPr>
                              <w:widowControl/>
                              <w:spacing w:line="240" w:lineRule="atLeast"/>
                              <w:ind w:firstLineChars="0" w:firstLine="0"/>
                              <w:jc w:val="center"/>
                              <w:rPr>
                                <w:rFonts w:cs="新細明體"/>
                                <w:color w:val="000000"/>
                                <w:kern w:val="0"/>
                                <w:sz w:val="20"/>
                              </w:rPr>
                            </w:pPr>
                            <w:r w:rsidRPr="00D548D1">
                              <w:rPr>
                                <w:rFonts w:cs="新細明體" w:hint="eastAsia"/>
                                <w:color w:val="000000"/>
                                <w:kern w:val="0"/>
                                <w:sz w:val="20"/>
                              </w:rPr>
                              <w:t>截至115年3月底預算執行情形</w:t>
                            </w:r>
                          </w:p>
                        </w:tc>
                      </w:tr>
                      <w:tr w:rsidR="00A629A4" w:rsidRPr="00D548D1" w14:paraId="0C97E99E" w14:textId="77777777" w:rsidTr="00DA7903">
                        <w:trPr>
                          <w:trHeight w:val="324"/>
                        </w:trPr>
                        <w:tc>
                          <w:tcPr>
                            <w:tcW w:w="1247" w:type="dxa"/>
                            <w:vMerge/>
                            <w:tcBorders>
                              <w:top w:val="nil"/>
                              <w:left w:val="single" w:sz="4" w:space="0" w:color="auto"/>
                              <w:bottom w:val="single" w:sz="4" w:space="0" w:color="000000"/>
                              <w:right w:val="single" w:sz="4" w:space="0" w:color="auto"/>
                            </w:tcBorders>
                            <w:vAlign w:val="center"/>
                            <w:hideMark/>
                          </w:tcPr>
                          <w:p w14:paraId="4A018D0E" w14:textId="77777777" w:rsidR="00A629A4" w:rsidRPr="00D548D1" w:rsidRDefault="00A629A4" w:rsidP="00954ED1">
                            <w:pPr>
                              <w:widowControl/>
                              <w:spacing w:line="240" w:lineRule="atLeast"/>
                              <w:ind w:firstLineChars="0" w:firstLine="0"/>
                              <w:rPr>
                                <w:rFonts w:cs="新細明體"/>
                                <w:color w:val="000000"/>
                                <w:kern w:val="0"/>
                                <w:sz w:val="20"/>
                              </w:rPr>
                            </w:pPr>
                          </w:p>
                        </w:tc>
                        <w:tc>
                          <w:tcPr>
                            <w:tcW w:w="1219" w:type="dxa"/>
                            <w:vMerge/>
                            <w:tcBorders>
                              <w:top w:val="nil"/>
                              <w:left w:val="single" w:sz="4" w:space="0" w:color="auto"/>
                              <w:bottom w:val="single" w:sz="4" w:space="0" w:color="000000"/>
                              <w:right w:val="single" w:sz="4" w:space="0" w:color="auto"/>
                            </w:tcBorders>
                            <w:vAlign w:val="center"/>
                            <w:hideMark/>
                          </w:tcPr>
                          <w:p w14:paraId="388D2362" w14:textId="77777777" w:rsidR="00A629A4" w:rsidRPr="00D548D1" w:rsidRDefault="00A629A4" w:rsidP="00954ED1">
                            <w:pPr>
                              <w:widowControl/>
                              <w:spacing w:line="240" w:lineRule="atLeast"/>
                              <w:ind w:firstLineChars="0" w:firstLine="0"/>
                              <w:rPr>
                                <w:rFonts w:cs="新細明體"/>
                                <w:color w:val="000000"/>
                                <w:kern w:val="0"/>
                                <w:sz w:val="20"/>
                              </w:rPr>
                            </w:pPr>
                          </w:p>
                        </w:tc>
                        <w:tc>
                          <w:tcPr>
                            <w:tcW w:w="1219" w:type="dxa"/>
                            <w:tcBorders>
                              <w:top w:val="nil"/>
                              <w:left w:val="nil"/>
                              <w:bottom w:val="single" w:sz="4" w:space="0" w:color="auto"/>
                              <w:right w:val="single" w:sz="4" w:space="0" w:color="auto"/>
                            </w:tcBorders>
                            <w:noWrap/>
                            <w:vAlign w:val="center"/>
                            <w:hideMark/>
                          </w:tcPr>
                          <w:p w14:paraId="19934384" w14:textId="77777777" w:rsidR="00A629A4" w:rsidRPr="002E7B28" w:rsidRDefault="00A629A4" w:rsidP="00954ED1">
                            <w:pPr>
                              <w:widowControl/>
                              <w:spacing w:line="240" w:lineRule="atLeast"/>
                              <w:ind w:firstLineChars="0" w:firstLine="0"/>
                              <w:jc w:val="center"/>
                              <w:rPr>
                                <w:rFonts w:cs="新細明體"/>
                                <w:color w:val="000000"/>
                                <w:kern w:val="0"/>
                                <w:sz w:val="20"/>
                                <w:szCs w:val="20"/>
                              </w:rPr>
                            </w:pPr>
                            <w:r w:rsidRPr="002E7B28">
                              <w:rPr>
                                <w:rFonts w:cs="新細明體" w:hint="eastAsia"/>
                                <w:color w:val="000000"/>
                                <w:kern w:val="0"/>
                                <w:sz w:val="20"/>
                                <w:szCs w:val="20"/>
                              </w:rPr>
                              <w:t>累計分配數</w:t>
                            </w:r>
                          </w:p>
                          <w:p w14:paraId="4191DB6C" w14:textId="4BC58B68" w:rsidR="00A629A4" w:rsidRPr="002E7B28" w:rsidRDefault="001675B8" w:rsidP="00954ED1">
                            <w:pPr>
                              <w:widowControl/>
                              <w:spacing w:line="240" w:lineRule="atLeast"/>
                              <w:ind w:firstLineChars="0" w:firstLine="0"/>
                              <w:jc w:val="center"/>
                              <w:rPr>
                                <w:rFonts w:cs="新細明體"/>
                                <w:color w:val="000000"/>
                                <w:kern w:val="0"/>
                                <w:sz w:val="20"/>
                                <w:szCs w:val="20"/>
                              </w:rPr>
                            </w:pPr>
                            <w:r w:rsidRPr="002E7B28">
                              <w:rPr>
                                <w:rFonts w:hint="eastAsia"/>
                                <w:sz w:val="20"/>
                                <w:szCs w:val="20"/>
                              </w:rPr>
                              <w:t>（A）</w:t>
                            </w:r>
                          </w:p>
                        </w:tc>
                        <w:tc>
                          <w:tcPr>
                            <w:tcW w:w="1219" w:type="dxa"/>
                            <w:tcBorders>
                              <w:top w:val="nil"/>
                              <w:left w:val="nil"/>
                              <w:bottom w:val="single" w:sz="4" w:space="0" w:color="auto"/>
                              <w:right w:val="single" w:sz="4" w:space="0" w:color="auto"/>
                            </w:tcBorders>
                            <w:noWrap/>
                            <w:vAlign w:val="center"/>
                            <w:hideMark/>
                          </w:tcPr>
                          <w:p w14:paraId="139B881E" w14:textId="77777777" w:rsidR="00A629A4" w:rsidRPr="002E7B28" w:rsidRDefault="00A629A4" w:rsidP="00954ED1">
                            <w:pPr>
                              <w:widowControl/>
                              <w:spacing w:line="240" w:lineRule="atLeast"/>
                              <w:ind w:firstLineChars="0" w:firstLine="0"/>
                              <w:jc w:val="center"/>
                              <w:rPr>
                                <w:rFonts w:cs="新細明體"/>
                                <w:color w:val="000000"/>
                                <w:kern w:val="0"/>
                                <w:sz w:val="20"/>
                                <w:szCs w:val="20"/>
                              </w:rPr>
                            </w:pPr>
                            <w:r w:rsidRPr="002E7B28">
                              <w:rPr>
                                <w:rFonts w:cs="新細明體" w:hint="eastAsia"/>
                                <w:color w:val="000000"/>
                                <w:kern w:val="0"/>
                                <w:sz w:val="20"/>
                                <w:szCs w:val="20"/>
                              </w:rPr>
                              <w:t>累計實現數</w:t>
                            </w:r>
                          </w:p>
                          <w:p w14:paraId="50C19E1F" w14:textId="5B81C60D" w:rsidR="00A629A4" w:rsidRPr="002E7B28" w:rsidRDefault="001675B8" w:rsidP="00954ED1">
                            <w:pPr>
                              <w:widowControl/>
                              <w:spacing w:line="240" w:lineRule="atLeast"/>
                              <w:ind w:firstLineChars="0" w:firstLine="0"/>
                              <w:jc w:val="center"/>
                              <w:rPr>
                                <w:rFonts w:cs="新細明體"/>
                                <w:color w:val="000000"/>
                                <w:kern w:val="0"/>
                                <w:sz w:val="20"/>
                                <w:szCs w:val="20"/>
                              </w:rPr>
                            </w:pPr>
                            <w:r w:rsidRPr="002E7B28">
                              <w:rPr>
                                <w:rFonts w:hint="eastAsia"/>
                                <w:spacing w:val="-18"/>
                                <w:sz w:val="20"/>
                                <w:szCs w:val="20"/>
                              </w:rPr>
                              <w:t>（B）</w:t>
                            </w:r>
                          </w:p>
                        </w:tc>
                        <w:tc>
                          <w:tcPr>
                            <w:tcW w:w="1192" w:type="dxa"/>
                            <w:tcBorders>
                              <w:top w:val="nil"/>
                              <w:left w:val="nil"/>
                              <w:bottom w:val="single" w:sz="4" w:space="0" w:color="auto"/>
                              <w:right w:val="single" w:sz="4" w:space="0" w:color="auto"/>
                            </w:tcBorders>
                            <w:noWrap/>
                            <w:vAlign w:val="center"/>
                            <w:hideMark/>
                          </w:tcPr>
                          <w:p w14:paraId="2EDBE015" w14:textId="77777777" w:rsidR="00A629A4" w:rsidRDefault="00A629A4" w:rsidP="00954ED1">
                            <w:pPr>
                              <w:widowControl/>
                              <w:spacing w:line="240" w:lineRule="atLeast"/>
                              <w:ind w:firstLineChars="0" w:firstLine="0"/>
                              <w:jc w:val="center"/>
                              <w:rPr>
                                <w:rFonts w:cs="新細明體"/>
                                <w:color w:val="000000"/>
                                <w:kern w:val="0"/>
                                <w:sz w:val="20"/>
                              </w:rPr>
                            </w:pPr>
                            <w:r w:rsidRPr="00D548D1">
                              <w:rPr>
                                <w:rFonts w:cs="新細明體" w:hint="eastAsia"/>
                                <w:color w:val="000000"/>
                                <w:kern w:val="0"/>
                                <w:sz w:val="20"/>
                              </w:rPr>
                              <w:t>實現率</w:t>
                            </w:r>
                          </w:p>
                          <w:p w14:paraId="443050C8" w14:textId="539E62B6" w:rsidR="00A629A4" w:rsidRPr="002E7B28" w:rsidRDefault="002E7B28" w:rsidP="00954ED1">
                            <w:pPr>
                              <w:widowControl/>
                              <w:spacing w:line="240" w:lineRule="atLeast"/>
                              <w:ind w:firstLineChars="0" w:firstLine="0"/>
                              <w:jc w:val="center"/>
                              <w:rPr>
                                <w:rFonts w:cs="新細明體"/>
                                <w:color w:val="000000"/>
                                <w:spacing w:val="-20"/>
                                <w:kern w:val="0"/>
                                <w:sz w:val="20"/>
                              </w:rPr>
                            </w:pPr>
                            <w:r w:rsidRPr="002E7B28">
                              <w:rPr>
                                <w:rFonts w:cs="新細明體" w:hint="eastAsia"/>
                                <w:color w:val="000000"/>
                                <w:spacing w:val="-20"/>
                                <w:kern w:val="0"/>
                                <w:sz w:val="20"/>
                              </w:rPr>
                              <w:t>（</w:t>
                            </w:r>
                            <w:r w:rsidR="00A629A4" w:rsidRPr="002E7B28">
                              <w:rPr>
                                <w:rFonts w:cs="新細明體" w:hint="eastAsia"/>
                                <w:color w:val="000000"/>
                                <w:spacing w:val="-20"/>
                                <w:kern w:val="0"/>
                                <w:sz w:val="20"/>
                              </w:rPr>
                              <w:t>B</w:t>
                            </w:r>
                            <w:r w:rsidR="00A629A4" w:rsidRPr="002E7B28">
                              <w:rPr>
                                <w:rFonts w:cs="新細明體"/>
                                <w:color w:val="000000"/>
                                <w:spacing w:val="-20"/>
                                <w:kern w:val="0"/>
                                <w:sz w:val="20"/>
                              </w:rPr>
                              <w:t>/</w:t>
                            </w:r>
                            <w:r w:rsidR="00A629A4" w:rsidRPr="002E7B28">
                              <w:rPr>
                                <w:rFonts w:cs="新細明體" w:hint="eastAsia"/>
                                <w:color w:val="000000"/>
                                <w:spacing w:val="-20"/>
                                <w:kern w:val="0"/>
                                <w:sz w:val="20"/>
                              </w:rPr>
                              <w:t>A×1</w:t>
                            </w:r>
                            <w:r w:rsidR="00A629A4" w:rsidRPr="002E7B28">
                              <w:rPr>
                                <w:rFonts w:cs="新細明體"/>
                                <w:color w:val="000000"/>
                                <w:spacing w:val="-20"/>
                                <w:kern w:val="0"/>
                                <w:sz w:val="20"/>
                              </w:rPr>
                              <w:t>00</w:t>
                            </w:r>
                            <w:r w:rsidRPr="002E7B28">
                              <w:rPr>
                                <w:rFonts w:cs="新細明體" w:hint="eastAsia"/>
                                <w:color w:val="000000"/>
                                <w:spacing w:val="-20"/>
                                <w:kern w:val="0"/>
                                <w:sz w:val="20"/>
                              </w:rPr>
                              <w:t>）</w:t>
                            </w:r>
                          </w:p>
                        </w:tc>
                      </w:tr>
                      <w:tr w:rsidR="00A629A4" w:rsidRPr="00D548D1" w14:paraId="5B5DA565" w14:textId="77777777" w:rsidTr="00DA7903">
                        <w:trPr>
                          <w:trHeight w:val="80"/>
                        </w:trPr>
                        <w:tc>
                          <w:tcPr>
                            <w:tcW w:w="1247" w:type="dxa"/>
                            <w:tcBorders>
                              <w:top w:val="nil"/>
                              <w:left w:val="single" w:sz="4" w:space="0" w:color="auto"/>
                              <w:bottom w:val="single" w:sz="4" w:space="0" w:color="auto"/>
                              <w:right w:val="single" w:sz="4" w:space="0" w:color="auto"/>
                            </w:tcBorders>
                            <w:vAlign w:val="center"/>
                            <w:hideMark/>
                          </w:tcPr>
                          <w:p w14:paraId="3AEA0786" w14:textId="77777777" w:rsidR="00A629A4" w:rsidRPr="00D548D1" w:rsidRDefault="00A629A4" w:rsidP="00954ED1">
                            <w:pPr>
                              <w:widowControl/>
                              <w:spacing w:line="200" w:lineRule="atLeast"/>
                              <w:ind w:firstLineChars="0" w:firstLine="0"/>
                              <w:jc w:val="center"/>
                              <w:rPr>
                                <w:rFonts w:cs="新細明體"/>
                                <w:b/>
                                <w:bCs/>
                                <w:color w:val="000000"/>
                                <w:kern w:val="0"/>
                                <w:sz w:val="20"/>
                              </w:rPr>
                            </w:pPr>
                            <w:r w:rsidRPr="00D548D1">
                              <w:rPr>
                                <w:rFonts w:cs="新細明體" w:hint="eastAsia"/>
                                <w:b/>
                                <w:bCs/>
                                <w:color w:val="000000"/>
                                <w:kern w:val="0"/>
                                <w:sz w:val="20"/>
                              </w:rPr>
                              <w:t>合計</w:t>
                            </w:r>
                          </w:p>
                        </w:tc>
                        <w:tc>
                          <w:tcPr>
                            <w:tcW w:w="1219" w:type="dxa"/>
                            <w:tcBorders>
                              <w:top w:val="nil"/>
                              <w:left w:val="nil"/>
                              <w:bottom w:val="single" w:sz="4" w:space="0" w:color="auto"/>
                              <w:right w:val="single" w:sz="4" w:space="0" w:color="auto"/>
                            </w:tcBorders>
                            <w:vAlign w:val="center"/>
                            <w:hideMark/>
                          </w:tcPr>
                          <w:p w14:paraId="3F2F7134" w14:textId="77777777" w:rsidR="00A629A4" w:rsidRPr="00D548D1" w:rsidRDefault="00A629A4" w:rsidP="00547EE1">
                            <w:pPr>
                              <w:widowControl/>
                              <w:spacing w:line="200" w:lineRule="atLeast"/>
                              <w:ind w:rightChars="10" w:right="24" w:firstLineChars="0" w:firstLine="0"/>
                              <w:jc w:val="right"/>
                              <w:rPr>
                                <w:rFonts w:cs="新細明體"/>
                                <w:b/>
                                <w:bCs/>
                                <w:color w:val="000000"/>
                                <w:kern w:val="0"/>
                                <w:sz w:val="20"/>
                              </w:rPr>
                            </w:pPr>
                            <w:r w:rsidRPr="00D548D1">
                              <w:rPr>
                                <w:rFonts w:cs="新細明體" w:hint="eastAsia"/>
                                <w:b/>
                                <w:bCs/>
                                <w:color w:val="000000"/>
                                <w:kern w:val="0"/>
                                <w:sz w:val="20"/>
                              </w:rPr>
                              <w:t xml:space="preserve">9,091,156 </w:t>
                            </w:r>
                          </w:p>
                        </w:tc>
                        <w:tc>
                          <w:tcPr>
                            <w:tcW w:w="1219" w:type="dxa"/>
                            <w:tcBorders>
                              <w:top w:val="nil"/>
                              <w:left w:val="nil"/>
                              <w:bottom w:val="single" w:sz="4" w:space="0" w:color="auto"/>
                              <w:right w:val="single" w:sz="4" w:space="0" w:color="auto"/>
                            </w:tcBorders>
                            <w:vAlign w:val="center"/>
                            <w:hideMark/>
                          </w:tcPr>
                          <w:p w14:paraId="1A16A359" w14:textId="77777777" w:rsidR="00A629A4" w:rsidRPr="00D548D1" w:rsidRDefault="00A629A4" w:rsidP="00547EE1">
                            <w:pPr>
                              <w:widowControl/>
                              <w:spacing w:line="200" w:lineRule="atLeast"/>
                              <w:ind w:rightChars="10" w:right="24" w:firstLineChars="0" w:firstLine="0"/>
                              <w:jc w:val="right"/>
                              <w:rPr>
                                <w:rFonts w:cs="新細明體"/>
                                <w:b/>
                                <w:bCs/>
                                <w:color w:val="000000"/>
                                <w:kern w:val="0"/>
                                <w:sz w:val="20"/>
                              </w:rPr>
                            </w:pPr>
                            <w:r w:rsidRPr="00D548D1">
                              <w:rPr>
                                <w:rFonts w:cs="新細明體" w:hint="eastAsia"/>
                                <w:b/>
                                <w:bCs/>
                                <w:color w:val="000000"/>
                                <w:kern w:val="0"/>
                                <w:sz w:val="20"/>
                              </w:rPr>
                              <w:t xml:space="preserve">2,394,418 </w:t>
                            </w:r>
                          </w:p>
                        </w:tc>
                        <w:tc>
                          <w:tcPr>
                            <w:tcW w:w="1219" w:type="dxa"/>
                            <w:tcBorders>
                              <w:top w:val="nil"/>
                              <w:left w:val="nil"/>
                              <w:bottom w:val="single" w:sz="4" w:space="0" w:color="auto"/>
                              <w:right w:val="single" w:sz="4" w:space="0" w:color="auto"/>
                            </w:tcBorders>
                            <w:vAlign w:val="center"/>
                            <w:hideMark/>
                          </w:tcPr>
                          <w:p w14:paraId="71853D6F" w14:textId="77777777" w:rsidR="00A629A4" w:rsidRPr="00D548D1" w:rsidRDefault="00A629A4" w:rsidP="00547EE1">
                            <w:pPr>
                              <w:widowControl/>
                              <w:spacing w:line="200" w:lineRule="atLeast"/>
                              <w:ind w:rightChars="10" w:right="24" w:firstLineChars="0" w:firstLine="0"/>
                              <w:jc w:val="right"/>
                              <w:rPr>
                                <w:rFonts w:cs="新細明體"/>
                                <w:b/>
                                <w:bCs/>
                                <w:color w:val="000000"/>
                                <w:kern w:val="0"/>
                                <w:sz w:val="20"/>
                              </w:rPr>
                            </w:pPr>
                            <w:r w:rsidRPr="00D548D1">
                              <w:rPr>
                                <w:rFonts w:cs="新細明體" w:hint="eastAsia"/>
                                <w:b/>
                                <w:bCs/>
                                <w:color w:val="000000"/>
                                <w:kern w:val="0"/>
                                <w:sz w:val="20"/>
                              </w:rPr>
                              <w:t xml:space="preserve">1,554,206 </w:t>
                            </w:r>
                          </w:p>
                        </w:tc>
                        <w:tc>
                          <w:tcPr>
                            <w:tcW w:w="1192" w:type="dxa"/>
                            <w:tcBorders>
                              <w:top w:val="nil"/>
                              <w:left w:val="nil"/>
                              <w:bottom w:val="single" w:sz="4" w:space="0" w:color="auto"/>
                              <w:right w:val="single" w:sz="4" w:space="0" w:color="auto"/>
                            </w:tcBorders>
                            <w:vAlign w:val="center"/>
                            <w:hideMark/>
                          </w:tcPr>
                          <w:p w14:paraId="1F92BCB1" w14:textId="77777777" w:rsidR="00A629A4" w:rsidRPr="00D548D1" w:rsidRDefault="00A629A4" w:rsidP="00547EE1">
                            <w:pPr>
                              <w:widowControl/>
                              <w:spacing w:line="200" w:lineRule="atLeast"/>
                              <w:ind w:rightChars="10" w:right="24" w:firstLineChars="0" w:firstLine="0"/>
                              <w:jc w:val="right"/>
                              <w:rPr>
                                <w:rFonts w:cs="新細明體"/>
                                <w:b/>
                                <w:bCs/>
                                <w:color w:val="000000"/>
                                <w:kern w:val="0"/>
                                <w:sz w:val="20"/>
                              </w:rPr>
                            </w:pPr>
                            <w:r w:rsidRPr="00D548D1">
                              <w:rPr>
                                <w:rFonts w:cs="新細明體" w:hint="eastAsia"/>
                                <w:b/>
                                <w:bCs/>
                                <w:color w:val="000000"/>
                                <w:kern w:val="0"/>
                                <w:sz w:val="20"/>
                              </w:rPr>
                              <w:t xml:space="preserve">64.91 </w:t>
                            </w:r>
                          </w:p>
                        </w:tc>
                      </w:tr>
                      <w:tr w:rsidR="00A629A4" w:rsidRPr="00D548D1" w14:paraId="0D3E89DD" w14:textId="77777777" w:rsidTr="00DA7903">
                        <w:trPr>
                          <w:trHeight w:val="155"/>
                        </w:trPr>
                        <w:tc>
                          <w:tcPr>
                            <w:tcW w:w="1247" w:type="dxa"/>
                            <w:tcBorders>
                              <w:top w:val="nil"/>
                              <w:left w:val="single" w:sz="4" w:space="0" w:color="auto"/>
                              <w:bottom w:val="single" w:sz="4" w:space="0" w:color="auto"/>
                              <w:right w:val="single" w:sz="4" w:space="0" w:color="auto"/>
                            </w:tcBorders>
                            <w:vAlign w:val="center"/>
                            <w:hideMark/>
                          </w:tcPr>
                          <w:p w14:paraId="329EFE64" w14:textId="77777777" w:rsidR="00A629A4" w:rsidRPr="00547EE1" w:rsidRDefault="00A629A4" w:rsidP="00311C6E">
                            <w:pPr>
                              <w:widowControl/>
                              <w:spacing w:line="200" w:lineRule="atLeast"/>
                              <w:ind w:firstLineChars="0" w:firstLine="0"/>
                              <w:jc w:val="left"/>
                              <w:rPr>
                                <w:rFonts w:cs="新細明體"/>
                                <w:color w:val="000000"/>
                                <w:kern w:val="0"/>
                                <w:sz w:val="20"/>
                              </w:rPr>
                            </w:pPr>
                            <w:r w:rsidRPr="00547EE1">
                              <w:rPr>
                                <w:rFonts w:cs="新細明體" w:hint="eastAsia"/>
                                <w:color w:val="000000"/>
                                <w:kern w:val="0"/>
                                <w:sz w:val="20"/>
                              </w:rPr>
                              <w:t>經濟部</w:t>
                            </w:r>
                          </w:p>
                        </w:tc>
                        <w:tc>
                          <w:tcPr>
                            <w:tcW w:w="1219" w:type="dxa"/>
                            <w:tcBorders>
                              <w:top w:val="nil"/>
                              <w:left w:val="nil"/>
                              <w:bottom w:val="single" w:sz="4" w:space="0" w:color="auto"/>
                              <w:right w:val="single" w:sz="4" w:space="0" w:color="auto"/>
                            </w:tcBorders>
                            <w:vAlign w:val="center"/>
                            <w:hideMark/>
                          </w:tcPr>
                          <w:p w14:paraId="18920EFC" w14:textId="77777777" w:rsidR="00A629A4" w:rsidRPr="00D548D1" w:rsidRDefault="00A629A4" w:rsidP="00547EE1">
                            <w:pPr>
                              <w:widowControl/>
                              <w:spacing w:line="200" w:lineRule="atLeast"/>
                              <w:ind w:rightChars="10" w:right="24" w:firstLineChars="0" w:firstLine="0"/>
                              <w:jc w:val="right"/>
                              <w:rPr>
                                <w:rFonts w:cs="新細明體"/>
                                <w:color w:val="000000"/>
                                <w:kern w:val="0"/>
                                <w:sz w:val="20"/>
                              </w:rPr>
                            </w:pPr>
                            <w:r w:rsidRPr="00D548D1">
                              <w:rPr>
                                <w:rFonts w:cs="新細明體" w:hint="eastAsia"/>
                                <w:color w:val="000000"/>
                                <w:kern w:val="0"/>
                                <w:sz w:val="20"/>
                              </w:rPr>
                              <w:t xml:space="preserve">521,100 </w:t>
                            </w:r>
                          </w:p>
                        </w:tc>
                        <w:tc>
                          <w:tcPr>
                            <w:tcW w:w="1219" w:type="dxa"/>
                            <w:tcBorders>
                              <w:top w:val="nil"/>
                              <w:left w:val="nil"/>
                              <w:bottom w:val="single" w:sz="4" w:space="0" w:color="auto"/>
                              <w:right w:val="single" w:sz="4" w:space="0" w:color="auto"/>
                            </w:tcBorders>
                            <w:vAlign w:val="center"/>
                            <w:hideMark/>
                          </w:tcPr>
                          <w:p w14:paraId="3655860E" w14:textId="77777777" w:rsidR="00A629A4" w:rsidRPr="00D548D1" w:rsidRDefault="00A629A4" w:rsidP="00547EE1">
                            <w:pPr>
                              <w:widowControl/>
                              <w:spacing w:line="200" w:lineRule="atLeast"/>
                              <w:ind w:rightChars="10" w:right="24" w:firstLineChars="0" w:firstLine="0"/>
                              <w:jc w:val="right"/>
                              <w:rPr>
                                <w:rFonts w:cs="新細明體"/>
                                <w:color w:val="000000"/>
                                <w:kern w:val="0"/>
                                <w:sz w:val="20"/>
                              </w:rPr>
                            </w:pPr>
                            <w:r w:rsidRPr="00D548D1">
                              <w:rPr>
                                <w:rFonts w:cs="新細明體" w:hint="eastAsia"/>
                                <w:color w:val="000000"/>
                                <w:kern w:val="0"/>
                                <w:sz w:val="20"/>
                              </w:rPr>
                              <w:t xml:space="preserve">187,600 </w:t>
                            </w:r>
                          </w:p>
                        </w:tc>
                        <w:tc>
                          <w:tcPr>
                            <w:tcW w:w="1219" w:type="dxa"/>
                            <w:tcBorders>
                              <w:top w:val="nil"/>
                              <w:left w:val="nil"/>
                              <w:bottom w:val="single" w:sz="4" w:space="0" w:color="auto"/>
                              <w:right w:val="single" w:sz="4" w:space="0" w:color="auto"/>
                            </w:tcBorders>
                            <w:vAlign w:val="center"/>
                            <w:hideMark/>
                          </w:tcPr>
                          <w:p w14:paraId="0A049CE2" w14:textId="77777777" w:rsidR="00A629A4" w:rsidRPr="00D548D1" w:rsidRDefault="00A629A4" w:rsidP="00547EE1">
                            <w:pPr>
                              <w:widowControl/>
                              <w:spacing w:line="200" w:lineRule="atLeast"/>
                              <w:ind w:rightChars="10" w:right="24" w:firstLineChars="0" w:firstLine="0"/>
                              <w:jc w:val="right"/>
                              <w:rPr>
                                <w:rFonts w:cs="新細明體"/>
                                <w:color w:val="000000"/>
                                <w:kern w:val="0"/>
                                <w:sz w:val="20"/>
                              </w:rPr>
                            </w:pPr>
                            <w:r w:rsidRPr="00D548D1">
                              <w:rPr>
                                <w:rFonts w:cs="新細明體" w:hint="eastAsia"/>
                                <w:color w:val="000000"/>
                                <w:kern w:val="0"/>
                                <w:sz w:val="20"/>
                              </w:rPr>
                              <w:t xml:space="preserve">59,380 </w:t>
                            </w:r>
                          </w:p>
                        </w:tc>
                        <w:tc>
                          <w:tcPr>
                            <w:tcW w:w="1192" w:type="dxa"/>
                            <w:tcBorders>
                              <w:top w:val="nil"/>
                              <w:left w:val="nil"/>
                              <w:bottom w:val="single" w:sz="4" w:space="0" w:color="auto"/>
                              <w:right w:val="single" w:sz="4" w:space="0" w:color="auto"/>
                            </w:tcBorders>
                            <w:vAlign w:val="center"/>
                            <w:hideMark/>
                          </w:tcPr>
                          <w:p w14:paraId="6E033CC0" w14:textId="77777777" w:rsidR="00A629A4" w:rsidRPr="00D548D1" w:rsidRDefault="00A629A4" w:rsidP="00547EE1">
                            <w:pPr>
                              <w:widowControl/>
                              <w:spacing w:line="200" w:lineRule="atLeast"/>
                              <w:ind w:rightChars="10" w:right="24" w:firstLineChars="0" w:firstLine="0"/>
                              <w:jc w:val="right"/>
                              <w:rPr>
                                <w:rFonts w:cs="新細明體"/>
                                <w:color w:val="000000"/>
                                <w:kern w:val="0"/>
                                <w:sz w:val="20"/>
                              </w:rPr>
                            </w:pPr>
                            <w:r w:rsidRPr="00D548D1">
                              <w:rPr>
                                <w:rFonts w:cs="新細明體" w:hint="eastAsia"/>
                                <w:color w:val="000000"/>
                                <w:kern w:val="0"/>
                                <w:sz w:val="20"/>
                              </w:rPr>
                              <w:t xml:space="preserve">31.65 </w:t>
                            </w:r>
                          </w:p>
                        </w:tc>
                      </w:tr>
                      <w:tr w:rsidR="00A629A4" w:rsidRPr="00D548D1" w14:paraId="6CEEBB5F" w14:textId="77777777" w:rsidTr="00DA7903">
                        <w:trPr>
                          <w:trHeight w:val="72"/>
                        </w:trPr>
                        <w:tc>
                          <w:tcPr>
                            <w:tcW w:w="1247" w:type="dxa"/>
                            <w:tcBorders>
                              <w:top w:val="nil"/>
                              <w:left w:val="single" w:sz="4" w:space="0" w:color="auto"/>
                              <w:bottom w:val="single" w:sz="4" w:space="0" w:color="auto"/>
                              <w:right w:val="single" w:sz="4" w:space="0" w:color="auto"/>
                            </w:tcBorders>
                            <w:vAlign w:val="center"/>
                            <w:hideMark/>
                          </w:tcPr>
                          <w:p w14:paraId="333B9D5B" w14:textId="77777777" w:rsidR="00A629A4" w:rsidRPr="00547EE1" w:rsidRDefault="00A629A4" w:rsidP="00311C6E">
                            <w:pPr>
                              <w:widowControl/>
                              <w:spacing w:line="200" w:lineRule="atLeast"/>
                              <w:ind w:firstLineChars="0" w:firstLine="0"/>
                              <w:jc w:val="left"/>
                              <w:rPr>
                                <w:rFonts w:cs="新細明體"/>
                                <w:color w:val="000000"/>
                                <w:kern w:val="0"/>
                                <w:sz w:val="20"/>
                              </w:rPr>
                            </w:pPr>
                            <w:r w:rsidRPr="00547EE1">
                              <w:rPr>
                                <w:rFonts w:cs="新細明體" w:hint="eastAsia"/>
                                <w:color w:val="000000"/>
                                <w:kern w:val="0"/>
                                <w:sz w:val="20"/>
                              </w:rPr>
                              <w:t>產業發展署</w:t>
                            </w:r>
                          </w:p>
                        </w:tc>
                        <w:tc>
                          <w:tcPr>
                            <w:tcW w:w="1219" w:type="dxa"/>
                            <w:tcBorders>
                              <w:top w:val="nil"/>
                              <w:left w:val="nil"/>
                              <w:bottom w:val="single" w:sz="4" w:space="0" w:color="auto"/>
                              <w:right w:val="single" w:sz="4" w:space="0" w:color="auto"/>
                            </w:tcBorders>
                            <w:vAlign w:val="center"/>
                            <w:hideMark/>
                          </w:tcPr>
                          <w:p w14:paraId="11107D22" w14:textId="77777777" w:rsidR="00A629A4" w:rsidRPr="00D548D1" w:rsidRDefault="00A629A4" w:rsidP="00547EE1">
                            <w:pPr>
                              <w:widowControl/>
                              <w:spacing w:line="200" w:lineRule="atLeast"/>
                              <w:ind w:rightChars="10" w:right="24" w:firstLineChars="0" w:firstLine="0"/>
                              <w:jc w:val="right"/>
                              <w:rPr>
                                <w:rFonts w:cs="新細明體"/>
                                <w:color w:val="000000"/>
                                <w:kern w:val="0"/>
                                <w:sz w:val="20"/>
                              </w:rPr>
                            </w:pPr>
                            <w:r w:rsidRPr="00D548D1">
                              <w:rPr>
                                <w:rFonts w:cs="新細明體" w:hint="eastAsia"/>
                                <w:color w:val="000000"/>
                                <w:kern w:val="0"/>
                                <w:sz w:val="20"/>
                              </w:rPr>
                              <w:t xml:space="preserve">20,000 </w:t>
                            </w:r>
                          </w:p>
                        </w:tc>
                        <w:tc>
                          <w:tcPr>
                            <w:tcW w:w="1219" w:type="dxa"/>
                            <w:tcBorders>
                              <w:top w:val="nil"/>
                              <w:left w:val="nil"/>
                              <w:bottom w:val="single" w:sz="4" w:space="0" w:color="auto"/>
                              <w:right w:val="single" w:sz="4" w:space="0" w:color="auto"/>
                            </w:tcBorders>
                            <w:vAlign w:val="center"/>
                            <w:hideMark/>
                          </w:tcPr>
                          <w:p w14:paraId="409D495C" w14:textId="77777777" w:rsidR="00A629A4" w:rsidRPr="00D548D1" w:rsidRDefault="00A629A4" w:rsidP="00547EE1">
                            <w:pPr>
                              <w:widowControl/>
                              <w:spacing w:line="200" w:lineRule="atLeast"/>
                              <w:ind w:rightChars="10" w:right="24" w:firstLineChars="0" w:firstLine="0"/>
                              <w:jc w:val="right"/>
                              <w:rPr>
                                <w:rFonts w:cs="新細明體"/>
                                <w:color w:val="000000"/>
                                <w:kern w:val="0"/>
                                <w:sz w:val="20"/>
                              </w:rPr>
                            </w:pPr>
                            <w:r w:rsidRPr="00D548D1">
                              <w:rPr>
                                <w:rFonts w:cs="新細明體" w:hint="eastAsia"/>
                                <w:color w:val="000000"/>
                                <w:kern w:val="0"/>
                                <w:sz w:val="20"/>
                              </w:rPr>
                              <w:t xml:space="preserve">3,000 </w:t>
                            </w:r>
                          </w:p>
                        </w:tc>
                        <w:tc>
                          <w:tcPr>
                            <w:tcW w:w="1219" w:type="dxa"/>
                            <w:tcBorders>
                              <w:top w:val="nil"/>
                              <w:left w:val="nil"/>
                              <w:bottom w:val="single" w:sz="4" w:space="0" w:color="auto"/>
                              <w:right w:val="single" w:sz="4" w:space="0" w:color="auto"/>
                            </w:tcBorders>
                            <w:vAlign w:val="center"/>
                            <w:hideMark/>
                          </w:tcPr>
                          <w:p w14:paraId="6D141740" w14:textId="77777777" w:rsidR="00A629A4" w:rsidRPr="00D548D1" w:rsidRDefault="00A629A4" w:rsidP="00547EE1">
                            <w:pPr>
                              <w:widowControl/>
                              <w:spacing w:line="200" w:lineRule="atLeast"/>
                              <w:ind w:rightChars="10" w:right="24" w:firstLineChars="0" w:firstLine="0"/>
                              <w:jc w:val="right"/>
                              <w:rPr>
                                <w:rFonts w:cs="新細明體"/>
                                <w:color w:val="000000"/>
                                <w:kern w:val="0"/>
                                <w:sz w:val="20"/>
                              </w:rPr>
                            </w:pPr>
                            <w:r w:rsidRPr="00D548D1">
                              <w:rPr>
                                <w:rFonts w:cs="新細明體" w:hint="eastAsia"/>
                                <w:color w:val="000000"/>
                                <w:kern w:val="0"/>
                                <w:sz w:val="20"/>
                              </w:rPr>
                              <w:t xml:space="preserve">        </w:t>
                            </w:r>
                            <w:r>
                              <w:rPr>
                                <w:rFonts w:cs="新細明體" w:hint="eastAsia"/>
                                <w:color w:val="000000"/>
                                <w:kern w:val="0"/>
                                <w:sz w:val="20"/>
                              </w:rPr>
                              <w:t>－</w:t>
                            </w:r>
                            <w:r w:rsidRPr="00D548D1">
                              <w:rPr>
                                <w:rFonts w:cs="新細明體" w:hint="eastAsia"/>
                                <w:color w:val="000000"/>
                                <w:kern w:val="0"/>
                                <w:sz w:val="20"/>
                              </w:rPr>
                              <w:t xml:space="preserve"> </w:t>
                            </w:r>
                          </w:p>
                        </w:tc>
                        <w:tc>
                          <w:tcPr>
                            <w:tcW w:w="1192" w:type="dxa"/>
                            <w:tcBorders>
                              <w:top w:val="nil"/>
                              <w:left w:val="nil"/>
                              <w:bottom w:val="single" w:sz="4" w:space="0" w:color="auto"/>
                              <w:right w:val="single" w:sz="4" w:space="0" w:color="auto"/>
                            </w:tcBorders>
                            <w:vAlign w:val="center"/>
                            <w:hideMark/>
                          </w:tcPr>
                          <w:p w14:paraId="36CCE15F" w14:textId="77777777" w:rsidR="00A629A4" w:rsidRPr="00D548D1" w:rsidRDefault="00A629A4" w:rsidP="00547EE1">
                            <w:pPr>
                              <w:widowControl/>
                              <w:spacing w:line="200" w:lineRule="atLeast"/>
                              <w:ind w:rightChars="10" w:right="24" w:firstLineChars="0" w:firstLine="0"/>
                              <w:jc w:val="right"/>
                              <w:rPr>
                                <w:rFonts w:cs="新細明體"/>
                                <w:color w:val="000000"/>
                                <w:kern w:val="0"/>
                                <w:sz w:val="20"/>
                              </w:rPr>
                            </w:pPr>
                            <w:r w:rsidRPr="00D548D1">
                              <w:rPr>
                                <w:rFonts w:cs="新細明體" w:hint="eastAsia"/>
                                <w:color w:val="000000"/>
                                <w:kern w:val="0"/>
                                <w:sz w:val="20"/>
                              </w:rPr>
                              <w:t xml:space="preserve">     </w:t>
                            </w:r>
                            <w:r>
                              <w:rPr>
                                <w:rFonts w:cs="新細明體" w:hint="eastAsia"/>
                                <w:color w:val="000000"/>
                                <w:kern w:val="0"/>
                                <w:sz w:val="20"/>
                              </w:rPr>
                              <w:t>－</w:t>
                            </w:r>
                            <w:r w:rsidRPr="00D548D1">
                              <w:rPr>
                                <w:rFonts w:cs="新細明體" w:hint="eastAsia"/>
                                <w:color w:val="000000"/>
                                <w:kern w:val="0"/>
                                <w:sz w:val="20"/>
                              </w:rPr>
                              <w:t xml:space="preserve"> </w:t>
                            </w:r>
                          </w:p>
                        </w:tc>
                      </w:tr>
                      <w:tr w:rsidR="00A629A4" w:rsidRPr="00D548D1" w14:paraId="13F24959" w14:textId="77777777" w:rsidTr="00DA7903">
                        <w:trPr>
                          <w:trHeight w:val="56"/>
                        </w:trPr>
                        <w:tc>
                          <w:tcPr>
                            <w:tcW w:w="1247" w:type="dxa"/>
                            <w:tcBorders>
                              <w:top w:val="nil"/>
                              <w:left w:val="single" w:sz="4" w:space="0" w:color="auto"/>
                              <w:bottom w:val="single" w:sz="4" w:space="0" w:color="auto"/>
                              <w:right w:val="single" w:sz="4" w:space="0" w:color="auto"/>
                            </w:tcBorders>
                            <w:vAlign w:val="center"/>
                            <w:hideMark/>
                          </w:tcPr>
                          <w:p w14:paraId="1D971EC1" w14:textId="77777777" w:rsidR="00A629A4" w:rsidRPr="00547EE1" w:rsidRDefault="00A629A4" w:rsidP="00311C6E">
                            <w:pPr>
                              <w:widowControl/>
                              <w:spacing w:line="200" w:lineRule="atLeast"/>
                              <w:ind w:firstLineChars="0" w:firstLine="0"/>
                              <w:jc w:val="left"/>
                              <w:rPr>
                                <w:rFonts w:cs="新細明體"/>
                                <w:color w:val="000000"/>
                                <w:kern w:val="0"/>
                                <w:sz w:val="20"/>
                              </w:rPr>
                            </w:pPr>
                            <w:r w:rsidRPr="00547EE1">
                              <w:rPr>
                                <w:rFonts w:cs="新細明體" w:hint="eastAsia"/>
                                <w:color w:val="000000"/>
                                <w:kern w:val="0"/>
                                <w:sz w:val="20"/>
                              </w:rPr>
                              <w:t>水利署</w:t>
                            </w:r>
                          </w:p>
                        </w:tc>
                        <w:tc>
                          <w:tcPr>
                            <w:tcW w:w="1219" w:type="dxa"/>
                            <w:tcBorders>
                              <w:top w:val="nil"/>
                              <w:left w:val="nil"/>
                              <w:bottom w:val="single" w:sz="4" w:space="0" w:color="auto"/>
                              <w:right w:val="single" w:sz="4" w:space="0" w:color="auto"/>
                            </w:tcBorders>
                            <w:vAlign w:val="center"/>
                            <w:hideMark/>
                          </w:tcPr>
                          <w:p w14:paraId="498393AD" w14:textId="77777777" w:rsidR="00A629A4" w:rsidRPr="00D548D1" w:rsidRDefault="00A629A4" w:rsidP="00547EE1">
                            <w:pPr>
                              <w:widowControl/>
                              <w:spacing w:line="200" w:lineRule="atLeast"/>
                              <w:ind w:rightChars="10" w:right="24" w:firstLineChars="0" w:firstLine="0"/>
                              <w:jc w:val="right"/>
                              <w:rPr>
                                <w:rFonts w:cs="新細明體"/>
                                <w:color w:val="000000"/>
                                <w:kern w:val="0"/>
                                <w:sz w:val="20"/>
                              </w:rPr>
                            </w:pPr>
                            <w:r w:rsidRPr="00D548D1">
                              <w:rPr>
                                <w:rFonts w:cs="新細明體" w:hint="eastAsia"/>
                                <w:color w:val="000000"/>
                                <w:kern w:val="0"/>
                                <w:sz w:val="20"/>
                              </w:rPr>
                              <w:t xml:space="preserve">8,500,000 </w:t>
                            </w:r>
                          </w:p>
                        </w:tc>
                        <w:tc>
                          <w:tcPr>
                            <w:tcW w:w="1219" w:type="dxa"/>
                            <w:tcBorders>
                              <w:top w:val="nil"/>
                              <w:left w:val="nil"/>
                              <w:bottom w:val="single" w:sz="4" w:space="0" w:color="auto"/>
                              <w:right w:val="single" w:sz="4" w:space="0" w:color="auto"/>
                            </w:tcBorders>
                            <w:vAlign w:val="center"/>
                            <w:hideMark/>
                          </w:tcPr>
                          <w:p w14:paraId="57C52B37" w14:textId="77777777" w:rsidR="00A629A4" w:rsidRPr="00D548D1" w:rsidRDefault="00A629A4" w:rsidP="00547EE1">
                            <w:pPr>
                              <w:widowControl/>
                              <w:spacing w:line="200" w:lineRule="atLeast"/>
                              <w:ind w:rightChars="10" w:right="24" w:firstLineChars="0" w:firstLine="0"/>
                              <w:jc w:val="right"/>
                              <w:rPr>
                                <w:rFonts w:cs="新細明體"/>
                                <w:color w:val="000000"/>
                                <w:kern w:val="0"/>
                                <w:sz w:val="20"/>
                              </w:rPr>
                            </w:pPr>
                            <w:r w:rsidRPr="00D548D1">
                              <w:rPr>
                                <w:rFonts w:cs="新細明體" w:hint="eastAsia"/>
                                <w:color w:val="000000"/>
                                <w:kern w:val="0"/>
                                <w:sz w:val="20"/>
                              </w:rPr>
                              <w:t xml:space="preserve">2,197,262 </w:t>
                            </w:r>
                          </w:p>
                        </w:tc>
                        <w:tc>
                          <w:tcPr>
                            <w:tcW w:w="1219" w:type="dxa"/>
                            <w:tcBorders>
                              <w:top w:val="nil"/>
                              <w:left w:val="nil"/>
                              <w:bottom w:val="single" w:sz="4" w:space="0" w:color="auto"/>
                              <w:right w:val="single" w:sz="4" w:space="0" w:color="auto"/>
                            </w:tcBorders>
                            <w:vAlign w:val="center"/>
                            <w:hideMark/>
                          </w:tcPr>
                          <w:p w14:paraId="4217AEE1" w14:textId="77777777" w:rsidR="00A629A4" w:rsidRPr="00D548D1" w:rsidRDefault="00A629A4" w:rsidP="00547EE1">
                            <w:pPr>
                              <w:widowControl/>
                              <w:spacing w:line="200" w:lineRule="atLeast"/>
                              <w:ind w:rightChars="10" w:right="24" w:firstLineChars="0" w:firstLine="0"/>
                              <w:jc w:val="right"/>
                              <w:rPr>
                                <w:rFonts w:cs="新細明體"/>
                                <w:color w:val="000000"/>
                                <w:kern w:val="0"/>
                                <w:sz w:val="20"/>
                              </w:rPr>
                            </w:pPr>
                            <w:r w:rsidRPr="00D548D1">
                              <w:rPr>
                                <w:rFonts w:cs="新細明體" w:hint="eastAsia"/>
                                <w:color w:val="000000"/>
                                <w:kern w:val="0"/>
                                <w:sz w:val="20"/>
                              </w:rPr>
                              <w:t xml:space="preserve">1,494,545 </w:t>
                            </w:r>
                          </w:p>
                        </w:tc>
                        <w:tc>
                          <w:tcPr>
                            <w:tcW w:w="1192" w:type="dxa"/>
                            <w:tcBorders>
                              <w:top w:val="nil"/>
                              <w:left w:val="nil"/>
                              <w:bottom w:val="single" w:sz="4" w:space="0" w:color="auto"/>
                              <w:right w:val="single" w:sz="4" w:space="0" w:color="auto"/>
                            </w:tcBorders>
                            <w:vAlign w:val="center"/>
                            <w:hideMark/>
                          </w:tcPr>
                          <w:p w14:paraId="219CB5AC" w14:textId="77777777" w:rsidR="00A629A4" w:rsidRPr="00D548D1" w:rsidRDefault="00A629A4" w:rsidP="00547EE1">
                            <w:pPr>
                              <w:widowControl/>
                              <w:spacing w:line="200" w:lineRule="atLeast"/>
                              <w:ind w:rightChars="10" w:right="24" w:firstLineChars="0" w:firstLine="0"/>
                              <w:jc w:val="right"/>
                              <w:rPr>
                                <w:rFonts w:cs="新細明體"/>
                                <w:color w:val="000000"/>
                                <w:kern w:val="0"/>
                                <w:sz w:val="20"/>
                              </w:rPr>
                            </w:pPr>
                            <w:r w:rsidRPr="00D548D1">
                              <w:rPr>
                                <w:rFonts w:cs="新細明體" w:hint="eastAsia"/>
                                <w:color w:val="000000"/>
                                <w:kern w:val="0"/>
                                <w:sz w:val="20"/>
                              </w:rPr>
                              <w:t xml:space="preserve">68.02 </w:t>
                            </w:r>
                          </w:p>
                        </w:tc>
                      </w:tr>
                      <w:tr w:rsidR="00A629A4" w:rsidRPr="00D548D1" w14:paraId="67C0C7EC" w14:textId="77777777" w:rsidTr="00DA7903">
                        <w:trPr>
                          <w:trHeight w:val="93"/>
                        </w:trPr>
                        <w:tc>
                          <w:tcPr>
                            <w:tcW w:w="1247" w:type="dxa"/>
                            <w:tcBorders>
                              <w:top w:val="nil"/>
                              <w:left w:val="single" w:sz="4" w:space="0" w:color="auto"/>
                              <w:bottom w:val="single" w:sz="4" w:space="0" w:color="auto"/>
                              <w:right w:val="single" w:sz="4" w:space="0" w:color="auto"/>
                            </w:tcBorders>
                            <w:vAlign w:val="center"/>
                            <w:hideMark/>
                          </w:tcPr>
                          <w:p w14:paraId="50F4A835" w14:textId="77777777" w:rsidR="00A629A4" w:rsidRPr="00547EE1" w:rsidRDefault="00A629A4" w:rsidP="00311C6E">
                            <w:pPr>
                              <w:widowControl/>
                              <w:spacing w:line="200" w:lineRule="atLeast"/>
                              <w:ind w:firstLineChars="0" w:firstLine="0"/>
                              <w:jc w:val="left"/>
                              <w:rPr>
                                <w:rFonts w:cs="新細明體"/>
                                <w:color w:val="000000"/>
                                <w:kern w:val="0"/>
                                <w:sz w:val="20"/>
                              </w:rPr>
                            </w:pPr>
                            <w:r w:rsidRPr="00547EE1">
                              <w:rPr>
                                <w:rFonts w:cs="新細明體" w:hint="eastAsia"/>
                                <w:color w:val="000000"/>
                                <w:kern w:val="0"/>
                                <w:sz w:val="20"/>
                              </w:rPr>
                              <w:t>商業發展署</w:t>
                            </w:r>
                          </w:p>
                        </w:tc>
                        <w:tc>
                          <w:tcPr>
                            <w:tcW w:w="1219" w:type="dxa"/>
                            <w:tcBorders>
                              <w:top w:val="nil"/>
                              <w:left w:val="nil"/>
                              <w:bottom w:val="single" w:sz="4" w:space="0" w:color="auto"/>
                              <w:right w:val="single" w:sz="4" w:space="0" w:color="auto"/>
                            </w:tcBorders>
                            <w:vAlign w:val="center"/>
                            <w:hideMark/>
                          </w:tcPr>
                          <w:p w14:paraId="54E5E107" w14:textId="77777777" w:rsidR="00A629A4" w:rsidRPr="00D548D1" w:rsidRDefault="00A629A4" w:rsidP="00547EE1">
                            <w:pPr>
                              <w:widowControl/>
                              <w:spacing w:line="200" w:lineRule="atLeast"/>
                              <w:ind w:rightChars="10" w:right="24" w:firstLineChars="0" w:firstLine="0"/>
                              <w:jc w:val="right"/>
                              <w:rPr>
                                <w:rFonts w:cs="新細明體"/>
                                <w:color w:val="000000"/>
                                <w:kern w:val="0"/>
                                <w:sz w:val="20"/>
                              </w:rPr>
                            </w:pPr>
                            <w:r w:rsidRPr="00D548D1">
                              <w:rPr>
                                <w:rFonts w:cs="新細明體" w:hint="eastAsia"/>
                                <w:color w:val="000000"/>
                                <w:kern w:val="0"/>
                                <w:sz w:val="20"/>
                              </w:rPr>
                              <w:t xml:space="preserve">30,000 </w:t>
                            </w:r>
                          </w:p>
                        </w:tc>
                        <w:tc>
                          <w:tcPr>
                            <w:tcW w:w="1219" w:type="dxa"/>
                            <w:tcBorders>
                              <w:top w:val="nil"/>
                              <w:left w:val="nil"/>
                              <w:bottom w:val="single" w:sz="4" w:space="0" w:color="auto"/>
                              <w:right w:val="single" w:sz="4" w:space="0" w:color="auto"/>
                            </w:tcBorders>
                            <w:vAlign w:val="center"/>
                            <w:hideMark/>
                          </w:tcPr>
                          <w:p w14:paraId="11F6B957" w14:textId="77777777" w:rsidR="00A629A4" w:rsidRPr="00D548D1" w:rsidRDefault="00A629A4" w:rsidP="00547EE1">
                            <w:pPr>
                              <w:widowControl/>
                              <w:spacing w:line="200" w:lineRule="atLeast"/>
                              <w:ind w:rightChars="10" w:right="24" w:firstLineChars="0" w:firstLine="0"/>
                              <w:jc w:val="right"/>
                              <w:rPr>
                                <w:rFonts w:cs="新細明體"/>
                                <w:color w:val="000000"/>
                                <w:kern w:val="0"/>
                                <w:sz w:val="20"/>
                              </w:rPr>
                            </w:pPr>
                            <w:r w:rsidRPr="00D548D1">
                              <w:rPr>
                                <w:rFonts w:cs="新細明體" w:hint="eastAsia"/>
                                <w:color w:val="000000"/>
                                <w:kern w:val="0"/>
                                <w:sz w:val="20"/>
                              </w:rPr>
                              <w:t xml:space="preserve">6,000 </w:t>
                            </w:r>
                          </w:p>
                        </w:tc>
                        <w:tc>
                          <w:tcPr>
                            <w:tcW w:w="1219" w:type="dxa"/>
                            <w:tcBorders>
                              <w:top w:val="nil"/>
                              <w:left w:val="nil"/>
                              <w:bottom w:val="single" w:sz="4" w:space="0" w:color="auto"/>
                              <w:right w:val="single" w:sz="4" w:space="0" w:color="auto"/>
                            </w:tcBorders>
                            <w:vAlign w:val="center"/>
                            <w:hideMark/>
                          </w:tcPr>
                          <w:p w14:paraId="4130F262" w14:textId="77777777" w:rsidR="00A629A4" w:rsidRPr="00D548D1" w:rsidRDefault="00A629A4" w:rsidP="00547EE1">
                            <w:pPr>
                              <w:widowControl/>
                              <w:spacing w:line="200" w:lineRule="atLeast"/>
                              <w:ind w:rightChars="10" w:right="24" w:firstLineChars="0" w:firstLine="0"/>
                              <w:jc w:val="right"/>
                              <w:rPr>
                                <w:rFonts w:cs="新細明體"/>
                                <w:color w:val="000000"/>
                                <w:kern w:val="0"/>
                                <w:sz w:val="20"/>
                              </w:rPr>
                            </w:pPr>
                            <w:r w:rsidRPr="00D548D1">
                              <w:rPr>
                                <w:rFonts w:cs="新細明體" w:hint="eastAsia"/>
                                <w:color w:val="000000"/>
                                <w:kern w:val="0"/>
                                <w:sz w:val="20"/>
                              </w:rPr>
                              <w:t xml:space="preserve">18 </w:t>
                            </w:r>
                          </w:p>
                        </w:tc>
                        <w:tc>
                          <w:tcPr>
                            <w:tcW w:w="1192" w:type="dxa"/>
                            <w:tcBorders>
                              <w:top w:val="nil"/>
                              <w:left w:val="nil"/>
                              <w:bottom w:val="single" w:sz="4" w:space="0" w:color="auto"/>
                              <w:right w:val="single" w:sz="4" w:space="0" w:color="auto"/>
                            </w:tcBorders>
                            <w:vAlign w:val="center"/>
                            <w:hideMark/>
                          </w:tcPr>
                          <w:p w14:paraId="0DCF60C9" w14:textId="77777777" w:rsidR="00A629A4" w:rsidRPr="00D548D1" w:rsidRDefault="00A629A4" w:rsidP="00547EE1">
                            <w:pPr>
                              <w:widowControl/>
                              <w:spacing w:line="200" w:lineRule="atLeast"/>
                              <w:ind w:rightChars="10" w:right="24" w:firstLineChars="0" w:firstLine="0"/>
                              <w:jc w:val="right"/>
                              <w:rPr>
                                <w:rFonts w:cs="新細明體"/>
                                <w:color w:val="000000"/>
                                <w:kern w:val="0"/>
                                <w:sz w:val="20"/>
                              </w:rPr>
                            </w:pPr>
                            <w:r w:rsidRPr="00D548D1">
                              <w:rPr>
                                <w:rFonts w:cs="新細明體" w:hint="eastAsia"/>
                                <w:color w:val="000000"/>
                                <w:kern w:val="0"/>
                                <w:sz w:val="20"/>
                              </w:rPr>
                              <w:t xml:space="preserve">0.30 </w:t>
                            </w:r>
                          </w:p>
                        </w:tc>
                      </w:tr>
                      <w:tr w:rsidR="00A629A4" w:rsidRPr="00D548D1" w14:paraId="4FD552D2" w14:textId="77777777" w:rsidTr="00DA7903">
                        <w:trPr>
                          <w:trHeight w:val="166"/>
                        </w:trPr>
                        <w:tc>
                          <w:tcPr>
                            <w:tcW w:w="1247" w:type="dxa"/>
                            <w:tcBorders>
                              <w:top w:val="nil"/>
                              <w:left w:val="single" w:sz="4" w:space="0" w:color="auto"/>
                              <w:bottom w:val="single" w:sz="4" w:space="0" w:color="auto"/>
                              <w:right w:val="single" w:sz="4" w:space="0" w:color="auto"/>
                            </w:tcBorders>
                            <w:vAlign w:val="center"/>
                            <w:hideMark/>
                          </w:tcPr>
                          <w:p w14:paraId="69C29ED2" w14:textId="77777777" w:rsidR="00A629A4" w:rsidRPr="00547EE1" w:rsidRDefault="00A629A4" w:rsidP="00311C6E">
                            <w:pPr>
                              <w:widowControl/>
                              <w:spacing w:line="220" w:lineRule="exact"/>
                              <w:ind w:firstLineChars="0" w:firstLine="0"/>
                              <w:jc w:val="left"/>
                              <w:rPr>
                                <w:rFonts w:cs="新細明體"/>
                                <w:color w:val="000000"/>
                                <w:kern w:val="0"/>
                                <w:sz w:val="20"/>
                              </w:rPr>
                            </w:pPr>
                            <w:r w:rsidRPr="00547EE1">
                              <w:rPr>
                                <w:rFonts w:cs="新細明體" w:hint="eastAsia"/>
                                <w:color w:val="000000"/>
                                <w:kern w:val="0"/>
                                <w:sz w:val="20"/>
                              </w:rPr>
                              <w:t>中小及新創企業署</w:t>
                            </w:r>
                          </w:p>
                        </w:tc>
                        <w:tc>
                          <w:tcPr>
                            <w:tcW w:w="1219" w:type="dxa"/>
                            <w:tcBorders>
                              <w:top w:val="nil"/>
                              <w:left w:val="nil"/>
                              <w:bottom w:val="single" w:sz="4" w:space="0" w:color="auto"/>
                              <w:right w:val="single" w:sz="4" w:space="0" w:color="auto"/>
                            </w:tcBorders>
                            <w:vAlign w:val="center"/>
                            <w:hideMark/>
                          </w:tcPr>
                          <w:p w14:paraId="6A53C251" w14:textId="77777777" w:rsidR="00A629A4" w:rsidRPr="00D548D1" w:rsidRDefault="00A629A4" w:rsidP="00547EE1">
                            <w:pPr>
                              <w:widowControl/>
                              <w:spacing w:line="200" w:lineRule="atLeast"/>
                              <w:ind w:rightChars="10" w:right="24" w:firstLineChars="0" w:firstLine="0"/>
                              <w:jc w:val="right"/>
                              <w:rPr>
                                <w:rFonts w:cs="新細明體"/>
                                <w:color w:val="000000"/>
                                <w:kern w:val="0"/>
                                <w:sz w:val="20"/>
                              </w:rPr>
                            </w:pPr>
                            <w:r w:rsidRPr="00D548D1">
                              <w:rPr>
                                <w:rFonts w:cs="新細明體" w:hint="eastAsia"/>
                                <w:color w:val="000000"/>
                                <w:kern w:val="0"/>
                                <w:sz w:val="20"/>
                              </w:rPr>
                              <w:t xml:space="preserve">20,056 </w:t>
                            </w:r>
                          </w:p>
                        </w:tc>
                        <w:tc>
                          <w:tcPr>
                            <w:tcW w:w="1219" w:type="dxa"/>
                            <w:tcBorders>
                              <w:top w:val="nil"/>
                              <w:left w:val="nil"/>
                              <w:bottom w:val="single" w:sz="4" w:space="0" w:color="auto"/>
                              <w:right w:val="single" w:sz="4" w:space="0" w:color="auto"/>
                            </w:tcBorders>
                            <w:vAlign w:val="center"/>
                            <w:hideMark/>
                          </w:tcPr>
                          <w:p w14:paraId="2A528A13" w14:textId="77777777" w:rsidR="00A629A4" w:rsidRPr="00D548D1" w:rsidRDefault="00A629A4" w:rsidP="00547EE1">
                            <w:pPr>
                              <w:widowControl/>
                              <w:spacing w:line="200" w:lineRule="atLeast"/>
                              <w:ind w:rightChars="10" w:right="24" w:firstLineChars="0" w:firstLine="0"/>
                              <w:jc w:val="right"/>
                              <w:rPr>
                                <w:rFonts w:cs="新細明體"/>
                                <w:color w:val="000000"/>
                                <w:kern w:val="0"/>
                                <w:sz w:val="20"/>
                              </w:rPr>
                            </w:pPr>
                            <w:r w:rsidRPr="00D548D1">
                              <w:rPr>
                                <w:rFonts w:cs="新細明體" w:hint="eastAsia"/>
                                <w:color w:val="000000"/>
                                <w:kern w:val="0"/>
                                <w:sz w:val="20"/>
                              </w:rPr>
                              <w:t xml:space="preserve">556 </w:t>
                            </w:r>
                          </w:p>
                        </w:tc>
                        <w:tc>
                          <w:tcPr>
                            <w:tcW w:w="1219" w:type="dxa"/>
                            <w:tcBorders>
                              <w:top w:val="nil"/>
                              <w:left w:val="nil"/>
                              <w:bottom w:val="single" w:sz="4" w:space="0" w:color="auto"/>
                              <w:right w:val="single" w:sz="4" w:space="0" w:color="auto"/>
                            </w:tcBorders>
                            <w:vAlign w:val="center"/>
                            <w:hideMark/>
                          </w:tcPr>
                          <w:p w14:paraId="3B87BCEA" w14:textId="77777777" w:rsidR="00A629A4" w:rsidRPr="00D548D1" w:rsidRDefault="00A629A4" w:rsidP="00547EE1">
                            <w:pPr>
                              <w:widowControl/>
                              <w:spacing w:line="200" w:lineRule="atLeast"/>
                              <w:ind w:rightChars="10" w:right="24" w:firstLineChars="0" w:firstLine="0"/>
                              <w:jc w:val="right"/>
                              <w:rPr>
                                <w:rFonts w:cs="新細明體"/>
                                <w:color w:val="000000"/>
                                <w:kern w:val="0"/>
                                <w:sz w:val="20"/>
                              </w:rPr>
                            </w:pPr>
                            <w:r w:rsidRPr="00D548D1">
                              <w:rPr>
                                <w:rFonts w:cs="新細明體" w:hint="eastAsia"/>
                                <w:color w:val="000000"/>
                                <w:kern w:val="0"/>
                                <w:sz w:val="20"/>
                              </w:rPr>
                              <w:t xml:space="preserve">263 </w:t>
                            </w:r>
                          </w:p>
                        </w:tc>
                        <w:tc>
                          <w:tcPr>
                            <w:tcW w:w="1192" w:type="dxa"/>
                            <w:tcBorders>
                              <w:top w:val="nil"/>
                              <w:left w:val="nil"/>
                              <w:bottom w:val="single" w:sz="4" w:space="0" w:color="auto"/>
                              <w:right w:val="single" w:sz="4" w:space="0" w:color="auto"/>
                            </w:tcBorders>
                            <w:vAlign w:val="center"/>
                            <w:hideMark/>
                          </w:tcPr>
                          <w:p w14:paraId="616737D2" w14:textId="77777777" w:rsidR="00A629A4" w:rsidRPr="00D548D1" w:rsidRDefault="00A629A4" w:rsidP="00547EE1">
                            <w:pPr>
                              <w:widowControl/>
                              <w:spacing w:line="200" w:lineRule="atLeast"/>
                              <w:ind w:rightChars="10" w:right="24" w:firstLineChars="0" w:firstLine="0"/>
                              <w:jc w:val="right"/>
                              <w:rPr>
                                <w:rFonts w:cs="新細明體"/>
                                <w:color w:val="000000"/>
                                <w:kern w:val="0"/>
                                <w:sz w:val="20"/>
                              </w:rPr>
                            </w:pPr>
                            <w:r w:rsidRPr="00D548D1">
                              <w:rPr>
                                <w:rFonts w:cs="新細明體" w:hint="eastAsia"/>
                                <w:color w:val="000000"/>
                                <w:kern w:val="0"/>
                                <w:sz w:val="20"/>
                              </w:rPr>
                              <w:t xml:space="preserve">47.30 </w:t>
                            </w:r>
                          </w:p>
                        </w:tc>
                      </w:tr>
                      <w:tr w:rsidR="00A629A4" w:rsidRPr="00D548D1" w14:paraId="6BC5E879" w14:textId="77777777" w:rsidTr="00DA7903">
                        <w:trPr>
                          <w:trHeight w:val="324"/>
                        </w:trPr>
                        <w:tc>
                          <w:tcPr>
                            <w:tcW w:w="6096" w:type="dxa"/>
                            <w:gridSpan w:val="5"/>
                            <w:tcBorders>
                              <w:top w:val="single" w:sz="4" w:space="0" w:color="auto"/>
                              <w:left w:val="nil"/>
                              <w:bottom w:val="nil"/>
                              <w:right w:val="nil"/>
                            </w:tcBorders>
                            <w:noWrap/>
                            <w:vAlign w:val="center"/>
                            <w:hideMark/>
                          </w:tcPr>
                          <w:p w14:paraId="45D732D5" w14:textId="3D56F710" w:rsidR="00A629A4" w:rsidRPr="00D548D1" w:rsidRDefault="00A629A4" w:rsidP="004D081D">
                            <w:pPr>
                              <w:widowControl/>
                              <w:spacing w:line="220" w:lineRule="exact"/>
                              <w:ind w:left="900" w:hangingChars="500" w:hanging="900"/>
                              <w:rPr>
                                <w:rFonts w:cs="新細明體"/>
                                <w:color w:val="000000"/>
                                <w:kern w:val="0"/>
                                <w:sz w:val="18"/>
                                <w:szCs w:val="18"/>
                              </w:rPr>
                            </w:pPr>
                            <w:r w:rsidRPr="00D548D1">
                              <w:rPr>
                                <w:rFonts w:cs="新細明體" w:hint="eastAsia"/>
                                <w:color w:val="000000"/>
                                <w:kern w:val="0"/>
                                <w:sz w:val="18"/>
                                <w:szCs w:val="18"/>
                              </w:rPr>
                              <w:t>資料來源：整理自</w:t>
                            </w:r>
                            <w:r>
                              <w:rPr>
                                <w:rFonts w:cs="新細明體" w:hint="eastAsia"/>
                                <w:color w:val="000000"/>
                                <w:kern w:val="0"/>
                                <w:sz w:val="18"/>
                                <w:szCs w:val="18"/>
                              </w:rPr>
                              <w:t>經濟</w:t>
                            </w:r>
                            <w:r w:rsidRPr="00D548D1">
                              <w:rPr>
                                <w:rFonts w:cs="新細明體" w:hint="eastAsia"/>
                                <w:color w:val="000000"/>
                                <w:kern w:val="0"/>
                                <w:sz w:val="18"/>
                                <w:szCs w:val="18"/>
                              </w:rPr>
                              <w:t>部主管115年3月馬太</w:t>
                            </w:r>
                            <w:proofErr w:type="gramStart"/>
                            <w:r w:rsidRPr="00D548D1">
                              <w:rPr>
                                <w:rFonts w:cs="新細明體" w:hint="eastAsia"/>
                                <w:color w:val="000000"/>
                                <w:kern w:val="0"/>
                                <w:sz w:val="18"/>
                                <w:szCs w:val="18"/>
                              </w:rPr>
                              <w:t>鞍</w:t>
                            </w:r>
                            <w:proofErr w:type="gramEnd"/>
                            <w:r w:rsidRPr="00D548D1">
                              <w:rPr>
                                <w:rFonts w:cs="新細明體" w:hint="eastAsia"/>
                                <w:color w:val="000000"/>
                                <w:kern w:val="0"/>
                                <w:sz w:val="18"/>
                                <w:szCs w:val="18"/>
                              </w:rPr>
                              <w:t>特別預算歲入歲出執行狀況月報表。</w:t>
                            </w:r>
                          </w:p>
                        </w:tc>
                      </w:tr>
                    </w:tbl>
                    <w:p w14:paraId="227454A8" w14:textId="2CD27A45" w:rsidR="00A629A4" w:rsidRPr="00D548D1" w:rsidRDefault="00954ED1" w:rsidP="00A629A4">
                      <w:pPr>
                        <w:ind w:firstLine="480"/>
                      </w:pPr>
                      <w:r>
                        <w:rPr>
                          <w:rFonts w:hint="eastAsia"/>
                        </w:rPr>
                        <w:t>0</w:t>
                      </w:r>
                    </w:p>
                  </w:txbxContent>
                </v:textbox>
                <w10:wrap type="square" anchorx="margin" anchory="margin"/>
              </v:shape>
            </w:pict>
          </mc:Fallback>
        </mc:AlternateContent>
      </w:r>
      <w:r w:rsidR="00A629A4" w:rsidRPr="00BB3CA9">
        <w:rPr>
          <w:rFonts w:hint="eastAsia"/>
          <w:b/>
          <w:bCs/>
          <w:sz w:val="24"/>
          <w:szCs w:val="24"/>
        </w:rPr>
        <w:t>3.　馬太</w:t>
      </w:r>
      <w:proofErr w:type="gramStart"/>
      <w:r w:rsidR="00A629A4" w:rsidRPr="00BB3CA9">
        <w:rPr>
          <w:rFonts w:hint="eastAsia"/>
          <w:b/>
          <w:bCs/>
          <w:sz w:val="24"/>
          <w:szCs w:val="24"/>
        </w:rPr>
        <w:t>鞍</w:t>
      </w:r>
      <w:proofErr w:type="gramEnd"/>
      <w:r w:rsidR="00A629A4" w:rsidRPr="00BB3CA9">
        <w:rPr>
          <w:rFonts w:hint="eastAsia"/>
          <w:b/>
          <w:bCs/>
          <w:sz w:val="24"/>
          <w:szCs w:val="24"/>
        </w:rPr>
        <w:t>特別預算執行情形未如預期，</w:t>
      </w:r>
      <w:r w:rsidR="003D0BAC" w:rsidRPr="00BB3CA9">
        <w:rPr>
          <w:rFonts w:hint="eastAsia"/>
          <w:b/>
          <w:bCs/>
          <w:sz w:val="24"/>
          <w:szCs w:val="24"/>
        </w:rPr>
        <w:t>不利及時協助災後及產業設施復原</w:t>
      </w:r>
      <w:r w:rsidR="00A629A4" w:rsidRPr="00BB3CA9">
        <w:rPr>
          <w:rFonts w:hint="eastAsia"/>
          <w:b/>
          <w:bCs/>
          <w:sz w:val="24"/>
          <w:szCs w:val="24"/>
        </w:rPr>
        <w:t>：</w:t>
      </w:r>
      <w:r w:rsidR="00A629A4" w:rsidRPr="00BB3CA9">
        <w:rPr>
          <w:rFonts w:hint="eastAsia"/>
          <w:sz w:val="24"/>
          <w:szCs w:val="24"/>
        </w:rPr>
        <w:t>經濟部及</w:t>
      </w:r>
      <w:r w:rsidR="00A629A4" w:rsidRPr="00BB3CA9">
        <w:rPr>
          <w:rFonts w:hint="eastAsia"/>
          <w:bCs/>
          <w:snapToGrid w:val="0"/>
          <w:kern w:val="0"/>
          <w:sz w:val="24"/>
          <w:szCs w:val="24"/>
        </w:rPr>
        <w:t>所屬於馬太</w:t>
      </w:r>
      <w:proofErr w:type="gramStart"/>
      <w:r w:rsidR="00A629A4" w:rsidRPr="00BB3CA9">
        <w:rPr>
          <w:rFonts w:hint="eastAsia"/>
          <w:bCs/>
          <w:snapToGrid w:val="0"/>
          <w:kern w:val="0"/>
          <w:sz w:val="24"/>
          <w:szCs w:val="24"/>
        </w:rPr>
        <w:t>鞍</w:t>
      </w:r>
      <w:proofErr w:type="gramEnd"/>
      <w:r w:rsidR="00A629A4" w:rsidRPr="00BB3CA9">
        <w:rPr>
          <w:rFonts w:hint="eastAsia"/>
          <w:bCs/>
          <w:snapToGrid w:val="0"/>
          <w:kern w:val="0"/>
          <w:sz w:val="24"/>
          <w:szCs w:val="24"/>
        </w:rPr>
        <w:t>特別預算計編列預算數</w:t>
      </w:r>
      <w:r w:rsidR="00A629A4" w:rsidRPr="00BB3CA9">
        <w:rPr>
          <w:bCs/>
          <w:snapToGrid w:val="0"/>
          <w:kern w:val="0"/>
          <w:sz w:val="24"/>
          <w:szCs w:val="24"/>
        </w:rPr>
        <w:t>90億9,115萬餘元，截至114年底止，累計分配數1億9,060萬元，尚無實現數，主要係馬太</w:t>
      </w:r>
      <w:proofErr w:type="gramStart"/>
      <w:r w:rsidR="00A629A4" w:rsidRPr="00BB3CA9">
        <w:rPr>
          <w:bCs/>
          <w:snapToGrid w:val="0"/>
          <w:kern w:val="0"/>
          <w:sz w:val="24"/>
          <w:szCs w:val="24"/>
        </w:rPr>
        <w:t>鞍</w:t>
      </w:r>
      <w:proofErr w:type="gramEnd"/>
      <w:r w:rsidR="00A629A4" w:rsidRPr="00BB3CA9">
        <w:rPr>
          <w:bCs/>
          <w:snapToGrid w:val="0"/>
          <w:kern w:val="0"/>
          <w:sz w:val="24"/>
          <w:szCs w:val="24"/>
        </w:rPr>
        <w:t>特別預算於114年12月19日始經總統公布，相關預算分配</w:t>
      </w:r>
      <w:proofErr w:type="gramStart"/>
      <w:r w:rsidR="00A629A4" w:rsidRPr="00BB3CA9">
        <w:rPr>
          <w:bCs/>
          <w:snapToGrid w:val="0"/>
          <w:kern w:val="0"/>
          <w:sz w:val="24"/>
          <w:szCs w:val="24"/>
        </w:rPr>
        <w:t>甫</w:t>
      </w:r>
      <w:proofErr w:type="gramEnd"/>
      <w:r w:rsidR="00A629A4" w:rsidRPr="00BB3CA9">
        <w:rPr>
          <w:bCs/>
          <w:snapToGrid w:val="0"/>
          <w:kern w:val="0"/>
          <w:sz w:val="24"/>
          <w:szCs w:val="24"/>
        </w:rPr>
        <w:t>經核定未及執行所致。</w:t>
      </w:r>
      <w:proofErr w:type="gramStart"/>
      <w:r w:rsidR="00A629A4" w:rsidRPr="00BB3CA9">
        <w:rPr>
          <w:bCs/>
          <w:snapToGrid w:val="0"/>
          <w:kern w:val="0"/>
          <w:sz w:val="24"/>
          <w:szCs w:val="24"/>
        </w:rPr>
        <w:t>惟查截至</w:t>
      </w:r>
      <w:proofErr w:type="gramEnd"/>
      <w:r w:rsidR="00A629A4" w:rsidRPr="00BB3CA9">
        <w:rPr>
          <w:bCs/>
          <w:snapToGrid w:val="0"/>
          <w:kern w:val="0"/>
          <w:sz w:val="24"/>
          <w:szCs w:val="24"/>
        </w:rPr>
        <w:t>115年3月底止，</w:t>
      </w:r>
      <w:r w:rsidR="00A629A4" w:rsidRPr="00BB3CA9">
        <w:rPr>
          <w:rFonts w:hint="eastAsia"/>
          <w:bCs/>
          <w:snapToGrid w:val="0"/>
          <w:kern w:val="0"/>
          <w:sz w:val="24"/>
          <w:szCs w:val="24"/>
        </w:rPr>
        <w:t>經濟</w:t>
      </w:r>
      <w:r w:rsidR="00A629A4" w:rsidRPr="00BB3CA9">
        <w:rPr>
          <w:bCs/>
          <w:snapToGrid w:val="0"/>
          <w:kern w:val="0"/>
          <w:sz w:val="24"/>
          <w:szCs w:val="24"/>
        </w:rPr>
        <w:t>部及所屬馬太</w:t>
      </w:r>
      <w:proofErr w:type="gramStart"/>
      <w:r w:rsidR="00A629A4" w:rsidRPr="00BB3CA9">
        <w:rPr>
          <w:bCs/>
          <w:snapToGrid w:val="0"/>
          <w:kern w:val="0"/>
          <w:sz w:val="24"/>
          <w:szCs w:val="24"/>
        </w:rPr>
        <w:t>鞍</w:t>
      </w:r>
      <w:proofErr w:type="gramEnd"/>
      <w:r w:rsidR="00A629A4" w:rsidRPr="00BB3CA9">
        <w:rPr>
          <w:bCs/>
          <w:snapToGrid w:val="0"/>
          <w:kern w:val="0"/>
          <w:sz w:val="24"/>
          <w:szCs w:val="24"/>
        </w:rPr>
        <w:t>特別預算累計實現數15億5,420萬餘元，占累計分配數23億9,441萬餘元之64.91％，實現率仍未及</w:t>
      </w:r>
      <w:proofErr w:type="gramStart"/>
      <w:r w:rsidR="000B06D9" w:rsidRPr="00BB3CA9">
        <w:rPr>
          <w:bCs/>
          <w:snapToGrid w:val="0"/>
          <w:kern w:val="0"/>
          <w:sz w:val="24"/>
          <w:szCs w:val="24"/>
        </w:rPr>
        <w:t>7</w:t>
      </w:r>
      <w:r w:rsidR="00A629A4" w:rsidRPr="00BB3CA9">
        <w:rPr>
          <w:bCs/>
          <w:snapToGrid w:val="0"/>
          <w:kern w:val="0"/>
          <w:sz w:val="24"/>
          <w:szCs w:val="24"/>
        </w:rPr>
        <w:t>成</w:t>
      </w:r>
      <w:proofErr w:type="gramEnd"/>
      <w:r w:rsidR="00F61353" w:rsidRPr="00BB3CA9">
        <w:rPr>
          <w:rFonts w:hint="eastAsia"/>
          <w:bCs/>
          <w:snapToGrid w:val="0"/>
          <w:kern w:val="0"/>
          <w:sz w:val="24"/>
          <w:szCs w:val="24"/>
        </w:rPr>
        <w:t>（</w:t>
      </w:r>
      <w:r w:rsidR="00A629A4" w:rsidRPr="00BB3CA9">
        <w:rPr>
          <w:bCs/>
          <w:snapToGrid w:val="0"/>
          <w:kern w:val="0"/>
          <w:sz w:val="24"/>
          <w:szCs w:val="24"/>
        </w:rPr>
        <w:t>表</w:t>
      </w:r>
      <w:r w:rsidRPr="00BB3CA9">
        <w:rPr>
          <w:bCs/>
          <w:snapToGrid w:val="0"/>
          <w:kern w:val="0"/>
          <w:sz w:val="24"/>
          <w:szCs w:val="24"/>
        </w:rPr>
        <w:t>5</w:t>
      </w:r>
      <w:r w:rsidR="00F61353" w:rsidRPr="00BB3CA9">
        <w:rPr>
          <w:rFonts w:hint="eastAsia"/>
          <w:bCs/>
          <w:snapToGrid w:val="0"/>
          <w:kern w:val="0"/>
          <w:sz w:val="24"/>
          <w:szCs w:val="24"/>
        </w:rPr>
        <w:t>）</w:t>
      </w:r>
      <w:r w:rsidR="00A629A4" w:rsidRPr="00BB3CA9">
        <w:rPr>
          <w:bCs/>
          <w:snapToGrid w:val="0"/>
          <w:kern w:val="0"/>
          <w:sz w:val="24"/>
          <w:szCs w:val="24"/>
        </w:rPr>
        <w:t>，主要係水利署及所屬辦理系統性治理工程及</w:t>
      </w:r>
      <w:proofErr w:type="gramStart"/>
      <w:r w:rsidR="00A629A4" w:rsidRPr="00BB3CA9">
        <w:rPr>
          <w:bCs/>
          <w:snapToGrid w:val="0"/>
          <w:kern w:val="0"/>
          <w:sz w:val="24"/>
          <w:szCs w:val="24"/>
        </w:rPr>
        <w:t>馬太鞍溪</w:t>
      </w:r>
      <w:proofErr w:type="gramEnd"/>
      <w:r w:rsidR="00A629A4" w:rsidRPr="00BB3CA9">
        <w:rPr>
          <w:bCs/>
          <w:snapToGrid w:val="0"/>
          <w:kern w:val="0"/>
          <w:sz w:val="24"/>
          <w:szCs w:val="24"/>
        </w:rPr>
        <w:t>、花蓮溪等</w:t>
      </w:r>
      <w:proofErr w:type="gramStart"/>
      <w:r w:rsidR="00A629A4" w:rsidRPr="00BB3CA9">
        <w:rPr>
          <w:bCs/>
          <w:snapToGrid w:val="0"/>
          <w:kern w:val="0"/>
          <w:sz w:val="24"/>
          <w:szCs w:val="24"/>
        </w:rPr>
        <w:t>水系主</w:t>
      </w:r>
      <w:proofErr w:type="gramEnd"/>
      <w:r w:rsidR="00A629A4" w:rsidRPr="00BB3CA9">
        <w:rPr>
          <w:bCs/>
          <w:snapToGrid w:val="0"/>
          <w:kern w:val="0"/>
          <w:sz w:val="24"/>
          <w:szCs w:val="24"/>
        </w:rPr>
        <w:t>支流疏</w:t>
      </w:r>
      <w:proofErr w:type="gramStart"/>
      <w:r w:rsidR="00A629A4" w:rsidRPr="00BB3CA9">
        <w:rPr>
          <w:bCs/>
          <w:snapToGrid w:val="0"/>
          <w:kern w:val="0"/>
          <w:sz w:val="24"/>
          <w:szCs w:val="24"/>
        </w:rPr>
        <w:t>濬</w:t>
      </w:r>
      <w:proofErr w:type="gramEnd"/>
      <w:r w:rsidR="00A629A4" w:rsidRPr="00BB3CA9">
        <w:rPr>
          <w:bCs/>
          <w:snapToGrid w:val="0"/>
          <w:kern w:val="0"/>
          <w:sz w:val="24"/>
          <w:szCs w:val="24"/>
        </w:rPr>
        <w:t>工程，部分案件尚未完成發包或撥款作業，暨</w:t>
      </w:r>
      <w:r w:rsidR="00A629A4" w:rsidRPr="00BB3CA9">
        <w:rPr>
          <w:rFonts w:hint="eastAsia"/>
          <w:bCs/>
          <w:snapToGrid w:val="0"/>
          <w:kern w:val="0"/>
          <w:sz w:val="24"/>
          <w:szCs w:val="24"/>
        </w:rPr>
        <w:t>經濟</w:t>
      </w:r>
      <w:r w:rsidR="00A629A4" w:rsidRPr="00BB3CA9">
        <w:rPr>
          <w:bCs/>
          <w:snapToGrid w:val="0"/>
          <w:kern w:val="0"/>
          <w:sz w:val="24"/>
          <w:szCs w:val="24"/>
        </w:rPr>
        <w:t>部撥補事業辦理災區設備毀損修繕、提</w:t>
      </w:r>
      <w:r w:rsidR="00A629A4" w:rsidRPr="00BB3CA9">
        <w:rPr>
          <w:rFonts w:hint="eastAsia"/>
          <w:bCs/>
          <w:snapToGrid w:val="0"/>
          <w:kern w:val="0"/>
          <w:sz w:val="24"/>
          <w:szCs w:val="24"/>
        </w:rPr>
        <w:t>供緊急救災用油及受</w:t>
      </w:r>
      <w:proofErr w:type="gramStart"/>
      <w:r w:rsidR="00A629A4" w:rsidRPr="00BB3CA9">
        <w:rPr>
          <w:rFonts w:hint="eastAsia"/>
          <w:bCs/>
          <w:snapToGrid w:val="0"/>
          <w:kern w:val="0"/>
          <w:sz w:val="24"/>
          <w:szCs w:val="24"/>
        </w:rPr>
        <w:t>災戶用電</w:t>
      </w:r>
      <w:proofErr w:type="gramEnd"/>
      <w:r w:rsidR="00A629A4" w:rsidRPr="00BB3CA9">
        <w:rPr>
          <w:rFonts w:hint="eastAsia"/>
          <w:bCs/>
          <w:snapToGrid w:val="0"/>
          <w:kern w:val="0"/>
          <w:sz w:val="24"/>
          <w:szCs w:val="24"/>
        </w:rPr>
        <w:t>減免等經費，尚未撥款所致，其中除</w:t>
      </w:r>
      <w:proofErr w:type="gramStart"/>
      <w:r w:rsidR="00A629A4" w:rsidRPr="00BB3CA9">
        <w:rPr>
          <w:rFonts w:hint="eastAsia"/>
          <w:bCs/>
          <w:snapToGrid w:val="0"/>
          <w:kern w:val="0"/>
          <w:sz w:val="24"/>
          <w:szCs w:val="24"/>
        </w:rPr>
        <w:t>水利署外</w:t>
      </w:r>
      <w:proofErr w:type="gramEnd"/>
      <w:r w:rsidR="00A629A4" w:rsidRPr="00BB3CA9">
        <w:rPr>
          <w:rFonts w:hint="eastAsia"/>
          <w:bCs/>
          <w:snapToGrid w:val="0"/>
          <w:kern w:val="0"/>
          <w:sz w:val="24"/>
          <w:szCs w:val="24"/>
        </w:rPr>
        <w:t>，其餘經濟部、產業發展署、商業發展署、中小及新創企業署等</w:t>
      </w:r>
      <w:r w:rsidR="00A629A4" w:rsidRPr="00BB3CA9">
        <w:rPr>
          <w:bCs/>
          <w:snapToGrid w:val="0"/>
          <w:kern w:val="0"/>
          <w:sz w:val="24"/>
          <w:szCs w:val="24"/>
        </w:rPr>
        <w:t>4個機關之實現</w:t>
      </w:r>
      <w:proofErr w:type="gramStart"/>
      <w:r w:rsidR="00A629A4" w:rsidRPr="00BB3CA9">
        <w:rPr>
          <w:bCs/>
          <w:snapToGrid w:val="0"/>
          <w:kern w:val="0"/>
          <w:sz w:val="24"/>
          <w:szCs w:val="24"/>
        </w:rPr>
        <w:t>率均未及5成</w:t>
      </w:r>
      <w:proofErr w:type="gramEnd"/>
      <w:r w:rsidR="00A629A4" w:rsidRPr="00BB3CA9">
        <w:rPr>
          <w:bCs/>
          <w:snapToGrid w:val="0"/>
          <w:kern w:val="0"/>
          <w:sz w:val="24"/>
          <w:szCs w:val="24"/>
        </w:rPr>
        <w:t>，亟待加強預算執行。</w:t>
      </w:r>
      <w:r w:rsidR="00A629A4" w:rsidRPr="00BB3CA9">
        <w:rPr>
          <w:rFonts w:hint="eastAsia"/>
          <w:bCs/>
          <w:snapToGrid w:val="0"/>
          <w:kern w:val="0"/>
          <w:sz w:val="24"/>
          <w:szCs w:val="24"/>
        </w:rPr>
        <w:t>另產業發展署為協助受災製造業者生產設備及產業設施修復，於</w:t>
      </w:r>
      <w:r w:rsidR="00A629A4" w:rsidRPr="00BB3CA9">
        <w:rPr>
          <w:bCs/>
          <w:snapToGrid w:val="0"/>
          <w:kern w:val="0"/>
          <w:sz w:val="24"/>
          <w:szCs w:val="24"/>
        </w:rPr>
        <w:t>115年1月30日發布經濟部花蓮馬太</w:t>
      </w:r>
      <w:proofErr w:type="gramStart"/>
      <w:r w:rsidR="00A629A4" w:rsidRPr="00BB3CA9">
        <w:rPr>
          <w:bCs/>
          <w:snapToGrid w:val="0"/>
          <w:kern w:val="0"/>
          <w:sz w:val="24"/>
          <w:szCs w:val="24"/>
        </w:rPr>
        <w:t>鞍溪堰</w:t>
      </w:r>
      <w:proofErr w:type="gramEnd"/>
      <w:r w:rsidR="00A629A4" w:rsidRPr="00BB3CA9">
        <w:rPr>
          <w:bCs/>
          <w:snapToGrid w:val="0"/>
          <w:kern w:val="0"/>
          <w:sz w:val="24"/>
          <w:szCs w:val="24"/>
        </w:rPr>
        <w:t>塞湖災後製造業設施及生財器具復原辦法，補助項目包括產業設施復原補助及生財器具復原補助2項。經查，</w:t>
      </w:r>
      <w:r w:rsidR="0063544B" w:rsidRPr="00BB3CA9">
        <w:rPr>
          <w:rFonts w:hint="eastAsia"/>
          <w:bCs/>
          <w:snapToGrid w:val="0"/>
          <w:kern w:val="0"/>
          <w:sz w:val="24"/>
          <w:szCs w:val="24"/>
        </w:rPr>
        <w:t>產業發展</w:t>
      </w:r>
      <w:r w:rsidR="00A629A4" w:rsidRPr="00BB3CA9">
        <w:rPr>
          <w:bCs/>
          <w:snapToGrid w:val="0"/>
          <w:kern w:val="0"/>
          <w:sz w:val="24"/>
          <w:szCs w:val="24"/>
        </w:rPr>
        <w:t>署盤點花蓮災區具有工廠登記之製造業者計24家，截至115年3</w:t>
      </w:r>
      <w:r w:rsidR="00A629A4" w:rsidRPr="00BB3CA9">
        <w:rPr>
          <w:bCs/>
          <w:snapToGrid w:val="0"/>
          <w:kern w:val="0"/>
          <w:sz w:val="24"/>
          <w:szCs w:val="24"/>
        </w:rPr>
        <w:lastRenderedPageBreak/>
        <w:t>月底止，僅3家申請補助並經該署核定，核定補助金額60萬元，惟該署前於114年12月24日已將相關災後設備補助經費300萬元撥付受託財團法人中衛發展中心進行代管，</w:t>
      </w:r>
      <w:proofErr w:type="gramStart"/>
      <w:r w:rsidR="00A629A4" w:rsidRPr="00BB3CA9">
        <w:rPr>
          <w:bCs/>
          <w:snapToGrid w:val="0"/>
          <w:kern w:val="0"/>
          <w:sz w:val="24"/>
          <w:szCs w:val="24"/>
        </w:rPr>
        <w:t>並帳列</w:t>
      </w:r>
      <w:proofErr w:type="gramEnd"/>
      <w:r w:rsidR="00A629A4" w:rsidRPr="00BB3CA9">
        <w:rPr>
          <w:bCs/>
          <w:snapToGrid w:val="0"/>
          <w:kern w:val="0"/>
          <w:sz w:val="24"/>
          <w:szCs w:val="24"/>
        </w:rPr>
        <w:t>預付</w:t>
      </w:r>
      <w:r w:rsidR="0063544B" w:rsidRPr="00BB3CA9">
        <w:rPr>
          <w:rFonts w:hint="eastAsia"/>
          <w:bCs/>
          <w:snapToGrid w:val="0"/>
          <w:kern w:val="0"/>
          <w:sz w:val="24"/>
          <w:szCs w:val="24"/>
        </w:rPr>
        <w:t>款</w:t>
      </w:r>
      <w:r w:rsidR="00A629A4" w:rsidRPr="00BB3CA9">
        <w:rPr>
          <w:bCs/>
          <w:snapToGrid w:val="0"/>
          <w:kern w:val="0"/>
          <w:sz w:val="24"/>
          <w:szCs w:val="24"/>
        </w:rPr>
        <w:t>，</w:t>
      </w:r>
      <w:r w:rsidR="0063544B" w:rsidRPr="00BB3CA9">
        <w:rPr>
          <w:rFonts w:hint="eastAsia"/>
          <w:bCs/>
          <w:snapToGrid w:val="0"/>
          <w:kern w:val="0"/>
          <w:sz w:val="24"/>
          <w:szCs w:val="24"/>
        </w:rPr>
        <w:t>顯</w:t>
      </w:r>
      <w:r w:rsidR="00A629A4" w:rsidRPr="00BB3CA9">
        <w:rPr>
          <w:bCs/>
          <w:snapToGrid w:val="0"/>
          <w:kern w:val="0"/>
          <w:sz w:val="24"/>
          <w:szCs w:val="24"/>
        </w:rPr>
        <w:t>與實際核定補助金額60萬元</w:t>
      </w:r>
      <w:r w:rsidR="0063544B" w:rsidRPr="00BB3CA9">
        <w:rPr>
          <w:rFonts w:hint="eastAsia"/>
          <w:bCs/>
          <w:snapToGrid w:val="0"/>
          <w:kern w:val="0"/>
          <w:sz w:val="24"/>
          <w:szCs w:val="24"/>
        </w:rPr>
        <w:t>存</w:t>
      </w:r>
      <w:r w:rsidR="00A629A4" w:rsidRPr="00BB3CA9">
        <w:rPr>
          <w:bCs/>
          <w:snapToGrid w:val="0"/>
          <w:kern w:val="0"/>
          <w:sz w:val="24"/>
          <w:szCs w:val="24"/>
        </w:rPr>
        <w:t>有極大差距</w:t>
      </w:r>
      <w:r w:rsidR="00A629A4" w:rsidRPr="00BB3CA9">
        <w:rPr>
          <w:rFonts w:hint="eastAsia"/>
          <w:bCs/>
          <w:snapToGrid w:val="0"/>
          <w:kern w:val="0"/>
          <w:sz w:val="24"/>
          <w:szCs w:val="24"/>
        </w:rPr>
        <w:t>。經函請經濟部督促積極加強預算執行，並督促產業發展署全面盤點災區製造業者申請補助需求，</w:t>
      </w:r>
      <w:proofErr w:type="gramStart"/>
      <w:r w:rsidR="00A629A4" w:rsidRPr="00BB3CA9">
        <w:rPr>
          <w:rFonts w:hint="eastAsia"/>
          <w:bCs/>
          <w:snapToGrid w:val="0"/>
          <w:kern w:val="0"/>
          <w:sz w:val="24"/>
          <w:szCs w:val="24"/>
        </w:rPr>
        <w:t>倘經評估</w:t>
      </w:r>
      <w:proofErr w:type="gramEnd"/>
      <w:r w:rsidR="00A629A4" w:rsidRPr="00BB3CA9">
        <w:rPr>
          <w:rFonts w:hint="eastAsia"/>
          <w:bCs/>
          <w:snapToGrid w:val="0"/>
          <w:kern w:val="0"/>
          <w:sz w:val="24"/>
          <w:szCs w:val="24"/>
        </w:rPr>
        <w:t>已無補助需求，允宜儘速</w:t>
      </w:r>
      <w:proofErr w:type="gramStart"/>
      <w:r w:rsidR="00A629A4" w:rsidRPr="00BB3CA9">
        <w:rPr>
          <w:rFonts w:hint="eastAsia"/>
          <w:bCs/>
          <w:snapToGrid w:val="0"/>
          <w:kern w:val="0"/>
          <w:sz w:val="24"/>
          <w:szCs w:val="24"/>
        </w:rPr>
        <w:t>研</w:t>
      </w:r>
      <w:proofErr w:type="gramEnd"/>
      <w:r w:rsidR="00A629A4" w:rsidRPr="00BB3CA9">
        <w:rPr>
          <w:rFonts w:hint="eastAsia"/>
          <w:bCs/>
          <w:snapToGrid w:val="0"/>
          <w:kern w:val="0"/>
          <w:sz w:val="24"/>
          <w:szCs w:val="24"/>
        </w:rPr>
        <w:t>議收回剩餘代管補助</w:t>
      </w:r>
      <w:r w:rsidR="0063544B" w:rsidRPr="00BB3CA9">
        <w:rPr>
          <w:rFonts w:hint="eastAsia"/>
          <w:bCs/>
          <w:snapToGrid w:val="0"/>
          <w:kern w:val="0"/>
          <w:sz w:val="24"/>
          <w:szCs w:val="24"/>
        </w:rPr>
        <w:t>經費</w:t>
      </w:r>
      <w:r w:rsidR="00A629A4" w:rsidRPr="00BB3CA9">
        <w:rPr>
          <w:rFonts w:hint="eastAsia"/>
          <w:bCs/>
          <w:snapToGrid w:val="0"/>
          <w:kern w:val="0"/>
          <w:sz w:val="24"/>
          <w:szCs w:val="24"/>
        </w:rPr>
        <w:t>，</w:t>
      </w:r>
      <w:proofErr w:type="gramStart"/>
      <w:r w:rsidR="00A629A4" w:rsidRPr="00BB3CA9">
        <w:rPr>
          <w:rFonts w:hint="eastAsia"/>
          <w:bCs/>
          <w:snapToGrid w:val="0"/>
          <w:kern w:val="0"/>
          <w:sz w:val="24"/>
          <w:szCs w:val="24"/>
        </w:rPr>
        <w:t>俾</w:t>
      </w:r>
      <w:proofErr w:type="gramEnd"/>
      <w:r w:rsidR="00A629A4" w:rsidRPr="00BB3CA9">
        <w:rPr>
          <w:rFonts w:hint="eastAsia"/>
          <w:bCs/>
          <w:snapToGrid w:val="0"/>
          <w:kern w:val="0"/>
          <w:sz w:val="24"/>
          <w:szCs w:val="24"/>
        </w:rPr>
        <w:t>利後續妥適調整運用，以維預算執行效能。據復：將加速辦理核銷及撥款作業，以提升預算執行效能；另製造業設施及生財器具復原補助受理期間至</w:t>
      </w:r>
      <w:r w:rsidR="00A629A4" w:rsidRPr="00BB3CA9">
        <w:rPr>
          <w:bCs/>
          <w:snapToGrid w:val="0"/>
          <w:kern w:val="0"/>
          <w:sz w:val="24"/>
          <w:szCs w:val="24"/>
        </w:rPr>
        <w:t>115年6月30日止</w:t>
      </w:r>
      <w:r w:rsidR="00A629A4" w:rsidRPr="00BB3CA9">
        <w:rPr>
          <w:rFonts w:hint="eastAsia"/>
          <w:bCs/>
          <w:snapToGrid w:val="0"/>
          <w:kern w:val="0"/>
          <w:sz w:val="24"/>
          <w:szCs w:val="24"/>
        </w:rPr>
        <w:t>，產業發展署將持續確認其餘業者補助需求，並透過現場訪視關懷提供必要之協助。</w:t>
      </w:r>
    </w:p>
    <w:p w14:paraId="77620851" w14:textId="79C3437E" w:rsidR="00493EB5" w:rsidRPr="00BB3CA9" w:rsidRDefault="00493EB5" w:rsidP="00C61787">
      <w:pPr>
        <w:pStyle w:val="123"/>
        <w:overflowPunct w:val="0"/>
        <w:spacing w:beforeLines="20" w:before="72" w:afterLines="20" w:after="72" w:line="460" w:lineRule="exact"/>
        <w:ind w:leftChars="0" w:left="0" w:firstLineChars="200" w:firstLine="561"/>
        <w:outlineLvl w:val="1"/>
        <w:rPr>
          <w:rFonts w:cs="Times New Roman"/>
          <w:b/>
          <w:bCs/>
          <w:snapToGrid w:val="0"/>
          <w:kern w:val="0"/>
          <w:sz w:val="28"/>
        </w:rPr>
      </w:pPr>
      <w:r w:rsidRPr="00BB3CA9">
        <w:rPr>
          <w:rFonts w:cs="Times New Roman" w:hint="eastAsia"/>
          <w:b/>
          <w:bCs/>
          <w:snapToGrid w:val="0"/>
          <w:kern w:val="0"/>
          <w:sz w:val="28"/>
        </w:rPr>
        <w:t>（</w:t>
      </w:r>
      <w:r w:rsidR="00A629A4" w:rsidRPr="00BB3CA9">
        <w:rPr>
          <w:rFonts w:cs="Times New Roman" w:hint="eastAsia"/>
          <w:b/>
          <w:bCs/>
          <w:snapToGrid w:val="0"/>
          <w:kern w:val="0"/>
          <w:sz w:val="28"/>
        </w:rPr>
        <w:t>三</w:t>
      </w:r>
      <w:r w:rsidRPr="00BB3CA9">
        <w:rPr>
          <w:rFonts w:cs="Times New Roman" w:hint="eastAsia"/>
          <w:b/>
          <w:bCs/>
          <w:snapToGrid w:val="0"/>
          <w:kern w:val="0"/>
          <w:sz w:val="28"/>
        </w:rPr>
        <w:t xml:space="preserve">）　</w:t>
      </w:r>
      <w:r w:rsidRPr="00BB3CA9">
        <w:rPr>
          <w:rFonts w:hint="eastAsia"/>
          <w:b/>
          <w:sz w:val="28"/>
          <w:szCs w:val="28"/>
        </w:rPr>
        <w:t>太陽光電建置容量逐年增加，有助供應綠色能源，惟新增容量趨緩，預估延後2年以上始能達成原設定</w:t>
      </w:r>
      <w:r w:rsidR="00435257" w:rsidRPr="00BB3CA9">
        <w:rPr>
          <w:rFonts w:hint="eastAsia"/>
          <w:b/>
          <w:sz w:val="28"/>
          <w:szCs w:val="28"/>
        </w:rPr>
        <w:t>之</w:t>
      </w:r>
      <w:proofErr w:type="gramStart"/>
      <w:r w:rsidRPr="00BB3CA9">
        <w:rPr>
          <w:rFonts w:hint="eastAsia"/>
          <w:b/>
          <w:sz w:val="28"/>
          <w:szCs w:val="28"/>
        </w:rPr>
        <w:t>114</w:t>
      </w:r>
      <w:proofErr w:type="gramEnd"/>
      <w:r w:rsidRPr="00BB3CA9">
        <w:rPr>
          <w:rFonts w:hint="eastAsia"/>
          <w:b/>
          <w:sz w:val="28"/>
          <w:szCs w:val="28"/>
        </w:rPr>
        <w:t>年度目標，另推動太陽光電發電設備</w:t>
      </w:r>
      <w:proofErr w:type="gramStart"/>
      <w:r w:rsidRPr="00BB3CA9">
        <w:rPr>
          <w:rFonts w:hint="eastAsia"/>
          <w:b/>
          <w:sz w:val="28"/>
          <w:szCs w:val="28"/>
        </w:rPr>
        <w:t>結合儲能系統</w:t>
      </w:r>
      <w:proofErr w:type="gramEnd"/>
      <w:r w:rsidRPr="00BB3CA9">
        <w:rPr>
          <w:rFonts w:hint="eastAsia"/>
          <w:b/>
          <w:sz w:val="28"/>
          <w:szCs w:val="28"/>
        </w:rPr>
        <w:t>競標，部分案件進度落後，且下修未來年度目標值，允宜督促</w:t>
      </w:r>
      <w:proofErr w:type="gramStart"/>
      <w:r w:rsidRPr="00BB3CA9">
        <w:rPr>
          <w:rFonts w:hint="eastAsia"/>
          <w:b/>
          <w:sz w:val="28"/>
          <w:szCs w:val="28"/>
        </w:rPr>
        <w:t>研謀善策妥處，俾</w:t>
      </w:r>
      <w:proofErr w:type="gramEnd"/>
      <w:r w:rsidRPr="00BB3CA9">
        <w:rPr>
          <w:rFonts w:hint="eastAsia"/>
          <w:b/>
          <w:sz w:val="28"/>
          <w:szCs w:val="28"/>
        </w:rPr>
        <w:t>提升太陽光電建置成效，達成能源轉型目標。</w:t>
      </w:r>
    </w:p>
    <w:p w14:paraId="06E5F262" w14:textId="202BDD6A" w:rsidR="00493EB5" w:rsidRPr="00BB3CA9" w:rsidRDefault="00493EB5" w:rsidP="00CC78F0">
      <w:pPr>
        <w:ind w:firstLine="480"/>
        <w:textAlignment w:val="baseline"/>
      </w:pPr>
      <w:r w:rsidRPr="00BB3CA9">
        <w:rPr>
          <w:rFonts w:hint="eastAsia"/>
        </w:rPr>
        <w:t>政府為因應全球暖化及提升能源自主，積極發展再生能源，並以太陽光電為主要推動策略</w:t>
      </w:r>
      <w:r w:rsidR="008312D1" w:rsidRPr="00BB3CA9">
        <w:rPr>
          <w:rFonts w:hint="eastAsia"/>
        </w:rPr>
        <w:t>之</w:t>
      </w:r>
      <w:proofErr w:type="gramStart"/>
      <w:r w:rsidR="008312D1" w:rsidRPr="00BB3CA9">
        <w:rPr>
          <w:rFonts w:hint="eastAsia"/>
        </w:rPr>
        <w:t>一</w:t>
      </w:r>
      <w:proofErr w:type="gramEnd"/>
      <w:r w:rsidRPr="00BB3CA9">
        <w:rPr>
          <w:rFonts w:hint="eastAsia"/>
        </w:rPr>
        <w:t>。另為因應太陽光電</w:t>
      </w:r>
      <w:proofErr w:type="gramStart"/>
      <w:r w:rsidRPr="00BB3CA9">
        <w:rPr>
          <w:rFonts w:hint="eastAsia"/>
        </w:rPr>
        <w:t>併</w:t>
      </w:r>
      <w:proofErr w:type="gramEnd"/>
      <w:r w:rsidRPr="00BB3CA9">
        <w:rPr>
          <w:rFonts w:hint="eastAsia"/>
        </w:rPr>
        <w:t>網後間歇性對電網造成之衝擊，搭配</w:t>
      </w:r>
      <w:proofErr w:type="gramStart"/>
      <w:r w:rsidRPr="00BB3CA9">
        <w:rPr>
          <w:rFonts w:hint="eastAsia"/>
        </w:rPr>
        <w:t>建置儲能系統</w:t>
      </w:r>
      <w:proofErr w:type="gramEnd"/>
      <w:r w:rsidRPr="00BB3CA9">
        <w:rPr>
          <w:rFonts w:hint="eastAsia"/>
        </w:rPr>
        <w:t>，以調節太陽光電部分日間發電量至夜間輸出，提升電力供應韌性。經查太陽光電及儲能系統建置情形，核有下列事項：</w:t>
      </w:r>
    </w:p>
    <w:p w14:paraId="3E903CE5" w14:textId="620D3E25" w:rsidR="00493EB5" w:rsidRPr="00BB3CA9" w:rsidRDefault="005324F6" w:rsidP="005324F6">
      <w:pPr>
        <w:spacing w:line="435" w:lineRule="exact"/>
        <w:ind w:firstLineChars="450" w:firstLine="1080"/>
      </w:pPr>
      <w:r w:rsidRPr="00BB3CA9">
        <w:rPr>
          <w:noProof/>
        </w:rPr>
        <w:drawing>
          <wp:anchor distT="0" distB="0" distL="114300" distR="114300" simplePos="0" relativeHeight="252213760" behindDoc="0" locked="0" layoutInCell="1" allowOverlap="1" wp14:anchorId="464C7BE9" wp14:editId="7EB03812">
            <wp:simplePos x="0" y="0"/>
            <wp:positionH relativeFrom="margin">
              <wp:posOffset>1764753</wp:posOffset>
            </wp:positionH>
            <wp:positionV relativeFrom="margin">
              <wp:posOffset>6442710</wp:posOffset>
            </wp:positionV>
            <wp:extent cx="4732655" cy="2392045"/>
            <wp:effectExtent l="0" t="0" r="0" b="8255"/>
            <wp:wrapSquare wrapText="bothSides"/>
            <wp:docPr id="17" name="圖表 17">
              <a:extLst xmlns:a="http://schemas.openxmlformats.org/drawingml/2006/main">
                <a:ext uri="{FF2B5EF4-FFF2-40B4-BE49-F238E27FC236}">
                  <a16:creationId xmlns:a16="http://schemas.microsoft.com/office/drawing/2014/main" id="{CB1BB272-EEFD-4930-B73A-1BBBDF35CD4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14:sizeRelH relativeFrom="margin">
              <wp14:pctWidth>0</wp14:pctWidth>
            </wp14:sizeRelH>
            <wp14:sizeRelV relativeFrom="margin">
              <wp14:pctHeight>0</wp14:pctHeight>
            </wp14:sizeRelV>
          </wp:anchor>
        </w:drawing>
      </w:r>
      <w:r w:rsidR="00493EB5" w:rsidRPr="00BB3CA9">
        <w:rPr>
          <w:rFonts w:hint="eastAsia"/>
          <w:b/>
          <w:bCs/>
        </w:rPr>
        <w:t>1.　太陽光電建置容量逐年上升，惟113、114年度新增容量已有趨緩情形，預估須延後2年以上始能達成原設定目標，另光電環評法規修正後，擴大適用環評案場範圍，恐將影響光電案場建置速度及目標容量達成情形：</w:t>
      </w:r>
      <w:r w:rsidR="00493EB5" w:rsidRPr="00BB3CA9">
        <w:rPr>
          <w:rFonts w:hint="eastAsia"/>
        </w:rPr>
        <w:t>政府考量國內使用能源95％仰賴進口，為提升能源自主及電力多元發展，於</w:t>
      </w:r>
      <w:proofErr w:type="gramStart"/>
      <w:r w:rsidR="00493EB5" w:rsidRPr="00BB3CA9">
        <w:rPr>
          <w:rFonts w:hint="eastAsia"/>
        </w:rPr>
        <w:t>105</w:t>
      </w:r>
      <w:proofErr w:type="gramEnd"/>
      <w:r w:rsidR="00493EB5" w:rsidRPr="00BB3CA9">
        <w:rPr>
          <w:rFonts w:hint="eastAsia"/>
        </w:rPr>
        <w:t>年度提出能源轉型政策，設定</w:t>
      </w:r>
      <w:proofErr w:type="gramStart"/>
      <w:r w:rsidR="00493EB5" w:rsidRPr="00BB3CA9">
        <w:rPr>
          <w:rFonts w:hint="eastAsia"/>
        </w:rPr>
        <w:t>114</w:t>
      </w:r>
      <w:proofErr w:type="gramEnd"/>
      <w:r w:rsidR="00493EB5" w:rsidRPr="00BB3CA9">
        <w:rPr>
          <w:rFonts w:hint="eastAsia"/>
        </w:rPr>
        <w:t>年</w:t>
      </w:r>
      <w:r w:rsidR="00FB2996" w:rsidRPr="00BB3CA9">
        <w:rPr>
          <w:rFonts w:hint="eastAsia"/>
        </w:rPr>
        <w:t>度</w:t>
      </w:r>
      <w:r w:rsidR="00493EB5" w:rsidRPr="00BB3CA9">
        <w:rPr>
          <w:rFonts w:hint="eastAsia"/>
        </w:rPr>
        <w:t>太陽光電累計裝置容量目標為20GW（十億瓦，下同），</w:t>
      </w:r>
      <w:proofErr w:type="gramStart"/>
      <w:r w:rsidR="00493EB5" w:rsidRPr="00BB3CA9">
        <w:rPr>
          <w:rFonts w:hint="eastAsia"/>
        </w:rPr>
        <w:t>嗣</w:t>
      </w:r>
      <w:proofErr w:type="gramEnd"/>
      <w:r w:rsidR="00493EB5" w:rsidRPr="00BB3CA9">
        <w:rPr>
          <w:rFonts w:hint="eastAsia"/>
        </w:rPr>
        <w:t>因部分案場面臨土地取得不易及環保爭議問題等，於</w:t>
      </w:r>
      <w:proofErr w:type="gramStart"/>
      <w:r w:rsidR="00493EB5" w:rsidRPr="00BB3CA9">
        <w:rPr>
          <w:rFonts w:hint="eastAsia"/>
        </w:rPr>
        <w:t>113</w:t>
      </w:r>
      <w:proofErr w:type="gramEnd"/>
      <w:r w:rsidR="00493EB5" w:rsidRPr="00BB3CA9">
        <w:rPr>
          <w:rFonts w:hint="eastAsia"/>
        </w:rPr>
        <w:t>年度將目標延後至115年11月達成。經查執行情形，核有：（1）110至114年度太陽光電累計裝置容量分別為7,700.2MW（百萬瓦，下同）、9,723.7MW、12,417.7MW、14,281.1MW及15,47</w:t>
      </w:r>
      <w:r w:rsidR="000C04D2" w:rsidRPr="00BB3CA9">
        <w:rPr>
          <w:rFonts w:hint="eastAsia"/>
        </w:rPr>
        <w:t>4.0</w:t>
      </w:r>
      <w:r w:rsidR="00493EB5" w:rsidRPr="00BB3CA9">
        <w:rPr>
          <w:rFonts w:hint="eastAsia"/>
        </w:rPr>
        <w:t>MW，累計總裝置容量雖有增加，惟距</w:t>
      </w:r>
      <w:proofErr w:type="gramStart"/>
      <w:r w:rsidR="00493EB5" w:rsidRPr="00BB3CA9">
        <w:rPr>
          <w:rFonts w:hint="eastAsia"/>
        </w:rPr>
        <w:t>114</w:t>
      </w:r>
      <w:proofErr w:type="gramEnd"/>
      <w:r w:rsidR="00493EB5" w:rsidRPr="00BB3CA9">
        <w:rPr>
          <w:rFonts w:hint="eastAsia"/>
        </w:rPr>
        <w:t>年度原目標（</w:t>
      </w:r>
      <w:r w:rsidR="00493EB5" w:rsidRPr="00BB3CA9">
        <w:t>20,000MW</w:t>
      </w:r>
      <w:r w:rsidR="00493EB5" w:rsidRPr="00BB3CA9">
        <w:rPr>
          <w:rFonts w:hint="eastAsia"/>
        </w:rPr>
        <w:t>）仍有一定差距（4,52</w:t>
      </w:r>
      <w:r w:rsidR="000C04D2" w:rsidRPr="00BB3CA9">
        <w:rPr>
          <w:rFonts w:hint="eastAsia"/>
        </w:rPr>
        <w:t>6.0</w:t>
      </w:r>
      <w:r w:rsidR="00493EB5" w:rsidRPr="00BB3CA9">
        <w:rPr>
          <w:rFonts w:hint="eastAsia"/>
        </w:rPr>
        <w:t>MW，約22.6</w:t>
      </w:r>
      <w:r w:rsidR="000C04D2" w:rsidRPr="00BB3CA9">
        <w:rPr>
          <w:rFonts w:hint="eastAsia"/>
        </w:rPr>
        <w:t>3</w:t>
      </w:r>
      <w:r w:rsidR="00493EB5" w:rsidRPr="00BB3CA9">
        <w:rPr>
          <w:rFonts w:hint="eastAsia"/>
        </w:rPr>
        <w:t>％），且113、114年度新增裝置容量已連續2年減少（</w:t>
      </w:r>
      <w:r w:rsidR="00421647" w:rsidRPr="00BB3CA9">
        <w:rPr>
          <w:rFonts w:hint="eastAsia"/>
        </w:rPr>
        <w:t>圖</w:t>
      </w:r>
      <w:r w:rsidR="00FD597F" w:rsidRPr="00BB3CA9">
        <w:t>2</w:t>
      </w:r>
      <w:r w:rsidR="00493EB5" w:rsidRPr="00BB3CA9">
        <w:rPr>
          <w:rFonts w:hint="eastAsia"/>
        </w:rPr>
        <w:t>），顯示案場裝置容量增幅情</w:t>
      </w:r>
      <w:r w:rsidRPr="00BB3CA9">
        <w:rPr>
          <w:noProof/>
        </w:rPr>
        <w:lastRenderedPageBreak/>
        <mc:AlternateContent>
          <mc:Choice Requires="wps">
            <w:drawing>
              <wp:anchor distT="45720" distB="45720" distL="107950" distR="107950" simplePos="0" relativeHeight="252077568" behindDoc="0" locked="0" layoutInCell="1" allowOverlap="1" wp14:anchorId="4060281F" wp14:editId="4987F71E">
                <wp:simplePos x="0" y="0"/>
                <wp:positionH relativeFrom="margin">
                  <wp:posOffset>1974537</wp:posOffset>
                </wp:positionH>
                <wp:positionV relativeFrom="margin">
                  <wp:posOffset>152400</wp:posOffset>
                </wp:positionV>
                <wp:extent cx="4427855" cy="4319905"/>
                <wp:effectExtent l="0" t="0" r="0" b="4445"/>
                <wp:wrapSquare wrapText="bothSides"/>
                <wp:docPr id="2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27855" cy="4319905"/>
                        </a:xfrm>
                        <a:prstGeom prst="rect">
                          <a:avLst/>
                        </a:prstGeom>
                        <a:solidFill>
                          <a:srgbClr val="FFFFFF"/>
                        </a:solidFill>
                        <a:ln w="9525">
                          <a:noFill/>
                          <a:miter lim="800000"/>
                          <a:headEnd/>
                          <a:tailEnd/>
                        </a:ln>
                      </wps:spPr>
                      <wps:txbx>
                        <w:txbxContent>
                          <w:tbl>
                            <w:tblPr>
                              <w:tblStyle w:val="ab"/>
                              <w:tblW w:w="0" w:type="auto"/>
                              <w:tblLayout w:type="fixed"/>
                              <w:tblLook w:val="04A0" w:firstRow="1" w:lastRow="0" w:firstColumn="1" w:lastColumn="0" w:noHBand="0" w:noVBand="1"/>
                            </w:tblPr>
                            <w:tblGrid>
                              <w:gridCol w:w="851"/>
                              <w:gridCol w:w="1843"/>
                              <w:gridCol w:w="936"/>
                              <w:gridCol w:w="936"/>
                              <w:gridCol w:w="1118"/>
                              <w:gridCol w:w="979"/>
                            </w:tblGrid>
                            <w:tr w:rsidR="00493EB5" w:rsidRPr="00F23BDD" w14:paraId="014A9586" w14:textId="77777777" w:rsidTr="00311C6E">
                              <w:tc>
                                <w:tcPr>
                                  <w:tcW w:w="6663" w:type="dxa"/>
                                  <w:gridSpan w:val="6"/>
                                  <w:tcBorders>
                                    <w:top w:val="nil"/>
                                    <w:left w:val="nil"/>
                                    <w:bottom w:val="nil"/>
                                    <w:right w:val="nil"/>
                                  </w:tcBorders>
                                  <w:vAlign w:val="center"/>
                                </w:tcPr>
                                <w:p w14:paraId="76E9C57F" w14:textId="729161AE" w:rsidR="00493EB5" w:rsidRPr="00BB3CA9" w:rsidRDefault="00493EB5" w:rsidP="00AB644D">
                                  <w:pPr>
                                    <w:tabs>
                                      <w:tab w:val="left" w:pos="1560"/>
                                    </w:tabs>
                                    <w:kinsoku w:val="0"/>
                                    <w:spacing w:line="240" w:lineRule="atLeast"/>
                                    <w:ind w:leftChars="-27" w:left="651" w:rightChars="-20" w:right="-48" w:hangingChars="298" w:hanging="716"/>
                                    <w:rPr>
                                      <w:b/>
                                      <w:bCs/>
                                      <w:sz w:val="24"/>
                                    </w:rPr>
                                  </w:pPr>
                                  <w:r w:rsidRPr="00BB3CA9">
                                    <w:rPr>
                                      <w:rFonts w:hint="eastAsia"/>
                                      <w:b/>
                                      <w:bCs/>
                                      <w:sz w:val="24"/>
                                    </w:rPr>
                                    <w:t>表</w:t>
                                  </w:r>
                                  <w:r w:rsidR="0080524A" w:rsidRPr="00BB3CA9">
                                    <w:rPr>
                                      <w:b/>
                                      <w:bCs/>
                                      <w:sz w:val="24"/>
                                    </w:rPr>
                                    <w:t>6</w:t>
                                  </w:r>
                                  <w:r w:rsidRPr="00BB3CA9">
                                    <w:rPr>
                                      <w:rFonts w:hint="eastAsia"/>
                                      <w:b/>
                                      <w:bCs/>
                                      <w:sz w:val="24"/>
                                    </w:rPr>
                                    <w:t xml:space="preserve">　截至1</w:t>
                                  </w:r>
                                  <w:r w:rsidRPr="00BB3CA9">
                                    <w:rPr>
                                      <w:b/>
                                      <w:bCs/>
                                      <w:sz w:val="24"/>
                                    </w:rPr>
                                    <w:t>14</w:t>
                                  </w:r>
                                  <w:r w:rsidRPr="00BB3CA9">
                                    <w:rPr>
                                      <w:rFonts w:hint="eastAsia"/>
                                      <w:b/>
                                      <w:bCs/>
                                      <w:sz w:val="24"/>
                                    </w:rPr>
                                    <w:t>年底中央政府機關單位太陽光電專案建置未達目標情形</w:t>
                                  </w:r>
                                </w:p>
                              </w:tc>
                            </w:tr>
                            <w:tr w:rsidR="00493EB5" w:rsidRPr="00F23BDD" w14:paraId="0F7E14C3" w14:textId="77777777" w:rsidTr="00311C6E">
                              <w:tc>
                                <w:tcPr>
                                  <w:tcW w:w="6663" w:type="dxa"/>
                                  <w:gridSpan w:val="6"/>
                                  <w:tcBorders>
                                    <w:top w:val="nil"/>
                                    <w:left w:val="nil"/>
                                    <w:bottom w:val="single" w:sz="4" w:space="0" w:color="auto"/>
                                    <w:right w:val="nil"/>
                                  </w:tcBorders>
                                </w:tcPr>
                                <w:p w14:paraId="2556D6E0" w14:textId="77777777" w:rsidR="00493EB5" w:rsidRPr="00BB3CA9" w:rsidRDefault="00493EB5" w:rsidP="007E05C2">
                                  <w:pPr>
                                    <w:tabs>
                                      <w:tab w:val="left" w:pos="1560"/>
                                    </w:tabs>
                                    <w:kinsoku w:val="0"/>
                                    <w:spacing w:line="240" w:lineRule="atLeast"/>
                                    <w:ind w:rightChars="-34" w:right="-82" w:firstLineChars="0" w:firstLine="0"/>
                                    <w:jc w:val="right"/>
                                  </w:pPr>
                                  <w:r w:rsidRPr="00BB3CA9">
                                    <w:rPr>
                                      <w:rFonts w:hint="eastAsia"/>
                                    </w:rPr>
                                    <w:t>單位：MW、％</w:t>
                                  </w:r>
                                </w:p>
                              </w:tc>
                            </w:tr>
                            <w:tr w:rsidR="00493EB5" w:rsidRPr="00F23BDD" w14:paraId="1A3A6E28" w14:textId="77777777" w:rsidTr="00311C6E">
                              <w:tc>
                                <w:tcPr>
                                  <w:tcW w:w="851" w:type="dxa"/>
                                  <w:tcBorders>
                                    <w:top w:val="single" w:sz="4" w:space="0" w:color="auto"/>
                                  </w:tcBorders>
                                  <w:vAlign w:val="center"/>
                                </w:tcPr>
                                <w:p w14:paraId="14969B05" w14:textId="77777777" w:rsidR="0080524A" w:rsidRPr="00BB3CA9" w:rsidRDefault="00493EB5" w:rsidP="0080524A">
                                  <w:pPr>
                                    <w:tabs>
                                      <w:tab w:val="left" w:pos="1560"/>
                                    </w:tabs>
                                    <w:kinsoku w:val="0"/>
                                    <w:spacing w:line="220" w:lineRule="exact"/>
                                    <w:ind w:firstLineChars="0" w:firstLine="0"/>
                                    <w:jc w:val="center"/>
                                    <w:rPr>
                                      <w:szCs w:val="20"/>
                                    </w:rPr>
                                  </w:pPr>
                                  <w:r w:rsidRPr="00BB3CA9">
                                    <w:rPr>
                                      <w:rFonts w:hint="eastAsia"/>
                                      <w:szCs w:val="20"/>
                                    </w:rPr>
                                    <w:t>機關</w:t>
                                  </w:r>
                                </w:p>
                                <w:p w14:paraId="72EF4375" w14:textId="5B6D8BBC" w:rsidR="00493EB5" w:rsidRPr="00BB3CA9" w:rsidRDefault="00493EB5" w:rsidP="0080524A">
                                  <w:pPr>
                                    <w:tabs>
                                      <w:tab w:val="left" w:pos="1560"/>
                                    </w:tabs>
                                    <w:kinsoku w:val="0"/>
                                    <w:spacing w:line="220" w:lineRule="exact"/>
                                    <w:ind w:firstLineChars="0" w:firstLine="0"/>
                                    <w:jc w:val="center"/>
                                    <w:rPr>
                                      <w:szCs w:val="20"/>
                                    </w:rPr>
                                  </w:pPr>
                                  <w:r w:rsidRPr="00BB3CA9">
                                    <w:rPr>
                                      <w:rFonts w:hint="eastAsia"/>
                                      <w:szCs w:val="20"/>
                                    </w:rPr>
                                    <w:t>單位</w:t>
                                  </w:r>
                                </w:p>
                              </w:tc>
                              <w:tc>
                                <w:tcPr>
                                  <w:tcW w:w="1843" w:type="dxa"/>
                                  <w:tcBorders>
                                    <w:top w:val="single" w:sz="4" w:space="0" w:color="auto"/>
                                    <w:bottom w:val="single" w:sz="4" w:space="0" w:color="auto"/>
                                  </w:tcBorders>
                                  <w:vAlign w:val="center"/>
                                </w:tcPr>
                                <w:p w14:paraId="5FFBD40E" w14:textId="77777777" w:rsidR="00493EB5" w:rsidRPr="00BB3CA9" w:rsidRDefault="00493EB5" w:rsidP="0080524A">
                                  <w:pPr>
                                    <w:tabs>
                                      <w:tab w:val="left" w:pos="1560"/>
                                    </w:tabs>
                                    <w:kinsoku w:val="0"/>
                                    <w:spacing w:line="220" w:lineRule="exact"/>
                                    <w:ind w:firstLineChars="0" w:firstLine="0"/>
                                    <w:jc w:val="center"/>
                                    <w:rPr>
                                      <w:szCs w:val="20"/>
                                    </w:rPr>
                                  </w:pPr>
                                  <w:r w:rsidRPr="00BB3CA9">
                                    <w:rPr>
                                      <w:rFonts w:hint="eastAsia"/>
                                      <w:szCs w:val="20"/>
                                    </w:rPr>
                                    <w:t>專案名稱</w:t>
                                  </w:r>
                                </w:p>
                              </w:tc>
                              <w:tc>
                                <w:tcPr>
                                  <w:tcW w:w="936" w:type="dxa"/>
                                  <w:tcBorders>
                                    <w:top w:val="single" w:sz="4" w:space="0" w:color="auto"/>
                                    <w:bottom w:val="single" w:sz="4" w:space="0" w:color="auto"/>
                                  </w:tcBorders>
                                  <w:vAlign w:val="center"/>
                                </w:tcPr>
                                <w:p w14:paraId="5B02F892" w14:textId="77777777" w:rsidR="00493EB5" w:rsidRPr="00BB3CA9" w:rsidRDefault="00493EB5" w:rsidP="00B03E0C">
                                  <w:pPr>
                                    <w:tabs>
                                      <w:tab w:val="left" w:pos="1560"/>
                                    </w:tabs>
                                    <w:kinsoku w:val="0"/>
                                    <w:spacing w:line="220" w:lineRule="exact"/>
                                    <w:ind w:firstLineChars="0" w:firstLine="0"/>
                                    <w:jc w:val="center"/>
                                    <w:rPr>
                                      <w:szCs w:val="20"/>
                                    </w:rPr>
                                  </w:pPr>
                                  <w:r w:rsidRPr="00BB3CA9">
                                    <w:rPr>
                                      <w:rFonts w:hint="eastAsia"/>
                                      <w:szCs w:val="20"/>
                                    </w:rPr>
                                    <w:t>目標裝置容量（A）</w:t>
                                  </w:r>
                                </w:p>
                              </w:tc>
                              <w:tc>
                                <w:tcPr>
                                  <w:tcW w:w="936" w:type="dxa"/>
                                  <w:tcBorders>
                                    <w:top w:val="single" w:sz="4" w:space="0" w:color="auto"/>
                                    <w:bottom w:val="single" w:sz="4" w:space="0" w:color="auto"/>
                                  </w:tcBorders>
                                  <w:vAlign w:val="center"/>
                                </w:tcPr>
                                <w:p w14:paraId="1C06F0ED" w14:textId="77777777" w:rsidR="00493EB5" w:rsidRPr="00BB3CA9" w:rsidRDefault="00493EB5" w:rsidP="00B03E0C">
                                  <w:pPr>
                                    <w:tabs>
                                      <w:tab w:val="left" w:pos="1560"/>
                                    </w:tabs>
                                    <w:kinsoku w:val="0"/>
                                    <w:spacing w:line="220" w:lineRule="exact"/>
                                    <w:ind w:firstLineChars="0" w:firstLine="0"/>
                                    <w:jc w:val="center"/>
                                    <w:rPr>
                                      <w:spacing w:val="-18"/>
                                      <w:szCs w:val="20"/>
                                    </w:rPr>
                                  </w:pPr>
                                  <w:r w:rsidRPr="00BB3CA9">
                                    <w:rPr>
                                      <w:rFonts w:hint="eastAsia"/>
                                      <w:spacing w:val="-18"/>
                                      <w:szCs w:val="20"/>
                                    </w:rPr>
                                    <w:t>實際裝置容量</w:t>
                                  </w:r>
                                </w:p>
                                <w:p w14:paraId="51557F8D" w14:textId="77777777" w:rsidR="00493EB5" w:rsidRPr="00BB3CA9" w:rsidRDefault="00493EB5" w:rsidP="00B03E0C">
                                  <w:pPr>
                                    <w:tabs>
                                      <w:tab w:val="left" w:pos="1560"/>
                                    </w:tabs>
                                    <w:kinsoku w:val="0"/>
                                    <w:spacing w:line="220" w:lineRule="exact"/>
                                    <w:ind w:firstLineChars="0" w:firstLine="0"/>
                                    <w:jc w:val="center"/>
                                    <w:rPr>
                                      <w:spacing w:val="-18"/>
                                      <w:szCs w:val="20"/>
                                    </w:rPr>
                                  </w:pPr>
                                  <w:r w:rsidRPr="00BB3CA9">
                                    <w:rPr>
                                      <w:rFonts w:hint="eastAsia"/>
                                      <w:spacing w:val="-18"/>
                                      <w:szCs w:val="20"/>
                                    </w:rPr>
                                    <w:t>（B）</w:t>
                                  </w:r>
                                </w:p>
                              </w:tc>
                              <w:tc>
                                <w:tcPr>
                                  <w:tcW w:w="1118" w:type="dxa"/>
                                  <w:tcBorders>
                                    <w:top w:val="single" w:sz="4" w:space="0" w:color="auto"/>
                                    <w:bottom w:val="single" w:sz="4" w:space="0" w:color="auto"/>
                                  </w:tcBorders>
                                  <w:vAlign w:val="center"/>
                                </w:tcPr>
                                <w:p w14:paraId="580B1AB0" w14:textId="77777777" w:rsidR="00493EB5" w:rsidRPr="00BB3CA9" w:rsidRDefault="00493EB5" w:rsidP="0080524A">
                                  <w:pPr>
                                    <w:tabs>
                                      <w:tab w:val="left" w:pos="1560"/>
                                    </w:tabs>
                                    <w:kinsoku w:val="0"/>
                                    <w:spacing w:line="220" w:lineRule="exact"/>
                                    <w:ind w:firstLineChars="0" w:firstLine="0"/>
                                    <w:jc w:val="center"/>
                                    <w:rPr>
                                      <w:szCs w:val="20"/>
                                    </w:rPr>
                                  </w:pPr>
                                  <w:r w:rsidRPr="00BB3CA9">
                                    <w:rPr>
                                      <w:rFonts w:hint="eastAsia"/>
                                      <w:szCs w:val="20"/>
                                    </w:rPr>
                                    <w:t>短缺量</w:t>
                                  </w:r>
                                </w:p>
                                <w:p w14:paraId="3D0BC34E" w14:textId="77777777" w:rsidR="00493EB5" w:rsidRPr="00BB3CA9" w:rsidRDefault="00493EB5" w:rsidP="0080524A">
                                  <w:pPr>
                                    <w:tabs>
                                      <w:tab w:val="left" w:pos="1560"/>
                                    </w:tabs>
                                    <w:kinsoku w:val="0"/>
                                    <w:spacing w:line="220" w:lineRule="exact"/>
                                    <w:ind w:firstLineChars="0" w:firstLine="0"/>
                                    <w:jc w:val="center"/>
                                    <w:rPr>
                                      <w:szCs w:val="20"/>
                                    </w:rPr>
                                  </w:pPr>
                                  <w:r w:rsidRPr="00BB3CA9">
                                    <w:rPr>
                                      <w:rFonts w:hint="eastAsia"/>
                                      <w:szCs w:val="20"/>
                                    </w:rPr>
                                    <w:t>（B</w:t>
                                  </w:r>
                                  <w:r w:rsidRPr="00BB3CA9">
                                    <w:rPr>
                                      <w:szCs w:val="20"/>
                                    </w:rPr>
                                    <w:t>-A</w:t>
                                  </w:r>
                                  <w:r w:rsidRPr="00BB3CA9">
                                    <w:rPr>
                                      <w:rFonts w:hint="eastAsia"/>
                                      <w:szCs w:val="20"/>
                                    </w:rPr>
                                    <w:t>）</w:t>
                                  </w:r>
                                </w:p>
                              </w:tc>
                              <w:tc>
                                <w:tcPr>
                                  <w:tcW w:w="979" w:type="dxa"/>
                                  <w:tcBorders>
                                    <w:top w:val="single" w:sz="4" w:space="0" w:color="auto"/>
                                    <w:bottom w:val="single" w:sz="4" w:space="0" w:color="auto"/>
                                  </w:tcBorders>
                                  <w:vAlign w:val="center"/>
                                </w:tcPr>
                                <w:p w14:paraId="07505A5C" w14:textId="77777777" w:rsidR="00493EB5" w:rsidRPr="00BB3CA9" w:rsidRDefault="00493EB5" w:rsidP="00B03E0C">
                                  <w:pPr>
                                    <w:tabs>
                                      <w:tab w:val="left" w:pos="1560"/>
                                    </w:tabs>
                                    <w:kinsoku w:val="0"/>
                                    <w:spacing w:line="220" w:lineRule="exact"/>
                                    <w:ind w:firstLineChars="0" w:firstLine="0"/>
                                    <w:jc w:val="center"/>
                                    <w:rPr>
                                      <w:spacing w:val="-20"/>
                                      <w:szCs w:val="20"/>
                                    </w:rPr>
                                  </w:pPr>
                                  <w:r w:rsidRPr="00BB3CA9">
                                    <w:rPr>
                                      <w:rFonts w:hint="eastAsia"/>
                                      <w:spacing w:val="-18"/>
                                      <w:szCs w:val="20"/>
                                    </w:rPr>
                                    <w:t>裝置容量</w:t>
                                  </w:r>
                                  <w:r w:rsidRPr="00BB3CA9">
                                    <w:rPr>
                                      <w:rFonts w:hint="eastAsia"/>
                                      <w:spacing w:val="-20"/>
                                      <w:szCs w:val="20"/>
                                    </w:rPr>
                                    <w:t>比率</w:t>
                                  </w:r>
                                </w:p>
                                <w:p w14:paraId="30A738CA" w14:textId="252AB213" w:rsidR="00493EB5" w:rsidRPr="00BB3CA9" w:rsidRDefault="001675B8" w:rsidP="0080524A">
                                  <w:pPr>
                                    <w:tabs>
                                      <w:tab w:val="left" w:pos="1560"/>
                                    </w:tabs>
                                    <w:kinsoku w:val="0"/>
                                    <w:spacing w:line="220" w:lineRule="exact"/>
                                    <w:ind w:leftChars="-55" w:left="-132" w:rightChars="-40" w:right="-96" w:firstLineChars="0" w:firstLine="0"/>
                                    <w:jc w:val="center"/>
                                    <w:rPr>
                                      <w:spacing w:val="-20"/>
                                      <w:szCs w:val="20"/>
                                    </w:rPr>
                                  </w:pPr>
                                  <w:r w:rsidRPr="00BB3CA9">
                                    <w:rPr>
                                      <w:rFonts w:cs="新細明體" w:hint="eastAsia"/>
                                      <w:spacing w:val="-20"/>
                                      <w:szCs w:val="20"/>
                                    </w:rPr>
                                    <w:t>（</w:t>
                                  </w:r>
                                  <w:r w:rsidR="00493EB5" w:rsidRPr="00BB3CA9">
                                    <w:rPr>
                                      <w:rFonts w:cs="新細明體" w:hint="eastAsia"/>
                                      <w:spacing w:val="-20"/>
                                      <w:szCs w:val="20"/>
                                    </w:rPr>
                                    <w:t>B</w:t>
                                  </w:r>
                                  <w:r w:rsidR="00493EB5" w:rsidRPr="00BB3CA9">
                                    <w:rPr>
                                      <w:rFonts w:cs="新細明體"/>
                                      <w:spacing w:val="-20"/>
                                      <w:szCs w:val="20"/>
                                    </w:rPr>
                                    <w:t>/</w:t>
                                  </w:r>
                                  <w:r w:rsidR="00493EB5" w:rsidRPr="00BB3CA9">
                                    <w:rPr>
                                      <w:rFonts w:cs="新細明體" w:hint="eastAsia"/>
                                      <w:spacing w:val="-20"/>
                                      <w:szCs w:val="20"/>
                                    </w:rPr>
                                    <w:t>A×1</w:t>
                                  </w:r>
                                  <w:r w:rsidR="00493EB5" w:rsidRPr="00BB3CA9">
                                    <w:rPr>
                                      <w:rFonts w:cs="新細明體"/>
                                      <w:spacing w:val="-20"/>
                                      <w:szCs w:val="20"/>
                                    </w:rPr>
                                    <w:t>00</w:t>
                                  </w:r>
                                  <w:r w:rsidRPr="00BB3CA9">
                                    <w:rPr>
                                      <w:rFonts w:cs="新細明體" w:hint="eastAsia"/>
                                      <w:spacing w:val="-20"/>
                                      <w:szCs w:val="20"/>
                                    </w:rPr>
                                    <w:t>）</w:t>
                                  </w:r>
                                </w:p>
                              </w:tc>
                            </w:tr>
                            <w:tr w:rsidR="00493EB5" w:rsidRPr="00F23BDD" w14:paraId="4E9DD063" w14:textId="77777777" w:rsidTr="00311C6E">
                              <w:tc>
                                <w:tcPr>
                                  <w:tcW w:w="851" w:type="dxa"/>
                                  <w:vMerge w:val="restart"/>
                                  <w:vAlign w:val="center"/>
                                </w:tcPr>
                                <w:p w14:paraId="4EA0C707" w14:textId="77777777" w:rsidR="00493EB5" w:rsidRPr="00BB3CA9" w:rsidRDefault="00493EB5" w:rsidP="00CC78F0">
                                  <w:pPr>
                                    <w:tabs>
                                      <w:tab w:val="left" w:pos="1560"/>
                                    </w:tabs>
                                    <w:kinsoku w:val="0"/>
                                    <w:spacing w:line="200" w:lineRule="atLeast"/>
                                    <w:ind w:firstLineChars="0" w:firstLine="0"/>
                                    <w:jc w:val="center"/>
                                    <w:rPr>
                                      <w:szCs w:val="20"/>
                                    </w:rPr>
                                  </w:pPr>
                                  <w:r w:rsidRPr="00BB3CA9">
                                    <w:rPr>
                                      <w:rFonts w:hint="eastAsia"/>
                                      <w:szCs w:val="20"/>
                                    </w:rPr>
                                    <w:t>農業部</w:t>
                                  </w:r>
                                </w:p>
                              </w:tc>
                              <w:tc>
                                <w:tcPr>
                                  <w:tcW w:w="1843" w:type="dxa"/>
                                  <w:shd w:val="clear" w:color="auto" w:fill="F2F2F2" w:themeFill="background1" w:themeFillShade="F2"/>
                                  <w:vAlign w:val="center"/>
                                </w:tcPr>
                                <w:p w14:paraId="090030DC" w14:textId="77777777" w:rsidR="00493EB5" w:rsidRPr="00BB3CA9" w:rsidRDefault="00493EB5" w:rsidP="009C124E">
                                  <w:pPr>
                                    <w:tabs>
                                      <w:tab w:val="left" w:pos="1560"/>
                                    </w:tabs>
                                    <w:kinsoku w:val="0"/>
                                    <w:spacing w:line="200" w:lineRule="atLeast"/>
                                    <w:ind w:leftChars="-20" w:left="-48" w:rightChars="-20" w:right="-48" w:firstLineChars="0" w:firstLine="0"/>
                                    <w:rPr>
                                      <w:spacing w:val="-20"/>
                                      <w:szCs w:val="20"/>
                                    </w:rPr>
                                  </w:pPr>
                                  <w:proofErr w:type="gramStart"/>
                                  <w:r w:rsidRPr="00BB3CA9">
                                    <w:rPr>
                                      <w:rFonts w:hint="eastAsia"/>
                                      <w:spacing w:val="-20"/>
                                      <w:szCs w:val="20"/>
                                    </w:rPr>
                                    <w:t>漁電共生</w:t>
                                  </w:r>
                                  <w:proofErr w:type="gramEnd"/>
                                  <w:r w:rsidRPr="00BB3CA9">
                                    <w:rPr>
                                      <w:rFonts w:hint="eastAsia"/>
                                      <w:spacing w:val="-20"/>
                                      <w:szCs w:val="20"/>
                                    </w:rPr>
                                    <w:t>（室內/外）</w:t>
                                  </w:r>
                                </w:p>
                              </w:tc>
                              <w:tc>
                                <w:tcPr>
                                  <w:tcW w:w="936" w:type="dxa"/>
                                  <w:shd w:val="clear" w:color="auto" w:fill="F2F2F2" w:themeFill="background1" w:themeFillShade="F2"/>
                                  <w:vAlign w:val="center"/>
                                </w:tcPr>
                                <w:p w14:paraId="675F2F2D" w14:textId="77777777" w:rsidR="00493EB5" w:rsidRPr="00BB3CA9" w:rsidRDefault="00493EB5" w:rsidP="00CC78F0">
                                  <w:pPr>
                                    <w:tabs>
                                      <w:tab w:val="left" w:pos="1560"/>
                                    </w:tabs>
                                    <w:kinsoku w:val="0"/>
                                    <w:spacing w:line="200" w:lineRule="atLeast"/>
                                    <w:ind w:firstLineChars="0" w:firstLine="0"/>
                                    <w:jc w:val="right"/>
                                    <w:rPr>
                                      <w:szCs w:val="20"/>
                                    </w:rPr>
                                  </w:pPr>
                                  <w:r w:rsidRPr="00BB3CA9">
                                    <w:rPr>
                                      <w:szCs w:val="20"/>
                                    </w:rPr>
                                    <w:t>4,430.0</w:t>
                                  </w:r>
                                </w:p>
                              </w:tc>
                              <w:tc>
                                <w:tcPr>
                                  <w:tcW w:w="936" w:type="dxa"/>
                                  <w:shd w:val="clear" w:color="auto" w:fill="F2F2F2" w:themeFill="background1" w:themeFillShade="F2"/>
                                  <w:vAlign w:val="center"/>
                                </w:tcPr>
                                <w:p w14:paraId="49A1C796" w14:textId="77777777" w:rsidR="00493EB5" w:rsidRPr="00BB3CA9" w:rsidRDefault="00493EB5" w:rsidP="00CC78F0">
                                  <w:pPr>
                                    <w:tabs>
                                      <w:tab w:val="left" w:pos="1560"/>
                                    </w:tabs>
                                    <w:kinsoku w:val="0"/>
                                    <w:spacing w:line="200" w:lineRule="atLeast"/>
                                    <w:ind w:firstLineChars="0" w:firstLine="0"/>
                                    <w:jc w:val="right"/>
                                    <w:rPr>
                                      <w:szCs w:val="20"/>
                                    </w:rPr>
                                  </w:pPr>
                                  <w:r w:rsidRPr="00BB3CA9">
                                    <w:rPr>
                                      <w:szCs w:val="20"/>
                                    </w:rPr>
                                    <w:t>1,070.7</w:t>
                                  </w:r>
                                </w:p>
                              </w:tc>
                              <w:tc>
                                <w:tcPr>
                                  <w:tcW w:w="1118" w:type="dxa"/>
                                  <w:shd w:val="clear" w:color="auto" w:fill="F2F2F2" w:themeFill="background1" w:themeFillShade="F2"/>
                                  <w:vAlign w:val="center"/>
                                </w:tcPr>
                                <w:p w14:paraId="5E729118" w14:textId="77777777" w:rsidR="00493EB5" w:rsidRPr="00BB3CA9" w:rsidRDefault="00493EB5" w:rsidP="00954ED1">
                                  <w:pPr>
                                    <w:tabs>
                                      <w:tab w:val="left" w:pos="1560"/>
                                    </w:tabs>
                                    <w:kinsoku w:val="0"/>
                                    <w:spacing w:line="200" w:lineRule="atLeast"/>
                                    <w:ind w:rightChars="-11" w:right="-26" w:firstLineChars="0" w:firstLine="0"/>
                                    <w:jc w:val="right"/>
                                    <w:rPr>
                                      <w:szCs w:val="20"/>
                                    </w:rPr>
                                  </w:pPr>
                                  <w:r w:rsidRPr="00BB3CA9">
                                    <w:rPr>
                                      <w:rFonts w:hint="eastAsia"/>
                                      <w:szCs w:val="20"/>
                                    </w:rPr>
                                    <w:t>-</w:t>
                                  </w:r>
                                  <w:r w:rsidRPr="00BB3CA9">
                                    <w:rPr>
                                      <w:szCs w:val="20"/>
                                    </w:rPr>
                                    <w:t xml:space="preserve"> </w:t>
                                  </w:r>
                                  <w:r w:rsidRPr="00BB3CA9">
                                    <w:rPr>
                                      <w:rFonts w:hint="eastAsia"/>
                                      <w:szCs w:val="20"/>
                                    </w:rPr>
                                    <w:t>3,359.</w:t>
                                  </w:r>
                                  <w:r w:rsidRPr="00BB3CA9">
                                    <w:rPr>
                                      <w:szCs w:val="20"/>
                                    </w:rPr>
                                    <w:t>3</w:t>
                                  </w:r>
                                </w:p>
                              </w:tc>
                              <w:tc>
                                <w:tcPr>
                                  <w:tcW w:w="979" w:type="dxa"/>
                                  <w:shd w:val="clear" w:color="auto" w:fill="F2F2F2" w:themeFill="background1" w:themeFillShade="F2"/>
                                  <w:vAlign w:val="center"/>
                                </w:tcPr>
                                <w:p w14:paraId="6C352A1F" w14:textId="77777777" w:rsidR="00493EB5" w:rsidRPr="00BB3CA9" w:rsidRDefault="00493EB5" w:rsidP="00CC78F0">
                                  <w:pPr>
                                    <w:tabs>
                                      <w:tab w:val="left" w:pos="1560"/>
                                    </w:tabs>
                                    <w:kinsoku w:val="0"/>
                                    <w:spacing w:line="200" w:lineRule="atLeast"/>
                                    <w:ind w:firstLineChars="0" w:firstLine="0"/>
                                    <w:jc w:val="right"/>
                                    <w:rPr>
                                      <w:szCs w:val="20"/>
                                    </w:rPr>
                                  </w:pPr>
                                  <w:r w:rsidRPr="00BB3CA9">
                                    <w:rPr>
                                      <w:szCs w:val="20"/>
                                    </w:rPr>
                                    <w:t>24.17</w:t>
                                  </w:r>
                                </w:p>
                              </w:tc>
                            </w:tr>
                            <w:tr w:rsidR="00493EB5" w:rsidRPr="00F23BDD" w14:paraId="0156E737" w14:textId="77777777" w:rsidTr="00311C6E">
                              <w:tc>
                                <w:tcPr>
                                  <w:tcW w:w="851" w:type="dxa"/>
                                  <w:vMerge/>
                                </w:tcPr>
                                <w:p w14:paraId="175039D0" w14:textId="77777777" w:rsidR="00493EB5" w:rsidRPr="00BB3CA9" w:rsidRDefault="00493EB5" w:rsidP="00CC78F0">
                                  <w:pPr>
                                    <w:tabs>
                                      <w:tab w:val="left" w:pos="1560"/>
                                    </w:tabs>
                                    <w:kinsoku w:val="0"/>
                                    <w:spacing w:line="200" w:lineRule="atLeast"/>
                                    <w:ind w:firstLineChars="0" w:firstLine="0"/>
                                    <w:rPr>
                                      <w:szCs w:val="20"/>
                                    </w:rPr>
                                  </w:pPr>
                                </w:p>
                              </w:tc>
                              <w:tc>
                                <w:tcPr>
                                  <w:tcW w:w="1843" w:type="dxa"/>
                                  <w:shd w:val="clear" w:color="auto" w:fill="F2F2F2" w:themeFill="background1" w:themeFillShade="F2"/>
                                </w:tcPr>
                                <w:p w14:paraId="7BC69DDA" w14:textId="77777777" w:rsidR="00493EB5" w:rsidRPr="00BB3CA9" w:rsidRDefault="00493EB5" w:rsidP="009C124E">
                                  <w:pPr>
                                    <w:tabs>
                                      <w:tab w:val="left" w:pos="1560"/>
                                    </w:tabs>
                                    <w:kinsoku w:val="0"/>
                                    <w:spacing w:line="200" w:lineRule="atLeast"/>
                                    <w:ind w:leftChars="-20" w:left="-48" w:firstLineChars="0" w:firstLine="0"/>
                                    <w:rPr>
                                      <w:szCs w:val="20"/>
                                    </w:rPr>
                                  </w:pPr>
                                  <w:r w:rsidRPr="00BB3CA9">
                                    <w:rPr>
                                      <w:rFonts w:hint="eastAsia"/>
                                      <w:szCs w:val="20"/>
                                    </w:rPr>
                                    <w:t>低地力變更</w:t>
                                  </w:r>
                                </w:p>
                              </w:tc>
                              <w:tc>
                                <w:tcPr>
                                  <w:tcW w:w="936" w:type="dxa"/>
                                  <w:shd w:val="clear" w:color="auto" w:fill="F2F2F2" w:themeFill="background1" w:themeFillShade="F2"/>
                                  <w:vAlign w:val="center"/>
                                </w:tcPr>
                                <w:p w14:paraId="0DA2A45E" w14:textId="77777777" w:rsidR="00493EB5" w:rsidRPr="00BB3CA9" w:rsidRDefault="00493EB5" w:rsidP="00CC78F0">
                                  <w:pPr>
                                    <w:tabs>
                                      <w:tab w:val="left" w:pos="1560"/>
                                    </w:tabs>
                                    <w:kinsoku w:val="0"/>
                                    <w:spacing w:line="200" w:lineRule="atLeast"/>
                                    <w:ind w:firstLineChars="0" w:firstLine="0"/>
                                    <w:jc w:val="right"/>
                                    <w:rPr>
                                      <w:szCs w:val="20"/>
                                    </w:rPr>
                                  </w:pPr>
                                  <w:r w:rsidRPr="00BB3CA9">
                                    <w:rPr>
                                      <w:szCs w:val="20"/>
                                    </w:rPr>
                                    <w:t>900.0</w:t>
                                  </w:r>
                                </w:p>
                              </w:tc>
                              <w:tc>
                                <w:tcPr>
                                  <w:tcW w:w="936" w:type="dxa"/>
                                  <w:shd w:val="clear" w:color="auto" w:fill="F2F2F2" w:themeFill="background1" w:themeFillShade="F2"/>
                                  <w:vAlign w:val="center"/>
                                </w:tcPr>
                                <w:p w14:paraId="33885A7A" w14:textId="77777777" w:rsidR="00493EB5" w:rsidRPr="00BB3CA9" w:rsidRDefault="00493EB5" w:rsidP="00CC78F0">
                                  <w:pPr>
                                    <w:tabs>
                                      <w:tab w:val="left" w:pos="1560"/>
                                    </w:tabs>
                                    <w:kinsoku w:val="0"/>
                                    <w:spacing w:line="200" w:lineRule="atLeast"/>
                                    <w:ind w:firstLineChars="0" w:firstLine="0"/>
                                    <w:jc w:val="right"/>
                                    <w:rPr>
                                      <w:szCs w:val="20"/>
                                    </w:rPr>
                                  </w:pPr>
                                  <w:r w:rsidRPr="00BB3CA9">
                                    <w:rPr>
                                      <w:szCs w:val="20"/>
                                    </w:rPr>
                                    <w:t>195.8</w:t>
                                  </w:r>
                                </w:p>
                              </w:tc>
                              <w:tc>
                                <w:tcPr>
                                  <w:tcW w:w="1118" w:type="dxa"/>
                                  <w:shd w:val="clear" w:color="auto" w:fill="F2F2F2" w:themeFill="background1" w:themeFillShade="F2"/>
                                  <w:vAlign w:val="center"/>
                                </w:tcPr>
                                <w:p w14:paraId="1103DA3B" w14:textId="7139C5A8" w:rsidR="00493EB5" w:rsidRPr="00BB3CA9" w:rsidRDefault="00493EB5" w:rsidP="00954ED1">
                                  <w:pPr>
                                    <w:tabs>
                                      <w:tab w:val="left" w:pos="1560"/>
                                    </w:tabs>
                                    <w:kinsoku w:val="0"/>
                                    <w:spacing w:line="200" w:lineRule="atLeast"/>
                                    <w:ind w:rightChars="-11" w:right="-26" w:firstLineChars="0" w:firstLine="0"/>
                                    <w:jc w:val="right"/>
                                    <w:rPr>
                                      <w:szCs w:val="20"/>
                                    </w:rPr>
                                  </w:pPr>
                                  <w:r w:rsidRPr="00BB3CA9">
                                    <w:rPr>
                                      <w:rFonts w:hint="eastAsia"/>
                                      <w:szCs w:val="20"/>
                                    </w:rPr>
                                    <w:t>-</w:t>
                                  </w:r>
                                  <w:r w:rsidRPr="00BB3CA9">
                                    <w:rPr>
                                      <w:szCs w:val="20"/>
                                    </w:rPr>
                                    <w:t xml:space="preserve"> </w:t>
                                  </w:r>
                                  <w:r w:rsidRPr="00BB3CA9">
                                    <w:rPr>
                                      <w:rFonts w:hint="eastAsia"/>
                                      <w:szCs w:val="20"/>
                                    </w:rPr>
                                    <w:t>704.2</w:t>
                                  </w:r>
                                </w:p>
                              </w:tc>
                              <w:tc>
                                <w:tcPr>
                                  <w:tcW w:w="979" w:type="dxa"/>
                                  <w:shd w:val="clear" w:color="auto" w:fill="F2F2F2" w:themeFill="background1" w:themeFillShade="F2"/>
                                  <w:vAlign w:val="center"/>
                                </w:tcPr>
                                <w:p w14:paraId="5BD7D017" w14:textId="77777777" w:rsidR="00493EB5" w:rsidRPr="00BB3CA9" w:rsidRDefault="00493EB5" w:rsidP="00CC78F0">
                                  <w:pPr>
                                    <w:tabs>
                                      <w:tab w:val="left" w:pos="1560"/>
                                    </w:tabs>
                                    <w:kinsoku w:val="0"/>
                                    <w:spacing w:line="200" w:lineRule="atLeast"/>
                                    <w:ind w:firstLineChars="0" w:firstLine="0"/>
                                    <w:jc w:val="right"/>
                                    <w:rPr>
                                      <w:szCs w:val="20"/>
                                    </w:rPr>
                                  </w:pPr>
                                  <w:r w:rsidRPr="00BB3CA9">
                                    <w:rPr>
                                      <w:szCs w:val="20"/>
                                    </w:rPr>
                                    <w:t>21.76</w:t>
                                  </w:r>
                                </w:p>
                              </w:tc>
                            </w:tr>
                            <w:tr w:rsidR="00493EB5" w:rsidRPr="00F23BDD" w14:paraId="75C58607" w14:textId="77777777" w:rsidTr="00311C6E">
                              <w:tc>
                                <w:tcPr>
                                  <w:tcW w:w="851" w:type="dxa"/>
                                  <w:vMerge/>
                                </w:tcPr>
                                <w:p w14:paraId="7DF0C8D2" w14:textId="77777777" w:rsidR="00493EB5" w:rsidRPr="00BB3CA9" w:rsidRDefault="00493EB5" w:rsidP="00CC78F0">
                                  <w:pPr>
                                    <w:tabs>
                                      <w:tab w:val="left" w:pos="1560"/>
                                    </w:tabs>
                                    <w:kinsoku w:val="0"/>
                                    <w:spacing w:line="200" w:lineRule="atLeast"/>
                                    <w:ind w:firstLineChars="0" w:firstLine="0"/>
                                    <w:rPr>
                                      <w:szCs w:val="20"/>
                                    </w:rPr>
                                  </w:pPr>
                                </w:p>
                              </w:tc>
                              <w:tc>
                                <w:tcPr>
                                  <w:tcW w:w="1843" w:type="dxa"/>
                                  <w:shd w:val="clear" w:color="auto" w:fill="F2F2F2" w:themeFill="background1" w:themeFillShade="F2"/>
                                </w:tcPr>
                                <w:p w14:paraId="19552810" w14:textId="77777777" w:rsidR="00493EB5" w:rsidRPr="00BB3CA9" w:rsidRDefault="00493EB5" w:rsidP="009C124E">
                                  <w:pPr>
                                    <w:tabs>
                                      <w:tab w:val="left" w:pos="1560"/>
                                    </w:tabs>
                                    <w:kinsoku w:val="0"/>
                                    <w:spacing w:line="200" w:lineRule="atLeast"/>
                                    <w:ind w:leftChars="-20" w:left="-48" w:firstLineChars="0" w:firstLine="0"/>
                                    <w:rPr>
                                      <w:szCs w:val="20"/>
                                    </w:rPr>
                                  </w:pPr>
                                  <w:proofErr w:type="gramStart"/>
                                  <w:r w:rsidRPr="00BB3CA9">
                                    <w:rPr>
                                      <w:rFonts w:hint="eastAsia"/>
                                      <w:szCs w:val="20"/>
                                    </w:rPr>
                                    <w:t>埤</w:t>
                                  </w:r>
                                  <w:proofErr w:type="gramEnd"/>
                                  <w:r w:rsidRPr="00BB3CA9">
                                    <w:rPr>
                                      <w:rFonts w:hint="eastAsia"/>
                                      <w:szCs w:val="20"/>
                                    </w:rPr>
                                    <w:t>塘</w:t>
                                  </w:r>
                                  <w:proofErr w:type="gramStart"/>
                                  <w:r w:rsidRPr="00BB3CA9">
                                    <w:rPr>
                                      <w:rFonts w:hint="eastAsia"/>
                                      <w:szCs w:val="20"/>
                                    </w:rPr>
                                    <w:t>圳</w:t>
                                  </w:r>
                                  <w:proofErr w:type="gramEnd"/>
                                  <w:r w:rsidRPr="00BB3CA9">
                                    <w:rPr>
                                      <w:rFonts w:hint="eastAsia"/>
                                      <w:szCs w:val="20"/>
                                    </w:rPr>
                                    <w:t>路</w:t>
                                  </w:r>
                                </w:p>
                              </w:tc>
                              <w:tc>
                                <w:tcPr>
                                  <w:tcW w:w="936" w:type="dxa"/>
                                  <w:shd w:val="clear" w:color="auto" w:fill="F2F2F2" w:themeFill="background1" w:themeFillShade="F2"/>
                                  <w:vAlign w:val="center"/>
                                </w:tcPr>
                                <w:p w14:paraId="72EEB1EB" w14:textId="77777777" w:rsidR="00493EB5" w:rsidRPr="00BB3CA9" w:rsidRDefault="00493EB5" w:rsidP="00CC78F0">
                                  <w:pPr>
                                    <w:tabs>
                                      <w:tab w:val="left" w:pos="1560"/>
                                    </w:tabs>
                                    <w:kinsoku w:val="0"/>
                                    <w:spacing w:line="200" w:lineRule="atLeast"/>
                                    <w:ind w:firstLineChars="0" w:firstLine="0"/>
                                    <w:jc w:val="right"/>
                                    <w:rPr>
                                      <w:szCs w:val="20"/>
                                    </w:rPr>
                                  </w:pPr>
                                  <w:r w:rsidRPr="00BB3CA9">
                                    <w:rPr>
                                      <w:szCs w:val="20"/>
                                    </w:rPr>
                                    <w:t>600.0</w:t>
                                  </w:r>
                                </w:p>
                              </w:tc>
                              <w:tc>
                                <w:tcPr>
                                  <w:tcW w:w="936" w:type="dxa"/>
                                  <w:shd w:val="clear" w:color="auto" w:fill="F2F2F2" w:themeFill="background1" w:themeFillShade="F2"/>
                                  <w:vAlign w:val="center"/>
                                </w:tcPr>
                                <w:p w14:paraId="4A2C88D8" w14:textId="77777777" w:rsidR="00493EB5" w:rsidRPr="00BB3CA9" w:rsidRDefault="00493EB5" w:rsidP="00CC78F0">
                                  <w:pPr>
                                    <w:tabs>
                                      <w:tab w:val="left" w:pos="1560"/>
                                    </w:tabs>
                                    <w:kinsoku w:val="0"/>
                                    <w:spacing w:line="200" w:lineRule="atLeast"/>
                                    <w:ind w:firstLineChars="0" w:firstLine="0"/>
                                    <w:jc w:val="right"/>
                                    <w:rPr>
                                      <w:szCs w:val="20"/>
                                    </w:rPr>
                                  </w:pPr>
                                  <w:r w:rsidRPr="00BB3CA9">
                                    <w:rPr>
                                      <w:szCs w:val="20"/>
                                    </w:rPr>
                                    <w:t>177.6</w:t>
                                  </w:r>
                                </w:p>
                              </w:tc>
                              <w:tc>
                                <w:tcPr>
                                  <w:tcW w:w="1118" w:type="dxa"/>
                                  <w:shd w:val="clear" w:color="auto" w:fill="F2F2F2" w:themeFill="background1" w:themeFillShade="F2"/>
                                  <w:vAlign w:val="center"/>
                                </w:tcPr>
                                <w:p w14:paraId="298AA5B4" w14:textId="5060A0A3" w:rsidR="00493EB5" w:rsidRPr="00BB3CA9" w:rsidRDefault="00493EB5" w:rsidP="00954ED1">
                                  <w:pPr>
                                    <w:tabs>
                                      <w:tab w:val="left" w:pos="1560"/>
                                    </w:tabs>
                                    <w:kinsoku w:val="0"/>
                                    <w:spacing w:line="200" w:lineRule="atLeast"/>
                                    <w:ind w:rightChars="-11" w:right="-26" w:firstLineChars="0" w:firstLine="0"/>
                                    <w:jc w:val="right"/>
                                    <w:rPr>
                                      <w:szCs w:val="20"/>
                                    </w:rPr>
                                  </w:pPr>
                                  <w:r w:rsidRPr="00BB3CA9">
                                    <w:rPr>
                                      <w:rFonts w:hint="eastAsia"/>
                                      <w:szCs w:val="20"/>
                                    </w:rPr>
                                    <w:t>-</w:t>
                                  </w:r>
                                  <w:r w:rsidRPr="00BB3CA9">
                                    <w:rPr>
                                      <w:szCs w:val="20"/>
                                    </w:rPr>
                                    <w:t xml:space="preserve"> </w:t>
                                  </w:r>
                                  <w:r w:rsidRPr="00BB3CA9">
                                    <w:rPr>
                                      <w:rFonts w:hint="eastAsia"/>
                                      <w:szCs w:val="20"/>
                                    </w:rPr>
                                    <w:t>422.4</w:t>
                                  </w:r>
                                </w:p>
                              </w:tc>
                              <w:tc>
                                <w:tcPr>
                                  <w:tcW w:w="979" w:type="dxa"/>
                                  <w:shd w:val="clear" w:color="auto" w:fill="F2F2F2" w:themeFill="background1" w:themeFillShade="F2"/>
                                  <w:vAlign w:val="center"/>
                                </w:tcPr>
                                <w:p w14:paraId="4703BF0F" w14:textId="77777777" w:rsidR="00493EB5" w:rsidRPr="00BB3CA9" w:rsidRDefault="00493EB5" w:rsidP="00CC78F0">
                                  <w:pPr>
                                    <w:tabs>
                                      <w:tab w:val="left" w:pos="1560"/>
                                    </w:tabs>
                                    <w:kinsoku w:val="0"/>
                                    <w:spacing w:line="200" w:lineRule="atLeast"/>
                                    <w:ind w:firstLineChars="0" w:firstLine="0"/>
                                    <w:jc w:val="right"/>
                                    <w:rPr>
                                      <w:szCs w:val="20"/>
                                    </w:rPr>
                                  </w:pPr>
                                  <w:r w:rsidRPr="00BB3CA9">
                                    <w:rPr>
                                      <w:szCs w:val="20"/>
                                    </w:rPr>
                                    <w:t>29.60</w:t>
                                  </w:r>
                                </w:p>
                              </w:tc>
                            </w:tr>
                            <w:tr w:rsidR="00493EB5" w:rsidRPr="00F23BDD" w14:paraId="14E67DEE" w14:textId="77777777" w:rsidTr="00311C6E">
                              <w:tc>
                                <w:tcPr>
                                  <w:tcW w:w="851" w:type="dxa"/>
                                  <w:vMerge/>
                                </w:tcPr>
                                <w:p w14:paraId="35B3A3BE" w14:textId="77777777" w:rsidR="00493EB5" w:rsidRPr="00BB3CA9" w:rsidRDefault="00493EB5" w:rsidP="00CC78F0">
                                  <w:pPr>
                                    <w:tabs>
                                      <w:tab w:val="left" w:pos="1560"/>
                                    </w:tabs>
                                    <w:kinsoku w:val="0"/>
                                    <w:spacing w:line="200" w:lineRule="atLeast"/>
                                    <w:ind w:firstLineChars="0" w:firstLine="0"/>
                                    <w:rPr>
                                      <w:szCs w:val="20"/>
                                    </w:rPr>
                                  </w:pPr>
                                </w:p>
                              </w:tc>
                              <w:tc>
                                <w:tcPr>
                                  <w:tcW w:w="1843" w:type="dxa"/>
                                  <w:tcBorders>
                                    <w:bottom w:val="single" w:sz="4" w:space="0" w:color="auto"/>
                                  </w:tcBorders>
                                </w:tcPr>
                                <w:p w14:paraId="479D8AC3" w14:textId="77777777" w:rsidR="00493EB5" w:rsidRPr="00BB3CA9" w:rsidRDefault="00493EB5" w:rsidP="009C124E">
                                  <w:pPr>
                                    <w:tabs>
                                      <w:tab w:val="left" w:pos="1560"/>
                                    </w:tabs>
                                    <w:kinsoku w:val="0"/>
                                    <w:spacing w:line="200" w:lineRule="atLeast"/>
                                    <w:ind w:leftChars="-20" w:left="-48" w:firstLineChars="0" w:firstLine="0"/>
                                    <w:rPr>
                                      <w:szCs w:val="20"/>
                                    </w:rPr>
                                  </w:pPr>
                                  <w:r w:rsidRPr="00BB3CA9">
                                    <w:rPr>
                                      <w:rFonts w:hint="eastAsia"/>
                                      <w:szCs w:val="20"/>
                                    </w:rPr>
                                    <w:t>不利農業經營</w:t>
                                  </w:r>
                                </w:p>
                              </w:tc>
                              <w:tc>
                                <w:tcPr>
                                  <w:tcW w:w="936" w:type="dxa"/>
                                  <w:tcBorders>
                                    <w:bottom w:val="single" w:sz="4" w:space="0" w:color="auto"/>
                                  </w:tcBorders>
                                  <w:vAlign w:val="center"/>
                                </w:tcPr>
                                <w:p w14:paraId="01E13369" w14:textId="77777777" w:rsidR="00493EB5" w:rsidRPr="00BB3CA9" w:rsidRDefault="00493EB5" w:rsidP="00CC78F0">
                                  <w:pPr>
                                    <w:tabs>
                                      <w:tab w:val="left" w:pos="1560"/>
                                    </w:tabs>
                                    <w:kinsoku w:val="0"/>
                                    <w:spacing w:line="200" w:lineRule="atLeast"/>
                                    <w:ind w:firstLineChars="0" w:firstLine="0"/>
                                    <w:jc w:val="right"/>
                                    <w:rPr>
                                      <w:szCs w:val="20"/>
                                    </w:rPr>
                                  </w:pPr>
                                  <w:r w:rsidRPr="00BB3CA9">
                                    <w:rPr>
                                      <w:szCs w:val="20"/>
                                    </w:rPr>
                                    <w:t>600.0</w:t>
                                  </w:r>
                                </w:p>
                              </w:tc>
                              <w:tc>
                                <w:tcPr>
                                  <w:tcW w:w="936" w:type="dxa"/>
                                  <w:tcBorders>
                                    <w:bottom w:val="single" w:sz="4" w:space="0" w:color="auto"/>
                                  </w:tcBorders>
                                  <w:vAlign w:val="center"/>
                                </w:tcPr>
                                <w:p w14:paraId="377DEB15" w14:textId="77777777" w:rsidR="00493EB5" w:rsidRPr="00BB3CA9" w:rsidRDefault="00493EB5" w:rsidP="00CC78F0">
                                  <w:pPr>
                                    <w:tabs>
                                      <w:tab w:val="left" w:pos="1560"/>
                                    </w:tabs>
                                    <w:kinsoku w:val="0"/>
                                    <w:spacing w:line="200" w:lineRule="atLeast"/>
                                    <w:ind w:firstLineChars="0" w:firstLine="0"/>
                                    <w:jc w:val="right"/>
                                    <w:rPr>
                                      <w:szCs w:val="20"/>
                                    </w:rPr>
                                  </w:pPr>
                                  <w:r w:rsidRPr="00BB3CA9">
                                    <w:rPr>
                                      <w:szCs w:val="20"/>
                                    </w:rPr>
                                    <w:t>404.6</w:t>
                                  </w:r>
                                </w:p>
                              </w:tc>
                              <w:tc>
                                <w:tcPr>
                                  <w:tcW w:w="1118" w:type="dxa"/>
                                  <w:tcBorders>
                                    <w:bottom w:val="single" w:sz="4" w:space="0" w:color="auto"/>
                                  </w:tcBorders>
                                  <w:vAlign w:val="center"/>
                                </w:tcPr>
                                <w:p w14:paraId="74B05759" w14:textId="25FF688E" w:rsidR="00493EB5" w:rsidRPr="00BB3CA9" w:rsidRDefault="00493EB5" w:rsidP="00954ED1">
                                  <w:pPr>
                                    <w:tabs>
                                      <w:tab w:val="left" w:pos="1560"/>
                                    </w:tabs>
                                    <w:kinsoku w:val="0"/>
                                    <w:spacing w:line="200" w:lineRule="atLeast"/>
                                    <w:ind w:rightChars="-11" w:right="-26" w:firstLineChars="0" w:firstLine="0"/>
                                    <w:jc w:val="right"/>
                                    <w:rPr>
                                      <w:szCs w:val="20"/>
                                    </w:rPr>
                                  </w:pPr>
                                  <w:r w:rsidRPr="00BB3CA9">
                                    <w:rPr>
                                      <w:rFonts w:hint="eastAsia"/>
                                      <w:szCs w:val="20"/>
                                    </w:rPr>
                                    <w:t>-</w:t>
                                  </w:r>
                                  <w:r w:rsidRPr="00BB3CA9">
                                    <w:rPr>
                                      <w:szCs w:val="20"/>
                                    </w:rPr>
                                    <w:t xml:space="preserve"> </w:t>
                                  </w:r>
                                  <w:r w:rsidRPr="00BB3CA9">
                                    <w:rPr>
                                      <w:rFonts w:hint="eastAsia"/>
                                      <w:szCs w:val="20"/>
                                    </w:rPr>
                                    <w:t>195.4</w:t>
                                  </w:r>
                                </w:p>
                              </w:tc>
                              <w:tc>
                                <w:tcPr>
                                  <w:tcW w:w="979" w:type="dxa"/>
                                  <w:tcBorders>
                                    <w:bottom w:val="single" w:sz="4" w:space="0" w:color="auto"/>
                                  </w:tcBorders>
                                  <w:vAlign w:val="center"/>
                                </w:tcPr>
                                <w:p w14:paraId="2C13F68E" w14:textId="77777777" w:rsidR="00493EB5" w:rsidRPr="00BB3CA9" w:rsidRDefault="00493EB5" w:rsidP="00CC78F0">
                                  <w:pPr>
                                    <w:tabs>
                                      <w:tab w:val="left" w:pos="1560"/>
                                    </w:tabs>
                                    <w:kinsoku w:val="0"/>
                                    <w:spacing w:line="200" w:lineRule="atLeast"/>
                                    <w:ind w:firstLineChars="0" w:firstLine="0"/>
                                    <w:jc w:val="right"/>
                                    <w:rPr>
                                      <w:szCs w:val="20"/>
                                    </w:rPr>
                                  </w:pPr>
                                  <w:r w:rsidRPr="00BB3CA9">
                                    <w:rPr>
                                      <w:szCs w:val="20"/>
                                    </w:rPr>
                                    <w:t>67.43</w:t>
                                  </w:r>
                                </w:p>
                              </w:tc>
                            </w:tr>
                            <w:tr w:rsidR="00493EB5" w:rsidRPr="00F23BDD" w14:paraId="1FA8D02B" w14:textId="77777777" w:rsidTr="00311C6E">
                              <w:tc>
                                <w:tcPr>
                                  <w:tcW w:w="851" w:type="dxa"/>
                                  <w:vMerge/>
                                </w:tcPr>
                                <w:p w14:paraId="6979CCDB" w14:textId="77777777" w:rsidR="00493EB5" w:rsidRPr="00BB3CA9" w:rsidRDefault="00493EB5" w:rsidP="00CC78F0">
                                  <w:pPr>
                                    <w:tabs>
                                      <w:tab w:val="left" w:pos="1560"/>
                                    </w:tabs>
                                    <w:kinsoku w:val="0"/>
                                    <w:spacing w:line="200" w:lineRule="atLeast"/>
                                    <w:ind w:firstLineChars="0" w:firstLine="0"/>
                                    <w:rPr>
                                      <w:szCs w:val="20"/>
                                    </w:rPr>
                                  </w:pPr>
                                </w:p>
                              </w:tc>
                              <w:tc>
                                <w:tcPr>
                                  <w:tcW w:w="1843" w:type="dxa"/>
                                  <w:shd w:val="clear" w:color="auto" w:fill="F2F2F2" w:themeFill="background1" w:themeFillShade="F2"/>
                                </w:tcPr>
                                <w:p w14:paraId="00B4CCA6" w14:textId="77777777" w:rsidR="00493EB5" w:rsidRPr="00BB3CA9" w:rsidRDefault="00493EB5" w:rsidP="009C124E">
                                  <w:pPr>
                                    <w:tabs>
                                      <w:tab w:val="left" w:pos="1560"/>
                                    </w:tabs>
                                    <w:kinsoku w:val="0"/>
                                    <w:spacing w:line="200" w:lineRule="atLeast"/>
                                    <w:ind w:leftChars="-20" w:left="-48" w:firstLineChars="0" w:firstLine="0"/>
                                    <w:rPr>
                                      <w:szCs w:val="20"/>
                                    </w:rPr>
                                  </w:pPr>
                                  <w:r w:rsidRPr="00BB3CA9">
                                    <w:rPr>
                                      <w:rFonts w:hint="eastAsia"/>
                                      <w:szCs w:val="20"/>
                                    </w:rPr>
                                    <w:t>畜禽舍</w:t>
                                  </w:r>
                                </w:p>
                              </w:tc>
                              <w:tc>
                                <w:tcPr>
                                  <w:tcW w:w="936" w:type="dxa"/>
                                  <w:shd w:val="clear" w:color="auto" w:fill="F2F2F2" w:themeFill="background1" w:themeFillShade="F2"/>
                                  <w:vAlign w:val="center"/>
                                </w:tcPr>
                                <w:p w14:paraId="331B9CAD" w14:textId="77777777" w:rsidR="00493EB5" w:rsidRPr="00BB3CA9" w:rsidRDefault="00493EB5" w:rsidP="00CC78F0">
                                  <w:pPr>
                                    <w:tabs>
                                      <w:tab w:val="left" w:pos="1560"/>
                                    </w:tabs>
                                    <w:kinsoku w:val="0"/>
                                    <w:spacing w:line="200" w:lineRule="atLeast"/>
                                    <w:ind w:firstLineChars="0" w:firstLine="0"/>
                                    <w:jc w:val="right"/>
                                    <w:rPr>
                                      <w:szCs w:val="20"/>
                                    </w:rPr>
                                  </w:pPr>
                                  <w:r w:rsidRPr="00BB3CA9">
                                    <w:rPr>
                                      <w:szCs w:val="20"/>
                                    </w:rPr>
                                    <w:t>1,966.1</w:t>
                                  </w:r>
                                </w:p>
                              </w:tc>
                              <w:tc>
                                <w:tcPr>
                                  <w:tcW w:w="936" w:type="dxa"/>
                                  <w:shd w:val="clear" w:color="auto" w:fill="F2F2F2" w:themeFill="background1" w:themeFillShade="F2"/>
                                  <w:vAlign w:val="center"/>
                                </w:tcPr>
                                <w:p w14:paraId="45565E4F" w14:textId="77777777" w:rsidR="00493EB5" w:rsidRPr="00BB3CA9" w:rsidRDefault="00493EB5" w:rsidP="00CC78F0">
                                  <w:pPr>
                                    <w:tabs>
                                      <w:tab w:val="left" w:pos="1560"/>
                                    </w:tabs>
                                    <w:kinsoku w:val="0"/>
                                    <w:spacing w:line="200" w:lineRule="atLeast"/>
                                    <w:ind w:firstLineChars="0" w:firstLine="0"/>
                                    <w:jc w:val="right"/>
                                    <w:rPr>
                                      <w:szCs w:val="20"/>
                                    </w:rPr>
                                  </w:pPr>
                                  <w:r w:rsidRPr="00BB3CA9">
                                    <w:rPr>
                                      <w:szCs w:val="20"/>
                                    </w:rPr>
                                    <w:t>1,741.9</w:t>
                                  </w:r>
                                </w:p>
                              </w:tc>
                              <w:tc>
                                <w:tcPr>
                                  <w:tcW w:w="1118" w:type="dxa"/>
                                  <w:shd w:val="clear" w:color="auto" w:fill="F2F2F2" w:themeFill="background1" w:themeFillShade="F2"/>
                                  <w:vAlign w:val="center"/>
                                </w:tcPr>
                                <w:p w14:paraId="1D6CCA4A" w14:textId="525AD32C" w:rsidR="00493EB5" w:rsidRPr="00BB3CA9" w:rsidRDefault="00493EB5" w:rsidP="00954ED1">
                                  <w:pPr>
                                    <w:tabs>
                                      <w:tab w:val="left" w:pos="1560"/>
                                    </w:tabs>
                                    <w:kinsoku w:val="0"/>
                                    <w:spacing w:line="200" w:lineRule="atLeast"/>
                                    <w:ind w:rightChars="-11" w:right="-26" w:firstLineChars="0" w:firstLine="0"/>
                                    <w:jc w:val="right"/>
                                    <w:rPr>
                                      <w:szCs w:val="20"/>
                                    </w:rPr>
                                  </w:pPr>
                                  <w:r w:rsidRPr="00BB3CA9">
                                    <w:rPr>
                                      <w:rFonts w:hint="eastAsia"/>
                                      <w:szCs w:val="20"/>
                                    </w:rPr>
                                    <w:t>-</w:t>
                                  </w:r>
                                  <w:r w:rsidRPr="00BB3CA9">
                                    <w:rPr>
                                      <w:szCs w:val="20"/>
                                    </w:rPr>
                                    <w:t xml:space="preserve"> </w:t>
                                  </w:r>
                                  <w:r w:rsidRPr="00BB3CA9">
                                    <w:rPr>
                                      <w:rFonts w:hint="eastAsia"/>
                                      <w:szCs w:val="20"/>
                                    </w:rPr>
                                    <w:t>224.2</w:t>
                                  </w:r>
                                </w:p>
                              </w:tc>
                              <w:tc>
                                <w:tcPr>
                                  <w:tcW w:w="979" w:type="dxa"/>
                                  <w:shd w:val="clear" w:color="auto" w:fill="F2F2F2" w:themeFill="background1" w:themeFillShade="F2"/>
                                  <w:vAlign w:val="center"/>
                                </w:tcPr>
                                <w:p w14:paraId="719942E9" w14:textId="77777777" w:rsidR="00493EB5" w:rsidRPr="00BB3CA9" w:rsidRDefault="00493EB5" w:rsidP="00CC78F0">
                                  <w:pPr>
                                    <w:tabs>
                                      <w:tab w:val="left" w:pos="1560"/>
                                    </w:tabs>
                                    <w:kinsoku w:val="0"/>
                                    <w:spacing w:line="200" w:lineRule="atLeast"/>
                                    <w:ind w:firstLineChars="0" w:firstLine="0"/>
                                    <w:jc w:val="right"/>
                                    <w:rPr>
                                      <w:szCs w:val="20"/>
                                    </w:rPr>
                                  </w:pPr>
                                  <w:r w:rsidRPr="00BB3CA9">
                                    <w:rPr>
                                      <w:szCs w:val="20"/>
                                    </w:rPr>
                                    <w:t>88.60</w:t>
                                  </w:r>
                                </w:p>
                              </w:tc>
                            </w:tr>
                            <w:tr w:rsidR="00493EB5" w:rsidRPr="00F23BDD" w14:paraId="50648BC9" w14:textId="77777777" w:rsidTr="00311C6E">
                              <w:tc>
                                <w:tcPr>
                                  <w:tcW w:w="851" w:type="dxa"/>
                                  <w:vMerge/>
                                </w:tcPr>
                                <w:p w14:paraId="2A46CE46" w14:textId="77777777" w:rsidR="00493EB5" w:rsidRPr="00BB3CA9" w:rsidRDefault="00493EB5" w:rsidP="00CC78F0">
                                  <w:pPr>
                                    <w:tabs>
                                      <w:tab w:val="left" w:pos="1560"/>
                                    </w:tabs>
                                    <w:kinsoku w:val="0"/>
                                    <w:spacing w:line="200" w:lineRule="atLeast"/>
                                    <w:ind w:firstLineChars="0" w:firstLine="0"/>
                                    <w:rPr>
                                      <w:szCs w:val="20"/>
                                    </w:rPr>
                                  </w:pPr>
                                </w:p>
                              </w:tc>
                              <w:tc>
                                <w:tcPr>
                                  <w:tcW w:w="1843" w:type="dxa"/>
                                </w:tcPr>
                                <w:p w14:paraId="7964264C" w14:textId="77777777" w:rsidR="00493EB5" w:rsidRPr="00BB3CA9" w:rsidRDefault="00493EB5" w:rsidP="009C124E">
                                  <w:pPr>
                                    <w:tabs>
                                      <w:tab w:val="left" w:pos="1560"/>
                                    </w:tabs>
                                    <w:kinsoku w:val="0"/>
                                    <w:spacing w:line="200" w:lineRule="atLeast"/>
                                    <w:ind w:leftChars="-20" w:left="-48" w:firstLineChars="0" w:firstLine="0"/>
                                    <w:rPr>
                                      <w:szCs w:val="20"/>
                                    </w:rPr>
                                  </w:pPr>
                                  <w:r w:rsidRPr="00BB3CA9">
                                    <w:rPr>
                                      <w:rFonts w:hint="eastAsia"/>
                                      <w:szCs w:val="20"/>
                                    </w:rPr>
                                    <w:t>農</w:t>
                                  </w:r>
                                  <w:proofErr w:type="gramStart"/>
                                  <w:r w:rsidRPr="00BB3CA9">
                                    <w:rPr>
                                      <w:rFonts w:hint="eastAsia"/>
                                      <w:szCs w:val="20"/>
                                    </w:rPr>
                                    <w:t>糧儲製</w:t>
                                  </w:r>
                                  <w:proofErr w:type="gramEnd"/>
                                  <w:r w:rsidRPr="00BB3CA9">
                                    <w:rPr>
                                      <w:rFonts w:hint="eastAsia"/>
                                      <w:szCs w:val="20"/>
                                    </w:rPr>
                                    <w:t>銷</w:t>
                                  </w:r>
                                </w:p>
                              </w:tc>
                              <w:tc>
                                <w:tcPr>
                                  <w:tcW w:w="936" w:type="dxa"/>
                                  <w:vAlign w:val="center"/>
                                </w:tcPr>
                                <w:p w14:paraId="121E2DC5" w14:textId="77777777" w:rsidR="00493EB5" w:rsidRPr="00BB3CA9" w:rsidRDefault="00493EB5" w:rsidP="00CC78F0">
                                  <w:pPr>
                                    <w:tabs>
                                      <w:tab w:val="left" w:pos="1560"/>
                                    </w:tabs>
                                    <w:kinsoku w:val="0"/>
                                    <w:spacing w:line="200" w:lineRule="atLeast"/>
                                    <w:ind w:firstLineChars="0" w:firstLine="0"/>
                                    <w:jc w:val="right"/>
                                    <w:rPr>
                                      <w:szCs w:val="20"/>
                                    </w:rPr>
                                  </w:pPr>
                                  <w:r w:rsidRPr="00BB3CA9">
                                    <w:rPr>
                                      <w:szCs w:val="20"/>
                                    </w:rPr>
                                    <w:t>577.2</w:t>
                                  </w:r>
                                </w:p>
                              </w:tc>
                              <w:tc>
                                <w:tcPr>
                                  <w:tcW w:w="936" w:type="dxa"/>
                                  <w:vAlign w:val="center"/>
                                </w:tcPr>
                                <w:p w14:paraId="2ACE914B" w14:textId="757833D6" w:rsidR="00493EB5" w:rsidRPr="00BB3CA9" w:rsidRDefault="00217E2F" w:rsidP="00CC78F0">
                                  <w:pPr>
                                    <w:tabs>
                                      <w:tab w:val="left" w:pos="1560"/>
                                    </w:tabs>
                                    <w:kinsoku w:val="0"/>
                                    <w:spacing w:line="200" w:lineRule="atLeast"/>
                                    <w:ind w:firstLineChars="0" w:firstLine="0"/>
                                    <w:jc w:val="right"/>
                                    <w:rPr>
                                      <w:szCs w:val="20"/>
                                    </w:rPr>
                                  </w:pPr>
                                  <w:r w:rsidRPr="00BB3CA9">
                                    <w:rPr>
                                      <w:szCs w:val="20"/>
                                    </w:rPr>
                                    <w:t>477.7</w:t>
                                  </w:r>
                                </w:p>
                              </w:tc>
                              <w:tc>
                                <w:tcPr>
                                  <w:tcW w:w="1118" w:type="dxa"/>
                                  <w:vAlign w:val="center"/>
                                </w:tcPr>
                                <w:p w14:paraId="51A8C2F6" w14:textId="3C8EE0A6" w:rsidR="00493EB5" w:rsidRPr="00BB3CA9" w:rsidRDefault="00493EB5" w:rsidP="00954ED1">
                                  <w:pPr>
                                    <w:tabs>
                                      <w:tab w:val="left" w:pos="1560"/>
                                    </w:tabs>
                                    <w:kinsoku w:val="0"/>
                                    <w:spacing w:line="200" w:lineRule="atLeast"/>
                                    <w:ind w:rightChars="-11" w:right="-26" w:firstLineChars="0" w:firstLine="0"/>
                                    <w:jc w:val="right"/>
                                    <w:rPr>
                                      <w:szCs w:val="20"/>
                                    </w:rPr>
                                  </w:pPr>
                                  <w:r w:rsidRPr="00BB3CA9">
                                    <w:rPr>
                                      <w:rFonts w:hint="eastAsia"/>
                                      <w:szCs w:val="20"/>
                                    </w:rPr>
                                    <w:t>-</w:t>
                                  </w:r>
                                  <w:r w:rsidRPr="00BB3CA9">
                                    <w:rPr>
                                      <w:szCs w:val="20"/>
                                    </w:rPr>
                                    <w:t xml:space="preserve"> </w:t>
                                  </w:r>
                                  <w:r w:rsidR="00217E2F" w:rsidRPr="00BB3CA9">
                                    <w:rPr>
                                      <w:szCs w:val="20"/>
                                    </w:rPr>
                                    <w:t>99.5</w:t>
                                  </w:r>
                                </w:p>
                              </w:tc>
                              <w:tc>
                                <w:tcPr>
                                  <w:tcW w:w="979" w:type="dxa"/>
                                  <w:vAlign w:val="center"/>
                                </w:tcPr>
                                <w:p w14:paraId="524C339A" w14:textId="3C2EEBDE" w:rsidR="00493EB5" w:rsidRPr="00BB3CA9" w:rsidRDefault="00493EB5" w:rsidP="00CC78F0">
                                  <w:pPr>
                                    <w:tabs>
                                      <w:tab w:val="left" w:pos="1560"/>
                                    </w:tabs>
                                    <w:kinsoku w:val="0"/>
                                    <w:spacing w:line="200" w:lineRule="atLeast"/>
                                    <w:ind w:firstLineChars="0" w:firstLine="0"/>
                                    <w:jc w:val="right"/>
                                    <w:rPr>
                                      <w:szCs w:val="20"/>
                                    </w:rPr>
                                  </w:pPr>
                                  <w:r w:rsidRPr="00BB3CA9">
                                    <w:rPr>
                                      <w:szCs w:val="20"/>
                                    </w:rPr>
                                    <w:t>82.</w:t>
                                  </w:r>
                                  <w:r w:rsidR="00217E2F" w:rsidRPr="00BB3CA9">
                                    <w:rPr>
                                      <w:szCs w:val="20"/>
                                    </w:rPr>
                                    <w:t>76</w:t>
                                  </w:r>
                                </w:p>
                              </w:tc>
                            </w:tr>
                            <w:tr w:rsidR="00493EB5" w:rsidRPr="00F23BDD" w14:paraId="0ED6383C" w14:textId="77777777" w:rsidTr="00311C6E">
                              <w:tc>
                                <w:tcPr>
                                  <w:tcW w:w="851" w:type="dxa"/>
                                  <w:vMerge w:val="restart"/>
                                  <w:vAlign w:val="center"/>
                                </w:tcPr>
                                <w:p w14:paraId="3C538CFD" w14:textId="77777777" w:rsidR="00493EB5" w:rsidRPr="008E09DD" w:rsidRDefault="00493EB5" w:rsidP="00CC78F0">
                                  <w:pPr>
                                    <w:tabs>
                                      <w:tab w:val="left" w:pos="1560"/>
                                    </w:tabs>
                                    <w:kinsoku w:val="0"/>
                                    <w:spacing w:line="200" w:lineRule="atLeast"/>
                                    <w:ind w:firstLineChars="0" w:firstLine="0"/>
                                    <w:jc w:val="center"/>
                                    <w:rPr>
                                      <w:szCs w:val="20"/>
                                    </w:rPr>
                                  </w:pPr>
                                  <w:r w:rsidRPr="008E09DD">
                                    <w:rPr>
                                      <w:rFonts w:hint="eastAsia"/>
                                      <w:szCs w:val="20"/>
                                    </w:rPr>
                                    <w:t>交通部</w:t>
                                  </w:r>
                                </w:p>
                              </w:tc>
                              <w:tc>
                                <w:tcPr>
                                  <w:tcW w:w="1843" w:type="dxa"/>
                                </w:tcPr>
                                <w:p w14:paraId="6C54A01F" w14:textId="77777777" w:rsidR="00493EB5" w:rsidRPr="00217E2F" w:rsidRDefault="00493EB5" w:rsidP="0080524A">
                                  <w:pPr>
                                    <w:tabs>
                                      <w:tab w:val="left" w:pos="1560"/>
                                    </w:tabs>
                                    <w:kinsoku w:val="0"/>
                                    <w:spacing w:line="220" w:lineRule="exact"/>
                                    <w:ind w:leftChars="-20" w:left="-48" w:firstLineChars="0" w:firstLine="0"/>
                                    <w:rPr>
                                      <w:szCs w:val="20"/>
                                    </w:rPr>
                                  </w:pPr>
                                  <w:r w:rsidRPr="00217E2F">
                                    <w:rPr>
                                      <w:rFonts w:hint="eastAsia"/>
                                      <w:szCs w:val="20"/>
                                    </w:rPr>
                                    <w:t>高速公路/縣市停車場（地面）</w:t>
                                  </w:r>
                                </w:p>
                              </w:tc>
                              <w:tc>
                                <w:tcPr>
                                  <w:tcW w:w="936" w:type="dxa"/>
                                  <w:vAlign w:val="center"/>
                                </w:tcPr>
                                <w:p w14:paraId="058FB9C7" w14:textId="77777777" w:rsidR="00493EB5" w:rsidRPr="008E09DD" w:rsidRDefault="00493EB5" w:rsidP="00CC78F0">
                                  <w:pPr>
                                    <w:tabs>
                                      <w:tab w:val="left" w:pos="1560"/>
                                    </w:tabs>
                                    <w:kinsoku w:val="0"/>
                                    <w:spacing w:line="200" w:lineRule="atLeast"/>
                                    <w:ind w:firstLineChars="0" w:firstLine="0"/>
                                    <w:jc w:val="right"/>
                                    <w:rPr>
                                      <w:szCs w:val="20"/>
                                    </w:rPr>
                                  </w:pPr>
                                  <w:r w:rsidRPr="008E09DD">
                                    <w:rPr>
                                      <w:szCs w:val="20"/>
                                    </w:rPr>
                                    <w:t>34.0</w:t>
                                  </w:r>
                                </w:p>
                              </w:tc>
                              <w:tc>
                                <w:tcPr>
                                  <w:tcW w:w="936" w:type="dxa"/>
                                  <w:vAlign w:val="center"/>
                                </w:tcPr>
                                <w:p w14:paraId="75D6CC26" w14:textId="77777777" w:rsidR="00493EB5" w:rsidRPr="008E09DD" w:rsidRDefault="00493EB5" w:rsidP="00CC78F0">
                                  <w:pPr>
                                    <w:tabs>
                                      <w:tab w:val="left" w:pos="1560"/>
                                    </w:tabs>
                                    <w:kinsoku w:val="0"/>
                                    <w:spacing w:line="200" w:lineRule="atLeast"/>
                                    <w:ind w:firstLineChars="0" w:firstLine="0"/>
                                    <w:jc w:val="right"/>
                                    <w:rPr>
                                      <w:szCs w:val="20"/>
                                    </w:rPr>
                                  </w:pPr>
                                  <w:r w:rsidRPr="008E09DD">
                                    <w:rPr>
                                      <w:szCs w:val="20"/>
                                    </w:rPr>
                                    <w:t>18.5</w:t>
                                  </w:r>
                                </w:p>
                              </w:tc>
                              <w:tc>
                                <w:tcPr>
                                  <w:tcW w:w="1118" w:type="dxa"/>
                                  <w:vAlign w:val="center"/>
                                </w:tcPr>
                                <w:p w14:paraId="4C62CB3C" w14:textId="772D72ED" w:rsidR="00493EB5" w:rsidRPr="008E09DD" w:rsidRDefault="00493EB5" w:rsidP="00954ED1">
                                  <w:pPr>
                                    <w:tabs>
                                      <w:tab w:val="left" w:pos="1560"/>
                                    </w:tabs>
                                    <w:kinsoku w:val="0"/>
                                    <w:spacing w:line="200" w:lineRule="atLeast"/>
                                    <w:ind w:rightChars="-11" w:right="-26" w:firstLineChars="0" w:firstLine="0"/>
                                    <w:jc w:val="right"/>
                                    <w:rPr>
                                      <w:szCs w:val="20"/>
                                    </w:rPr>
                                  </w:pPr>
                                  <w:r w:rsidRPr="008E09DD">
                                    <w:rPr>
                                      <w:rFonts w:hint="eastAsia"/>
                                      <w:szCs w:val="20"/>
                                    </w:rPr>
                                    <w:t>-</w:t>
                                  </w:r>
                                  <w:r w:rsidRPr="008E09DD">
                                    <w:rPr>
                                      <w:szCs w:val="20"/>
                                    </w:rPr>
                                    <w:t xml:space="preserve"> </w:t>
                                  </w:r>
                                  <w:r w:rsidRPr="008E09DD">
                                    <w:rPr>
                                      <w:rFonts w:hint="eastAsia"/>
                                      <w:szCs w:val="20"/>
                                    </w:rPr>
                                    <w:t>15.5</w:t>
                                  </w:r>
                                </w:p>
                              </w:tc>
                              <w:tc>
                                <w:tcPr>
                                  <w:tcW w:w="979" w:type="dxa"/>
                                  <w:vAlign w:val="center"/>
                                </w:tcPr>
                                <w:p w14:paraId="051B9956" w14:textId="77777777" w:rsidR="00493EB5" w:rsidRPr="008E09DD" w:rsidRDefault="00493EB5" w:rsidP="00CC78F0">
                                  <w:pPr>
                                    <w:tabs>
                                      <w:tab w:val="left" w:pos="1560"/>
                                    </w:tabs>
                                    <w:kinsoku w:val="0"/>
                                    <w:spacing w:line="200" w:lineRule="atLeast"/>
                                    <w:ind w:firstLineChars="0" w:firstLine="0"/>
                                    <w:jc w:val="right"/>
                                    <w:rPr>
                                      <w:szCs w:val="20"/>
                                    </w:rPr>
                                  </w:pPr>
                                  <w:r w:rsidRPr="008E09DD">
                                    <w:rPr>
                                      <w:szCs w:val="20"/>
                                    </w:rPr>
                                    <w:t>54.41</w:t>
                                  </w:r>
                                </w:p>
                              </w:tc>
                            </w:tr>
                            <w:tr w:rsidR="00493EB5" w:rsidRPr="00F23BDD" w14:paraId="743959A8" w14:textId="77777777" w:rsidTr="00311C6E">
                              <w:tc>
                                <w:tcPr>
                                  <w:tcW w:w="851" w:type="dxa"/>
                                  <w:vMerge/>
                                </w:tcPr>
                                <w:p w14:paraId="4B380DEB" w14:textId="77777777" w:rsidR="00493EB5" w:rsidRPr="008E09DD" w:rsidRDefault="00493EB5" w:rsidP="00CC78F0">
                                  <w:pPr>
                                    <w:tabs>
                                      <w:tab w:val="left" w:pos="1560"/>
                                    </w:tabs>
                                    <w:kinsoku w:val="0"/>
                                    <w:spacing w:line="200" w:lineRule="atLeast"/>
                                    <w:ind w:firstLineChars="0" w:firstLine="0"/>
                                    <w:rPr>
                                      <w:szCs w:val="20"/>
                                    </w:rPr>
                                  </w:pPr>
                                </w:p>
                              </w:tc>
                              <w:tc>
                                <w:tcPr>
                                  <w:tcW w:w="1843" w:type="dxa"/>
                                  <w:tcBorders>
                                    <w:bottom w:val="single" w:sz="4" w:space="0" w:color="auto"/>
                                  </w:tcBorders>
                                </w:tcPr>
                                <w:p w14:paraId="407ACC15" w14:textId="77777777" w:rsidR="00493EB5" w:rsidRPr="00B900FC" w:rsidRDefault="00493EB5" w:rsidP="009C124E">
                                  <w:pPr>
                                    <w:tabs>
                                      <w:tab w:val="left" w:pos="1560"/>
                                    </w:tabs>
                                    <w:kinsoku w:val="0"/>
                                    <w:spacing w:line="200" w:lineRule="atLeast"/>
                                    <w:ind w:leftChars="-20" w:left="-48" w:firstLineChars="0" w:firstLine="0"/>
                                    <w:rPr>
                                      <w:spacing w:val="-15"/>
                                      <w:szCs w:val="20"/>
                                    </w:rPr>
                                  </w:pPr>
                                  <w:r w:rsidRPr="00B900FC">
                                    <w:rPr>
                                      <w:rFonts w:hint="eastAsia"/>
                                      <w:spacing w:val="-15"/>
                                      <w:szCs w:val="20"/>
                                    </w:rPr>
                                    <w:t>縣市停車場（屋頂）</w:t>
                                  </w:r>
                                </w:p>
                              </w:tc>
                              <w:tc>
                                <w:tcPr>
                                  <w:tcW w:w="936" w:type="dxa"/>
                                  <w:tcBorders>
                                    <w:bottom w:val="single" w:sz="4" w:space="0" w:color="auto"/>
                                  </w:tcBorders>
                                  <w:vAlign w:val="center"/>
                                </w:tcPr>
                                <w:p w14:paraId="41F4280E" w14:textId="77777777" w:rsidR="00493EB5" w:rsidRPr="008E09DD" w:rsidRDefault="00493EB5" w:rsidP="00CC78F0">
                                  <w:pPr>
                                    <w:tabs>
                                      <w:tab w:val="left" w:pos="1560"/>
                                    </w:tabs>
                                    <w:kinsoku w:val="0"/>
                                    <w:spacing w:line="200" w:lineRule="atLeast"/>
                                    <w:ind w:firstLineChars="0" w:firstLine="0"/>
                                    <w:jc w:val="right"/>
                                    <w:rPr>
                                      <w:szCs w:val="20"/>
                                    </w:rPr>
                                  </w:pPr>
                                  <w:r w:rsidRPr="008E09DD">
                                    <w:rPr>
                                      <w:szCs w:val="20"/>
                                    </w:rPr>
                                    <w:t>20.8</w:t>
                                  </w:r>
                                </w:p>
                              </w:tc>
                              <w:tc>
                                <w:tcPr>
                                  <w:tcW w:w="936" w:type="dxa"/>
                                  <w:tcBorders>
                                    <w:bottom w:val="single" w:sz="4" w:space="0" w:color="auto"/>
                                  </w:tcBorders>
                                  <w:vAlign w:val="center"/>
                                </w:tcPr>
                                <w:p w14:paraId="4EB1868A" w14:textId="77777777" w:rsidR="00493EB5" w:rsidRPr="008E09DD" w:rsidRDefault="00493EB5" w:rsidP="00CC78F0">
                                  <w:pPr>
                                    <w:tabs>
                                      <w:tab w:val="left" w:pos="1560"/>
                                    </w:tabs>
                                    <w:kinsoku w:val="0"/>
                                    <w:spacing w:line="200" w:lineRule="atLeast"/>
                                    <w:ind w:firstLineChars="0" w:firstLine="0"/>
                                    <w:jc w:val="right"/>
                                    <w:rPr>
                                      <w:szCs w:val="20"/>
                                    </w:rPr>
                                  </w:pPr>
                                  <w:r w:rsidRPr="008E09DD">
                                    <w:rPr>
                                      <w:szCs w:val="20"/>
                                    </w:rPr>
                                    <w:t>17.6</w:t>
                                  </w:r>
                                </w:p>
                              </w:tc>
                              <w:tc>
                                <w:tcPr>
                                  <w:tcW w:w="1118" w:type="dxa"/>
                                  <w:tcBorders>
                                    <w:bottom w:val="single" w:sz="4" w:space="0" w:color="auto"/>
                                  </w:tcBorders>
                                  <w:vAlign w:val="center"/>
                                </w:tcPr>
                                <w:p w14:paraId="0B8333BA" w14:textId="259EE683" w:rsidR="00493EB5" w:rsidRPr="008E09DD" w:rsidRDefault="00493EB5" w:rsidP="00954ED1">
                                  <w:pPr>
                                    <w:tabs>
                                      <w:tab w:val="left" w:pos="1560"/>
                                    </w:tabs>
                                    <w:kinsoku w:val="0"/>
                                    <w:spacing w:line="200" w:lineRule="atLeast"/>
                                    <w:ind w:rightChars="-11" w:right="-26" w:firstLineChars="0" w:firstLine="0"/>
                                    <w:jc w:val="right"/>
                                    <w:rPr>
                                      <w:szCs w:val="20"/>
                                    </w:rPr>
                                  </w:pPr>
                                  <w:r w:rsidRPr="008E09DD">
                                    <w:rPr>
                                      <w:rFonts w:hint="eastAsia"/>
                                      <w:szCs w:val="20"/>
                                    </w:rPr>
                                    <w:t>-</w:t>
                                  </w:r>
                                  <w:r w:rsidRPr="008E09DD">
                                    <w:rPr>
                                      <w:szCs w:val="20"/>
                                    </w:rPr>
                                    <w:t xml:space="preserve"> </w:t>
                                  </w:r>
                                  <w:r w:rsidRPr="008E09DD">
                                    <w:rPr>
                                      <w:rFonts w:hint="eastAsia"/>
                                      <w:szCs w:val="20"/>
                                    </w:rPr>
                                    <w:t>3.2</w:t>
                                  </w:r>
                                </w:p>
                              </w:tc>
                              <w:tc>
                                <w:tcPr>
                                  <w:tcW w:w="979" w:type="dxa"/>
                                  <w:tcBorders>
                                    <w:bottom w:val="single" w:sz="4" w:space="0" w:color="auto"/>
                                  </w:tcBorders>
                                  <w:vAlign w:val="center"/>
                                </w:tcPr>
                                <w:p w14:paraId="43642702" w14:textId="77777777" w:rsidR="00493EB5" w:rsidRPr="008E09DD" w:rsidRDefault="00493EB5" w:rsidP="00CC78F0">
                                  <w:pPr>
                                    <w:tabs>
                                      <w:tab w:val="left" w:pos="1560"/>
                                    </w:tabs>
                                    <w:kinsoku w:val="0"/>
                                    <w:spacing w:line="200" w:lineRule="atLeast"/>
                                    <w:ind w:firstLineChars="0" w:firstLine="0"/>
                                    <w:jc w:val="right"/>
                                    <w:rPr>
                                      <w:szCs w:val="20"/>
                                    </w:rPr>
                                  </w:pPr>
                                  <w:r w:rsidRPr="008E09DD">
                                    <w:rPr>
                                      <w:szCs w:val="20"/>
                                    </w:rPr>
                                    <w:t>84.62</w:t>
                                  </w:r>
                                </w:p>
                              </w:tc>
                            </w:tr>
                            <w:tr w:rsidR="00493EB5" w:rsidRPr="00F23BDD" w14:paraId="4FB916CF" w14:textId="77777777" w:rsidTr="00311C6E">
                              <w:tc>
                                <w:tcPr>
                                  <w:tcW w:w="851" w:type="dxa"/>
                                  <w:vMerge w:val="restart"/>
                                  <w:vAlign w:val="center"/>
                                </w:tcPr>
                                <w:p w14:paraId="57316B61" w14:textId="77777777" w:rsidR="00493EB5" w:rsidRPr="008E09DD" w:rsidRDefault="00493EB5" w:rsidP="00CC78F0">
                                  <w:pPr>
                                    <w:tabs>
                                      <w:tab w:val="left" w:pos="1560"/>
                                    </w:tabs>
                                    <w:kinsoku w:val="0"/>
                                    <w:spacing w:line="200" w:lineRule="atLeast"/>
                                    <w:ind w:firstLineChars="0" w:firstLine="0"/>
                                    <w:jc w:val="center"/>
                                    <w:rPr>
                                      <w:szCs w:val="20"/>
                                    </w:rPr>
                                  </w:pPr>
                                  <w:r w:rsidRPr="008E09DD">
                                    <w:rPr>
                                      <w:rFonts w:hint="eastAsia"/>
                                      <w:szCs w:val="20"/>
                                    </w:rPr>
                                    <w:t>環境部</w:t>
                                  </w:r>
                                </w:p>
                              </w:tc>
                              <w:tc>
                                <w:tcPr>
                                  <w:tcW w:w="1843" w:type="dxa"/>
                                  <w:shd w:val="clear" w:color="auto" w:fill="F2F2F2" w:themeFill="background1" w:themeFillShade="F2"/>
                                </w:tcPr>
                                <w:p w14:paraId="1DF15111" w14:textId="77777777" w:rsidR="00493EB5" w:rsidRPr="00217E2F" w:rsidRDefault="00493EB5" w:rsidP="009C124E">
                                  <w:pPr>
                                    <w:tabs>
                                      <w:tab w:val="left" w:pos="1560"/>
                                    </w:tabs>
                                    <w:kinsoku w:val="0"/>
                                    <w:spacing w:line="200" w:lineRule="atLeast"/>
                                    <w:ind w:leftChars="-20" w:left="-48" w:firstLineChars="0" w:firstLine="0"/>
                                    <w:rPr>
                                      <w:szCs w:val="20"/>
                                    </w:rPr>
                                  </w:pPr>
                                  <w:r w:rsidRPr="00217E2F">
                                    <w:rPr>
                                      <w:rFonts w:hint="eastAsia"/>
                                      <w:szCs w:val="20"/>
                                    </w:rPr>
                                    <w:t>掩埋場</w:t>
                                  </w:r>
                                </w:p>
                              </w:tc>
                              <w:tc>
                                <w:tcPr>
                                  <w:tcW w:w="936" w:type="dxa"/>
                                  <w:shd w:val="clear" w:color="auto" w:fill="F2F2F2" w:themeFill="background1" w:themeFillShade="F2"/>
                                  <w:vAlign w:val="center"/>
                                </w:tcPr>
                                <w:p w14:paraId="4DBFB112" w14:textId="77777777" w:rsidR="00493EB5" w:rsidRPr="008E09DD" w:rsidRDefault="00493EB5" w:rsidP="00CC78F0">
                                  <w:pPr>
                                    <w:tabs>
                                      <w:tab w:val="left" w:pos="1560"/>
                                    </w:tabs>
                                    <w:kinsoku w:val="0"/>
                                    <w:spacing w:line="200" w:lineRule="atLeast"/>
                                    <w:ind w:firstLineChars="0" w:firstLine="0"/>
                                    <w:jc w:val="right"/>
                                    <w:rPr>
                                      <w:szCs w:val="20"/>
                                    </w:rPr>
                                  </w:pPr>
                                  <w:r w:rsidRPr="008E09DD">
                                    <w:rPr>
                                      <w:szCs w:val="20"/>
                                    </w:rPr>
                                    <w:t>100.0</w:t>
                                  </w:r>
                                </w:p>
                              </w:tc>
                              <w:tc>
                                <w:tcPr>
                                  <w:tcW w:w="936" w:type="dxa"/>
                                  <w:shd w:val="clear" w:color="auto" w:fill="F2F2F2" w:themeFill="background1" w:themeFillShade="F2"/>
                                  <w:vAlign w:val="center"/>
                                </w:tcPr>
                                <w:p w14:paraId="4DF8ECB6" w14:textId="77777777" w:rsidR="00493EB5" w:rsidRPr="008E09DD" w:rsidRDefault="00493EB5" w:rsidP="00CC78F0">
                                  <w:pPr>
                                    <w:tabs>
                                      <w:tab w:val="left" w:pos="1560"/>
                                    </w:tabs>
                                    <w:kinsoku w:val="0"/>
                                    <w:spacing w:line="200" w:lineRule="atLeast"/>
                                    <w:ind w:firstLineChars="0" w:firstLine="0"/>
                                    <w:jc w:val="right"/>
                                    <w:rPr>
                                      <w:szCs w:val="20"/>
                                    </w:rPr>
                                  </w:pPr>
                                  <w:r w:rsidRPr="008E09DD">
                                    <w:rPr>
                                      <w:szCs w:val="20"/>
                                    </w:rPr>
                                    <w:t>87.1</w:t>
                                  </w:r>
                                </w:p>
                              </w:tc>
                              <w:tc>
                                <w:tcPr>
                                  <w:tcW w:w="1118" w:type="dxa"/>
                                  <w:shd w:val="clear" w:color="auto" w:fill="F2F2F2" w:themeFill="background1" w:themeFillShade="F2"/>
                                  <w:vAlign w:val="center"/>
                                </w:tcPr>
                                <w:p w14:paraId="619DCE8B" w14:textId="5BFDEAB5" w:rsidR="00493EB5" w:rsidRPr="008E09DD" w:rsidRDefault="00493EB5" w:rsidP="00954ED1">
                                  <w:pPr>
                                    <w:tabs>
                                      <w:tab w:val="left" w:pos="1560"/>
                                    </w:tabs>
                                    <w:kinsoku w:val="0"/>
                                    <w:spacing w:line="200" w:lineRule="atLeast"/>
                                    <w:ind w:rightChars="-11" w:right="-26" w:firstLineChars="0" w:firstLine="0"/>
                                    <w:jc w:val="right"/>
                                    <w:rPr>
                                      <w:szCs w:val="20"/>
                                    </w:rPr>
                                  </w:pPr>
                                  <w:r w:rsidRPr="008E09DD">
                                    <w:rPr>
                                      <w:rFonts w:hint="eastAsia"/>
                                      <w:szCs w:val="20"/>
                                    </w:rPr>
                                    <w:t>-</w:t>
                                  </w:r>
                                  <w:r w:rsidRPr="008E09DD">
                                    <w:rPr>
                                      <w:szCs w:val="20"/>
                                    </w:rPr>
                                    <w:t xml:space="preserve"> </w:t>
                                  </w:r>
                                  <w:r w:rsidRPr="008E09DD">
                                    <w:rPr>
                                      <w:rFonts w:hint="eastAsia"/>
                                      <w:szCs w:val="20"/>
                                    </w:rPr>
                                    <w:t>12.9</w:t>
                                  </w:r>
                                </w:p>
                              </w:tc>
                              <w:tc>
                                <w:tcPr>
                                  <w:tcW w:w="979" w:type="dxa"/>
                                  <w:shd w:val="clear" w:color="auto" w:fill="F2F2F2" w:themeFill="background1" w:themeFillShade="F2"/>
                                  <w:vAlign w:val="center"/>
                                </w:tcPr>
                                <w:p w14:paraId="7E098ED2" w14:textId="77777777" w:rsidR="00493EB5" w:rsidRPr="008E09DD" w:rsidRDefault="00493EB5" w:rsidP="00CC78F0">
                                  <w:pPr>
                                    <w:tabs>
                                      <w:tab w:val="left" w:pos="1560"/>
                                    </w:tabs>
                                    <w:kinsoku w:val="0"/>
                                    <w:spacing w:line="200" w:lineRule="atLeast"/>
                                    <w:ind w:firstLineChars="0" w:firstLine="0"/>
                                    <w:jc w:val="right"/>
                                    <w:rPr>
                                      <w:szCs w:val="20"/>
                                    </w:rPr>
                                  </w:pPr>
                                  <w:r w:rsidRPr="008E09DD">
                                    <w:rPr>
                                      <w:szCs w:val="20"/>
                                    </w:rPr>
                                    <w:t>87.10</w:t>
                                  </w:r>
                                </w:p>
                              </w:tc>
                            </w:tr>
                            <w:tr w:rsidR="00493EB5" w:rsidRPr="00F23BDD" w14:paraId="6E8F9A62" w14:textId="77777777" w:rsidTr="00311C6E">
                              <w:tc>
                                <w:tcPr>
                                  <w:tcW w:w="851" w:type="dxa"/>
                                  <w:vMerge/>
                                </w:tcPr>
                                <w:p w14:paraId="0AACDB3E" w14:textId="77777777" w:rsidR="00493EB5" w:rsidRPr="008E09DD" w:rsidRDefault="00493EB5" w:rsidP="00CC78F0">
                                  <w:pPr>
                                    <w:tabs>
                                      <w:tab w:val="left" w:pos="1560"/>
                                    </w:tabs>
                                    <w:kinsoku w:val="0"/>
                                    <w:spacing w:line="200" w:lineRule="atLeast"/>
                                    <w:ind w:firstLineChars="0" w:firstLine="0"/>
                                    <w:rPr>
                                      <w:szCs w:val="20"/>
                                    </w:rPr>
                                  </w:pPr>
                                </w:p>
                              </w:tc>
                              <w:tc>
                                <w:tcPr>
                                  <w:tcW w:w="1843" w:type="dxa"/>
                                  <w:shd w:val="clear" w:color="auto" w:fill="F2F2F2" w:themeFill="background1" w:themeFillShade="F2"/>
                                </w:tcPr>
                                <w:p w14:paraId="24639D69" w14:textId="77777777" w:rsidR="00493EB5" w:rsidRPr="00217E2F" w:rsidRDefault="00493EB5" w:rsidP="009C124E">
                                  <w:pPr>
                                    <w:tabs>
                                      <w:tab w:val="left" w:pos="1560"/>
                                    </w:tabs>
                                    <w:kinsoku w:val="0"/>
                                    <w:spacing w:line="200" w:lineRule="atLeast"/>
                                    <w:ind w:leftChars="-20" w:left="-48" w:firstLineChars="0" w:firstLine="0"/>
                                    <w:rPr>
                                      <w:szCs w:val="20"/>
                                    </w:rPr>
                                  </w:pPr>
                                  <w:r w:rsidRPr="00217E2F">
                                    <w:rPr>
                                      <w:rFonts w:hint="eastAsia"/>
                                      <w:szCs w:val="20"/>
                                    </w:rPr>
                                    <w:t>整治中污染土地</w:t>
                                  </w:r>
                                </w:p>
                              </w:tc>
                              <w:tc>
                                <w:tcPr>
                                  <w:tcW w:w="936" w:type="dxa"/>
                                  <w:shd w:val="clear" w:color="auto" w:fill="F2F2F2" w:themeFill="background1" w:themeFillShade="F2"/>
                                  <w:vAlign w:val="center"/>
                                </w:tcPr>
                                <w:p w14:paraId="1C9A8E5A" w14:textId="77777777" w:rsidR="00493EB5" w:rsidRPr="008E09DD" w:rsidRDefault="00493EB5" w:rsidP="00CC78F0">
                                  <w:pPr>
                                    <w:tabs>
                                      <w:tab w:val="left" w:pos="1560"/>
                                    </w:tabs>
                                    <w:kinsoku w:val="0"/>
                                    <w:spacing w:line="200" w:lineRule="atLeast"/>
                                    <w:ind w:firstLineChars="0" w:firstLine="0"/>
                                    <w:jc w:val="right"/>
                                    <w:rPr>
                                      <w:szCs w:val="20"/>
                                    </w:rPr>
                                  </w:pPr>
                                  <w:r w:rsidRPr="008E09DD">
                                    <w:rPr>
                                      <w:szCs w:val="20"/>
                                    </w:rPr>
                                    <w:t>282.0</w:t>
                                  </w:r>
                                </w:p>
                              </w:tc>
                              <w:tc>
                                <w:tcPr>
                                  <w:tcW w:w="936" w:type="dxa"/>
                                  <w:shd w:val="clear" w:color="auto" w:fill="F2F2F2" w:themeFill="background1" w:themeFillShade="F2"/>
                                  <w:vAlign w:val="center"/>
                                </w:tcPr>
                                <w:p w14:paraId="7053D7ED" w14:textId="77777777" w:rsidR="00493EB5" w:rsidRPr="008E09DD" w:rsidRDefault="00493EB5" w:rsidP="00CC78F0">
                                  <w:pPr>
                                    <w:tabs>
                                      <w:tab w:val="left" w:pos="1560"/>
                                    </w:tabs>
                                    <w:kinsoku w:val="0"/>
                                    <w:spacing w:line="200" w:lineRule="atLeast"/>
                                    <w:ind w:firstLineChars="0" w:firstLine="0"/>
                                    <w:jc w:val="right"/>
                                    <w:rPr>
                                      <w:szCs w:val="20"/>
                                    </w:rPr>
                                  </w:pPr>
                                  <w:r w:rsidRPr="008E09DD">
                                    <w:rPr>
                                      <w:szCs w:val="20"/>
                                    </w:rPr>
                                    <w:t>168.5</w:t>
                                  </w:r>
                                </w:p>
                              </w:tc>
                              <w:tc>
                                <w:tcPr>
                                  <w:tcW w:w="1118" w:type="dxa"/>
                                  <w:shd w:val="clear" w:color="auto" w:fill="F2F2F2" w:themeFill="background1" w:themeFillShade="F2"/>
                                  <w:vAlign w:val="center"/>
                                </w:tcPr>
                                <w:p w14:paraId="5B8F9901" w14:textId="372207A8" w:rsidR="00493EB5" w:rsidRPr="008E09DD" w:rsidRDefault="00493EB5" w:rsidP="00954ED1">
                                  <w:pPr>
                                    <w:tabs>
                                      <w:tab w:val="left" w:pos="1560"/>
                                    </w:tabs>
                                    <w:kinsoku w:val="0"/>
                                    <w:spacing w:line="200" w:lineRule="atLeast"/>
                                    <w:ind w:rightChars="-11" w:right="-26" w:firstLineChars="0" w:firstLine="0"/>
                                    <w:jc w:val="right"/>
                                    <w:rPr>
                                      <w:szCs w:val="20"/>
                                    </w:rPr>
                                  </w:pPr>
                                  <w:r w:rsidRPr="008E09DD">
                                    <w:rPr>
                                      <w:rFonts w:hint="eastAsia"/>
                                      <w:szCs w:val="20"/>
                                    </w:rPr>
                                    <w:t>-</w:t>
                                  </w:r>
                                  <w:r w:rsidRPr="008E09DD">
                                    <w:rPr>
                                      <w:szCs w:val="20"/>
                                    </w:rPr>
                                    <w:t xml:space="preserve"> </w:t>
                                  </w:r>
                                  <w:r w:rsidRPr="008E09DD">
                                    <w:rPr>
                                      <w:rFonts w:hint="eastAsia"/>
                                      <w:szCs w:val="20"/>
                                    </w:rPr>
                                    <w:t>113.5</w:t>
                                  </w:r>
                                </w:p>
                              </w:tc>
                              <w:tc>
                                <w:tcPr>
                                  <w:tcW w:w="979" w:type="dxa"/>
                                  <w:shd w:val="clear" w:color="auto" w:fill="F2F2F2" w:themeFill="background1" w:themeFillShade="F2"/>
                                  <w:vAlign w:val="center"/>
                                </w:tcPr>
                                <w:p w14:paraId="2EEDA996" w14:textId="77777777" w:rsidR="00493EB5" w:rsidRPr="008E09DD" w:rsidRDefault="00493EB5" w:rsidP="00CC78F0">
                                  <w:pPr>
                                    <w:tabs>
                                      <w:tab w:val="left" w:pos="1560"/>
                                    </w:tabs>
                                    <w:kinsoku w:val="0"/>
                                    <w:spacing w:line="200" w:lineRule="atLeast"/>
                                    <w:ind w:firstLineChars="0" w:firstLine="0"/>
                                    <w:jc w:val="right"/>
                                    <w:rPr>
                                      <w:szCs w:val="20"/>
                                    </w:rPr>
                                  </w:pPr>
                                  <w:r w:rsidRPr="008E09DD">
                                    <w:rPr>
                                      <w:szCs w:val="20"/>
                                    </w:rPr>
                                    <w:t>59.75</w:t>
                                  </w:r>
                                </w:p>
                              </w:tc>
                            </w:tr>
                            <w:tr w:rsidR="00493EB5" w:rsidRPr="00F23BDD" w14:paraId="3D87E60B" w14:textId="77777777" w:rsidTr="00311C6E">
                              <w:tc>
                                <w:tcPr>
                                  <w:tcW w:w="851" w:type="dxa"/>
                                </w:tcPr>
                                <w:p w14:paraId="162298F7" w14:textId="77777777" w:rsidR="00493EB5" w:rsidRPr="008E09DD" w:rsidRDefault="00493EB5" w:rsidP="00CC78F0">
                                  <w:pPr>
                                    <w:tabs>
                                      <w:tab w:val="left" w:pos="1560"/>
                                    </w:tabs>
                                    <w:kinsoku w:val="0"/>
                                    <w:spacing w:line="200" w:lineRule="atLeast"/>
                                    <w:ind w:firstLineChars="0" w:firstLine="0"/>
                                    <w:jc w:val="center"/>
                                    <w:rPr>
                                      <w:szCs w:val="20"/>
                                    </w:rPr>
                                  </w:pPr>
                                  <w:r w:rsidRPr="008E09DD">
                                    <w:rPr>
                                      <w:rFonts w:hint="eastAsia"/>
                                      <w:szCs w:val="20"/>
                                    </w:rPr>
                                    <w:t>財政部</w:t>
                                  </w:r>
                                </w:p>
                              </w:tc>
                              <w:tc>
                                <w:tcPr>
                                  <w:tcW w:w="1843" w:type="dxa"/>
                                  <w:tcBorders>
                                    <w:bottom w:val="single" w:sz="4" w:space="0" w:color="auto"/>
                                  </w:tcBorders>
                                </w:tcPr>
                                <w:p w14:paraId="4852FCD8" w14:textId="77777777" w:rsidR="00493EB5" w:rsidRPr="00217E2F" w:rsidRDefault="00493EB5" w:rsidP="009C124E">
                                  <w:pPr>
                                    <w:tabs>
                                      <w:tab w:val="left" w:pos="1560"/>
                                    </w:tabs>
                                    <w:kinsoku w:val="0"/>
                                    <w:spacing w:line="200" w:lineRule="atLeast"/>
                                    <w:ind w:leftChars="-20" w:left="-48" w:firstLineChars="0" w:firstLine="0"/>
                                    <w:rPr>
                                      <w:szCs w:val="20"/>
                                    </w:rPr>
                                  </w:pPr>
                                  <w:r w:rsidRPr="00217E2F">
                                    <w:rPr>
                                      <w:rFonts w:hint="eastAsia"/>
                                      <w:szCs w:val="20"/>
                                    </w:rPr>
                                    <w:t>閒置土地</w:t>
                                  </w:r>
                                </w:p>
                              </w:tc>
                              <w:tc>
                                <w:tcPr>
                                  <w:tcW w:w="936" w:type="dxa"/>
                                  <w:tcBorders>
                                    <w:bottom w:val="single" w:sz="4" w:space="0" w:color="auto"/>
                                  </w:tcBorders>
                                  <w:vAlign w:val="center"/>
                                </w:tcPr>
                                <w:p w14:paraId="32BABE64" w14:textId="77777777" w:rsidR="00493EB5" w:rsidRPr="008E09DD" w:rsidRDefault="00493EB5" w:rsidP="00CC78F0">
                                  <w:pPr>
                                    <w:tabs>
                                      <w:tab w:val="left" w:pos="1560"/>
                                    </w:tabs>
                                    <w:kinsoku w:val="0"/>
                                    <w:spacing w:line="200" w:lineRule="atLeast"/>
                                    <w:ind w:firstLineChars="0" w:firstLine="0"/>
                                    <w:jc w:val="right"/>
                                    <w:rPr>
                                      <w:szCs w:val="20"/>
                                    </w:rPr>
                                  </w:pPr>
                                  <w:r w:rsidRPr="008E09DD">
                                    <w:rPr>
                                      <w:szCs w:val="20"/>
                                    </w:rPr>
                                    <w:t>606.2</w:t>
                                  </w:r>
                                </w:p>
                              </w:tc>
                              <w:tc>
                                <w:tcPr>
                                  <w:tcW w:w="936" w:type="dxa"/>
                                  <w:tcBorders>
                                    <w:bottom w:val="single" w:sz="4" w:space="0" w:color="auto"/>
                                  </w:tcBorders>
                                  <w:vAlign w:val="center"/>
                                </w:tcPr>
                                <w:p w14:paraId="4126C697" w14:textId="77777777" w:rsidR="00493EB5" w:rsidRPr="008E09DD" w:rsidRDefault="00493EB5" w:rsidP="00CC78F0">
                                  <w:pPr>
                                    <w:tabs>
                                      <w:tab w:val="left" w:pos="1560"/>
                                    </w:tabs>
                                    <w:kinsoku w:val="0"/>
                                    <w:spacing w:line="200" w:lineRule="atLeast"/>
                                    <w:ind w:firstLineChars="0" w:firstLine="0"/>
                                    <w:jc w:val="right"/>
                                    <w:rPr>
                                      <w:szCs w:val="20"/>
                                    </w:rPr>
                                  </w:pPr>
                                  <w:r w:rsidRPr="008E09DD">
                                    <w:rPr>
                                      <w:szCs w:val="20"/>
                                    </w:rPr>
                                    <w:t>215.5</w:t>
                                  </w:r>
                                </w:p>
                              </w:tc>
                              <w:tc>
                                <w:tcPr>
                                  <w:tcW w:w="1118" w:type="dxa"/>
                                  <w:tcBorders>
                                    <w:bottom w:val="single" w:sz="4" w:space="0" w:color="auto"/>
                                  </w:tcBorders>
                                  <w:vAlign w:val="center"/>
                                </w:tcPr>
                                <w:p w14:paraId="079D548B" w14:textId="2F8C9312" w:rsidR="00493EB5" w:rsidRPr="008E09DD" w:rsidRDefault="00493EB5" w:rsidP="00954ED1">
                                  <w:pPr>
                                    <w:tabs>
                                      <w:tab w:val="left" w:pos="1560"/>
                                    </w:tabs>
                                    <w:kinsoku w:val="0"/>
                                    <w:spacing w:line="200" w:lineRule="atLeast"/>
                                    <w:ind w:rightChars="-11" w:right="-26" w:firstLineChars="0" w:firstLine="0"/>
                                    <w:jc w:val="right"/>
                                    <w:rPr>
                                      <w:szCs w:val="20"/>
                                    </w:rPr>
                                  </w:pPr>
                                  <w:r w:rsidRPr="008E09DD">
                                    <w:rPr>
                                      <w:rFonts w:hint="eastAsia"/>
                                      <w:szCs w:val="20"/>
                                    </w:rPr>
                                    <w:t>-</w:t>
                                  </w:r>
                                  <w:r w:rsidRPr="008E09DD">
                                    <w:rPr>
                                      <w:szCs w:val="20"/>
                                    </w:rPr>
                                    <w:t xml:space="preserve"> </w:t>
                                  </w:r>
                                  <w:r w:rsidRPr="008E09DD">
                                    <w:rPr>
                                      <w:rFonts w:hint="eastAsia"/>
                                      <w:szCs w:val="20"/>
                                    </w:rPr>
                                    <w:t>390.7</w:t>
                                  </w:r>
                                </w:p>
                              </w:tc>
                              <w:tc>
                                <w:tcPr>
                                  <w:tcW w:w="979" w:type="dxa"/>
                                  <w:tcBorders>
                                    <w:bottom w:val="single" w:sz="4" w:space="0" w:color="auto"/>
                                  </w:tcBorders>
                                  <w:vAlign w:val="center"/>
                                </w:tcPr>
                                <w:p w14:paraId="39C10920" w14:textId="77777777" w:rsidR="00493EB5" w:rsidRPr="008E09DD" w:rsidRDefault="00493EB5" w:rsidP="00CC78F0">
                                  <w:pPr>
                                    <w:tabs>
                                      <w:tab w:val="left" w:pos="1560"/>
                                    </w:tabs>
                                    <w:kinsoku w:val="0"/>
                                    <w:spacing w:line="200" w:lineRule="atLeast"/>
                                    <w:ind w:firstLineChars="0" w:firstLine="0"/>
                                    <w:jc w:val="right"/>
                                    <w:rPr>
                                      <w:szCs w:val="20"/>
                                    </w:rPr>
                                  </w:pPr>
                                  <w:r w:rsidRPr="008E09DD">
                                    <w:rPr>
                                      <w:szCs w:val="20"/>
                                    </w:rPr>
                                    <w:t>35.55</w:t>
                                  </w:r>
                                </w:p>
                              </w:tc>
                            </w:tr>
                            <w:tr w:rsidR="00493EB5" w:rsidRPr="00F23BDD" w14:paraId="555447B4" w14:textId="77777777" w:rsidTr="00311C6E">
                              <w:tc>
                                <w:tcPr>
                                  <w:tcW w:w="851" w:type="dxa"/>
                                </w:tcPr>
                                <w:p w14:paraId="21911089" w14:textId="77777777" w:rsidR="00493EB5" w:rsidRPr="008E09DD" w:rsidRDefault="00493EB5" w:rsidP="0080524A">
                                  <w:pPr>
                                    <w:tabs>
                                      <w:tab w:val="left" w:pos="1560"/>
                                    </w:tabs>
                                    <w:kinsoku w:val="0"/>
                                    <w:spacing w:line="220" w:lineRule="exact"/>
                                    <w:ind w:firstLineChars="0" w:firstLine="0"/>
                                    <w:jc w:val="center"/>
                                    <w:rPr>
                                      <w:szCs w:val="20"/>
                                    </w:rPr>
                                  </w:pPr>
                                  <w:r w:rsidRPr="008E09DD">
                                    <w:rPr>
                                      <w:rFonts w:hint="eastAsia"/>
                                      <w:szCs w:val="20"/>
                                    </w:rPr>
                                    <w:t>台灣糖業公司</w:t>
                                  </w:r>
                                </w:p>
                              </w:tc>
                              <w:tc>
                                <w:tcPr>
                                  <w:tcW w:w="1843" w:type="dxa"/>
                                  <w:shd w:val="clear" w:color="auto" w:fill="F2F2F2" w:themeFill="background1" w:themeFillShade="F2"/>
                                  <w:vAlign w:val="center"/>
                                </w:tcPr>
                                <w:p w14:paraId="553417C2" w14:textId="77777777" w:rsidR="00493EB5" w:rsidRPr="00217E2F" w:rsidRDefault="00493EB5" w:rsidP="009C124E">
                                  <w:pPr>
                                    <w:tabs>
                                      <w:tab w:val="left" w:pos="1560"/>
                                    </w:tabs>
                                    <w:kinsoku w:val="0"/>
                                    <w:spacing w:line="200" w:lineRule="atLeast"/>
                                    <w:ind w:leftChars="-20" w:left="-48" w:firstLineChars="0" w:firstLine="0"/>
                                    <w:rPr>
                                      <w:szCs w:val="20"/>
                                    </w:rPr>
                                  </w:pPr>
                                  <w:r w:rsidRPr="00217E2F">
                                    <w:rPr>
                                      <w:rFonts w:hint="eastAsia"/>
                                      <w:szCs w:val="20"/>
                                    </w:rPr>
                                    <w:t>不適耕作地</w:t>
                                  </w:r>
                                </w:p>
                              </w:tc>
                              <w:tc>
                                <w:tcPr>
                                  <w:tcW w:w="936" w:type="dxa"/>
                                  <w:shd w:val="clear" w:color="auto" w:fill="F2F2F2" w:themeFill="background1" w:themeFillShade="F2"/>
                                  <w:vAlign w:val="center"/>
                                </w:tcPr>
                                <w:p w14:paraId="4A804BF6" w14:textId="77777777" w:rsidR="00493EB5" w:rsidRPr="008E09DD" w:rsidRDefault="00493EB5" w:rsidP="00CC78F0">
                                  <w:pPr>
                                    <w:tabs>
                                      <w:tab w:val="left" w:pos="1560"/>
                                    </w:tabs>
                                    <w:kinsoku w:val="0"/>
                                    <w:spacing w:line="200" w:lineRule="atLeast"/>
                                    <w:ind w:firstLineChars="0" w:firstLine="0"/>
                                    <w:jc w:val="right"/>
                                    <w:rPr>
                                      <w:szCs w:val="20"/>
                                    </w:rPr>
                                  </w:pPr>
                                  <w:r w:rsidRPr="008E09DD">
                                    <w:rPr>
                                      <w:szCs w:val="20"/>
                                    </w:rPr>
                                    <w:t>482.0</w:t>
                                  </w:r>
                                </w:p>
                              </w:tc>
                              <w:tc>
                                <w:tcPr>
                                  <w:tcW w:w="936" w:type="dxa"/>
                                  <w:shd w:val="clear" w:color="auto" w:fill="F2F2F2" w:themeFill="background1" w:themeFillShade="F2"/>
                                  <w:vAlign w:val="center"/>
                                </w:tcPr>
                                <w:p w14:paraId="36EEF815" w14:textId="77777777" w:rsidR="00493EB5" w:rsidRPr="008E09DD" w:rsidRDefault="00493EB5" w:rsidP="00CC78F0">
                                  <w:pPr>
                                    <w:tabs>
                                      <w:tab w:val="left" w:pos="1560"/>
                                    </w:tabs>
                                    <w:kinsoku w:val="0"/>
                                    <w:spacing w:line="200" w:lineRule="atLeast"/>
                                    <w:ind w:firstLineChars="0" w:firstLine="0"/>
                                    <w:jc w:val="right"/>
                                    <w:rPr>
                                      <w:szCs w:val="20"/>
                                    </w:rPr>
                                  </w:pPr>
                                  <w:r w:rsidRPr="008E09DD">
                                    <w:rPr>
                                      <w:szCs w:val="20"/>
                                    </w:rPr>
                                    <w:t>389.7</w:t>
                                  </w:r>
                                </w:p>
                              </w:tc>
                              <w:tc>
                                <w:tcPr>
                                  <w:tcW w:w="1118" w:type="dxa"/>
                                  <w:shd w:val="clear" w:color="auto" w:fill="F2F2F2" w:themeFill="background1" w:themeFillShade="F2"/>
                                  <w:vAlign w:val="center"/>
                                </w:tcPr>
                                <w:p w14:paraId="08AFFDB2" w14:textId="3EF2E79D" w:rsidR="00493EB5" w:rsidRPr="008E09DD" w:rsidRDefault="00493EB5" w:rsidP="00954ED1">
                                  <w:pPr>
                                    <w:tabs>
                                      <w:tab w:val="left" w:pos="1560"/>
                                    </w:tabs>
                                    <w:kinsoku w:val="0"/>
                                    <w:spacing w:line="200" w:lineRule="atLeast"/>
                                    <w:ind w:rightChars="-11" w:right="-26" w:firstLineChars="0" w:firstLine="0"/>
                                    <w:jc w:val="right"/>
                                    <w:rPr>
                                      <w:szCs w:val="20"/>
                                    </w:rPr>
                                  </w:pPr>
                                  <w:r w:rsidRPr="008E09DD">
                                    <w:rPr>
                                      <w:rFonts w:hint="eastAsia"/>
                                      <w:szCs w:val="20"/>
                                    </w:rPr>
                                    <w:t>-</w:t>
                                  </w:r>
                                  <w:r w:rsidRPr="008E09DD">
                                    <w:rPr>
                                      <w:szCs w:val="20"/>
                                    </w:rPr>
                                    <w:t xml:space="preserve"> </w:t>
                                  </w:r>
                                  <w:r w:rsidRPr="008E09DD">
                                    <w:rPr>
                                      <w:rFonts w:hint="eastAsia"/>
                                      <w:szCs w:val="20"/>
                                    </w:rPr>
                                    <w:t>92.3</w:t>
                                  </w:r>
                                </w:p>
                              </w:tc>
                              <w:tc>
                                <w:tcPr>
                                  <w:tcW w:w="979" w:type="dxa"/>
                                  <w:shd w:val="clear" w:color="auto" w:fill="F2F2F2" w:themeFill="background1" w:themeFillShade="F2"/>
                                  <w:vAlign w:val="center"/>
                                </w:tcPr>
                                <w:p w14:paraId="62A454C0" w14:textId="77777777" w:rsidR="00493EB5" w:rsidRPr="008E09DD" w:rsidRDefault="00493EB5" w:rsidP="00CC78F0">
                                  <w:pPr>
                                    <w:tabs>
                                      <w:tab w:val="left" w:pos="1560"/>
                                    </w:tabs>
                                    <w:kinsoku w:val="0"/>
                                    <w:spacing w:line="200" w:lineRule="atLeast"/>
                                    <w:ind w:firstLineChars="0" w:firstLine="0"/>
                                    <w:jc w:val="right"/>
                                    <w:rPr>
                                      <w:szCs w:val="20"/>
                                    </w:rPr>
                                  </w:pPr>
                                  <w:r w:rsidRPr="008E09DD">
                                    <w:rPr>
                                      <w:szCs w:val="20"/>
                                    </w:rPr>
                                    <w:t>80.85</w:t>
                                  </w:r>
                                </w:p>
                              </w:tc>
                            </w:tr>
                            <w:tr w:rsidR="00493EB5" w:rsidRPr="00F23BDD" w14:paraId="1ED646CE" w14:textId="77777777" w:rsidTr="00311C6E">
                              <w:trPr>
                                <w:trHeight w:val="283"/>
                              </w:trPr>
                              <w:tc>
                                <w:tcPr>
                                  <w:tcW w:w="851" w:type="dxa"/>
                                  <w:tcBorders>
                                    <w:bottom w:val="single" w:sz="4" w:space="0" w:color="auto"/>
                                  </w:tcBorders>
                                </w:tcPr>
                                <w:p w14:paraId="1D4FAB32" w14:textId="77777777" w:rsidR="00493EB5" w:rsidRPr="008E09DD" w:rsidRDefault="00493EB5" w:rsidP="0080524A">
                                  <w:pPr>
                                    <w:tabs>
                                      <w:tab w:val="left" w:pos="1560"/>
                                    </w:tabs>
                                    <w:kinsoku w:val="0"/>
                                    <w:spacing w:line="220" w:lineRule="exact"/>
                                    <w:ind w:firstLineChars="0" w:firstLine="0"/>
                                    <w:jc w:val="center"/>
                                    <w:rPr>
                                      <w:szCs w:val="20"/>
                                    </w:rPr>
                                  </w:pPr>
                                  <w:r w:rsidRPr="008E09DD">
                                    <w:rPr>
                                      <w:rFonts w:hint="eastAsia"/>
                                      <w:szCs w:val="20"/>
                                    </w:rPr>
                                    <w:t>台灣電力公司</w:t>
                                  </w:r>
                                </w:p>
                              </w:tc>
                              <w:tc>
                                <w:tcPr>
                                  <w:tcW w:w="1843" w:type="dxa"/>
                                  <w:tcBorders>
                                    <w:bottom w:val="single" w:sz="4" w:space="0" w:color="auto"/>
                                  </w:tcBorders>
                                  <w:vAlign w:val="center"/>
                                </w:tcPr>
                                <w:p w14:paraId="146758BC" w14:textId="77777777" w:rsidR="00493EB5" w:rsidRPr="00217E2F" w:rsidRDefault="00493EB5" w:rsidP="009C124E">
                                  <w:pPr>
                                    <w:tabs>
                                      <w:tab w:val="left" w:pos="1560"/>
                                    </w:tabs>
                                    <w:kinsoku w:val="0"/>
                                    <w:spacing w:line="200" w:lineRule="atLeast"/>
                                    <w:ind w:leftChars="-20" w:left="-48" w:firstLineChars="0" w:firstLine="0"/>
                                    <w:rPr>
                                      <w:szCs w:val="20"/>
                                    </w:rPr>
                                  </w:pPr>
                                  <w:r w:rsidRPr="00217E2F">
                                    <w:rPr>
                                      <w:rFonts w:hint="eastAsia"/>
                                      <w:szCs w:val="20"/>
                                    </w:rPr>
                                    <w:t>其他地面</w:t>
                                  </w:r>
                                </w:p>
                              </w:tc>
                              <w:tc>
                                <w:tcPr>
                                  <w:tcW w:w="936" w:type="dxa"/>
                                  <w:tcBorders>
                                    <w:bottom w:val="single" w:sz="4" w:space="0" w:color="auto"/>
                                  </w:tcBorders>
                                  <w:vAlign w:val="center"/>
                                </w:tcPr>
                                <w:p w14:paraId="5BC3E748" w14:textId="77777777" w:rsidR="00493EB5" w:rsidRPr="008E09DD" w:rsidRDefault="00493EB5" w:rsidP="00CC78F0">
                                  <w:pPr>
                                    <w:tabs>
                                      <w:tab w:val="left" w:pos="1560"/>
                                    </w:tabs>
                                    <w:kinsoku w:val="0"/>
                                    <w:spacing w:line="200" w:lineRule="atLeast"/>
                                    <w:ind w:firstLineChars="0" w:firstLine="0"/>
                                    <w:jc w:val="right"/>
                                    <w:rPr>
                                      <w:szCs w:val="20"/>
                                    </w:rPr>
                                  </w:pPr>
                                  <w:r w:rsidRPr="008E09DD">
                                    <w:rPr>
                                      <w:szCs w:val="20"/>
                                    </w:rPr>
                                    <w:t>56.2</w:t>
                                  </w:r>
                                </w:p>
                              </w:tc>
                              <w:tc>
                                <w:tcPr>
                                  <w:tcW w:w="936" w:type="dxa"/>
                                  <w:tcBorders>
                                    <w:bottom w:val="single" w:sz="4" w:space="0" w:color="auto"/>
                                  </w:tcBorders>
                                  <w:vAlign w:val="center"/>
                                </w:tcPr>
                                <w:p w14:paraId="058C9DD6" w14:textId="77777777" w:rsidR="00493EB5" w:rsidRPr="008E09DD" w:rsidRDefault="00493EB5" w:rsidP="00CC78F0">
                                  <w:pPr>
                                    <w:tabs>
                                      <w:tab w:val="left" w:pos="1560"/>
                                    </w:tabs>
                                    <w:kinsoku w:val="0"/>
                                    <w:spacing w:line="200" w:lineRule="atLeast"/>
                                    <w:ind w:firstLineChars="0" w:firstLine="0"/>
                                    <w:jc w:val="right"/>
                                    <w:rPr>
                                      <w:szCs w:val="20"/>
                                    </w:rPr>
                                  </w:pPr>
                                  <w:r w:rsidRPr="008E09DD">
                                    <w:rPr>
                                      <w:szCs w:val="20"/>
                                    </w:rPr>
                                    <w:t>34.9</w:t>
                                  </w:r>
                                </w:p>
                              </w:tc>
                              <w:tc>
                                <w:tcPr>
                                  <w:tcW w:w="1118" w:type="dxa"/>
                                  <w:tcBorders>
                                    <w:bottom w:val="single" w:sz="4" w:space="0" w:color="auto"/>
                                  </w:tcBorders>
                                  <w:vAlign w:val="center"/>
                                </w:tcPr>
                                <w:p w14:paraId="7E8FC4B3" w14:textId="07AC5638" w:rsidR="00493EB5" w:rsidRPr="008E09DD" w:rsidRDefault="00493EB5" w:rsidP="00954ED1">
                                  <w:pPr>
                                    <w:tabs>
                                      <w:tab w:val="left" w:pos="1560"/>
                                    </w:tabs>
                                    <w:kinsoku w:val="0"/>
                                    <w:spacing w:line="200" w:lineRule="atLeast"/>
                                    <w:ind w:rightChars="-11" w:right="-26" w:firstLineChars="0" w:firstLine="0"/>
                                    <w:jc w:val="right"/>
                                    <w:rPr>
                                      <w:szCs w:val="20"/>
                                    </w:rPr>
                                  </w:pPr>
                                  <w:r w:rsidRPr="008E09DD">
                                    <w:rPr>
                                      <w:rFonts w:hint="eastAsia"/>
                                      <w:szCs w:val="20"/>
                                    </w:rPr>
                                    <w:t>-</w:t>
                                  </w:r>
                                  <w:r w:rsidRPr="008E09DD">
                                    <w:rPr>
                                      <w:szCs w:val="20"/>
                                    </w:rPr>
                                    <w:t xml:space="preserve"> </w:t>
                                  </w:r>
                                  <w:r w:rsidRPr="008E09DD">
                                    <w:rPr>
                                      <w:rFonts w:hint="eastAsia"/>
                                      <w:szCs w:val="20"/>
                                    </w:rPr>
                                    <w:t>21.3</w:t>
                                  </w:r>
                                </w:p>
                              </w:tc>
                              <w:tc>
                                <w:tcPr>
                                  <w:tcW w:w="979" w:type="dxa"/>
                                  <w:tcBorders>
                                    <w:bottom w:val="single" w:sz="4" w:space="0" w:color="auto"/>
                                  </w:tcBorders>
                                  <w:vAlign w:val="center"/>
                                </w:tcPr>
                                <w:p w14:paraId="6C79FC70" w14:textId="77777777" w:rsidR="00493EB5" w:rsidRPr="008E09DD" w:rsidRDefault="00493EB5" w:rsidP="00CC78F0">
                                  <w:pPr>
                                    <w:tabs>
                                      <w:tab w:val="left" w:pos="1560"/>
                                    </w:tabs>
                                    <w:kinsoku w:val="0"/>
                                    <w:spacing w:line="200" w:lineRule="atLeast"/>
                                    <w:ind w:firstLineChars="0" w:firstLine="0"/>
                                    <w:jc w:val="right"/>
                                    <w:rPr>
                                      <w:szCs w:val="20"/>
                                    </w:rPr>
                                  </w:pPr>
                                  <w:r w:rsidRPr="008E09DD">
                                    <w:rPr>
                                      <w:szCs w:val="20"/>
                                    </w:rPr>
                                    <w:t>62.10</w:t>
                                  </w:r>
                                </w:p>
                              </w:tc>
                            </w:tr>
                            <w:tr w:rsidR="00493EB5" w:rsidRPr="00F23BDD" w14:paraId="574942B8" w14:textId="77777777" w:rsidTr="00311C6E">
                              <w:tc>
                                <w:tcPr>
                                  <w:tcW w:w="851" w:type="dxa"/>
                                  <w:vMerge w:val="restart"/>
                                  <w:vAlign w:val="center"/>
                                </w:tcPr>
                                <w:p w14:paraId="1D6718E4" w14:textId="77777777" w:rsidR="00493EB5" w:rsidRPr="008E09DD" w:rsidRDefault="00493EB5" w:rsidP="00CC78F0">
                                  <w:pPr>
                                    <w:tabs>
                                      <w:tab w:val="left" w:pos="1560"/>
                                    </w:tabs>
                                    <w:kinsoku w:val="0"/>
                                    <w:spacing w:line="200" w:lineRule="atLeast"/>
                                    <w:ind w:firstLineChars="0" w:firstLine="0"/>
                                    <w:jc w:val="center"/>
                                    <w:rPr>
                                      <w:szCs w:val="20"/>
                                    </w:rPr>
                                  </w:pPr>
                                  <w:r w:rsidRPr="008E09DD">
                                    <w:rPr>
                                      <w:rFonts w:hint="eastAsia"/>
                                      <w:szCs w:val="20"/>
                                    </w:rPr>
                                    <w:t>能源署</w:t>
                                  </w:r>
                                </w:p>
                              </w:tc>
                              <w:tc>
                                <w:tcPr>
                                  <w:tcW w:w="1843" w:type="dxa"/>
                                  <w:shd w:val="clear" w:color="auto" w:fill="F2F2F2" w:themeFill="background1" w:themeFillShade="F2"/>
                                  <w:vAlign w:val="center"/>
                                </w:tcPr>
                                <w:p w14:paraId="1732A451" w14:textId="77777777" w:rsidR="00493EB5" w:rsidRPr="00217E2F" w:rsidRDefault="00493EB5" w:rsidP="009C124E">
                                  <w:pPr>
                                    <w:tabs>
                                      <w:tab w:val="left" w:pos="1560"/>
                                    </w:tabs>
                                    <w:kinsoku w:val="0"/>
                                    <w:spacing w:line="200" w:lineRule="atLeast"/>
                                    <w:ind w:leftChars="-20" w:left="-48" w:firstLineChars="0" w:firstLine="0"/>
                                    <w:rPr>
                                      <w:szCs w:val="20"/>
                                    </w:rPr>
                                  </w:pPr>
                                  <w:r w:rsidRPr="00217E2F">
                                    <w:rPr>
                                      <w:rFonts w:hint="eastAsia"/>
                                      <w:szCs w:val="20"/>
                                    </w:rPr>
                                    <w:t>民間專案</w:t>
                                  </w:r>
                                </w:p>
                              </w:tc>
                              <w:tc>
                                <w:tcPr>
                                  <w:tcW w:w="936" w:type="dxa"/>
                                  <w:shd w:val="clear" w:color="auto" w:fill="F2F2F2" w:themeFill="background1" w:themeFillShade="F2"/>
                                  <w:vAlign w:val="center"/>
                                </w:tcPr>
                                <w:p w14:paraId="0CD687D4" w14:textId="77777777" w:rsidR="00493EB5" w:rsidRPr="008E09DD" w:rsidRDefault="00493EB5" w:rsidP="00CC78F0">
                                  <w:pPr>
                                    <w:tabs>
                                      <w:tab w:val="left" w:pos="1560"/>
                                    </w:tabs>
                                    <w:kinsoku w:val="0"/>
                                    <w:spacing w:line="200" w:lineRule="atLeast"/>
                                    <w:ind w:firstLineChars="0" w:firstLine="0"/>
                                    <w:jc w:val="right"/>
                                    <w:rPr>
                                      <w:szCs w:val="20"/>
                                    </w:rPr>
                                  </w:pPr>
                                  <w:r w:rsidRPr="008E09DD">
                                    <w:rPr>
                                      <w:szCs w:val="20"/>
                                    </w:rPr>
                                    <w:t>2,515.1</w:t>
                                  </w:r>
                                </w:p>
                              </w:tc>
                              <w:tc>
                                <w:tcPr>
                                  <w:tcW w:w="936" w:type="dxa"/>
                                  <w:shd w:val="clear" w:color="auto" w:fill="F2F2F2" w:themeFill="background1" w:themeFillShade="F2"/>
                                  <w:vAlign w:val="center"/>
                                </w:tcPr>
                                <w:p w14:paraId="1D257FAC" w14:textId="77777777" w:rsidR="00493EB5" w:rsidRPr="008E09DD" w:rsidRDefault="00493EB5" w:rsidP="00CC78F0">
                                  <w:pPr>
                                    <w:tabs>
                                      <w:tab w:val="left" w:pos="1560"/>
                                    </w:tabs>
                                    <w:kinsoku w:val="0"/>
                                    <w:spacing w:line="200" w:lineRule="atLeast"/>
                                    <w:ind w:firstLineChars="0" w:firstLine="0"/>
                                    <w:jc w:val="right"/>
                                    <w:rPr>
                                      <w:szCs w:val="20"/>
                                    </w:rPr>
                                  </w:pPr>
                                  <w:r w:rsidRPr="008E09DD">
                                    <w:rPr>
                                      <w:szCs w:val="20"/>
                                    </w:rPr>
                                    <w:t>1,629.5</w:t>
                                  </w:r>
                                </w:p>
                              </w:tc>
                              <w:tc>
                                <w:tcPr>
                                  <w:tcW w:w="1118" w:type="dxa"/>
                                  <w:shd w:val="clear" w:color="auto" w:fill="F2F2F2" w:themeFill="background1" w:themeFillShade="F2"/>
                                  <w:vAlign w:val="center"/>
                                </w:tcPr>
                                <w:p w14:paraId="429FB10B" w14:textId="79745032" w:rsidR="00493EB5" w:rsidRPr="008E09DD" w:rsidRDefault="00493EB5" w:rsidP="00954ED1">
                                  <w:pPr>
                                    <w:tabs>
                                      <w:tab w:val="left" w:pos="1560"/>
                                    </w:tabs>
                                    <w:kinsoku w:val="0"/>
                                    <w:spacing w:line="200" w:lineRule="atLeast"/>
                                    <w:ind w:rightChars="-11" w:right="-26" w:firstLineChars="0" w:firstLine="0"/>
                                    <w:jc w:val="right"/>
                                    <w:rPr>
                                      <w:szCs w:val="20"/>
                                    </w:rPr>
                                  </w:pPr>
                                  <w:r w:rsidRPr="008E09DD">
                                    <w:rPr>
                                      <w:rFonts w:hint="eastAsia"/>
                                      <w:szCs w:val="20"/>
                                    </w:rPr>
                                    <w:t>-</w:t>
                                  </w:r>
                                  <w:r w:rsidRPr="008E09DD">
                                    <w:rPr>
                                      <w:szCs w:val="20"/>
                                    </w:rPr>
                                    <w:t xml:space="preserve"> </w:t>
                                  </w:r>
                                  <w:r w:rsidRPr="008E09DD">
                                    <w:rPr>
                                      <w:rFonts w:hint="eastAsia"/>
                                      <w:szCs w:val="20"/>
                                    </w:rPr>
                                    <w:t>885.6</w:t>
                                  </w:r>
                                </w:p>
                              </w:tc>
                              <w:tc>
                                <w:tcPr>
                                  <w:tcW w:w="979" w:type="dxa"/>
                                  <w:shd w:val="clear" w:color="auto" w:fill="F2F2F2" w:themeFill="background1" w:themeFillShade="F2"/>
                                  <w:vAlign w:val="center"/>
                                </w:tcPr>
                                <w:p w14:paraId="0357B862" w14:textId="77777777" w:rsidR="00493EB5" w:rsidRPr="008E09DD" w:rsidRDefault="00493EB5" w:rsidP="00CC78F0">
                                  <w:pPr>
                                    <w:tabs>
                                      <w:tab w:val="left" w:pos="1560"/>
                                    </w:tabs>
                                    <w:kinsoku w:val="0"/>
                                    <w:spacing w:line="200" w:lineRule="atLeast"/>
                                    <w:ind w:firstLineChars="0" w:firstLine="0"/>
                                    <w:jc w:val="right"/>
                                    <w:rPr>
                                      <w:szCs w:val="20"/>
                                    </w:rPr>
                                  </w:pPr>
                                  <w:r w:rsidRPr="008E09DD">
                                    <w:rPr>
                                      <w:szCs w:val="20"/>
                                    </w:rPr>
                                    <w:t>64.79</w:t>
                                  </w:r>
                                </w:p>
                              </w:tc>
                            </w:tr>
                            <w:tr w:rsidR="00493EB5" w:rsidRPr="00F23BDD" w14:paraId="426C1834" w14:textId="77777777" w:rsidTr="00311C6E">
                              <w:tc>
                                <w:tcPr>
                                  <w:tcW w:w="851" w:type="dxa"/>
                                  <w:vMerge/>
                                  <w:tcBorders>
                                    <w:bottom w:val="single" w:sz="4" w:space="0" w:color="auto"/>
                                  </w:tcBorders>
                                </w:tcPr>
                                <w:p w14:paraId="309172BF" w14:textId="77777777" w:rsidR="00493EB5" w:rsidRPr="008E09DD" w:rsidRDefault="00493EB5" w:rsidP="00CC78F0">
                                  <w:pPr>
                                    <w:tabs>
                                      <w:tab w:val="left" w:pos="1560"/>
                                    </w:tabs>
                                    <w:kinsoku w:val="0"/>
                                    <w:spacing w:line="200" w:lineRule="atLeast"/>
                                    <w:ind w:firstLineChars="0" w:firstLine="0"/>
                                    <w:rPr>
                                      <w:szCs w:val="20"/>
                                    </w:rPr>
                                  </w:pPr>
                                </w:p>
                              </w:tc>
                              <w:tc>
                                <w:tcPr>
                                  <w:tcW w:w="1843" w:type="dxa"/>
                                  <w:tcBorders>
                                    <w:bottom w:val="single" w:sz="4" w:space="0" w:color="auto"/>
                                  </w:tcBorders>
                                  <w:shd w:val="clear" w:color="auto" w:fill="F2F2F2" w:themeFill="background1" w:themeFillShade="F2"/>
                                  <w:vAlign w:val="center"/>
                                </w:tcPr>
                                <w:p w14:paraId="56EBE46C" w14:textId="77777777" w:rsidR="00493EB5" w:rsidRPr="00217E2F" w:rsidRDefault="00493EB5" w:rsidP="009C124E">
                                  <w:pPr>
                                    <w:tabs>
                                      <w:tab w:val="left" w:pos="1560"/>
                                    </w:tabs>
                                    <w:kinsoku w:val="0"/>
                                    <w:spacing w:line="200" w:lineRule="atLeast"/>
                                    <w:ind w:leftChars="-20" w:left="-48" w:firstLineChars="0" w:firstLine="0"/>
                                    <w:rPr>
                                      <w:szCs w:val="20"/>
                                    </w:rPr>
                                  </w:pPr>
                                  <w:r w:rsidRPr="00217E2F">
                                    <w:rPr>
                                      <w:rFonts w:hint="eastAsia"/>
                                      <w:szCs w:val="20"/>
                                    </w:rPr>
                                    <w:t>屏東專案</w:t>
                                  </w:r>
                                </w:p>
                              </w:tc>
                              <w:tc>
                                <w:tcPr>
                                  <w:tcW w:w="936" w:type="dxa"/>
                                  <w:tcBorders>
                                    <w:bottom w:val="single" w:sz="4" w:space="0" w:color="auto"/>
                                  </w:tcBorders>
                                  <w:shd w:val="clear" w:color="auto" w:fill="F2F2F2" w:themeFill="background1" w:themeFillShade="F2"/>
                                  <w:vAlign w:val="center"/>
                                </w:tcPr>
                                <w:p w14:paraId="32A6F7AD" w14:textId="77777777" w:rsidR="00493EB5" w:rsidRPr="008E09DD" w:rsidRDefault="00493EB5" w:rsidP="00CC78F0">
                                  <w:pPr>
                                    <w:tabs>
                                      <w:tab w:val="left" w:pos="1560"/>
                                    </w:tabs>
                                    <w:kinsoku w:val="0"/>
                                    <w:spacing w:line="200" w:lineRule="atLeast"/>
                                    <w:ind w:firstLineChars="0" w:firstLine="0"/>
                                    <w:jc w:val="right"/>
                                    <w:rPr>
                                      <w:szCs w:val="20"/>
                                    </w:rPr>
                                  </w:pPr>
                                  <w:r w:rsidRPr="008E09DD">
                                    <w:rPr>
                                      <w:szCs w:val="20"/>
                                    </w:rPr>
                                    <w:t>803.0</w:t>
                                  </w:r>
                                </w:p>
                              </w:tc>
                              <w:tc>
                                <w:tcPr>
                                  <w:tcW w:w="936" w:type="dxa"/>
                                  <w:tcBorders>
                                    <w:bottom w:val="single" w:sz="4" w:space="0" w:color="auto"/>
                                  </w:tcBorders>
                                  <w:shd w:val="clear" w:color="auto" w:fill="F2F2F2" w:themeFill="background1" w:themeFillShade="F2"/>
                                  <w:vAlign w:val="center"/>
                                </w:tcPr>
                                <w:p w14:paraId="4A7865AA" w14:textId="77777777" w:rsidR="00493EB5" w:rsidRPr="008E09DD" w:rsidRDefault="00493EB5" w:rsidP="00CC78F0">
                                  <w:pPr>
                                    <w:tabs>
                                      <w:tab w:val="left" w:pos="1560"/>
                                    </w:tabs>
                                    <w:kinsoku w:val="0"/>
                                    <w:spacing w:line="200" w:lineRule="atLeast"/>
                                    <w:ind w:firstLineChars="0" w:firstLine="0"/>
                                    <w:jc w:val="right"/>
                                    <w:rPr>
                                      <w:szCs w:val="20"/>
                                    </w:rPr>
                                  </w:pPr>
                                  <w:r w:rsidRPr="008E09DD">
                                    <w:rPr>
                                      <w:szCs w:val="20"/>
                                    </w:rPr>
                                    <w:t>326.9</w:t>
                                  </w:r>
                                </w:p>
                              </w:tc>
                              <w:tc>
                                <w:tcPr>
                                  <w:tcW w:w="1118" w:type="dxa"/>
                                  <w:tcBorders>
                                    <w:bottom w:val="single" w:sz="4" w:space="0" w:color="auto"/>
                                  </w:tcBorders>
                                  <w:shd w:val="clear" w:color="auto" w:fill="F2F2F2" w:themeFill="background1" w:themeFillShade="F2"/>
                                  <w:vAlign w:val="center"/>
                                </w:tcPr>
                                <w:p w14:paraId="07E0FEFB" w14:textId="7E3594A8" w:rsidR="00493EB5" w:rsidRPr="008E09DD" w:rsidRDefault="00493EB5" w:rsidP="00954ED1">
                                  <w:pPr>
                                    <w:tabs>
                                      <w:tab w:val="left" w:pos="1560"/>
                                    </w:tabs>
                                    <w:kinsoku w:val="0"/>
                                    <w:spacing w:line="200" w:lineRule="atLeast"/>
                                    <w:ind w:rightChars="-11" w:right="-26" w:firstLineChars="0" w:firstLine="0"/>
                                    <w:jc w:val="right"/>
                                    <w:rPr>
                                      <w:szCs w:val="20"/>
                                    </w:rPr>
                                  </w:pPr>
                                  <w:r w:rsidRPr="008E09DD">
                                    <w:rPr>
                                      <w:rFonts w:hint="eastAsia"/>
                                      <w:szCs w:val="20"/>
                                    </w:rPr>
                                    <w:t>-</w:t>
                                  </w:r>
                                  <w:r w:rsidRPr="008E09DD">
                                    <w:rPr>
                                      <w:szCs w:val="20"/>
                                    </w:rPr>
                                    <w:t xml:space="preserve"> </w:t>
                                  </w:r>
                                  <w:r w:rsidRPr="008E09DD">
                                    <w:rPr>
                                      <w:rFonts w:hint="eastAsia"/>
                                      <w:szCs w:val="20"/>
                                    </w:rPr>
                                    <w:t>476.1</w:t>
                                  </w:r>
                                </w:p>
                              </w:tc>
                              <w:tc>
                                <w:tcPr>
                                  <w:tcW w:w="979" w:type="dxa"/>
                                  <w:tcBorders>
                                    <w:bottom w:val="single" w:sz="4" w:space="0" w:color="auto"/>
                                  </w:tcBorders>
                                  <w:shd w:val="clear" w:color="auto" w:fill="F2F2F2" w:themeFill="background1" w:themeFillShade="F2"/>
                                  <w:vAlign w:val="center"/>
                                </w:tcPr>
                                <w:p w14:paraId="5DA29CF4" w14:textId="77777777" w:rsidR="00493EB5" w:rsidRPr="008E09DD" w:rsidRDefault="00493EB5" w:rsidP="00CC78F0">
                                  <w:pPr>
                                    <w:tabs>
                                      <w:tab w:val="left" w:pos="1560"/>
                                    </w:tabs>
                                    <w:kinsoku w:val="0"/>
                                    <w:spacing w:line="200" w:lineRule="atLeast"/>
                                    <w:ind w:firstLineChars="0" w:firstLine="0"/>
                                    <w:jc w:val="right"/>
                                    <w:rPr>
                                      <w:szCs w:val="20"/>
                                    </w:rPr>
                                  </w:pPr>
                                  <w:r w:rsidRPr="008E09DD">
                                    <w:rPr>
                                      <w:szCs w:val="20"/>
                                    </w:rPr>
                                    <w:t>40.71</w:t>
                                  </w:r>
                                </w:p>
                              </w:tc>
                            </w:tr>
                            <w:tr w:rsidR="00493EB5" w:rsidRPr="00F23BDD" w14:paraId="2B15F8AB" w14:textId="77777777" w:rsidTr="00311C6E">
                              <w:trPr>
                                <w:gridAfter w:val="1"/>
                                <w:wAfter w:w="979" w:type="dxa"/>
                                <w:trHeight w:val="109"/>
                              </w:trPr>
                              <w:tc>
                                <w:tcPr>
                                  <w:tcW w:w="5684" w:type="dxa"/>
                                  <w:gridSpan w:val="5"/>
                                  <w:tcBorders>
                                    <w:top w:val="single" w:sz="4" w:space="0" w:color="auto"/>
                                    <w:left w:val="nil"/>
                                    <w:bottom w:val="nil"/>
                                    <w:right w:val="nil"/>
                                  </w:tcBorders>
                                </w:tcPr>
                                <w:p w14:paraId="6F5CA562" w14:textId="77777777" w:rsidR="00311C6E" w:rsidRDefault="00493EB5" w:rsidP="00311C6E">
                                  <w:pPr>
                                    <w:tabs>
                                      <w:tab w:val="left" w:pos="1560"/>
                                    </w:tabs>
                                    <w:kinsoku w:val="0"/>
                                    <w:spacing w:line="220" w:lineRule="exact"/>
                                    <w:ind w:leftChars="-33" w:left="-79" w:firstLineChars="0" w:firstLine="0"/>
                                    <w:rPr>
                                      <w:sz w:val="18"/>
                                      <w:szCs w:val="20"/>
                                    </w:rPr>
                                  </w:pPr>
                                  <w:proofErr w:type="gramStart"/>
                                  <w:r w:rsidRPr="008E09DD">
                                    <w:rPr>
                                      <w:rFonts w:hint="eastAsia"/>
                                      <w:sz w:val="18"/>
                                      <w:szCs w:val="20"/>
                                    </w:rPr>
                                    <w:t>註</w:t>
                                  </w:r>
                                  <w:proofErr w:type="gramEnd"/>
                                  <w:r w:rsidRPr="008E09DD">
                                    <w:rPr>
                                      <w:rFonts w:hint="eastAsia"/>
                                      <w:sz w:val="18"/>
                                      <w:szCs w:val="20"/>
                                    </w:rPr>
                                    <w:t>：1</w:t>
                                  </w:r>
                                  <w:r w:rsidRPr="008E09DD">
                                    <w:rPr>
                                      <w:sz w:val="18"/>
                                      <w:szCs w:val="20"/>
                                    </w:rPr>
                                    <w:t>.</w:t>
                                  </w:r>
                                  <w:r w:rsidRPr="008E09DD">
                                    <w:rPr>
                                      <w:rFonts w:hint="eastAsia"/>
                                      <w:sz w:val="18"/>
                                      <w:szCs w:val="20"/>
                                    </w:rPr>
                                    <w:t>網底部分為1</w:t>
                                  </w:r>
                                  <w:r w:rsidRPr="008E09DD">
                                    <w:rPr>
                                      <w:sz w:val="18"/>
                                      <w:szCs w:val="20"/>
                                    </w:rPr>
                                    <w:t>14</w:t>
                                  </w:r>
                                  <w:r w:rsidRPr="008E09DD">
                                    <w:rPr>
                                      <w:rFonts w:hint="eastAsia"/>
                                      <w:sz w:val="18"/>
                                      <w:szCs w:val="20"/>
                                    </w:rPr>
                                    <w:t>年新增裝置容量較1</w:t>
                                  </w:r>
                                  <w:r w:rsidRPr="008E09DD">
                                    <w:rPr>
                                      <w:sz w:val="18"/>
                                      <w:szCs w:val="20"/>
                                    </w:rPr>
                                    <w:t>13</w:t>
                                  </w:r>
                                  <w:r w:rsidRPr="008E09DD">
                                    <w:rPr>
                                      <w:rFonts w:hint="eastAsia"/>
                                      <w:sz w:val="18"/>
                                      <w:szCs w:val="20"/>
                                    </w:rPr>
                                    <w:t>年減少者。</w:t>
                                  </w:r>
                                </w:p>
                                <w:p w14:paraId="5E6385EF" w14:textId="1C9731C2" w:rsidR="00493EB5" w:rsidRPr="00311C6E" w:rsidRDefault="00493EB5" w:rsidP="00311C6E">
                                  <w:pPr>
                                    <w:tabs>
                                      <w:tab w:val="left" w:pos="1560"/>
                                    </w:tabs>
                                    <w:kinsoku w:val="0"/>
                                    <w:spacing w:line="220" w:lineRule="exact"/>
                                    <w:ind w:leftChars="-33" w:left="-79" w:firstLine="360"/>
                                    <w:rPr>
                                      <w:sz w:val="18"/>
                                      <w:szCs w:val="20"/>
                                    </w:rPr>
                                  </w:pPr>
                                  <w:r w:rsidRPr="008E09DD">
                                    <w:rPr>
                                      <w:sz w:val="18"/>
                                      <w:szCs w:val="20"/>
                                    </w:rPr>
                                    <w:t>2.</w:t>
                                  </w:r>
                                  <w:r w:rsidRPr="008E09DD">
                                    <w:rPr>
                                      <w:rFonts w:hint="eastAsia"/>
                                      <w:sz w:val="18"/>
                                      <w:szCs w:val="20"/>
                                    </w:rPr>
                                    <w:t>資料來源：整理自能源署提供資料。</w:t>
                                  </w:r>
                                </w:p>
                              </w:tc>
                            </w:tr>
                          </w:tbl>
                          <w:p w14:paraId="04F17F9B" w14:textId="77777777" w:rsidR="00493EB5" w:rsidRPr="008E09DD" w:rsidRDefault="00493EB5" w:rsidP="00493EB5">
                            <w:pPr>
                              <w:ind w:firstLine="48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060281F" id="_x0000_s1034" type="#_x0000_t202" style="position:absolute;left:0;text-align:left;margin-left:155.5pt;margin-top:12pt;width:348.65pt;height:340.15pt;z-index:252077568;visibility:visible;mso-wrap-style:square;mso-width-percent:0;mso-height-percent:0;mso-wrap-distance-left:8.5pt;mso-wrap-distance-top:3.6pt;mso-wrap-distance-right:8.5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" stroked="f">
                <v:textbox>
                  <w:txbxContent>
                    <w:tbl>
                      <w:tblPr>
                        <w:tblStyle w:val="ab"/>
                        <w:tblW w:w="0" w:type="auto"/>
                        <w:tblLayout w:type="fixed"/>
                        <w:tblLook w:val="04A0" w:firstRow="1" w:lastRow="0" w:firstColumn="1" w:lastColumn="0" w:noHBand="0" w:noVBand="1"/>
                      </w:tblPr>
                      <w:tblGrid>
                        <w:gridCol w:w="851"/>
                        <w:gridCol w:w="1843"/>
                        <w:gridCol w:w="936"/>
                        <w:gridCol w:w="936"/>
                        <w:gridCol w:w="1118"/>
                        <w:gridCol w:w="979"/>
                      </w:tblGrid>
                      <w:tr w:rsidR="00493EB5" w:rsidRPr="00F23BDD" w14:paraId="014A9586" w14:textId="77777777" w:rsidTr="00311C6E">
                        <w:tc>
                          <w:tcPr>
                            <w:tcW w:w="6663" w:type="dxa"/>
                            <w:gridSpan w:val="6"/>
                            <w:tcBorders>
                              <w:top w:val="nil"/>
                              <w:left w:val="nil"/>
                              <w:bottom w:val="nil"/>
                              <w:right w:val="nil"/>
                            </w:tcBorders>
                            <w:vAlign w:val="center"/>
                          </w:tcPr>
                          <w:p w14:paraId="76E9C57F" w14:textId="729161AE" w:rsidR="00493EB5" w:rsidRPr="00BB3CA9" w:rsidRDefault="00493EB5" w:rsidP="00AB644D">
                            <w:pPr>
                              <w:tabs>
                                <w:tab w:val="left" w:pos="1560"/>
                              </w:tabs>
                              <w:kinsoku w:val="0"/>
                              <w:spacing w:line="240" w:lineRule="atLeast"/>
                              <w:ind w:leftChars="-27" w:left="651" w:rightChars="-20" w:right="-48" w:hangingChars="298" w:hanging="716"/>
                              <w:rPr>
                                <w:b/>
                                <w:bCs/>
                                <w:sz w:val="24"/>
                              </w:rPr>
                            </w:pPr>
                            <w:r w:rsidRPr="00BB3CA9">
                              <w:rPr>
                                <w:rFonts w:hint="eastAsia"/>
                                <w:b/>
                                <w:bCs/>
                                <w:sz w:val="24"/>
                              </w:rPr>
                              <w:t>表</w:t>
                            </w:r>
                            <w:r w:rsidR="0080524A" w:rsidRPr="00BB3CA9">
                              <w:rPr>
                                <w:b/>
                                <w:bCs/>
                                <w:sz w:val="24"/>
                              </w:rPr>
                              <w:t>6</w:t>
                            </w:r>
                            <w:r w:rsidRPr="00BB3CA9">
                              <w:rPr>
                                <w:rFonts w:hint="eastAsia"/>
                                <w:b/>
                                <w:bCs/>
                                <w:sz w:val="24"/>
                              </w:rPr>
                              <w:t xml:space="preserve">　截至1</w:t>
                            </w:r>
                            <w:r w:rsidRPr="00BB3CA9">
                              <w:rPr>
                                <w:b/>
                                <w:bCs/>
                                <w:sz w:val="24"/>
                              </w:rPr>
                              <w:t>14</w:t>
                            </w:r>
                            <w:r w:rsidRPr="00BB3CA9">
                              <w:rPr>
                                <w:rFonts w:hint="eastAsia"/>
                                <w:b/>
                                <w:bCs/>
                                <w:sz w:val="24"/>
                              </w:rPr>
                              <w:t>年底中央政府機關單位太陽光電專案建置未達目標情形</w:t>
                            </w:r>
                          </w:p>
                        </w:tc>
                      </w:tr>
                      <w:tr w:rsidR="00493EB5" w:rsidRPr="00F23BDD" w14:paraId="0F7E14C3" w14:textId="77777777" w:rsidTr="00311C6E">
                        <w:tc>
                          <w:tcPr>
                            <w:tcW w:w="6663" w:type="dxa"/>
                            <w:gridSpan w:val="6"/>
                            <w:tcBorders>
                              <w:top w:val="nil"/>
                              <w:left w:val="nil"/>
                              <w:bottom w:val="single" w:sz="4" w:space="0" w:color="auto"/>
                              <w:right w:val="nil"/>
                            </w:tcBorders>
                          </w:tcPr>
                          <w:p w14:paraId="2556D6E0" w14:textId="77777777" w:rsidR="00493EB5" w:rsidRPr="00BB3CA9" w:rsidRDefault="00493EB5" w:rsidP="007E05C2">
                            <w:pPr>
                              <w:tabs>
                                <w:tab w:val="left" w:pos="1560"/>
                              </w:tabs>
                              <w:kinsoku w:val="0"/>
                              <w:spacing w:line="240" w:lineRule="atLeast"/>
                              <w:ind w:rightChars="-34" w:right="-82" w:firstLineChars="0" w:firstLine="0"/>
                              <w:jc w:val="right"/>
                            </w:pPr>
                            <w:r w:rsidRPr="00BB3CA9">
                              <w:rPr>
                                <w:rFonts w:hint="eastAsia"/>
                              </w:rPr>
                              <w:t>單位：MW、％</w:t>
                            </w:r>
                          </w:p>
                        </w:tc>
                      </w:tr>
                      <w:tr w:rsidR="00493EB5" w:rsidRPr="00F23BDD" w14:paraId="1A3A6E28" w14:textId="77777777" w:rsidTr="00311C6E">
                        <w:tc>
                          <w:tcPr>
                            <w:tcW w:w="851" w:type="dxa"/>
                            <w:tcBorders>
                              <w:top w:val="single" w:sz="4" w:space="0" w:color="auto"/>
                            </w:tcBorders>
                            <w:vAlign w:val="center"/>
                          </w:tcPr>
                          <w:p w14:paraId="14969B05" w14:textId="77777777" w:rsidR="0080524A" w:rsidRPr="00BB3CA9" w:rsidRDefault="00493EB5" w:rsidP="0080524A">
                            <w:pPr>
                              <w:tabs>
                                <w:tab w:val="left" w:pos="1560"/>
                              </w:tabs>
                              <w:kinsoku w:val="0"/>
                              <w:spacing w:line="220" w:lineRule="exact"/>
                              <w:ind w:firstLineChars="0" w:firstLine="0"/>
                              <w:jc w:val="center"/>
                              <w:rPr>
                                <w:szCs w:val="20"/>
                              </w:rPr>
                            </w:pPr>
                            <w:r w:rsidRPr="00BB3CA9">
                              <w:rPr>
                                <w:rFonts w:hint="eastAsia"/>
                                <w:szCs w:val="20"/>
                              </w:rPr>
                              <w:t>機關</w:t>
                            </w:r>
                          </w:p>
                          <w:p w14:paraId="72EF4375" w14:textId="5B6D8BBC" w:rsidR="00493EB5" w:rsidRPr="00BB3CA9" w:rsidRDefault="00493EB5" w:rsidP="0080524A">
                            <w:pPr>
                              <w:tabs>
                                <w:tab w:val="left" w:pos="1560"/>
                              </w:tabs>
                              <w:kinsoku w:val="0"/>
                              <w:spacing w:line="220" w:lineRule="exact"/>
                              <w:ind w:firstLineChars="0" w:firstLine="0"/>
                              <w:jc w:val="center"/>
                              <w:rPr>
                                <w:szCs w:val="20"/>
                              </w:rPr>
                            </w:pPr>
                            <w:r w:rsidRPr="00BB3CA9">
                              <w:rPr>
                                <w:rFonts w:hint="eastAsia"/>
                                <w:szCs w:val="20"/>
                              </w:rPr>
                              <w:t>單位</w:t>
                            </w:r>
                          </w:p>
                        </w:tc>
                        <w:tc>
                          <w:tcPr>
                            <w:tcW w:w="1843" w:type="dxa"/>
                            <w:tcBorders>
                              <w:top w:val="single" w:sz="4" w:space="0" w:color="auto"/>
                              <w:bottom w:val="single" w:sz="4" w:space="0" w:color="auto"/>
                            </w:tcBorders>
                            <w:vAlign w:val="center"/>
                          </w:tcPr>
                          <w:p w14:paraId="5FFBD40E" w14:textId="77777777" w:rsidR="00493EB5" w:rsidRPr="00BB3CA9" w:rsidRDefault="00493EB5" w:rsidP="0080524A">
                            <w:pPr>
                              <w:tabs>
                                <w:tab w:val="left" w:pos="1560"/>
                              </w:tabs>
                              <w:kinsoku w:val="0"/>
                              <w:spacing w:line="220" w:lineRule="exact"/>
                              <w:ind w:firstLineChars="0" w:firstLine="0"/>
                              <w:jc w:val="center"/>
                              <w:rPr>
                                <w:szCs w:val="20"/>
                              </w:rPr>
                            </w:pPr>
                            <w:r w:rsidRPr="00BB3CA9">
                              <w:rPr>
                                <w:rFonts w:hint="eastAsia"/>
                                <w:szCs w:val="20"/>
                              </w:rPr>
                              <w:t>專案名稱</w:t>
                            </w:r>
                          </w:p>
                        </w:tc>
                        <w:tc>
                          <w:tcPr>
                            <w:tcW w:w="936" w:type="dxa"/>
                            <w:tcBorders>
                              <w:top w:val="single" w:sz="4" w:space="0" w:color="auto"/>
                              <w:bottom w:val="single" w:sz="4" w:space="0" w:color="auto"/>
                            </w:tcBorders>
                            <w:vAlign w:val="center"/>
                          </w:tcPr>
                          <w:p w14:paraId="5B02F892" w14:textId="77777777" w:rsidR="00493EB5" w:rsidRPr="00BB3CA9" w:rsidRDefault="00493EB5" w:rsidP="00B03E0C">
                            <w:pPr>
                              <w:tabs>
                                <w:tab w:val="left" w:pos="1560"/>
                              </w:tabs>
                              <w:kinsoku w:val="0"/>
                              <w:spacing w:line="220" w:lineRule="exact"/>
                              <w:ind w:firstLineChars="0" w:firstLine="0"/>
                              <w:jc w:val="center"/>
                              <w:rPr>
                                <w:szCs w:val="20"/>
                              </w:rPr>
                            </w:pPr>
                            <w:r w:rsidRPr="00BB3CA9">
                              <w:rPr>
                                <w:rFonts w:hint="eastAsia"/>
                                <w:szCs w:val="20"/>
                              </w:rPr>
                              <w:t>目標裝置容量（A）</w:t>
                            </w:r>
                          </w:p>
                        </w:tc>
                        <w:tc>
                          <w:tcPr>
                            <w:tcW w:w="936" w:type="dxa"/>
                            <w:tcBorders>
                              <w:top w:val="single" w:sz="4" w:space="0" w:color="auto"/>
                              <w:bottom w:val="single" w:sz="4" w:space="0" w:color="auto"/>
                            </w:tcBorders>
                            <w:vAlign w:val="center"/>
                          </w:tcPr>
                          <w:p w14:paraId="1C06F0ED" w14:textId="77777777" w:rsidR="00493EB5" w:rsidRPr="00BB3CA9" w:rsidRDefault="00493EB5" w:rsidP="00B03E0C">
                            <w:pPr>
                              <w:tabs>
                                <w:tab w:val="left" w:pos="1560"/>
                              </w:tabs>
                              <w:kinsoku w:val="0"/>
                              <w:spacing w:line="220" w:lineRule="exact"/>
                              <w:ind w:firstLineChars="0" w:firstLine="0"/>
                              <w:jc w:val="center"/>
                              <w:rPr>
                                <w:spacing w:val="-18"/>
                                <w:szCs w:val="20"/>
                              </w:rPr>
                            </w:pPr>
                            <w:r w:rsidRPr="00BB3CA9">
                              <w:rPr>
                                <w:rFonts w:hint="eastAsia"/>
                                <w:spacing w:val="-18"/>
                                <w:szCs w:val="20"/>
                              </w:rPr>
                              <w:t>實際裝置容量</w:t>
                            </w:r>
                          </w:p>
                          <w:p w14:paraId="51557F8D" w14:textId="77777777" w:rsidR="00493EB5" w:rsidRPr="00BB3CA9" w:rsidRDefault="00493EB5" w:rsidP="00B03E0C">
                            <w:pPr>
                              <w:tabs>
                                <w:tab w:val="left" w:pos="1560"/>
                              </w:tabs>
                              <w:kinsoku w:val="0"/>
                              <w:spacing w:line="220" w:lineRule="exact"/>
                              <w:ind w:firstLineChars="0" w:firstLine="0"/>
                              <w:jc w:val="center"/>
                              <w:rPr>
                                <w:spacing w:val="-18"/>
                                <w:szCs w:val="20"/>
                              </w:rPr>
                            </w:pPr>
                            <w:r w:rsidRPr="00BB3CA9">
                              <w:rPr>
                                <w:rFonts w:hint="eastAsia"/>
                                <w:spacing w:val="-18"/>
                                <w:szCs w:val="20"/>
                              </w:rPr>
                              <w:t>（B）</w:t>
                            </w:r>
                          </w:p>
                        </w:tc>
                        <w:tc>
                          <w:tcPr>
                            <w:tcW w:w="1118" w:type="dxa"/>
                            <w:tcBorders>
                              <w:top w:val="single" w:sz="4" w:space="0" w:color="auto"/>
                              <w:bottom w:val="single" w:sz="4" w:space="0" w:color="auto"/>
                            </w:tcBorders>
                            <w:vAlign w:val="center"/>
                          </w:tcPr>
                          <w:p w14:paraId="580B1AB0" w14:textId="77777777" w:rsidR="00493EB5" w:rsidRPr="00BB3CA9" w:rsidRDefault="00493EB5" w:rsidP="0080524A">
                            <w:pPr>
                              <w:tabs>
                                <w:tab w:val="left" w:pos="1560"/>
                              </w:tabs>
                              <w:kinsoku w:val="0"/>
                              <w:spacing w:line="220" w:lineRule="exact"/>
                              <w:ind w:firstLineChars="0" w:firstLine="0"/>
                              <w:jc w:val="center"/>
                              <w:rPr>
                                <w:szCs w:val="20"/>
                              </w:rPr>
                            </w:pPr>
                            <w:r w:rsidRPr="00BB3CA9">
                              <w:rPr>
                                <w:rFonts w:hint="eastAsia"/>
                                <w:szCs w:val="20"/>
                              </w:rPr>
                              <w:t>短缺量</w:t>
                            </w:r>
                          </w:p>
                          <w:p w14:paraId="3D0BC34E" w14:textId="77777777" w:rsidR="00493EB5" w:rsidRPr="00BB3CA9" w:rsidRDefault="00493EB5" w:rsidP="0080524A">
                            <w:pPr>
                              <w:tabs>
                                <w:tab w:val="left" w:pos="1560"/>
                              </w:tabs>
                              <w:kinsoku w:val="0"/>
                              <w:spacing w:line="220" w:lineRule="exact"/>
                              <w:ind w:firstLineChars="0" w:firstLine="0"/>
                              <w:jc w:val="center"/>
                              <w:rPr>
                                <w:szCs w:val="20"/>
                              </w:rPr>
                            </w:pPr>
                            <w:r w:rsidRPr="00BB3CA9">
                              <w:rPr>
                                <w:rFonts w:hint="eastAsia"/>
                                <w:szCs w:val="20"/>
                              </w:rPr>
                              <w:t>（B</w:t>
                            </w:r>
                            <w:r w:rsidRPr="00BB3CA9">
                              <w:rPr>
                                <w:szCs w:val="20"/>
                              </w:rPr>
                              <w:t>-A</w:t>
                            </w:r>
                            <w:r w:rsidRPr="00BB3CA9">
                              <w:rPr>
                                <w:rFonts w:hint="eastAsia"/>
                                <w:szCs w:val="20"/>
                              </w:rPr>
                              <w:t>）</w:t>
                            </w:r>
                          </w:p>
                        </w:tc>
                        <w:tc>
                          <w:tcPr>
                            <w:tcW w:w="979" w:type="dxa"/>
                            <w:tcBorders>
                              <w:top w:val="single" w:sz="4" w:space="0" w:color="auto"/>
                              <w:bottom w:val="single" w:sz="4" w:space="0" w:color="auto"/>
                            </w:tcBorders>
                            <w:vAlign w:val="center"/>
                          </w:tcPr>
                          <w:p w14:paraId="07505A5C" w14:textId="77777777" w:rsidR="00493EB5" w:rsidRPr="00BB3CA9" w:rsidRDefault="00493EB5" w:rsidP="00B03E0C">
                            <w:pPr>
                              <w:tabs>
                                <w:tab w:val="left" w:pos="1560"/>
                              </w:tabs>
                              <w:kinsoku w:val="0"/>
                              <w:spacing w:line="220" w:lineRule="exact"/>
                              <w:ind w:firstLineChars="0" w:firstLine="0"/>
                              <w:jc w:val="center"/>
                              <w:rPr>
                                <w:spacing w:val="-20"/>
                                <w:szCs w:val="20"/>
                              </w:rPr>
                            </w:pPr>
                            <w:r w:rsidRPr="00BB3CA9">
                              <w:rPr>
                                <w:rFonts w:hint="eastAsia"/>
                                <w:spacing w:val="-18"/>
                                <w:szCs w:val="20"/>
                              </w:rPr>
                              <w:t>裝置容量</w:t>
                            </w:r>
                            <w:r w:rsidRPr="00BB3CA9">
                              <w:rPr>
                                <w:rFonts w:hint="eastAsia"/>
                                <w:spacing w:val="-20"/>
                                <w:szCs w:val="20"/>
                              </w:rPr>
                              <w:t>比率</w:t>
                            </w:r>
                          </w:p>
                          <w:p w14:paraId="30A738CA" w14:textId="252AB213" w:rsidR="00493EB5" w:rsidRPr="00BB3CA9" w:rsidRDefault="001675B8" w:rsidP="0080524A">
                            <w:pPr>
                              <w:tabs>
                                <w:tab w:val="left" w:pos="1560"/>
                              </w:tabs>
                              <w:kinsoku w:val="0"/>
                              <w:spacing w:line="220" w:lineRule="exact"/>
                              <w:ind w:leftChars="-55" w:left="-132" w:rightChars="-40" w:right="-96" w:firstLineChars="0" w:firstLine="0"/>
                              <w:jc w:val="center"/>
                              <w:rPr>
                                <w:spacing w:val="-20"/>
                                <w:szCs w:val="20"/>
                              </w:rPr>
                            </w:pPr>
                            <w:r w:rsidRPr="00BB3CA9">
                              <w:rPr>
                                <w:rFonts w:cs="新細明體" w:hint="eastAsia"/>
                                <w:spacing w:val="-20"/>
                                <w:szCs w:val="20"/>
                              </w:rPr>
                              <w:t>（</w:t>
                            </w:r>
                            <w:r w:rsidR="00493EB5" w:rsidRPr="00BB3CA9">
                              <w:rPr>
                                <w:rFonts w:cs="新細明體" w:hint="eastAsia"/>
                                <w:spacing w:val="-20"/>
                                <w:szCs w:val="20"/>
                              </w:rPr>
                              <w:t>B</w:t>
                            </w:r>
                            <w:r w:rsidR="00493EB5" w:rsidRPr="00BB3CA9">
                              <w:rPr>
                                <w:rFonts w:cs="新細明體"/>
                                <w:spacing w:val="-20"/>
                                <w:szCs w:val="20"/>
                              </w:rPr>
                              <w:t>/</w:t>
                            </w:r>
                            <w:r w:rsidR="00493EB5" w:rsidRPr="00BB3CA9">
                              <w:rPr>
                                <w:rFonts w:cs="新細明體" w:hint="eastAsia"/>
                                <w:spacing w:val="-20"/>
                                <w:szCs w:val="20"/>
                              </w:rPr>
                              <w:t>A×1</w:t>
                            </w:r>
                            <w:r w:rsidR="00493EB5" w:rsidRPr="00BB3CA9">
                              <w:rPr>
                                <w:rFonts w:cs="新細明體"/>
                                <w:spacing w:val="-20"/>
                                <w:szCs w:val="20"/>
                              </w:rPr>
                              <w:t>00</w:t>
                            </w:r>
                            <w:r w:rsidRPr="00BB3CA9">
                              <w:rPr>
                                <w:rFonts w:cs="新細明體" w:hint="eastAsia"/>
                                <w:spacing w:val="-20"/>
                                <w:szCs w:val="20"/>
                              </w:rPr>
                              <w:t>）</w:t>
                            </w:r>
                          </w:p>
                        </w:tc>
                      </w:tr>
                      <w:tr w:rsidR="00493EB5" w:rsidRPr="00F23BDD" w14:paraId="4E9DD063" w14:textId="77777777" w:rsidTr="00311C6E">
                        <w:tc>
                          <w:tcPr>
                            <w:tcW w:w="851" w:type="dxa"/>
                            <w:vMerge w:val="restart"/>
                            <w:vAlign w:val="center"/>
                          </w:tcPr>
                          <w:p w14:paraId="4EA0C707" w14:textId="77777777" w:rsidR="00493EB5" w:rsidRPr="00BB3CA9" w:rsidRDefault="00493EB5" w:rsidP="00CC78F0">
                            <w:pPr>
                              <w:tabs>
                                <w:tab w:val="left" w:pos="1560"/>
                              </w:tabs>
                              <w:kinsoku w:val="0"/>
                              <w:spacing w:line="200" w:lineRule="atLeast"/>
                              <w:ind w:firstLineChars="0" w:firstLine="0"/>
                              <w:jc w:val="center"/>
                              <w:rPr>
                                <w:szCs w:val="20"/>
                              </w:rPr>
                            </w:pPr>
                            <w:r w:rsidRPr="00BB3CA9">
                              <w:rPr>
                                <w:rFonts w:hint="eastAsia"/>
                                <w:szCs w:val="20"/>
                              </w:rPr>
                              <w:t>農業部</w:t>
                            </w:r>
                          </w:p>
                        </w:tc>
                        <w:tc>
                          <w:tcPr>
                            <w:tcW w:w="1843" w:type="dxa"/>
                            <w:shd w:val="clear" w:color="auto" w:fill="F2F2F2" w:themeFill="background1" w:themeFillShade="F2"/>
                            <w:vAlign w:val="center"/>
                          </w:tcPr>
                          <w:p w14:paraId="090030DC" w14:textId="77777777" w:rsidR="00493EB5" w:rsidRPr="00BB3CA9" w:rsidRDefault="00493EB5" w:rsidP="009C124E">
                            <w:pPr>
                              <w:tabs>
                                <w:tab w:val="left" w:pos="1560"/>
                              </w:tabs>
                              <w:kinsoku w:val="0"/>
                              <w:spacing w:line="200" w:lineRule="atLeast"/>
                              <w:ind w:leftChars="-20" w:left="-48" w:rightChars="-20" w:right="-48" w:firstLineChars="0" w:firstLine="0"/>
                              <w:rPr>
                                <w:spacing w:val="-20"/>
                                <w:szCs w:val="20"/>
                              </w:rPr>
                            </w:pPr>
                            <w:proofErr w:type="gramStart"/>
                            <w:r w:rsidRPr="00BB3CA9">
                              <w:rPr>
                                <w:rFonts w:hint="eastAsia"/>
                                <w:spacing w:val="-20"/>
                                <w:szCs w:val="20"/>
                              </w:rPr>
                              <w:t>漁電共生</w:t>
                            </w:r>
                            <w:proofErr w:type="gramEnd"/>
                            <w:r w:rsidRPr="00BB3CA9">
                              <w:rPr>
                                <w:rFonts w:hint="eastAsia"/>
                                <w:spacing w:val="-20"/>
                                <w:szCs w:val="20"/>
                              </w:rPr>
                              <w:t>（室內/外）</w:t>
                            </w:r>
                          </w:p>
                        </w:tc>
                        <w:tc>
                          <w:tcPr>
                            <w:tcW w:w="936" w:type="dxa"/>
                            <w:shd w:val="clear" w:color="auto" w:fill="F2F2F2" w:themeFill="background1" w:themeFillShade="F2"/>
                            <w:vAlign w:val="center"/>
                          </w:tcPr>
                          <w:p w14:paraId="675F2F2D" w14:textId="77777777" w:rsidR="00493EB5" w:rsidRPr="00BB3CA9" w:rsidRDefault="00493EB5" w:rsidP="00CC78F0">
                            <w:pPr>
                              <w:tabs>
                                <w:tab w:val="left" w:pos="1560"/>
                              </w:tabs>
                              <w:kinsoku w:val="0"/>
                              <w:spacing w:line="200" w:lineRule="atLeast"/>
                              <w:ind w:firstLineChars="0" w:firstLine="0"/>
                              <w:jc w:val="right"/>
                              <w:rPr>
                                <w:szCs w:val="20"/>
                              </w:rPr>
                            </w:pPr>
                            <w:r w:rsidRPr="00BB3CA9">
                              <w:rPr>
                                <w:szCs w:val="20"/>
                              </w:rPr>
                              <w:t>4,430.0</w:t>
                            </w:r>
                          </w:p>
                        </w:tc>
                        <w:tc>
                          <w:tcPr>
                            <w:tcW w:w="936" w:type="dxa"/>
                            <w:shd w:val="clear" w:color="auto" w:fill="F2F2F2" w:themeFill="background1" w:themeFillShade="F2"/>
                            <w:vAlign w:val="center"/>
                          </w:tcPr>
                          <w:p w14:paraId="49A1C796" w14:textId="77777777" w:rsidR="00493EB5" w:rsidRPr="00BB3CA9" w:rsidRDefault="00493EB5" w:rsidP="00CC78F0">
                            <w:pPr>
                              <w:tabs>
                                <w:tab w:val="left" w:pos="1560"/>
                              </w:tabs>
                              <w:kinsoku w:val="0"/>
                              <w:spacing w:line="200" w:lineRule="atLeast"/>
                              <w:ind w:firstLineChars="0" w:firstLine="0"/>
                              <w:jc w:val="right"/>
                              <w:rPr>
                                <w:szCs w:val="20"/>
                              </w:rPr>
                            </w:pPr>
                            <w:r w:rsidRPr="00BB3CA9">
                              <w:rPr>
                                <w:szCs w:val="20"/>
                              </w:rPr>
                              <w:t>1,070.7</w:t>
                            </w:r>
                          </w:p>
                        </w:tc>
                        <w:tc>
                          <w:tcPr>
                            <w:tcW w:w="1118" w:type="dxa"/>
                            <w:shd w:val="clear" w:color="auto" w:fill="F2F2F2" w:themeFill="background1" w:themeFillShade="F2"/>
                            <w:vAlign w:val="center"/>
                          </w:tcPr>
                          <w:p w14:paraId="5E729118" w14:textId="77777777" w:rsidR="00493EB5" w:rsidRPr="00BB3CA9" w:rsidRDefault="00493EB5" w:rsidP="00954ED1">
                            <w:pPr>
                              <w:tabs>
                                <w:tab w:val="left" w:pos="1560"/>
                              </w:tabs>
                              <w:kinsoku w:val="0"/>
                              <w:spacing w:line="200" w:lineRule="atLeast"/>
                              <w:ind w:rightChars="-11" w:right="-26" w:firstLineChars="0" w:firstLine="0"/>
                              <w:jc w:val="right"/>
                              <w:rPr>
                                <w:szCs w:val="20"/>
                              </w:rPr>
                            </w:pPr>
                            <w:r w:rsidRPr="00BB3CA9">
                              <w:rPr>
                                <w:rFonts w:hint="eastAsia"/>
                                <w:szCs w:val="20"/>
                              </w:rPr>
                              <w:t>-</w:t>
                            </w:r>
                            <w:r w:rsidRPr="00BB3CA9">
                              <w:rPr>
                                <w:szCs w:val="20"/>
                              </w:rPr>
                              <w:t xml:space="preserve"> </w:t>
                            </w:r>
                            <w:r w:rsidRPr="00BB3CA9">
                              <w:rPr>
                                <w:rFonts w:hint="eastAsia"/>
                                <w:szCs w:val="20"/>
                              </w:rPr>
                              <w:t>3,359.</w:t>
                            </w:r>
                            <w:r w:rsidRPr="00BB3CA9">
                              <w:rPr>
                                <w:szCs w:val="20"/>
                              </w:rPr>
                              <w:t>3</w:t>
                            </w:r>
                          </w:p>
                        </w:tc>
                        <w:tc>
                          <w:tcPr>
                            <w:tcW w:w="979" w:type="dxa"/>
                            <w:shd w:val="clear" w:color="auto" w:fill="F2F2F2" w:themeFill="background1" w:themeFillShade="F2"/>
                            <w:vAlign w:val="center"/>
                          </w:tcPr>
                          <w:p w14:paraId="6C352A1F" w14:textId="77777777" w:rsidR="00493EB5" w:rsidRPr="00BB3CA9" w:rsidRDefault="00493EB5" w:rsidP="00CC78F0">
                            <w:pPr>
                              <w:tabs>
                                <w:tab w:val="left" w:pos="1560"/>
                              </w:tabs>
                              <w:kinsoku w:val="0"/>
                              <w:spacing w:line="200" w:lineRule="atLeast"/>
                              <w:ind w:firstLineChars="0" w:firstLine="0"/>
                              <w:jc w:val="right"/>
                              <w:rPr>
                                <w:szCs w:val="20"/>
                              </w:rPr>
                            </w:pPr>
                            <w:r w:rsidRPr="00BB3CA9">
                              <w:rPr>
                                <w:szCs w:val="20"/>
                              </w:rPr>
                              <w:t>24.17</w:t>
                            </w:r>
                          </w:p>
                        </w:tc>
                      </w:tr>
                      <w:tr w:rsidR="00493EB5" w:rsidRPr="00F23BDD" w14:paraId="0156E737" w14:textId="77777777" w:rsidTr="00311C6E">
                        <w:tc>
                          <w:tcPr>
                            <w:tcW w:w="851" w:type="dxa"/>
                            <w:vMerge/>
                          </w:tcPr>
                          <w:p w14:paraId="175039D0" w14:textId="77777777" w:rsidR="00493EB5" w:rsidRPr="00BB3CA9" w:rsidRDefault="00493EB5" w:rsidP="00CC78F0">
                            <w:pPr>
                              <w:tabs>
                                <w:tab w:val="left" w:pos="1560"/>
                              </w:tabs>
                              <w:kinsoku w:val="0"/>
                              <w:spacing w:line="200" w:lineRule="atLeast"/>
                              <w:ind w:firstLineChars="0" w:firstLine="0"/>
                              <w:rPr>
                                <w:szCs w:val="20"/>
                              </w:rPr>
                            </w:pPr>
                          </w:p>
                        </w:tc>
                        <w:tc>
                          <w:tcPr>
                            <w:tcW w:w="1843" w:type="dxa"/>
                            <w:shd w:val="clear" w:color="auto" w:fill="F2F2F2" w:themeFill="background1" w:themeFillShade="F2"/>
                          </w:tcPr>
                          <w:p w14:paraId="7BC69DDA" w14:textId="77777777" w:rsidR="00493EB5" w:rsidRPr="00BB3CA9" w:rsidRDefault="00493EB5" w:rsidP="009C124E">
                            <w:pPr>
                              <w:tabs>
                                <w:tab w:val="left" w:pos="1560"/>
                              </w:tabs>
                              <w:kinsoku w:val="0"/>
                              <w:spacing w:line="200" w:lineRule="atLeast"/>
                              <w:ind w:leftChars="-20" w:left="-48" w:firstLineChars="0" w:firstLine="0"/>
                              <w:rPr>
                                <w:szCs w:val="20"/>
                              </w:rPr>
                            </w:pPr>
                            <w:r w:rsidRPr="00BB3CA9">
                              <w:rPr>
                                <w:rFonts w:hint="eastAsia"/>
                                <w:szCs w:val="20"/>
                              </w:rPr>
                              <w:t>低地力變更</w:t>
                            </w:r>
                          </w:p>
                        </w:tc>
                        <w:tc>
                          <w:tcPr>
                            <w:tcW w:w="936" w:type="dxa"/>
                            <w:shd w:val="clear" w:color="auto" w:fill="F2F2F2" w:themeFill="background1" w:themeFillShade="F2"/>
                            <w:vAlign w:val="center"/>
                          </w:tcPr>
                          <w:p w14:paraId="0DA2A45E" w14:textId="77777777" w:rsidR="00493EB5" w:rsidRPr="00BB3CA9" w:rsidRDefault="00493EB5" w:rsidP="00CC78F0">
                            <w:pPr>
                              <w:tabs>
                                <w:tab w:val="left" w:pos="1560"/>
                              </w:tabs>
                              <w:kinsoku w:val="0"/>
                              <w:spacing w:line="200" w:lineRule="atLeast"/>
                              <w:ind w:firstLineChars="0" w:firstLine="0"/>
                              <w:jc w:val="right"/>
                              <w:rPr>
                                <w:szCs w:val="20"/>
                              </w:rPr>
                            </w:pPr>
                            <w:r w:rsidRPr="00BB3CA9">
                              <w:rPr>
                                <w:szCs w:val="20"/>
                              </w:rPr>
                              <w:t>900.0</w:t>
                            </w:r>
                          </w:p>
                        </w:tc>
                        <w:tc>
                          <w:tcPr>
                            <w:tcW w:w="936" w:type="dxa"/>
                            <w:shd w:val="clear" w:color="auto" w:fill="F2F2F2" w:themeFill="background1" w:themeFillShade="F2"/>
                            <w:vAlign w:val="center"/>
                          </w:tcPr>
                          <w:p w14:paraId="33885A7A" w14:textId="77777777" w:rsidR="00493EB5" w:rsidRPr="00BB3CA9" w:rsidRDefault="00493EB5" w:rsidP="00CC78F0">
                            <w:pPr>
                              <w:tabs>
                                <w:tab w:val="left" w:pos="1560"/>
                              </w:tabs>
                              <w:kinsoku w:val="0"/>
                              <w:spacing w:line="200" w:lineRule="atLeast"/>
                              <w:ind w:firstLineChars="0" w:firstLine="0"/>
                              <w:jc w:val="right"/>
                              <w:rPr>
                                <w:szCs w:val="20"/>
                              </w:rPr>
                            </w:pPr>
                            <w:r w:rsidRPr="00BB3CA9">
                              <w:rPr>
                                <w:szCs w:val="20"/>
                              </w:rPr>
                              <w:t>195.8</w:t>
                            </w:r>
                          </w:p>
                        </w:tc>
                        <w:tc>
                          <w:tcPr>
                            <w:tcW w:w="1118" w:type="dxa"/>
                            <w:shd w:val="clear" w:color="auto" w:fill="F2F2F2" w:themeFill="background1" w:themeFillShade="F2"/>
                            <w:vAlign w:val="center"/>
                          </w:tcPr>
                          <w:p w14:paraId="1103DA3B" w14:textId="7139C5A8" w:rsidR="00493EB5" w:rsidRPr="00BB3CA9" w:rsidRDefault="00493EB5" w:rsidP="00954ED1">
                            <w:pPr>
                              <w:tabs>
                                <w:tab w:val="left" w:pos="1560"/>
                              </w:tabs>
                              <w:kinsoku w:val="0"/>
                              <w:spacing w:line="200" w:lineRule="atLeast"/>
                              <w:ind w:rightChars="-11" w:right="-26" w:firstLineChars="0" w:firstLine="0"/>
                              <w:jc w:val="right"/>
                              <w:rPr>
                                <w:szCs w:val="20"/>
                              </w:rPr>
                            </w:pPr>
                            <w:r w:rsidRPr="00BB3CA9">
                              <w:rPr>
                                <w:rFonts w:hint="eastAsia"/>
                                <w:szCs w:val="20"/>
                              </w:rPr>
                              <w:t>-</w:t>
                            </w:r>
                            <w:r w:rsidRPr="00BB3CA9">
                              <w:rPr>
                                <w:szCs w:val="20"/>
                              </w:rPr>
                              <w:t xml:space="preserve"> </w:t>
                            </w:r>
                            <w:r w:rsidRPr="00BB3CA9">
                              <w:rPr>
                                <w:rFonts w:hint="eastAsia"/>
                                <w:szCs w:val="20"/>
                              </w:rPr>
                              <w:t>704.2</w:t>
                            </w:r>
                          </w:p>
                        </w:tc>
                        <w:tc>
                          <w:tcPr>
                            <w:tcW w:w="979" w:type="dxa"/>
                            <w:shd w:val="clear" w:color="auto" w:fill="F2F2F2" w:themeFill="background1" w:themeFillShade="F2"/>
                            <w:vAlign w:val="center"/>
                          </w:tcPr>
                          <w:p w14:paraId="5BD7D017" w14:textId="77777777" w:rsidR="00493EB5" w:rsidRPr="00BB3CA9" w:rsidRDefault="00493EB5" w:rsidP="00CC78F0">
                            <w:pPr>
                              <w:tabs>
                                <w:tab w:val="left" w:pos="1560"/>
                              </w:tabs>
                              <w:kinsoku w:val="0"/>
                              <w:spacing w:line="200" w:lineRule="atLeast"/>
                              <w:ind w:firstLineChars="0" w:firstLine="0"/>
                              <w:jc w:val="right"/>
                              <w:rPr>
                                <w:szCs w:val="20"/>
                              </w:rPr>
                            </w:pPr>
                            <w:r w:rsidRPr="00BB3CA9">
                              <w:rPr>
                                <w:szCs w:val="20"/>
                              </w:rPr>
                              <w:t>21.76</w:t>
                            </w:r>
                          </w:p>
                        </w:tc>
                      </w:tr>
                      <w:tr w:rsidR="00493EB5" w:rsidRPr="00F23BDD" w14:paraId="75C58607" w14:textId="77777777" w:rsidTr="00311C6E">
                        <w:tc>
                          <w:tcPr>
                            <w:tcW w:w="851" w:type="dxa"/>
                            <w:vMerge/>
                          </w:tcPr>
                          <w:p w14:paraId="7DF0C8D2" w14:textId="77777777" w:rsidR="00493EB5" w:rsidRPr="00BB3CA9" w:rsidRDefault="00493EB5" w:rsidP="00CC78F0">
                            <w:pPr>
                              <w:tabs>
                                <w:tab w:val="left" w:pos="1560"/>
                              </w:tabs>
                              <w:kinsoku w:val="0"/>
                              <w:spacing w:line="200" w:lineRule="atLeast"/>
                              <w:ind w:firstLineChars="0" w:firstLine="0"/>
                              <w:rPr>
                                <w:szCs w:val="20"/>
                              </w:rPr>
                            </w:pPr>
                          </w:p>
                        </w:tc>
                        <w:tc>
                          <w:tcPr>
                            <w:tcW w:w="1843" w:type="dxa"/>
                            <w:shd w:val="clear" w:color="auto" w:fill="F2F2F2" w:themeFill="background1" w:themeFillShade="F2"/>
                          </w:tcPr>
                          <w:p w14:paraId="19552810" w14:textId="77777777" w:rsidR="00493EB5" w:rsidRPr="00BB3CA9" w:rsidRDefault="00493EB5" w:rsidP="009C124E">
                            <w:pPr>
                              <w:tabs>
                                <w:tab w:val="left" w:pos="1560"/>
                              </w:tabs>
                              <w:kinsoku w:val="0"/>
                              <w:spacing w:line="200" w:lineRule="atLeast"/>
                              <w:ind w:leftChars="-20" w:left="-48" w:firstLineChars="0" w:firstLine="0"/>
                              <w:rPr>
                                <w:szCs w:val="20"/>
                              </w:rPr>
                            </w:pPr>
                            <w:proofErr w:type="gramStart"/>
                            <w:r w:rsidRPr="00BB3CA9">
                              <w:rPr>
                                <w:rFonts w:hint="eastAsia"/>
                                <w:szCs w:val="20"/>
                              </w:rPr>
                              <w:t>埤</w:t>
                            </w:r>
                            <w:proofErr w:type="gramEnd"/>
                            <w:r w:rsidRPr="00BB3CA9">
                              <w:rPr>
                                <w:rFonts w:hint="eastAsia"/>
                                <w:szCs w:val="20"/>
                              </w:rPr>
                              <w:t>塘</w:t>
                            </w:r>
                            <w:proofErr w:type="gramStart"/>
                            <w:r w:rsidRPr="00BB3CA9">
                              <w:rPr>
                                <w:rFonts w:hint="eastAsia"/>
                                <w:szCs w:val="20"/>
                              </w:rPr>
                              <w:t>圳</w:t>
                            </w:r>
                            <w:proofErr w:type="gramEnd"/>
                            <w:r w:rsidRPr="00BB3CA9">
                              <w:rPr>
                                <w:rFonts w:hint="eastAsia"/>
                                <w:szCs w:val="20"/>
                              </w:rPr>
                              <w:t>路</w:t>
                            </w:r>
                          </w:p>
                        </w:tc>
                        <w:tc>
                          <w:tcPr>
                            <w:tcW w:w="936" w:type="dxa"/>
                            <w:shd w:val="clear" w:color="auto" w:fill="F2F2F2" w:themeFill="background1" w:themeFillShade="F2"/>
                            <w:vAlign w:val="center"/>
                          </w:tcPr>
                          <w:p w14:paraId="72EEB1EB" w14:textId="77777777" w:rsidR="00493EB5" w:rsidRPr="00BB3CA9" w:rsidRDefault="00493EB5" w:rsidP="00CC78F0">
                            <w:pPr>
                              <w:tabs>
                                <w:tab w:val="left" w:pos="1560"/>
                              </w:tabs>
                              <w:kinsoku w:val="0"/>
                              <w:spacing w:line="200" w:lineRule="atLeast"/>
                              <w:ind w:firstLineChars="0" w:firstLine="0"/>
                              <w:jc w:val="right"/>
                              <w:rPr>
                                <w:szCs w:val="20"/>
                              </w:rPr>
                            </w:pPr>
                            <w:r w:rsidRPr="00BB3CA9">
                              <w:rPr>
                                <w:szCs w:val="20"/>
                              </w:rPr>
                              <w:t>600.0</w:t>
                            </w:r>
                          </w:p>
                        </w:tc>
                        <w:tc>
                          <w:tcPr>
                            <w:tcW w:w="936" w:type="dxa"/>
                            <w:shd w:val="clear" w:color="auto" w:fill="F2F2F2" w:themeFill="background1" w:themeFillShade="F2"/>
                            <w:vAlign w:val="center"/>
                          </w:tcPr>
                          <w:p w14:paraId="4A2C88D8" w14:textId="77777777" w:rsidR="00493EB5" w:rsidRPr="00BB3CA9" w:rsidRDefault="00493EB5" w:rsidP="00CC78F0">
                            <w:pPr>
                              <w:tabs>
                                <w:tab w:val="left" w:pos="1560"/>
                              </w:tabs>
                              <w:kinsoku w:val="0"/>
                              <w:spacing w:line="200" w:lineRule="atLeast"/>
                              <w:ind w:firstLineChars="0" w:firstLine="0"/>
                              <w:jc w:val="right"/>
                              <w:rPr>
                                <w:szCs w:val="20"/>
                              </w:rPr>
                            </w:pPr>
                            <w:r w:rsidRPr="00BB3CA9">
                              <w:rPr>
                                <w:szCs w:val="20"/>
                              </w:rPr>
                              <w:t>177.6</w:t>
                            </w:r>
                          </w:p>
                        </w:tc>
                        <w:tc>
                          <w:tcPr>
                            <w:tcW w:w="1118" w:type="dxa"/>
                            <w:shd w:val="clear" w:color="auto" w:fill="F2F2F2" w:themeFill="background1" w:themeFillShade="F2"/>
                            <w:vAlign w:val="center"/>
                          </w:tcPr>
                          <w:p w14:paraId="298AA5B4" w14:textId="5060A0A3" w:rsidR="00493EB5" w:rsidRPr="00BB3CA9" w:rsidRDefault="00493EB5" w:rsidP="00954ED1">
                            <w:pPr>
                              <w:tabs>
                                <w:tab w:val="left" w:pos="1560"/>
                              </w:tabs>
                              <w:kinsoku w:val="0"/>
                              <w:spacing w:line="200" w:lineRule="atLeast"/>
                              <w:ind w:rightChars="-11" w:right="-26" w:firstLineChars="0" w:firstLine="0"/>
                              <w:jc w:val="right"/>
                              <w:rPr>
                                <w:szCs w:val="20"/>
                              </w:rPr>
                            </w:pPr>
                            <w:r w:rsidRPr="00BB3CA9">
                              <w:rPr>
                                <w:rFonts w:hint="eastAsia"/>
                                <w:szCs w:val="20"/>
                              </w:rPr>
                              <w:t>-</w:t>
                            </w:r>
                            <w:r w:rsidRPr="00BB3CA9">
                              <w:rPr>
                                <w:szCs w:val="20"/>
                              </w:rPr>
                              <w:t xml:space="preserve"> </w:t>
                            </w:r>
                            <w:r w:rsidRPr="00BB3CA9">
                              <w:rPr>
                                <w:rFonts w:hint="eastAsia"/>
                                <w:szCs w:val="20"/>
                              </w:rPr>
                              <w:t>422.4</w:t>
                            </w:r>
                          </w:p>
                        </w:tc>
                        <w:tc>
                          <w:tcPr>
                            <w:tcW w:w="979" w:type="dxa"/>
                            <w:shd w:val="clear" w:color="auto" w:fill="F2F2F2" w:themeFill="background1" w:themeFillShade="F2"/>
                            <w:vAlign w:val="center"/>
                          </w:tcPr>
                          <w:p w14:paraId="4703BF0F" w14:textId="77777777" w:rsidR="00493EB5" w:rsidRPr="00BB3CA9" w:rsidRDefault="00493EB5" w:rsidP="00CC78F0">
                            <w:pPr>
                              <w:tabs>
                                <w:tab w:val="left" w:pos="1560"/>
                              </w:tabs>
                              <w:kinsoku w:val="0"/>
                              <w:spacing w:line="200" w:lineRule="atLeast"/>
                              <w:ind w:firstLineChars="0" w:firstLine="0"/>
                              <w:jc w:val="right"/>
                              <w:rPr>
                                <w:szCs w:val="20"/>
                              </w:rPr>
                            </w:pPr>
                            <w:r w:rsidRPr="00BB3CA9">
                              <w:rPr>
                                <w:szCs w:val="20"/>
                              </w:rPr>
                              <w:t>29.60</w:t>
                            </w:r>
                          </w:p>
                        </w:tc>
                      </w:tr>
                      <w:tr w:rsidR="00493EB5" w:rsidRPr="00F23BDD" w14:paraId="14E67DEE" w14:textId="77777777" w:rsidTr="00311C6E">
                        <w:tc>
                          <w:tcPr>
                            <w:tcW w:w="851" w:type="dxa"/>
                            <w:vMerge/>
                          </w:tcPr>
                          <w:p w14:paraId="35B3A3BE" w14:textId="77777777" w:rsidR="00493EB5" w:rsidRPr="00BB3CA9" w:rsidRDefault="00493EB5" w:rsidP="00CC78F0">
                            <w:pPr>
                              <w:tabs>
                                <w:tab w:val="left" w:pos="1560"/>
                              </w:tabs>
                              <w:kinsoku w:val="0"/>
                              <w:spacing w:line="200" w:lineRule="atLeast"/>
                              <w:ind w:firstLineChars="0" w:firstLine="0"/>
                              <w:rPr>
                                <w:szCs w:val="20"/>
                              </w:rPr>
                            </w:pPr>
                          </w:p>
                        </w:tc>
                        <w:tc>
                          <w:tcPr>
                            <w:tcW w:w="1843" w:type="dxa"/>
                            <w:tcBorders>
                              <w:bottom w:val="single" w:sz="4" w:space="0" w:color="auto"/>
                            </w:tcBorders>
                          </w:tcPr>
                          <w:p w14:paraId="479D8AC3" w14:textId="77777777" w:rsidR="00493EB5" w:rsidRPr="00BB3CA9" w:rsidRDefault="00493EB5" w:rsidP="009C124E">
                            <w:pPr>
                              <w:tabs>
                                <w:tab w:val="left" w:pos="1560"/>
                              </w:tabs>
                              <w:kinsoku w:val="0"/>
                              <w:spacing w:line="200" w:lineRule="atLeast"/>
                              <w:ind w:leftChars="-20" w:left="-48" w:firstLineChars="0" w:firstLine="0"/>
                              <w:rPr>
                                <w:szCs w:val="20"/>
                              </w:rPr>
                            </w:pPr>
                            <w:r w:rsidRPr="00BB3CA9">
                              <w:rPr>
                                <w:rFonts w:hint="eastAsia"/>
                                <w:szCs w:val="20"/>
                              </w:rPr>
                              <w:t>不利農業經營</w:t>
                            </w:r>
                          </w:p>
                        </w:tc>
                        <w:tc>
                          <w:tcPr>
                            <w:tcW w:w="936" w:type="dxa"/>
                            <w:tcBorders>
                              <w:bottom w:val="single" w:sz="4" w:space="0" w:color="auto"/>
                            </w:tcBorders>
                            <w:vAlign w:val="center"/>
                          </w:tcPr>
                          <w:p w14:paraId="01E13369" w14:textId="77777777" w:rsidR="00493EB5" w:rsidRPr="00BB3CA9" w:rsidRDefault="00493EB5" w:rsidP="00CC78F0">
                            <w:pPr>
                              <w:tabs>
                                <w:tab w:val="left" w:pos="1560"/>
                              </w:tabs>
                              <w:kinsoku w:val="0"/>
                              <w:spacing w:line="200" w:lineRule="atLeast"/>
                              <w:ind w:firstLineChars="0" w:firstLine="0"/>
                              <w:jc w:val="right"/>
                              <w:rPr>
                                <w:szCs w:val="20"/>
                              </w:rPr>
                            </w:pPr>
                            <w:r w:rsidRPr="00BB3CA9">
                              <w:rPr>
                                <w:szCs w:val="20"/>
                              </w:rPr>
                              <w:t>600.0</w:t>
                            </w:r>
                          </w:p>
                        </w:tc>
                        <w:tc>
                          <w:tcPr>
                            <w:tcW w:w="936" w:type="dxa"/>
                            <w:tcBorders>
                              <w:bottom w:val="single" w:sz="4" w:space="0" w:color="auto"/>
                            </w:tcBorders>
                            <w:vAlign w:val="center"/>
                          </w:tcPr>
                          <w:p w14:paraId="377DEB15" w14:textId="77777777" w:rsidR="00493EB5" w:rsidRPr="00BB3CA9" w:rsidRDefault="00493EB5" w:rsidP="00CC78F0">
                            <w:pPr>
                              <w:tabs>
                                <w:tab w:val="left" w:pos="1560"/>
                              </w:tabs>
                              <w:kinsoku w:val="0"/>
                              <w:spacing w:line="200" w:lineRule="atLeast"/>
                              <w:ind w:firstLineChars="0" w:firstLine="0"/>
                              <w:jc w:val="right"/>
                              <w:rPr>
                                <w:szCs w:val="20"/>
                              </w:rPr>
                            </w:pPr>
                            <w:r w:rsidRPr="00BB3CA9">
                              <w:rPr>
                                <w:szCs w:val="20"/>
                              </w:rPr>
                              <w:t>404.6</w:t>
                            </w:r>
                          </w:p>
                        </w:tc>
                        <w:tc>
                          <w:tcPr>
                            <w:tcW w:w="1118" w:type="dxa"/>
                            <w:tcBorders>
                              <w:bottom w:val="single" w:sz="4" w:space="0" w:color="auto"/>
                            </w:tcBorders>
                            <w:vAlign w:val="center"/>
                          </w:tcPr>
                          <w:p w14:paraId="74B05759" w14:textId="25FF688E" w:rsidR="00493EB5" w:rsidRPr="00BB3CA9" w:rsidRDefault="00493EB5" w:rsidP="00954ED1">
                            <w:pPr>
                              <w:tabs>
                                <w:tab w:val="left" w:pos="1560"/>
                              </w:tabs>
                              <w:kinsoku w:val="0"/>
                              <w:spacing w:line="200" w:lineRule="atLeast"/>
                              <w:ind w:rightChars="-11" w:right="-26" w:firstLineChars="0" w:firstLine="0"/>
                              <w:jc w:val="right"/>
                              <w:rPr>
                                <w:szCs w:val="20"/>
                              </w:rPr>
                            </w:pPr>
                            <w:r w:rsidRPr="00BB3CA9">
                              <w:rPr>
                                <w:rFonts w:hint="eastAsia"/>
                                <w:szCs w:val="20"/>
                              </w:rPr>
                              <w:t>-</w:t>
                            </w:r>
                            <w:r w:rsidRPr="00BB3CA9">
                              <w:rPr>
                                <w:szCs w:val="20"/>
                              </w:rPr>
                              <w:t xml:space="preserve"> </w:t>
                            </w:r>
                            <w:r w:rsidRPr="00BB3CA9">
                              <w:rPr>
                                <w:rFonts w:hint="eastAsia"/>
                                <w:szCs w:val="20"/>
                              </w:rPr>
                              <w:t>195.4</w:t>
                            </w:r>
                          </w:p>
                        </w:tc>
                        <w:tc>
                          <w:tcPr>
                            <w:tcW w:w="979" w:type="dxa"/>
                            <w:tcBorders>
                              <w:bottom w:val="single" w:sz="4" w:space="0" w:color="auto"/>
                            </w:tcBorders>
                            <w:vAlign w:val="center"/>
                          </w:tcPr>
                          <w:p w14:paraId="2C13F68E" w14:textId="77777777" w:rsidR="00493EB5" w:rsidRPr="00BB3CA9" w:rsidRDefault="00493EB5" w:rsidP="00CC78F0">
                            <w:pPr>
                              <w:tabs>
                                <w:tab w:val="left" w:pos="1560"/>
                              </w:tabs>
                              <w:kinsoku w:val="0"/>
                              <w:spacing w:line="200" w:lineRule="atLeast"/>
                              <w:ind w:firstLineChars="0" w:firstLine="0"/>
                              <w:jc w:val="right"/>
                              <w:rPr>
                                <w:szCs w:val="20"/>
                              </w:rPr>
                            </w:pPr>
                            <w:r w:rsidRPr="00BB3CA9">
                              <w:rPr>
                                <w:szCs w:val="20"/>
                              </w:rPr>
                              <w:t>67.43</w:t>
                            </w:r>
                          </w:p>
                        </w:tc>
                      </w:tr>
                      <w:tr w:rsidR="00493EB5" w:rsidRPr="00F23BDD" w14:paraId="1FA8D02B" w14:textId="77777777" w:rsidTr="00311C6E">
                        <w:tc>
                          <w:tcPr>
                            <w:tcW w:w="851" w:type="dxa"/>
                            <w:vMerge/>
                          </w:tcPr>
                          <w:p w14:paraId="6979CCDB" w14:textId="77777777" w:rsidR="00493EB5" w:rsidRPr="00BB3CA9" w:rsidRDefault="00493EB5" w:rsidP="00CC78F0">
                            <w:pPr>
                              <w:tabs>
                                <w:tab w:val="left" w:pos="1560"/>
                              </w:tabs>
                              <w:kinsoku w:val="0"/>
                              <w:spacing w:line="200" w:lineRule="atLeast"/>
                              <w:ind w:firstLineChars="0" w:firstLine="0"/>
                              <w:rPr>
                                <w:szCs w:val="20"/>
                              </w:rPr>
                            </w:pPr>
                          </w:p>
                        </w:tc>
                        <w:tc>
                          <w:tcPr>
                            <w:tcW w:w="1843" w:type="dxa"/>
                            <w:shd w:val="clear" w:color="auto" w:fill="F2F2F2" w:themeFill="background1" w:themeFillShade="F2"/>
                          </w:tcPr>
                          <w:p w14:paraId="00B4CCA6" w14:textId="77777777" w:rsidR="00493EB5" w:rsidRPr="00BB3CA9" w:rsidRDefault="00493EB5" w:rsidP="009C124E">
                            <w:pPr>
                              <w:tabs>
                                <w:tab w:val="left" w:pos="1560"/>
                              </w:tabs>
                              <w:kinsoku w:val="0"/>
                              <w:spacing w:line="200" w:lineRule="atLeast"/>
                              <w:ind w:leftChars="-20" w:left="-48" w:firstLineChars="0" w:firstLine="0"/>
                              <w:rPr>
                                <w:szCs w:val="20"/>
                              </w:rPr>
                            </w:pPr>
                            <w:r w:rsidRPr="00BB3CA9">
                              <w:rPr>
                                <w:rFonts w:hint="eastAsia"/>
                                <w:szCs w:val="20"/>
                              </w:rPr>
                              <w:t>畜禽舍</w:t>
                            </w:r>
                          </w:p>
                        </w:tc>
                        <w:tc>
                          <w:tcPr>
                            <w:tcW w:w="936" w:type="dxa"/>
                            <w:shd w:val="clear" w:color="auto" w:fill="F2F2F2" w:themeFill="background1" w:themeFillShade="F2"/>
                            <w:vAlign w:val="center"/>
                          </w:tcPr>
                          <w:p w14:paraId="331B9CAD" w14:textId="77777777" w:rsidR="00493EB5" w:rsidRPr="00BB3CA9" w:rsidRDefault="00493EB5" w:rsidP="00CC78F0">
                            <w:pPr>
                              <w:tabs>
                                <w:tab w:val="left" w:pos="1560"/>
                              </w:tabs>
                              <w:kinsoku w:val="0"/>
                              <w:spacing w:line="200" w:lineRule="atLeast"/>
                              <w:ind w:firstLineChars="0" w:firstLine="0"/>
                              <w:jc w:val="right"/>
                              <w:rPr>
                                <w:szCs w:val="20"/>
                              </w:rPr>
                            </w:pPr>
                            <w:r w:rsidRPr="00BB3CA9">
                              <w:rPr>
                                <w:szCs w:val="20"/>
                              </w:rPr>
                              <w:t>1,966.1</w:t>
                            </w:r>
                          </w:p>
                        </w:tc>
                        <w:tc>
                          <w:tcPr>
                            <w:tcW w:w="936" w:type="dxa"/>
                            <w:shd w:val="clear" w:color="auto" w:fill="F2F2F2" w:themeFill="background1" w:themeFillShade="F2"/>
                            <w:vAlign w:val="center"/>
                          </w:tcPr>
                          <w:p w14:paraId="45565E4F" w14:textId="77777777" w:rsidR="00493EB5" w:rsidRPr="00BB3CA9" w:rsidRDefault="00493EB5" w:rsidP="00CC78F0">
                            <w:pPr>
                              <w:tabs>
                                <w:tab w:val="left" w:pos="1560"/>
                              </w:tabs>
                              <w:kinsoku w:val="0"/>
                              <w:spacing w:line="200" w:lineRule="atLeast"/>
                              <w:ind w:firstLineChars="0" w:firstLine="0"/>
                              <w:jc w:val="right"/>
                              <w:rPr>
                                <w:szCs w:val="20"/>
                              </w:rPr>
                            </w:pPr>
                            <w:r w:rsidRPr="00BB3CA9">
                              <w:rPr>
                                <w:szCs w:val="20"/>
                              </w:rPr>
                              <w:t>1,741.9</w:t>
                            </w:r>
                          </w:p>
                        </w:tc>
                        <w:tc>
                          <w:tcPr>
                            <w:tcW w:w="1118" w:type="dxa"/>
                            <w:shd w:val="clear" w:color="auto" w:fill="F2F2F2" w:themeFill="background1" w:themeFillShade="F2"/>
                            <w:vAlign w:val="center"/>
                          </w:tcPr>
                          <w:p w14:paraId="1D6CCA4A" w14:textId="525AD32C" w:rsidR="00493EB5" w:rsidRPr="00BB3CA9" w:rsidRDefault="00493EB5" w:rsidP="00954ED1">
                            <w:pPr>
                              <w:tabs>
                                <w:tab w:val="left" w:pos="1560"/>
                              </w:tabs>
                              <w:kinsoku w:val="0"/>
                              <w:spacing w:line="200" w:lineRule="atLeast"/>
                              <w:ind w:rightChars="-11" w:right="-26" w:firstLineChars="0" w:firstLine="0"/>
                              <w:jc w:val="right"/>
                              <w:rPr>
                                <w:szCs w:val="20"/>
                              </w:rPr>
                            </w:pPr>
                            <w:r w:rsidRPr="00BB3CA9">
                              <w:rPr>
                                <w:rFonts w:hint="eastAsia"/>
                                <w:szCs w:val="20"/>
                              </w:rPr>
                              <w:t>-</w:t>
                            </w:r>
                            <w:r w:rsidRPr="00BB3CA9">
                              <w:rPr>
                                <w:szCs w:val="20"/>
                              </w:rPr>
                              <w:t xml:space="preserve"> </w:t>
                            </w:r>
                            <w:r w:rsidRPr="00BB3CA9">
                              <w:rPr>
                                <w:rFonts w:hint="eastAsia"/>
                                <w:szCs w:val="20"/>
                              </w:rPr>
                              <w:t>224.2</w:t>
                            </w:r>
                          </w:p>
                        </w:tc>
                        <w:tc>
                          <w:tcPr>
                            <w:tcW w:w="979" w:type="dxa"/>
                            <w:shd w:val="clear" w:color="auto" w:fill="F2F2F2" w:themeFill="background1" w:themeFillShade="F2"/>
                            <w:vAlign w:val="center"/>
                          </w:tcPr>
                          <w:p w14:paraId="719942E9" w14:textId="77777777" w:rsidR="00493EB5" w:rsidRPr="00BB3CA9" w:rsidRDefault="00493EB5" w:rsidP="00CC78F0">
                            <w:pPr>
                              <w:tabs>
                                <w:tab w:val="left" w:pos="1560"/>
                              </w:tabs>
                              <w:kinsoku w:val="0"/>
                              <w:spacing w:line="200" w:lineRule="atLeast"/>
                              <w:ind w:firstLineChars="0" w:firstLine="0"/>
                              <w:jc w:val="right"/>
                              <w:rPr>
                                <w:szCs w:val="20"/>
                              </w:rPr>
                            </w:pPr>
                            <w:r w:rsidRPr="00BB3CA9">
                              <w:rPr>
                                <w:szCs w:val="20"/>
                              </w:rPr>
                              <w:t>88.60</w:t>
                            </w:r>
                          </w:p>
                        </w:tc>
                      </w:tr>
                      <w:tr w:rsidR="00493EB5" w:rsidRPr="00F23BDD" w14:paraId="50648BC9" w14:textId="77777777" w:rsidTr="00311C6E">
                        <w:tc>
                          <w:tcPr>
                            <w:tcW w:w="851" w:type="dxa"/>
                            <w:vMerge/>
                          </w:tcPr>
                          <w:p w14:paraId="2A46CE46" w14:textId="77777777" w:rsidR="00493EB5" w:rsidRPr="00BB3CA9" w:rsidRDefault="00493EB5" w:rsidP="00CC78F0">
                            <w:pPr>
                              <w:tabs>
                                <w:tab w:val="left" w:pos="1560"/>
                              </w:tabs>
                              <w:kinsoku w:val="0"/>
                              <w:spacing w:line="200" w:lineRule="atLeast"/>
                              <w:ind w:firstLineChars="0" w:firstLine="0"/>
                              <w:rPr>
                                <w:szCs w:val="20"/>
                              </w:rPr>
                            </w:pPr>
                          </w:p>
                        </w:tc>
                        <w:tc>
                          <w:tcPr>
                            <w:tcW w:w="1843" w:type="dxa"/>
                          </w:tcPr>
                          <w:p w14:paraId="7964264C" w14:textId="77777777" w:rsidR="00493EB5" w:rsidRPr="00BB3CA9" w:rsidRDefault="00493EB5" w:rsidP="009C124E">
                            <w:pPr>
                              <w:tabs>
                                <w:tab w:val="left" w:pos="1560"/>
                              </w:tabs>
                              <w:kinsoku w:val="0"/>
                              <w:spacing w:line="200" w:lineRule="atLeast"/>
                              <w:ind w:leftChars="-20" w:left="-48" w:firstLineChars="0" w:firstLine="0"/>
                              <w:rPr>
                                <w:szCs w:val="20"/>
                              </w:rPr>
                            </w:pPr>
                            <w:r w:rsidRPr="00BB3CA9">
                              <w:rPr>
                                <w:rFonts w:hint="eastAsia"/>
                                <w:szCs w:val="20"/>
                              </w:rPr>
                              <w:t>農</w:t>
                            </w:r>
                            <w:proofErr w:type="gramStart"/>
                            <w:r w:rsidRPr="00BB3CA9">
                              <w:rPr>
                                <w:rFonts w:hint="eastAsia"/>
                                <w:szCs w:val="20"/>
                              </w:rPr>
                              <w:t>糧儲製</w:t>
                            </w:r>
                            <w:proofErr w:type="gramEnd"/>
                            <w:r w:rsidRPr="00BB3CA9">
                              <w:rPr>
                                <w:rFonts w:hint="eastAsia"/>
                                <w:szCs w:val="20"/>
                              </w:rPr>
                              <w:t>銷</w:t>
                            </w:r>
                          </w:p>
                        </w:tc>
                        <w:tc>
                          <w:tcPr>
                            <w:tcW w:w="936" w:type="dxa"/>
                            <w:vAlign w:val="center"/>
                          </w:tcPr>
                          <w:p w14:paraId="121E2DC5" w14:textId="77777777" w:rsidR="00493EB5" w:rsidRPr="00BB3CA9" w:rsidRDefault="00493EB5" w:rsidP="00CC78F0">
                            <w:pPr>
                              <w:tabs>
                                <w:tab w:val="left" w:pos="1560"/>
                              </w:tabs>
                              <w:kinsoku w:val="0"/>
                              <w:spacing w:line="200" w:lineRule="atLeast"/>
                              <w:ind w:firstLineChars="0" w:firstLine="0"/>
                              <w:jc w:val="right"/>
                              <w:rPr>
                                <w:szCs w:val="20"/>
                              </w:rPr>
                            </w:pPr>
                            <w:r w:rsidRPr="00BB3CA9">
                              <w:rPr>
                                <w:szCs w:val="20"/>
                              </w:rPr>
                              <w:t>577.2</w:t>
                            </w:r>
                          </w:p>
                        </w:tc>
                        <w:tc>
                          <w:tcPr>
                            <w:tcW w:w="936" w:type="dxa"/>
                            <w:vAlign w:val="center"/>
                          </w:tcPr>
                          <w:p w14:paraId="2ACE914B" w14:textId="757833D6" w:rsidR="00493EB5" w:rsidRPr="00BB3CA9" w:rsidRDefault="00217E2F" w:rsidP="00CC78F0">
                            <w:pPr>
                              <w:tabs>
                                <w:tab w:val="left" w:pos="1560"/>
                              </w:tabs>
                              <w:kinsoku w:val="0"/>
                              <w:spacing w:line="200" w:lineRule="atLeast"/>
                              <w:ind w:firstLineChars="0" w:firstLine="0"/>
                              <w:jc w:val="right"/>
                              <w:rPr>
                                <w:szCs w:val="20"/>
                              </w:rPr>
                            </w:pPr>
                            <w:r w:rsidRPr="00BB3CA9">
                              <w:rPr>
                                <w:szCs w:val="20"/>
                              </w:rPr>
                              <w:t>477.7</w:t>
                            </w:r>
                          </w:p>
                        </w:tc>
                        <w:tc>
                          <w:tcPr>
                            <w:tcW w:w="1118" w:type="dxa"/>
                            <w:vAlign w:val="center"/>
                          </w:tcPr>
                          <w:p w14:paraId="51A8C2F6" w14:textId="3C8EE0A6" w:rsidR="00493EB5" w:rsidRPr="00BB3CA9" w:rsidRDefault="00493EB5" w:rsidP="00954ED1">
                            <w:pPr>
                              <w:tabs>
                                <w:tab w:val="left" w:pos="1560"/>
                              </w:tabs>
                              <w:kinsoku w:val="0"/>
                              <w:spacing w:line="200" w:lineRule="atLeast"/>
                              <w:ind w:rightChars="-11" w:right="-26" w:firstLineChars="0" w:firstLine="0"/>
                              <w:jc w:val="right"/>
                              <w:rPr>
                                <w:szCs w:val="20"/>
                              </w:rPr>
                            </w:pPr>
                            <w:r w:rsidRPr="00BB3CA9">
                              <w:rPr>
                                <w:rFonts w:hint="eastAsia"/>
                                <w:szCs w:val="20"/>
                              </w:rPr>
                              <w:t>-</w:t>
                            </w:r>
                            <w:r w:rsidRPr="00BB3CA9">
                              <w:rPr>
                                <w:szCs w:val="20"/>
                              </w:rPr>
                              <w:t xml:space="preserve"> </w:t>
                            </w:r>
                            <w:r w:rsidR="00217E2F" w:rsidRPr="00BB3CA9">
                              <w:rPr>
                                <w:szCs w:val="20"/>
                              </w:rPr>
                              <w:t>99.5</w:t>
                            </w:r>
                          </w:p>
                        </w:tc>
                        <w:tc>
                          <w:tcPr>
                            <w:tcW w:w="979" w:type="dxa"/>
                            <w:vAlign w:val="center"/>
                          </w:tcPr>
                          <w:p w14:paraId="524C339A" w14:textId="3C2EEBDE" w:rsidR="00493EB5" w:rsidRPr="00BB3CA9" w:rsidRDefault="00493EB5" w:rsidP="00CC78F0">
                            <w:pPr>
                              <w:tabs>
                                <w:tab w:val="left" w:pos="1560"/>
                              </w:tabs>
                              <w:kinsoku w:val="0"/>
                              <w:spacing w:line="200" w:lineRule="atLeast"/>
                              <w:ind w:firstLineChars="0" w:firstLine="0"/>
                              <w:jc w:val="right"/>
                              <w:rPr>
                                <w:szCs w:val="20"/>
                              </w:rPr>
                            </w:pPr>
                            <w:r w:rsidRPr="00BB3CA9">
                              <w:rPr>
                                <w:szCs w:val="20"/>
                              </w:rPr>
                              <w:t>82.</w:t>
                            </w:r>
                            <w:r w:rsidR="00217E2F" w:rsidRPr="00BB3CA9">
                              <w:rPr>
                                <w:szCs w:val="20"/>
                              </w:rPr>
                              <w:t>76</w:t>
                            </w:r>
                          </w:p>
                        </w:tc>
                      </w:tr>
                      <w:tr w:rsidR="00493EB5" w:rsidRPr="00F23BDD" w14:paraId="0ED6383C" w14:textId="77777777" w:rsidTr="00311C6E">
                        <w:tc>
                          <w:tcPr>
                            <w:tcW w:w="851" w:type="dxa"/>
                            <w:vMerge w:val="restart"/>
                            <w:vAlign w:val="center"/>
                          </w:tcPr>
                          <w:p w14:paraId="3C538CFD" w14:textId="77777777" w:rsidR="00493EB5" w:rsidRPr="008E09DD" w:rsidRDefault="00493EB5" w:rsidP="00CC78F0">
                            <w:pPr>
                              <w:tabs>
                                <w:tab w:val="left" w:pos="1560"/>
                              </w:tabs>
                              <w:kinsoku w:val="0"/>
                              <w:spacing w:line="200" w:lineRule="atLeast"/>
                              <w:ind w:firstLineChars="0" w:firstLine="0"/>
                              <w:jc w:val="center"/>
                              <w:rPr>
                                <w:szCs w:val="20"/>
                              </w:rPr>
                            </w:pPr>
                            <w:r w:rsidRPr="008E09DD">
                              <w:rPr>
                                <w:rFonts w:hint="eastAsia"/>
                                <w:szCs w:val="20"/>
                              </w:rPr>
                              <w:t>交通部</w:t>
                            </w:r>
                          </w:p>
                        </w:tc>
                        <w:tc>
                          <w:tcPr>
                            <w:tcW w:w="1843" w:type="dxa"/>
                          </w:tcPr>
                          <w:p w14:paraId="6C54A01F" w14:textId="77777777" w:rsidR="00493EB5" w:rsidRPr="00217E2F" w:rsidRDefault="00493EB5" w:rsidP="0080524A">
                            <w:pPr>
                              <w:tabs>
                                <w:tab w:val="left" w:pos="1560"/>
                              </w:tabs>
                              <w:kinsoku w:val="0"/>
                              <w:spacing w:line="220" w:lineRule="exact"/>
                              <w:ind w:leftChars="-20" w:left="-48" w:firstLineChars="0" w:firstLine="0"/>
                              <w:rPr>
                                <w:szCs w:val="20"/>
                              </w:rPr>
                            </w:pPr>
                            <w:r w:rsidRPr="00217E2F">
                              <w:rPr>
                                <w:rFonts w:hint="eastAsia"/>
                                <w:szCs w:val="20"/>
                              </w:rPr>
                              <w:t>高速公路/縣市停車場（地面）</w:t>
                            </w:r>
                          </w:p>
                        </w:tc>
                        <w:tc>
                          <w:tcPr>
                            <w:tcW w:w="936" w:type="dxa"/>
                            <w:vAlign w:val="center"/>
                          </w:tcPr>
                          <w:p w14:paraId="058FB9C7" w14:textId="77777777" w:rsidR="00493EB5" w:rsidRPr="008E09DD" w:rsidRDefault="00493EB5" w:rsidP="00CC78F0">
                            <w:pPr>
                              <w:tabs>
                                <w:tab w:val="left" w:pos="1560"/>
                              </w:tabs>
                              <w:kinsoku w:val="0"/>
                              <w:spacing w:line="200" w:lineRule="atLeast"/>
                              <w:ind w:firstLineChars="0" w:firstLine="0"/>
                              <w:jc w:val="right"/>
                              <w:rPr>
                                <w:szCs w:val="20"/>
                              </w:rPr>
                            </w:pPr>
                            <w:r w:rsidRPr="008E09DD">
                              <w:rPr>
                                <w:szCs w:val="20"/>
                              </w:rPr>
                              <w:t>34.0</w:t>
                            </w:r>
                          </w:p>
                        </w:tc>
                        <w:tc>
                          <w:tcPr>
                            <w:tcW w:w="936" w:type="dxa"/>
                            <w:vAlign w:val="center"/>
                          </w:tcPr>
                          <w:p w14:paraId="75D6CC26" w14:textId="77777777" w:rsidR="00493EB5" w:rsidRPr="008E09DD" w:rsidRDefault="00493EB5" w:rsidP="00CC78F0">
                            <w:pPr>
                              <w:tabs>
                                <w:tab w:val="left" w:pos="1560"/>
                              </w:tabs>
                              <w:kinsoku w:val="0"/>
                              <w:spacing w:line="200" w:lineRule="atLeast"/>
                              <w:ind w:firstLineChars="0" w:firstLine="0"/>
                              <w:jc w:val="right"/>
                              <w:rPr>
                                <w:szCs w:val="20"/>
                              </w:rPr>
                            </w:pPr>
                            <w:r w:rsidRPr="008E09DD">
                              <w:rPr>
                                <w:szCs w:val="20"/>
                              </w:rPr>
                              <w:t>18.5</w:t>
                            </w:r>
                          </w:p>
                        </w:tc>
                        <w:tc>
                          <w:tcPr>
                            <w:tcW w:w="1118" w:type="dxa"/>
                            <w:vAlign w:val="center"/>
                          </w:tcPr>
                          <w:p w14:paraId="4C62CB3C" w14:textId="772D72ED" w:rsidR="00493EB5" w:rsidRPr="008E09DD" w:rsidRDefault="00493EB5" w:rsidP="00954ED1">
                            <w:pPr>
                              <w:tabs>
                                <w:tab w:val="left" w:pos="1560"/>
                              </w:tabs>
                              <w:kinsoku w:val="0"/>
                              <w:spacing w:line="200" w:lineRule="atLeast"/>
                              <w:ind w:rightChars="-11" w:right="-26" w:firstLineChars="0" w:firstLine="0"/>
                              <w:jc w:val="right"/>
                              <w:rPr>
                                <w:szCs w:val="20"/>
                              </w:rPr>
                            </w:pPr>
                            <w:r w:rsidRPr="008E09DD">
                              <w:rPr>
                                <w:rFonts w:hint="eastAsia"/>
                                <w:szCs w:val="20"/>
                              </w:rPr>
                              <w:t>-</w:t>
                            </w:r>
                            <w:r w:rsidRPr="008E09DD">
                              <w:rPr>
                                <w:szCs w:val="20"/>
                              </w:rPr>
                              <w:t xml:space="preserve"> </w:t>
                            </w:r>
                            <w:r w:rsidRPr="008E09DD">
                              <w:rPr>
                                <w:rFonts w:hint="eastAsia"/>
                                <w:szCs w:val="20"/>
                              </w:rPr>
                              <w:t>15.5</w:t>
                            </w:r>
                          </w:p>
                        </w:tc>
                        <w:tc>
                          <w:tcPr>
                            <w:tcW w:w="979" w:type="dxa"/>
                            <w:vAlign w:val="center"/>
                          </w:tcPr>
                          <w:p w14:paraId="051B9956" w14:textId="77777777" w:rsidR="00493EB5" w:rsidRPr="008E09DD" w:rsidRDefault="00493EB5" w:rsidP="00CC78F0">
                            <w:pPr>
                              <w:tabs>
                                <w:tab w:val="left" w:pos="1560"/>
                              </w:tabs>
                              <w:kinsoku w:val="0"/>
                              <w:spacing w:line="200" w:lineRule="atLeast"/>
                              <w:ind w:firstLineChars="0" w:firstLine="0"/>
                              <w:jc w:val="right"/>
                              <w:rPr>
                                <w:szCs w:val="20"/>
                              </w:rPr>
                            </w:pPr>
                            <w:r w:rsidRPr="008E09DD">
                              <w:rPr>
                                <w:szCs w:val="20"/>
                              </w:rPr>
                              <w:t>54.41</w:t>
                            </w:r>
                          </w:p>
                        </w:tc>
                      </w:tr>
                      <w:tr w:rsidR="00493EB5" w:rsidRPr="00F23BDD" w14:paraId="743959A8" w14:textId="77777777" w:rsidTr="00311C6E">
                        <w:tc>
                          <w:tcPr>
                            <w:tcW w:w="851" w:type="dxa"/>
                            <w:vMerge/>
                          </w:tcPr>
                          <w:p w14:paraId="4B380DEB" w14:textId="77777777" w:rsidR="00493EB5" w:rsidRPr="008E09DD" w:rsidRDefault="00493EB5" w:rsidP="00CC78F0">
                            <w:pPr>
                              <w:tabs>
                                <w:tab w:val="left" w:pos="1560"/>
                              </w:tabs>
                              <w:kinsoku w:val="0"/>
                              <w:spacing w:line="200" w:lineRule="atLeast"/>
                              <w:ind w:firstLineChars="0" w:firstLine="0"/>
                              <w:rPr>
                                <w:szCs w:val="20"/>
                              </w:rPr>
                            </w:pPr>
                          </w:p>
                        </w:tc>
                        <w:tc>
                          <w:tcPr>
                            <w:tcW w:w="1843" w:type="dxa"/>
                            <w:tcBorders>
                              <w:bottom w:val="single" w:sz="4" w:space="0" w:color="auto"/>
                            </w:tcBorders>
                          </w:tcPr>
                          <w:p w14:paraId="407ACC15" w14:textId="77777777" w:rsidR="00493EB5" w:rsidRPr="00B900FC" w:rsidRDefault="00493EB5" w:rsidP="009C124E">
                            <w:pPr>
                              <w:tabs>
                                <w:tab w:val="left" w:pos="1560"/>
                              </w:tabs>
                              <w:kinsoku w:val="0"/>
                              <w:spacing w:line="200" w:lineRule="atLeast"/>
                              <w:ind w:leftChars="-20" w:left="-48" w:firstLineChars="0" w:firstLine="0"/>
                              <w:rPr>
                                <w:spacing w:val="-15"/>
                                <w:szCs w:val="20"/>
                              </w:rPr>
                            </w:pPr>
                            <w:r w:rsidRPr="00B900FC">
                              <w:rPr>
                                <w:rFonts w:hint="eastAsia"/>
                                <w:spacing w:val="-15"/>
                                <w:szCs w:val="20"/>
                              </w:rPr>
                              <w:t>縣市停車場（屋頂）</w:t>
                            </w:r>
                          </w:p>
                        </w:tc>
                        <w:tc>
                          <w:tcPr>
                            <w:tcW w:w="936" w:type="dxa"/>
                            <w:tcBorders>
                              <w:bottom w:val="single" w:sz="4" w:space="0" w:color="auto"/>
                            </w:tcBorders>
                            <w:vAlign w:val="center"/>
                          </w:tcPr>
                          <w:p w14:paraId="41F4280E" w14:textId="77777777" w:rsidR="00493EB5" w:rsidRPr="008E09DD" w:rsidRDefault="00493EB5" w:rsidP="00CC78F0">
                            <w:pPr>
                              <w:tabs>
                                <w:tab w:val="left" w:pos="1560"/>
                              </w:tabs>
                              <w:kinsoku w:val="0"/>
                              <w:spacing w:line="200" w:lineRule="atLeast"/>
                              <w:ind w:firstLineChars="0" w:firstLine="0"/>
                              <w:jc w:val="right"/>
                              <w:rPr>
                                <w:szCs w:val="20"/>
                              </w:rPr>
                            </w:pPr>
                            <w:r w:rsidRPr="008E09DD">
                              <w:rPr>
                                <w:szCs w:val="20"/>
                              </w:rPr>
                              <w:t>20.8</w:t>
                            </w:r>
                          </w:p>
                        </w:tc>
                        <w:tc>
                          <w:tcPr>
                            <w:tcW w:w="936" w:type="dxa"/>
                            <w:tcBorders>
                              <w:bottom w:val="single" w:sz="4" w:space="0" w:color="auto"/>
                            </w:tcBorders>
                            <w:vAlign w:val="center"/>
                          </w:tcPr>
                          <w:p w14:paraId="4EB1868A" w14:textId="77777777" w:rsidR="00493EB5" w:rsidRPr="008E09DD" w:rsidRDefault="00493EB5" w:rsidP="00CC78F0">
                            <w:pPr>
                              <w:tabs>
                                <w:tab w:val="left" w:pos="1560"/>
                              </w:tabs>
                              <w:kinsoku w:val="0"/>
                              <w:spacing w:line="200" w:lineRule="atLeast"/>
                              <w:ind w:firstLineChars="0" w:firstLine="0"/>
                              <w:jc w:val="right"/>
                              <w:rPr>
                                <w:szCs w:val="20"/>
                              </w:rPr>
                            </w:pPr>
                            <w:r w:rsidRPr="008E09DD">
                              <w:rPr>
                                <w:szCs w:val="20"/>
                              </w:rPr>
                              <w:t>17.6</w:t>
                            </w:r>
                          </w:p>
                        </w:tc>
                        <w:tc>
                          <w:tcPr>
                            <w:tcW w:w="1118" w:type="dxa"/>
                            <w:tcBorders>
                              <w:bottom w:val="single" w:sz="4" w:space="0" w:color="auto"/>
                            </w:tcBorders>
                            <w:vAlign w:val="center"/>
                          </w:tcPr>
                          <w:p w14:paraId="0B8333BA" w14:textId="259EE683" w:rsidR="00493EB5" w:rsidRPr="008E09DD" w:rsidRDefault="00493EB5" w:rsidP="00954ED1">
                            <w:pPr>
                              <w:tabs>
                                <w:tab w:val="left" w:pos="1560"/>
                              </w:tabs>
                              <w:kinsoku w:val="0"/>
                              <w:spacing w:line="200" w:lineRule="atLeast"/>
                              <w:ind w:rightChars="-11" w:right="-26" w:firstLineChars="0" w:firstLine="0"/>
                              <w:jc w:val="right"/>
                              <w:rPr>
                                <w:szCs w:val="20"/>
                              </w:rPr>
                            </w:pPr>
                            <w:r w:rsidRPr="008E09DD">
                              <w:rPr>
                                <w:rFonts w:hint="eastAsia"/>
                                <w:szCs w:val="20"/>
                              </w:rPr>
                              <w:t>-</w:t>
                            </w:r>
                            <w:r w:rsidRPr="008E09DD">
                              <w:rPr>
                                <w:szCs w:val="20"/>
                              </w:rPr>
                              <w:t xml:space="preserve"> </w:t>
                            </w:r>
                            <w:r w:rsidRPr="008E09DD">
                              <w:rPr>
                                <w:rFonts w:hint="eastAsia"/>
                                <w:szCs w:val="20"/>
                              </w:rPr>
                              <w:t>3.2</w:t>
                            </w:r>
                          </w:p>
                        </w:tc>
                        <w:tc>
                          <w:tcPr>
                            <w:tcW w:w="979" w:type="dxa"/>
                            <w:tcBorders>
                              <w:bottom w:val="single" w:sz="4" w:space="0" w:color="auto"/>
                            </w:tcBorders>
                            <w:vAlign w:val="center"/>
                          </w:tcPr>
                          <w:p w14:paraId="43642702" w14:textId="77777777" w:rsidR="00493EB5" w:rsidRPr="008E09DD" w:rsidRDefault="00493EB5" w:rsidP="00CC78F0">
                            <w:pPr>
                              <w:tabs>
                                <w:tab w:val="left" w:pos="1560"/>
                              </w:tabs>
                              <w:kinsoku w:val="0"/>
                              <w:spacing w:line="200" w:lineRule="atLeast"/>
                              <w:ind w:firstLineChars="0" w:firstLine="0"/>
                              <w:jc w:val="right"/>
                              <w:rPr>
                                <w:szCs w:val="20"/>
                              </w:rPr>
                            </w:pPr>
                            <w:r w:rsidRPr="008E09DD">
                              <w:rPr>
                                <w:szCs w:val="20"/>
                              </w:rPr>
                              <w:t>84.62</w:t>
                            </w:r>
                          </w:p>
                        </w:tc>
                      </w:tr>
                      <w:tr w:rsidR="00493EB5" w:rsidRPr="00F23BDD" w14:paraId="4FB916CF" w14:textId="77777777" w:rsidTr="00311C6E">
                        <w:tc>
                          <w:tcPr>
                            <w:tcW w:w="851" w:type="dxa"/>
                            <w:vMerge w:val="restart"/>
                            <w:vAlign w:val="center"/>
                          </w:tcPr>
                          <w:p w14:paraId="57316B61" w14:textId="77777777" w:rsidR="00493EB5" w:rsidRPr="008E09DD" w:rsidRDefault="00493EB5" w:rsidP="00CC78F0">
                            <w:pPr>
                              <w:tabs>
                                <w:tab w:val="left" w:pos="1560"/>
                              </w:tabs>
                              <w:kinsoku w:val="0"/>
                              <w:spacing w:line="200" w:lineRule="atLeast"/>
                              <w:ind w:firstLineChars="0" w:firstLine="0"/>
                              <w:jc w:val="center"/>
                              <w:rPr>
                                <w:szCs w:val="20"/>
                              </w:rPr>
                            </w:pPr>
                            <w:r w:rsidRPr="008E09DD">
                              <w:rPr>
                                <w:rFonts w:hint="eastAsia"/>
                                <w:szCs w:val="20"/>
                              </w:rPr>
                              <w:t>環境部</w:t>
                            </w:r>
                          </w:p>
                        </w:tc>
                        <w:tc>
                          <w:tcPr>
                            <w:tcW w:w="1843" w:type="dxa"/>
                            <w:shd w:val="clear" w:color="auto" w:fill="F2F2F2" w:themeFill="background1" w:themeFillShade="F2"/>
                          </w:tcPr>
                          <w:p w14:paraId="1DF15111" w14:textId="77777777" w:rsidR="00493EB5" w:rsidRPr="00217E2F" w:rsidRDefault="00493EB5" w:rsidP="009C124E">
                            <w:pPr>
                              <w:tabs>
                                <w:tab w:val="left" w:pos="1560"/>
                              </w:tabs>
                              <w:kinsoku w:val="0"/>
                              <w:spacing w:line="200" w:lineRule="atLeast"/>
                              <w:ind w:leftChars="-20" w:left="-48" w:firstLineChars="0" w:firstLine="0"/>
                              <w:rPr>
                                <w:szCs w:val="20"/>
                              </w:rPr>
                            </w:pPr>
                            <w:r w:rsidRPr="00217E2F">
                              <w:rPr>
                                <w:rFonts w:hint="eastAsia"/>
                                <w:szCs w:val="20"/>
                              </w:rPr>
                              <w:t>掩埋場</w:t>
                            </w:r>
                          </w:p>
                        </w:tc>
                        <w:tc>
                          <w:tcPr>
                            <w:tcW w:w="936" w:type="dxa"/>
                            <w:shd w:val="clear" w:color="auto" w:fill="F2F2F2" w:themeFill="background1" w:themeFillShade="F2"/>
                            <w:vAlign w:val="center"/>
                          </w:tcPr>
                          <w:p w14:paraId="4DBFB112" w14:textId="77777777" w:rsidR="00493EB5" w:rsidRPr="008E09DD" w:rsidRDefault="00493EB5" w:rsidP="00CC78F0">
                            <w:pPr>
                              <w:tabs>
                                <w:tab w:val="left" w:pos="1560"/>
                              </w:tabs>
                              <w:kinsoku w:val="0"/>
                              <w:spacing w:line="200" w:lineRule="atLeast"/>
                              <w:ind w:firstLineChars="0" w:firstLine="0"/>
                              <w:jc w:val="right"/>
                              <w:rPr>
                                <w:szCs w:val="20"/>
                              </w:rPr>
                            </w:pPr>
                            <w:r w:rsidRPr="008E09DD">
                              <w:rPr>
                                <w:szCs w:val="20"/>
                              </w:rPr>
                              <w:t>100.0</w:t>
                            </w:r>
                          </w:p>
                        </w:tc>
                        <w:tc>
                          <w:tcPr>
                            <w:tcW w:w="936" w:type="dxa"/>
                            <w:shd w:val="clear" w:color="auto" w:fill="F2F2F2" w:themeFill="background1" w:themeFillShade="F2"/>
                            <w:vAlign w:val="center"/>
                          </w:tcPr>
                          <w:p w14:paraId="4DF8ECB6" w14:textId="77777777" w:rsidR="00493EB5" w:rsidRPr="008E09DD" w:rsidRDefault="00493EB5" w:rsidP="00CC78F0">
                            <w:pPr>
                              <w:tabs>
                                <w:tab w:val="left" w:pos="1560"/>
                              </w:tabs>
                              <w:kinsoku w:val="0"/>
                              <w:spacing w:line="200" w:lineRule="atLeast"/>
                              <w:ind w:firstLineChars="0" w:firstLine="0"/>
                              <w:jc w:val="right"/>
                              <w:rPr>
                                <w:szCs w:val="20"/>
                              </w:rPr>
                            </w:pPr>
                            <w:r w:rsidRPr="008E09DD">
                              <w:rPr>
                                <w:szCs w:val="20"/>
                              </w:rPr>
                              <w:t>87.1</w:t>
                            </w:r>
                          </w:p>
                        </w:tc>
                        <w:tc>
                          <w:tcPr>
                            <w:tcW w:w="1118" w:type="dxa"/>
                            <w:shd w:val="clear" w:color="auto" w:fill="F2F2F2" w:themeFill="background1" w:themeFillShade="F2"/>
                            <w:vAlign w:val="center"/>
                          </w:tcPr>
                          <w:p w14:paraId="619DCE8B" w14:textId="5BFDEAB5" w:rsidR="00493EB5" w:rsidRPr="008E09DD" w:rsidRDefault="00493EB5" w:rsidP="00954ED1">
                            <w:pPr>
                              <w:tabs>
                                <w:tab w:val="left" w:pos="1560"/>
                              </w:tabs>
                              <w:kinsoku w:val="0"/>
                              <w:spacing w:line="200" w:lineRule="atLeast"/>
                              <w:ind w:rightChars="-11" w:right="-26" w:firstLineChars="0" w:firstLine="0"/>
                              <w:jc w:val="right"/>
                              <w:rPr>
                                <w:szCs w:val="20"/>
                              </w:rPr>
                            </w:pPr>
                            <w:r w:rsidRPr="008E09DD">
                              <w:rPr>
                                <w:rFonts w:hint="eastAsia"/>
                                <w:szCs w:val="20"/>
                              </w:rPr>
                              <w:t>-</w:t>
                            </w:r>
                            <w:r w:rsidRPr="008E09DD">
                              <w:rPr>
                                <w:szCs w:val="20"/>
                              </w:rPr>
                              <w:t xml:space="preserve"> </w:t>
                            </w:r>
                            <w:r w:rsidRPr="008E09DD">
                              <w:rPr>
                                <w:rFonts w:hint="eastAsia"/>
                                <w:szCs w:val="20"/>
                              </w:rPr>
                              <w:t>12.9</w:t>
                            </w:r>
                          </w:p>
                        </w:tc>
                        <w:tc>
                          <w:tcPr>
                            <w:tcW w:w="979" w:type="dxa"/>
                            <w:shd w:val="clear" w:color="auto" w:fill="F2F2F2" w:themeFill="background1" w:themeFillShade="F2"/>
                            <w:vAlign w:val="center"/>
                          </w:tcPr>
                          <w:p w14:paraId="7E098ED2" w14:textId="77777777" w:rsidR="00493EB5" w:rsidRPr="008E09DD" w:rsidRDefault="00493EB5" w:rsidP="00CC78F0">
                            <w:pPr>
                              <w:tabs>
                                <w:tab w:val="left" w:pos="1560"/>
                              </w:tabs>
                              <w:kinsoku w:val="0"/>
                              <w:spacing w:line="200" w:lineRule="atLeast"/>
                              <w:ind w:firstLineChars="0" w:firstLine="0"/>
                              <w:jc w:val="right"/>
                              <w:rPr>
                                <w:szCs w:val="20"/>
                              </w:rPr>
                            </w:pPr>
                            <w:r w:rsidRPr="008E09DD">
                              <w:rPr>
                                <w:szCs w:val="20"/>
                              </w:rPr>
                              <w:t>87.10</w:t>
                            </w:r>
                          </w:p>
                        </w:tc>
                      </w:tr>
                      <w:tr w:rsidR="00493EB5" w:rsidRPr="00F23BDD" w14:paraId="6E8F9A62" w14:textId="77777777" w:rsidTr="00311C6E">
                        <w:tc>
                          <w:tcPr>
                            <w:tcW w:w="851" w:type="dxa"/>
                            <w:vMerge/>
                          </w:tcPr>
                          <w:p w14:paraId="0AACDB3E" w14:textId="77777777" w:rsidR="00493EB5" w:rsidRPr="008E09DD" w:rsidRDefault="00493EB5" w:rsidP="00CC78F0">
                            <w:pPr>
                              <w:tabs>
                                <w:tab w:val="left" w:pos="1560"/>
                              </w:tabs>
                              <w:kinsoku w:val="0"/>
                              <w:spacing w:line="200" w:lineRule="atLeast"/>
                              <w:ind w:firstLineChars="0" w:firstLine="0"/>
                              <w:rPr>
                                <w:szCs w:val="20"/>
                              </w:rPr>
                            </w:pPr>
                          </w:p>
                        </w:tc>
                        <w:tc>
                          <w:tcPr>
                            <w:tcW w:w="1843" w:type="dxa"/>
                            <w:shd w:val="clear" w:color="auto" w:fill="F2F2F2" w:themeFill="background1" w:themeFillShade="F2"/>
                          </w:tcPr>
                          <w:p w14:paraId="24639D69" w14:textId="77777777" w:rsidR="00493EB5" w:rsidRPr="00217E2F" w:rsidRDefault="00493EB5" w:rsidP="009C124E">
                            <w:pPr>
                              <w:tabs>
                                <w:tab w:val="left" w:pos="1560"/>
                              </w:tabs>
                              <w:kinsoku w:val="0"/>
                              <w:spacing w:line="200" w:lineRule="atLeast"/>
                              <w:ind w:leftChars="-20" w:left="-48" w:firstLineChars="0" w:firstLine="0"/>
                              <w:rPr>
                                <w:szCs w:val="20"/>
                              </w:rPr>
                            </w:pPr>
                            <w:r w:rsidRPr="00217E2F">
                              <w:rPr>
                                <w:rFonts w:hint="eastAsia"/>
                                <w:szCs w:val="20"/>
                              </w:rPr>
                              <w:t>整治中污染土地</w:t>
                            </w:r>
                          </w:p>
                        </w:tc>
                        <w:tc>
                          <w:tcPr>
                            <w:tcW w:w="936" w:type="dxa"/>
                            <w:shd w:val="clear" w:color="auto" w:fill="F2F2F2" w:themeFill="background1" w:themeFillShade="F2"/>
                            <w:vAlign w:val="center"/>
                          </w:tcPr>
                          <w:p w14:paraId="1C9A8E5A" w14:textId="77777777" w:rsidR="00493EB5" w:rsidRPr="008E09DD" w:rsidRDefault="00493EB5" w:rsidP="00CC78F0">
                            <w:pPr>
                              <w:tabs>
                                <w:tab w:val="left" w:pos="1560"/>
                              </w:tabs>
                              <w:kinsoku w:val="0"/>
                              <w:spacing w:line="200" w:lineRule="atLeast"/>
                              <w:ind w:firstLineChars="0" w:firstLine="0"/>
                              <w:jc w:val="right"/>
                              <w:rPr>
                                <w:szCs w:val="20"/>
                              </w:rPr>
                            </w:pPr>
                            <w:r w:rsidRPr="008E09DD">
                              <w:rPr>
                                <w:szCs w:val="20"/>
                              </w:rPr>
                              <w:t>282.0</w:t>
                            </w:r>
                          </w:p>
                        </w:tc>
                        <w:tc>
                          <w:tcPr>
                            <w:tcW w:w="936" w:type="dxa"/>
                            <w:shd w:val="clear" w:color="auto" w:fill="F2F2F2" w:themeFill="background1" w:themeFillShade="F2"/>
                            <w:vAlign w:val="center"/>
                          </w:tcPr>
                          <w:p w14:paraId="7053D7ED" w14:textId="77777777" w:rsidR="00493EB5" w:rsidRPr="008E09DD" w:rsidRDefault="00493EB5" w:rsidP="00CC78F0">
                            <w:pPr>
                              <w:tabs>
                                <w:tab w:val="left" w:pos="1560"/>
                              </w:tabs>
                              <w:kinsoku w:val="0"/>
                              <w:spacing w:line="200" w:lineRule="atLeast"/>
                              <w:ind w:firstLineChars="0" w:firstLine="0"/>
                              <w:jc w:val="right"/>
                              <w:rPr>
                                <w:szCs w:val="20"/>
                              </w:rPr>
                            </w:pPr>
                            <w:r w:rsidRPr="008E09DD">
                              <w:rPr>
                                <w:szCs w:val="20"/>
                              </w:rPr>
                              <w:t>168.5</w:t>
                            </w:r>
                          </w:p>
                        </w:tc>
                        <w:tc>
                          <w:tcPr>
                            <w:tcW w:w="1118" w:type="dxa"/>
                            <w:shd w:val="clear" w:color="auto" w:fill="F2F2F2" w:themeFill="background1" w:themeFillShade="F2"/>
                            <w:vAlign w:val="center"/>
                          </w:tcPr>
                          <w:p w14:paraId="5B8F9901" w14:textId="372207A8" w:rsidR="00493EB5" w:rsidRPr="008E09DD" w:rsidRDefault="00493EB5" w:rsidP="00954ED1">
                            <w:pPr>
                              <w:tabs>
                                <w:tab w:val="left" w:pos="1560"/>
                              </w:tabs>
                              <w:kinsoku w:val="0"/>
                              <w:spacing w:line="200" w:lineRule="atLeast"/>
                              <w:ind w:rightChars="-11" w:right="-26" w:firstLineChars="0" w:firstLine="0"/>
                              <w:jc w:val="right"/>
                              <w:rPr>
                                <w:szCs w:val="20"/>
                              </w:rPr>
                            </w:pPr>
                            <w:r w:rsidRPr="008E09DD">
                              <w:rPr>
                                <w:rFonts w:hint="eastAsia"/>
                                <w:szCs w:val="20"/>
                              </w:rPr>
                              <w:t>-</w:t>
                            </w:r>
                            <w:r w:rsidRPr="008E09DD">
                              <w:rPr>
                                <w:szCs w:val="20"/>
                              </w:rPr>
                              <w:t xml:space="preserve"> </w:t>
                            </w:r>
                            <w:r w:rsidRPr="008E09DD">
                              <w:rPr>
                                <w:rFonts w:hint="eastAsia"/>
                                <w:szCs w:val="20"/>
                              </w:rPr>
                              <w:t>113.5</w:t>
                            </w:r>
                          </w:p>
                        </w:tc>
                        <w:tc>
                          <w:tcPr>
                            <w:tcW w:w="979" w:type="dxa"/>
                            <w:shd w:val="clear" w:color="auto" w:fill="F2F2F2" w:themeFill="background1" w:themeFillShade="F2"/>
                            <w:vAlign w:val="center"/>
                          </w:tcPr>
                          <w:p w14:paraId="2EEDA996" w14:textId="77777777" w:rsidR="00493EB5" w:rsidRPr="008E09DD" w:rsidRDefault="00493EB5" w:rsidP="00CC78F0">
                            <w:pPr>
                              <w:tabs>
                                <w:tab w:val="left" w:pos="1560"/>
                              </w:tabs>
                              <w:kinsoku w:val="0"/>
                              <w:spacing w:line="200" w:lineRule="atLeast"/>
                              <w:ind w:firstLineChars="0" w:firstLine="0"/>
                              <w:jc w:val="right"/>
                              <w:rPr>
                                <w:szCs w:val="20"/>
                              </w:rPr>
                            </w:pPr>
                            <w:r w:rsidRPr="008E09DD">
                              <w:rPr>
                                <w:szCs w:val="20"/>
                              </w:rPr>
                              <w:t>59.75</w:t>
                            </w:r>
                          </w:p>
                        </w:tc>
                      </w:tr>
                      <w:tr w:rsidR="00493EB5" w:rsidRPr="00F23BDD" w14:paraId="3D87E60B" w14:textId="77777777" w:rsidTr="00311C6E">
                        <w:tc>
                          <w:tcPr>
                            <w:tcW w:w="851" w:type="dxa"/>
                          </w:tcPr>
                          <w:p w14:paraId="162298F7" w14:textId="77777777" w:rsidR="00493EB5" w:rsidRPr="008E09DD" w:rsidRDefault="00493EB5" w:rsidP="00CC78F0">
                            <w:pPr>
                              <w:tabs>
                                <w:tab w:val="left" w:pos="1560"/>
                              </w:tabs>
                              <w:kinsoku w:val="0"/>
                              <w:spacing w:line="200" w:lineRule="atLeast"/>
                              <w:ind w:firstLineChars="0" w:firstLine="0"/>
                              <w:jc w:val="center"/>
                              <w:rPr>
                                <w:szCs w:val="20"/>
                              </w:rPr>
                            </w:pPr>
                            <w:r w:rsidRPr="008E09DD">
                              <w:rPr>
                                <w:rFonts w:hint="eastAsia"/>
                                <w:szCs w:val="20"/>
                              </w:rPr>
                              <w:t>財政部</w:t>
                            </w:r>
                          </w:p>
                        </w:tc>
                        <w:tc>
                          <w:tcPr>
                            <w:tcW w:w="1843" w:type="dxa"/>
                            <w:tcBorders>
                              <w:bottom w:val="single" w:sz="4" w:space="0" w:color="auto"/>
                            </w:tcBorders>
                          </w:tcPr>
                          <w:p w14:paraId="4852FCD8" w14:textId="77777777" w:rsidR="00493EB5" w:rsidRPr="00217E2F" w:rsidRDefault="00493EB5" w:rsidP="009C124E">
                            <w:pPr>
                              <w:tabs>
                                <w:tab w:val="left" w:pos="1560"/>
                              </w:tabs>
                              <w:kinsoku w:val="0"/>
                              <w:spacing w:line="200" w:lineRule="atLeast"/>
                              <w:ind w:leftChars="-20" w:left="-48" w:firstLineChars="0" w:firstLine="0"/>
                              <w:rPr>
                                <w:szCs w:val="20"/>
                              </w:rPr>
                            </w:pPr>
                            <w:r w:rsidRPr="00217E2F">
                              <w:rPr>
                                <w:rFonts w:hint="eastAsia"/>
                                <w:szCs w:val="20"/>
                              </w:rPr>
                              <w:t>閒置土地</w:t>
                            </w:r>
                          </w:p>
                        </w:tc>
                        <w:tc>
                          <w:tcPr>
                            <w:tcW w:w="936" w:type="dxa"/>
                            <w:tcBorders>
                              <w:bottom w:val="single" w:sz="4" w:space="0" w:color="auto"/>
                            </w:tcBorders>
                            <w:vAlign w:val="center"/>
                          </w:tcPr>
                          <w:p w14:paraId="32BABE64" w14:textId="77777777" w:rsidR="00493EB5" w:rsidRPr="008E09DD" w:rsidRDefault="00493EB5" w:rsidP="00CC78F0">
                            <w:pPr>
                              <w:tabs>
                                <w:tab w:val="left" w:pos="1560"/>
                              </w:tabs>
                              <w:kinsoku w:val="0"/>
                              <w:spacing w:line="200" w:lineRule="atLeast"/>
                              <w:ind w:firstLineChars="0" w:firstLine="0"/>
                              <w:jc w:val="right"/>
                              <w:rPr>
                                <w:szCs w:val="20"/>
                              </w:rPr>
                            </w:pPr>
                            <w:r w:rsidRPr="008E09DD">
                              <w:rPr>
                                <w:szCs w:val="20"/>
                              </w:rPr>
                              <w:t>606.2</w:t>
                            </w:r>
                          </w:p>
                        </w:tc>
                        <w:tc>
                          <w:tcPr>
                            <w:tcW w:w="936" w:type="dxa"/>
                            <w:tcBorders>
                              <w:bottom w:val="single" w:sz="4" w:space="0" w:color="auto"/>
                            </w:tcBorders>
                            <w:vAlign w:val="center"/>
                          </w:tcPr>
                          <w:p w14:paraId="4126C697" w14:textId="77777777" w:rsidR="00493EB5" w:rsidRPr="008E09DD" w:rsidRDefault="00493EB5" w:rsidP="00CC78F0">
                            <w:pPr>
                              <w:tabs>
                                <w:tab w:val="left" w:pos="1560"/>
                              </w:tabs>
                              <w:kinsoku w:val="0"/>
                              <w:spacing w:line="200" w:lineRule="atLeast"/>
                              <w:ind w:firstLineChars="0" w:firstLine="0"/>
                              <w:jc w:val="right"/>
                              <w:rPr>
                                <w:szCs w:val="20"/>
                              </w:rPr>
                            </w:pPr>
                            <w:r w:rsidRPr="008E09DD">
                              <w:rPr>
                                <w:szCs w:val="20"/>
                              </w:rPr>
                              <w:t>215.5</w:t>
                            </w:r>
                          </w:p>
                        </w:tc>
                        <w:tc>
                          <w:tcPr>
                            <w:tcW w:w="1118" w:type="dxa"/>
                            <w:tcBorders>
                              <w:bottom w:val="single" w:sz="4" w:space="0" w:color="auto"/>
                            </w:tcBorders>
                            <w:vAlign w:val="center"/>
                          </w:tcPr>
                          <w:p w14:paraId="079D548B" w14:textId="2F8C9312" w:rsidR="00493EB5" w:rsidRPr="008E09DD" w:rsidRDefault="00493EB5" w:rsidP="00954ED1">
                            <w:pPr>
                              <w:tabs>
                                <w:tab w:val="left" w:pos="1560"/>
                              </w:tabs>
                              <w:kinsoku w:val="0"/>
                              <w:spacing w:line="200" w:lineRule="atLeast"/>
                              <w:ind w:rightChars="-11" w:right="-26" w:firstLineChars="0" w:firstLine="0"/>
                              <w:jc w:val="right"/>
                              <w:rPr>
                                <w:szCs w:val="20"/>
                              </w:rPr>
                            </w:pPr>
                            <w:r w:rsidRPr="008E09DD">
                              <w:rPr>
                                <w:rFonts w:hint="eastAsia"/>
                                <w:szCs w:val="20"/>
                              </w:rPr>
                              <w:t>-</w:t>
                            </w:r>
                            <w:r w:rsidRPr="008E09DD">
                              <w:rPr>
                                <w:szCs w:val="20"/>
                              </w:rPr>
                              <w:t xml:space="preserve"> </w:t>
                            </w:r>
                            <w:r w:rsidRPr="008E09DD">
                              <w:rPr>
                                <w:rFonts w:hint="eastAsia"/>
                                <w:szCs w:val="20"/>
                              </w:rPr>
                              <w:t>390.7</w:t>
                            </w:r>
                          </w:p>
                        </w:tc>
                        <w:tc>
                          <w:tcPr>
                            <w:tcW w:w="979" w:type="dxa"/>
                            <w:tcBorders>
                              <w:bottom w:val="single" w:sz="4" w:space="0" w:color="auto"/>
                            </w:tcBorders>
                            <w:vAlign w:val="center"/>
                          </w:tcPr>
                          <w:p w14:paraId="39C10920" w14:textId="77777777" w:rsidR="00493EB5" w:rsidRPr="008E09DD" w:rsidRDefault="00493EB5" w:rsidP="00CC78F0">
                            <w:pPr>
                              <w:tabs>
                                <w:tab w:val="left" w:pos="1560"/>
                              </w:tabs>
                              <w:kinsoku w:val="0"/>
                              <w:spacing w:line="200" w:lineRule="atLeast"/>
                              <w:ind w:firstLineChars="0" w:firstLine="0"/>
                              <w:jc w:val="right"/>
                              <w:rPr>
                                <w:szCs w:val="20"/>
                              </w:rPr>
                            </w:pPr>
                            <w:r w:rsidRPr="008E09DD">
                              <w:rPr>
                                <w:szCs w:val="20"/>
                              </w:rPr>
                              <w:t>35.55</w:t>
                            </w:r>
                          </w:p>
                        </w:tc>
                      </w:tr>
                      <w:tr w:rsidR="00493EB5" w:rsidRPr="00F23BDD" w14:paraId="555447B4" w14:textId="77777777" w:rsidTr="00311C6E">
                        <w:tc>
                          <w:tcPr>
                            <w:tcW w:w="851" w:type="dxa"/>
                          </w:tcPr>
                          <w:p w14:paraId="21911089" w14:textId="77777777" w:rsidR="00493EB5" w:rsidRPr="008E09DD" w:rsidRDefault="00493EB5" w:rsidP="0080524A">
                            <w:pPr>
                              <w:tabs>
                                <w:tab w:val="left" w:pos="1560"/>
                              </w:tabs>
                              <w:kinsoku w:val="0"/>
                              <w:spacing w:line="220" w:lineRule="exact"/>
                              <w:ind w:firstLineChars="0" w:firstLine="0"/>
                              <w:jc w:val="center"/>
                              <w:rPr>
                                <w:szCs w:val="20"/>
                              </w:rPr>
                            </w:pPr>
                            <w:r w:rsidRPr="008E09DD">
                              <w:rPr>
                                <w:rFonts w:hint="eastAsia"/>
                                <w:szCs w:val="20"/>
                              </w:rPr>
                              <w:t>台灣糖業公司</w:t>
                            </w:r>
                          </w:p>
                        </w:tc>
                        <w:tc>
                          <w:tcPr>
                            <w:tcW w:w="1843" w:type="dxa"/>
                            <w:shd w:val="clear" w:color="auto" w:fill="F2F2F2" w:themeFill="background1" w:themeFillShade="F2"/>
                            <w:vAlign w:val="center"/>
                          </w:tcPr>
                          <w:p w14:paraId="553417C2" w14:textId="77777777" w:rsidR="00493EB5" w:rsidRPr="00217E2F" w:rsidRDefault="00493EB5" w:rsidP="009C124E">
                            <w:pPr>
                              <w:tabs>
                                <w:tab w:val="left" w:pos="1560"/>
                              </w:tabs>
                              <w:kinsoku w:val="0"/>
                              <w:spacing w:line="200" w:lineRule="atLeast"/>
                              <w:ind w:leftChars="-20" w:left="-48" w:firstLineChars="0" w:firstLine="0"/>
                              <w:rPr>
                                <w:szCs w:val="20"/>
                              </w:rPr>
                            </w:pPr>
                            <w:r w:rsidRPr="00217E2F">
                              <w:rPr>
                                <w:rFonts w:hint="eastAsia"/>
                                <w:szCs w:val="20"/>
                              </w:rPr>
                              <w:t>不適耕作地</w:t>
                            </w:r>
                          </w:p>
                        </w:tc>
                        <w:tc>
                          <w:tcPr>
                            <w:tcW w:w="936" w:type="dxa"/>
                            <w:shd w:val="clear" w:color="auto" w:fill="F2F2F2" w:themeFill="background1" w:themeFillShade="F2"/>
                            <w:vAlign w:val="center"/>
                          </w:tcPr>
                          <w:p w14:paraId="4A804BF6" w14:textId="77777777" w:rsidR="00493EB5" w:rsidRPr="008E09DD" w:rsidRDefault="00493EB5" w:rsidP="00CC78F0">
                            <w:pPr>
                              <w:tabs>
                                <w:tab w:val="left" w:pos="1560"/>
                              </w:tabs>
                              <w:kinsoku w:val="0"/>
                              <w:spacing w:line="200" w:lineRule="atLeast"/>
                              <w:ind w:firstLineChars="0" w:firstLine="0"/>
                              <w:jc w:val="right"/>
                              <w:rPr>
                                <w:szCs w:val="20"/>
                              </w:rPr>
                            </w:pPr>
                            <w:r w:rsidRPr="008E09DD">
                              <w:rPr>
                                <w:szCs w:val="20"/>
                              </w:rPr>
                              <w:t>482.0</w:t>
                            </w:r>
                          </w:p>
                        </w:tc>
                        <w:tc>
                          <w:tcPr>
                            <w:tcW w:w="936" w:type="dxa"/>
                            <w:shd w:val="clear" w:color="auto" w:fill="F2F2F2" w:themeFill="background1" w:themeFillShade="F2"/>
                            <w:vAlign w:val="center"/>
                          </w:tcPr>
                          <w:p w14:paraId="36EEF815" w14:textId="77777777" w:rsidR="00493EB5" w:rsidRPr="008E09DD" w:rsidRDefault="00493EB5" w:rsidP="00CC78F0">
                            <w:pPr>
                              <w:tabs>
                                <w:tab w:val="left" w:pos="1560"/>
                              </w:tabs>
                              <w:kinsoku w:val="0"/>
                              <w:spacing w:line="200" w:lineRule="atLeast"/>
                              <w:ind w:firstLineChars="0" w:firstLine="0"/>
                              <w:jc w:val="right"/>
                              <w:rPr>
                                <w:szCs w:val="20"/>
                              </w:rPr>
                            </w:pPr>
                            <w:r w:rsidRPr="008E09DD">
                              <w:rPr>
                                <w:szCs w:val="20"/>
                              </w:rPr>
                              <w:t>389.7</w:t>
                            </w:r>
                          </w:p>
                        </w:tc>
                        <w:tc>
                          <w:tcPr>
                            <w:tcW w:w="1118" w:type="dxa"/>
                            <w:shd w:val="clear" w:color="auto" w:fill="F2F2F2" w:themeFill="background1" w:themeFillShade="F2"/>
                            <w:vAlign w:val="center"/>
                          </w:tcPr>
                          <w:p w14:paraId="08AFFDB2" w14:textId="3EF2E79D" w:rsidR="00493EB5" w:rsidRPr="008E09DD" w:rsidRDefault="00493EB5" w:rsidP="00954ED1">
                            <w:pPr>
                              <w:tabs>
                                <w:tab w:val="left" w:pos="1560"/>
                              </w:tabs>
                              <w:kinsoku w:val="0"/>
                              <w:spacing w:line="200" w:lineRule="atLeast"/>
                              <w:ind w:rightChars="-11" w:right="-26" w:firstLineChars="0" w:firstLine="0"/>
                              <w:jc w:val="right"/>
                              <w:rPr>
                                <w:szCs w:val="20"/>
                              </w:rPr>
                            </w:pPr>
                            <w:r w:rsidRPr="008E09DD">
                              <w:rPr>
                                <w:rFonts w:hint="eastAsia"/>
                                <w:szCs w:val="20"/>
                              </w:rPr>
                              <w:t>-</w:t>
                            </w:r>
                            <w:r w:rsidRPr="008E09DD">
                              <w:rPr>
                                <w:szCs w:val="20"/>
                              </w:rPr>
                              <w:t xml:space="preserve"> </w:t>
                            </w:r>
                            <w:r w:rsidRPr="008E09DD">
                              <w:rPr>
                                <w:rFonts w:hint="eastAsia"/>
                                <w:szCs w:val="20"/>
                              </w:rPr>
                              <w:t>92.3</w:t>
                            </w:r>
                          </w:p>
                        </w:tc>
                        <w:tc>
                          <w:tcPr>
                            <w:tcW w:w="979" w:type="dxa"/>
                            <w:shd w:val="clear" w:color="auto" w:fill="F2F2F2" w:themeFill="background1" w:themeFillShade="F2"/>
                            <w:vAlign w:val="center"/>
                          </w:tcPr>
                          <w:p w14:paraId="62A454C0" w14:textId="77777777" w:rsidR="00493EB5" w:rsidRPr="008E09DD" w:rsidRDefault="00493EB5" w:rsidP="00CC78F0">
                            <w:pPr>
                              <w:tabs>
                                <w:tab w:val="left" w:pos="1560"/>
                              </w:tabs>
                              <w:kinsoku w:val="0"/>
                              <w:spacing w:line="200" w:lineRule="atLeast"/>
                              <w:ind w:firstLineChars="0" w:firstLine="0"/>
                              <w:jc w:val="right"/>
                              <w:rPr>
                                <w:szCs w:val="20"/>
                              </w:rPr>
                            </w:pPr>
                            <w:r w:rsidRPr="008E09DD">
                              <w:rPr>
                                <w:szCs w:val="20"/>
                              </w:rPr>
                              <w:t>80.85</w:t>
                            </w:r>
                          </w:p>
                        </w:tc>
                      </w:tr>
                      <w:tr w:rsidR="00493EB5" w:rsidRPr="00F23BDD" w14:paraId="1ED646CE" w14:textId="77777777" w:rsidTr="00311C6E">
                        <w:trPr>
                          <w:trHeight w:val="283"/>
                        </w:trPr>
                        <w:tc>
                          <w:tcPr>
                            <w:tcW w:w="851" w:type="dxa"/>
                            <w:tcBorders>
                              <w:bottom w:val="single" w:sz="4" w:space="0" w:color="auto"/>
                            </w:tcBorders>
                          </w:tcPr>
                          <w:p w14:paraId="1D4FAB32" w14:textId="77777777" w:rsidR="00493EB5" w:rsidRPr="008E09DD" w:rsidRDefault="00493EB5" w:rsidP="0080524A">
                            <w:pPr>
                              <w:tabs>
                                <w:tab w:val="left" w:pos="1560"/>
                              </w:tabs>
                              <w:kinsoku w:val="0"/>
                              <w:spacing w:line="220" w:lineRule="exact"/>
                              <w:ind w:firstLineChars="0" w:firstLine="0"/>
                              <w:jc w:val="center"/>
                              <w:rPr>
                                <w:szCs w:val="20"/>
                              </w:rPr>
                            </w:pPr>
                            <w:r w:rsidRPr="008E09DD">
                              <w:rPr>
                                <w:rFonts w:hint="eastAsia"/>
                                <w:szCs w:val="20"/>
                              </w:rPr>
                              <w:t>台灣電力公司</w:t>
                            </w:r>
                          </w:p>
                        </w:tc>
                        <w:tc>
                          <w:tcPr>
                            <w:tcW w:w="1843" w:type="dxa"/>
                            <w:tcBorders>
                              <w:bottom w:val="single" w:sz="4" w:space="0" w:color="auto"/>
                            </w:tcBorders>
                            <w:vAlign w:val="center"/>
                          </w:tcPr>
                          <w:p w14:paraId="146758BC" w14:textId="77777777" w:rsidR="00493EB5" w:rsidRPr="00217E2F" w:rsidRDefault="00493EB5" w:rsidP="009C124E">
                            <w:pPr>
                              <w:tabs>
                                <w:tab w:val="left" w:pos="1560"/>
                              </w:tabs>
                              <w:kinsoku w:val="0"/>
                              <w:spacing w:line="200" w:lineRule="atLeast"/>
                              <w:ind w:leftChars="-20" w:left="-48" w:firstLineChars="0" w:firstLine="0"/>
                              <w:rPr>
                                <w:szCs w:val="20"/>
                              </w:rPr>
                            </w:pPr>
                            <w:r w:rsidRPr="00217E2F">
                              <w:rPr>
                                <w:rFonts w:hint="eastAsia"/>
                                <w:szCs w:val="20"/>
                              </w:rPr>
                              <w:t>其他地面</w:t>
                            </w:r>
                          </w:p>
                        </w:tc>
                        <w:tc>
                          <w:tcPr>
                            <w:tcW w:w="936" w:type="dxa"/>
                            <w:tcBorders>
                              <w:bottom w:val="single" w:sz="4" w:space="0" w:color="auto"/>
                            </w:tcBorders>
                            <w:vAlign w:val="center"/>
                          </w:tcPr>
                          <w:p w14:paraId="5BC3E748" w14:textId="77777777" w:rsidR="00493EB5" w:rsidRPr="008E09DD" w:rsidRDefault="00493EB5" w:rsidP="00CC78F0">
                            <w:pPr>
                              <w:tabs>
                                <w:tab w:val="left" w:pos="1560"/>
                              </w:tabs>
                              <w:kinsoku w:val="0"/>
                              <w:spacing w:line="200" w:lineRule="atLeast"/>
                              <w:ind w:firstLineChars="0" w:firstLine="0"/>
                              <w:jc w:val="right"/>
                              <w:rPr>
                                <w:szCs w:val="20"/>
                              </w:rPr>
                            </w:pPr>
                            <w:r w:rsidRPr="008E09DD">
                              <w:rPr>
                                <w:szCs w:val="20"/>
                              </w:rPr>
                              <w:t>56.2</w:t>
                            </w:r>
                          </w:p>
                        </w:tc>
                        <w:tc>
                          <w:tcPr>
                            <w:tcW w:w="936" w:type="dxa"/>
                            <w:tcBorders>
                              <w:bottom w:val="single" w:sz="4" w:space="0" w:color="auto"/>
                            </w:tcBorders>
                            <w:vAlign w:val="center"/>
                          </w:tcPr>
                          <w:p w14:paraId="058C9DD6" w14:textId="77777777" w:rsidR="00493EB5" w:rsidRPr="008E09DD" w:rsidRDefault="00493EB5" w:rsidP="00CC78F0">
                            <w:pPr>
                              <w:tabs>
                                <w:tab w:val="left" w:pos="1560"/>
                              </w:tabs>
                              <w:kinsoku w:val="0"/>
                              <w:spacing w:line="200" w:lineRule="atLeast"/>
                              <w:ind w:firstLineChars="0" w:firstLine="0"/>
                              <w:jc w:val="right"/>
                              <w:rPr>
                                <w:szCs w:val="20"/>
                              </w:rPr>
                            </w:pPr>
                            <w:r w:rsidRPr="008E09DD">
                              <w:rPr>
                                <w:szCs w:val="20"/>
                              </w:rPr>
                              <w:t>34.9</w:t>
                            </w:r>
                          </w:p>
                        </w:tc>
                        <w:tc>
                          <w:tcPr>
                            <w:tcW w:w="1118" w:type="dxa"/>
                            <w:tcBorders>
                              <w:bottom w:val="single" w:sz="4" w:space="0" w:color="auto"/>
                            </w:tcBorders>
                            <w:vAlign w:val="center"/>
                          </w:tcPr>
                          <w:p w14:paraId="7E8FC4B3" w14:textId="07AC5638" w:rsidR="00493EB5" w:rsidRPr="008E09DD" w:rsidRDefault="00493EB5" w:rsidP="00954ED1">
                            <w:pPr>
                              <w:tabs>
                                <w:tab w:val="left" w:pos="1560"/>
                              </w:tabs>
                              <w:kinsoku w:val="0"/>
                              <w:spacing w:line="200" w:lineRule="atLeast"/>
                              <w:ind w:rightChars="-11" w:right="-26" w:firstLineChars="0" w:firstLine="0"/>
                              <w:jc w:val="right"/>
                              <w:rPr>
                                <w:szCs w:val="20"/>
                              </w:rPr>
                            </w:pPr>
                            <w:r w:rsidRPr="008E09DD">
                              <w:rPr>
                                <w:rFonts w:hint="eastAsia"/>
                                <w:szCs w:val="20"/>
                              </w:rPr>
                              <w:t>-</w:t>
                            </w:r>
                            <w:r w:rsidRPr="008E09DD">
                              <w:rPr>
                                <w:szCs w:val="20"/>
                              </w:rPr>
                              <w:t xml:space="preserve"> </w:t>
                            </w:r>
                            <w:r w:rsidRPr="008E09DD">
                              <w:rPr>
                                <w:rFonts w:hint="eastAsia"/>
                                <w:szCs w:val="20"/>
                              </w:rPr>
                              <w:t>21.3</w:t>
                            </w:r>
                          </w:p>
                        </w:tc>
                        <w:tc>
                          <w:tcPr>
                            <w:tcW w:w="979" w:type="dxa"/>
                            <w:tcBorders>
                              <w:bottom w:val="single" w:sz="4" w:space="0" w:color="auto"/>
                            </w:tcBorders>
                            <w:vAlign w:val="center"/>
                          </w:tcPr>
                          <w:p w14:paraId="6C79FC70" w14:textId="77777777" w:rsidR="00493EB5" w:rsidRPr="008E09DD" w:rsidRDefault="00493EB5" w:rsidP="00CC78F0">
                            <w:pPr>
                              <w:tabs>
                                <w:tab w:val="left" w:pos="1560"/>
                              </w:tabs>
                              <w:kinsoku w:val="0"/>
                              <w:spacing w:line="200" w:lineRule="atLeast"/>
                              <w:ind w:firstLineChars="0" w:firstLine="0"/>
                              <w:jc w:val="right"/>
                              <w:rPr>
                                <w:szCs w:val="20"/>
                              </w:rPr>
                            </w:pPr>
                            <w:r w:rsidRPr="008E09DD">
                              <w:rPr>
                                <w:szCs w:val="20"/>
                              </w:rPr>
                              <w:t>62.10</w:t>
                            </w:r>
                          </w:p>
                        </w:tc>
                      </w:tr>
                      <w:tr w:rsidR="00493EB5" w:rsidRPr="00F23BDD" w14:paraId="574942B8" w14:textId="77777777" w:rsidTr="00311C6E">
                        <w:tc>
                          <w:tcPr>
                            <w:tcW w:w="851" w:type="dxa"/>
                            <w:vMerge w:val="restart"/>
                            <w:vAlign w:val="center"/>
                          </w:tcPr>
                          <w:p w14:paraId="1D6718E4" w14:textId="77777777" w:rsidR="00493EB5" w:rsidRPr="008E09DD" w:rsidRDefault="00493EB5" w:rsidP="00CC78F0">
                            <w:pPr>
                              <w:tabs>
                                <w:tab w:val="left" w:pos="1560"/>
                              </w:tabs>
                              <w:kinsoku w:val="0"/>
                              <w:spacing w:line="200" w:lineRule="atLeast"/>
                              <w:ind w:firstLineChars="0" w:firstLine="0"/>
                              <w:jc w:val="center"/>
                              <w:rPr>
                                <w:szCs w:val="20"/>
                              </w:rPr>
                            </w:pPr>
                            <w:r w:rsidRPr="008E09DD">
                              <w:rPr>
                                <w:rFonts w:hint="eastAsia"/>
                                <w:szCs w:val="20"/>
                              </w:rPr>
                              <w:t>能源署</w:t>
                            </w:r>
                          </w:p>
                        </w:tc>
                        <w:tc>
                          <w:tcPr>
                            <w:tcW w:w="1843" w:type="dxa"/>
                            <w:shd w:val="clear" w:color="auto" w:fill="F2F2F2" w:themeFill="background1" w:themeFillShade="F2"/>
                            <w:vAlign w:val="center"/>
                          </w:tcPr>
                          <w:p w14:paraId="1732A451" w14:textId="77777777" w:rsidR="00493EB5" w:rsidRPr="00217E2F" w:rsidRDefault="00493EB5" w:rsidP="009C124E">
                            <w:pPr>
                              <w:tabs>
                                <w:tab w:val="left" w:pos="1560"/>
                              </w:tabs>
                              <w:kinsoku w:val="0"/>
                              <w:spacing w:line="200" w:lineRule="atLeast"/>
                              <w:ind w:leftChars="-20" w:left="-48" w:firstLineChars="0" w:firstLine="0"/>
                              <w:rPr>
                                <w:szCs w:val="20"/>
                              </w:rPr>
                            </w:pPr>
                            <w:r w:rsidRPr="00217E2F">
                              <w:rPr>
                                <w:rFonts w:hint="eastAsia"/>
                                <w:szCs w:val="20"/>
                              </w:rPr>
                              <w:t>民間專案</w:t>
                            </w:r>
                          </w:p>
                        </w:tc>
                        <w:tc>
                          <w:tcPr>
                            <w:tcW w:w="936" w:type="dxa"/>
                            <w:shd w:val="clear" w:color="auto" w:fill="F2F2F2" w:themeFill="background1" w:themeFillShade="F2"/>
                            <w:vAlign w:val="center"/>
                          </w:tcPr>
                          <w:p w14:paraId="0CD687D4" w14:textId="77777777" w:rsidR="00493EB5" w:rsidRPr="008E09DD" w:rsidRDefault="00493EB5" w:rsidP="00CC78F0">
                            <w:pPr>
                              <w:tabs>
                                <w:tab w:val="left" w:pos="1560"/>
                              </w:tabs>
                              <w:kinsoku w:val="0"/>
                              <w:spacing w:line="200" w:lineRule="atLeast"/>
                              <w:ind w:firstLineChars="0" w:firstLine="0"/>
                              <w:jc w:val="right"/>
                              <w:rPr>
                                <w:szCs w:val="20"/>
                              </w:rPr>
                            </w:pPr>
                            <w:r w:rsidRPr="008E09DD">
                              <w:rPr>
                                <w:szCs w:val="20"/>
                              </w:rPr>
                              <w:t>2,515.1</w:t>
                            </w:r>
                          </w:p>
                        </w:tc>
                        <w:tc>
                          <w:tcPr>
                            <w:tcW w:w="936" w:type="dxa"/>
                            <w:shd w:val="clear" w:color="auto" w:fill="F2F2F2" w:themeFill="background1" w:themeFillShade="F2"/>
                            <w:vAlign w:val="center"/>
                          </w:tcPr>
                          <w:p w14:paraId="1D257FAC" w14:textId="77777777" w:rsidR="00493EB5" w:rsidRPr="008E09DD" w:rsidRDefault="00493EB5" w:rsidP="00CC78F0">
                            <w:pPr>
                              <w:tabs>
                                <w:tab w:val="left" w:pos="1560"/>
                              </w:tabs>
                              <w:kinsoku w:val="0"/>
                              <w:spacing w:line="200" w:lineRule="atLeast"/>
                              <w:ind w:firstLineChars="0" w:firstLine="0"/>
                              <w:jc w:val="right"/>
                              <w:rPr>
                                <w:szCs w:val="20"/>
                              </w:rPr>
                            </w:pPr>
                            <w:r w:rsidRPr="008E09DD">
                              <w:rPr>
                                <w:szCs w:val="20"/>
                              </w:rPr>
                              <w:t>1,629.5</w:t>
                            </w:r>
                          </w:p>
                        </w:tc>
                        <w:tc>
                          <w:tcPr>
                            <w:tcW w:w="1118" w:type="dxa"/>
                            <w:shd w:val="clear" w:color="auto" w:fill="F2F2F2" w:themeFill="background1" w:themeFillShade="F2"/>
                            <w:vAlign w:val="center"/>
                          </w:tcPr>
                          <w:p w14:paraId="429FB10B" w14:textId="79745032" w:rsidR="00493EB5" w:rsidRPr="008E09DD" w:rsidRDefault="00493EB5" w:rsidP="00954ED1">
                            <w:pPr>
                              <w:tabs>
                                <w:tab w:val="left" w:pos="1560"/>
                              </w:tabs>
                              <w:kinsoku w:val="0"/>
                              <w:spacing w:line="200" w:lineRule="atLeast"/>
                              <w:ind w:rightChars="-11" w:right="-26" w:firstLineChars="0" w:firstLine="0"/>
                              <w:jc w:val="right"/>
                              <w:rPr>
                                <w:szCs w:val="20"/>
                              </w:rPr>
                            </w:pPr>
                            <w:r w:rsidRPr="008E09DD">
                              <w:rPr>
                                <w:rFonts w:hint="eastAsia"/>
                                <w:szCs w:val="20"/>
                              </w:rPr>
                              <w:t>-</w:t>
                            </w:r>
                            <w:r w:rsidRPr="008E09DD">
                              <w:rPr>
                                <w:szCs w:val="20"/>
                              </w:rPr>
                              <w:t xml:space="preserve"> </w:t>
                            </w:r>
                            <w:r w:rsidRPr="008E09DD">
                              <w:rPr>
                                <w:rFonts w:hint="eastAsia"/>
                                <w:szCs w:val="20"/>
                              </w:rPr>
                              <w:t>885.6</w:t>
                            </w:r>
                          </w:p>
                        </w:tc>
                        <w:tc>
                          <w:tcPr>
                            <w:tcW w:w="979" w:type="dxa"/>
                            <w:shd w:val="clear" w:color="auto" w:fill="F2F2F2" w:themeFill="background1" w:themeFillShade="F2"/>
                            <w:vAlign w:val="center"/>
                          </w:tcPr>
                          <w:p w14:paraId="0357B862" w14:textId="77777777" w:rsidR="00493EB5" w:rsidRPr="008E09DD" w:rsidRDefault="00493EB5" w:rsidP="00CC78F0">
                            <w:pPr>
                              <w:tabs>
                                <w:tab w:val="left" w:pos="1560"/>
                              </w:tabs>
                              <w:kinsoku w:val="0"/>
                              <w:spacing w:line="200" w:lineRule="atLeast"/>
                              <w:ind w:firstLineChars="0" w:firstLine="0"/>
                              <w:jc w:val="right"/>
                              <w:rPr>
                                <w:szCs w:val="20"/>
                              </w:rPr>
                            </w:pPr>
                            <w:r w:rsidRPr="008E09DD">
                              <w:rPr>
                                <w:szCs w:val="20"/>
                              </w:rPr>
                              <w:t>64.79</w:t>
                            </w:r>
                          </w:p>
                        </w:tc>
                      </w:tr>
                      <w:tr w:rsidR="00493EB5" w:rsidRPr="00F23BDD" w14:paraId="426C1834" w14:textId="77777777" w:rsidTr="00311C6E">
                        <w:tc>
                          <w:tcPr>
                            <w:tcW w:w="851" w:type="dxa"/>
                            <w:vMerge/>
                            <w:tcBorders>
                              <w:bottom w:val="single" w:sz="4" w:space="0" w:color="auto"/>
                            </w:tcBorders>
                          </w:tcPr>
                          <w:p w14:paraId="309172BF" w14:textId="77777777" w:rsidR="00493EB5" w:rsidRPr="008E09DD" w:rsidRDefault="00493EB5" w:rsidP="00CC78F0">
                            <w:pPr>
                              <w:tabs>
                                <w:tab w:val="left" w:pos="1560"/>
                              </w:tabs>
                              <w:kinsoku w:val="0"/>
                              <w:spacing w:line="200" w:lineRule="atLeast"/>
                              <w:ind w:firstLineChars="0" w:firstLine="0"/>
                              <w:rPr>
                                <w:szCs w:val="20"/>
                              </w:rPr>
                            </w:pPr>
                          </w:p>
                        </w:tc>
                        <w:tc>
                          <w:tcPr>
                            <w:tcW w:w="1843" w:type="dxa"/>
                            <w:tcBorders>
                              <w:bottom w:val="single" w:sz="4" w:space="0" w:color="auto"/>
                            </w:tcBorders>
                            <w:shd w:val="clear" w:color="auto" w:fill="F2F2F2" w:themeFill="background1" w:themeFillShade="F2"/>
                            <w:vAlign w:val="center"/>
                          </w:tcPr>
                          <w:p w14:paraId="56EBE46C" w14:textId="77777777" w:rsidR="00493EB5" w:rsidRPr="00217E2F" w:rsidRDefault="00493EB5" w:rsidP="009C124E">
                            <w:pPr>
                              <w:tabs>
                                <w:tab w:val="left" w:pos="1560"/>
                              </w:tabs>
                              <w:kinsoku w:val="0"/>
                              <w:spacing w:line="200" w:lineRule="atLeast"/>
                              <w:ind w:leftChars="-20" w:left="-48" w:firstLineChars="0" w:firstLine="0"/>
                              <w:rPr>
                                <w:szCs w:val="20"/>
                              </w:rPr>
                            </w:pPr>
                            <w:r w:rsidRPr="00217E2F">
                              <w:rPr>
                                <w:rFonts w:hint="eastAsia"/>
                                <w:szCs w:val="20"/>
                              </w:rPr>
                              <w:t>屏東專案</w:t>
                            </w:r>
                          </w:p>
                        </w:tc>
                        <w:tc>
                          <w:tcPr>
                            <w:tcW w:w="936" w:type="dxa"/>
                            <w:tcBorders>
                              <w:bottom w:val="single" w:sz="4" w:space="0" w:color="auto"/>
                            </w:tcBorders>
                            <w:shd w:val="clear" w:color="auto" w:fill="F2F2F2" w:themeFill="background1" w:themeFillShade="F2"/>
                            <w:vAlign w:val="center"/>
                          </w:tcPr>
                          <w:p w14:paraId="32A6F7AD" w14:textId="77777777" w:rsidR="00493EB5" w:rsidRPr="008E09DD" w:rsidRDefault="00493EB5" w:rsidP="00CC78F0">
                            <w:pPr>
                              <w:tabs>
                                <w:tab w:val="left" w:pos="1560"/>
                              </w:tabs>
                              <w:kinsoku w:val="0"/>
                              <w:spacing w:line="200" w:lineRule="atLeast"/>
                              <w:ind w:firstLineChars="0" w:firstLine="0"/>
                              <w:jc w:val="right"/>
                              <w:rPr>
                                <w:szCs w:val="20"/>
                              </w:rPr>
                            </w:pPr>
                            <w:r w:rsidRPr="008E09DD">
                              <w:rPr>
                                <w:szCs w:val="20"/>
                              </w:rPr>
                              <w:t>803.0</w:t>
                            </w:r>
                          </w:p>
                        </w:tc>
                        <w:tc>
                          <w:tcPr>
                            <w:tcW w:w="936" w:type="dxa"/>
                            <w:tcBorders>
                              <w:bottom w:val="single" w:sz="4" w:space="0" w:color="auto"/>
                            </w:tcBorders>
                            <w:shd w:val="clear" w:color="auto" w:fill="F2F2F2" w:themeFill="background1" w:themeFillShade="F2"/>
                            <w:vAlign w:val="center"/>
                          </w:tcPr>
                          <w:p w14:paraId="4A7865AA" w14:textId="77777777" w:rsidR="00493EB5" w:rsidRPr="008E09DD" w:rsidRDefault="00493EB5" w:rsidP="00CC78F0">
                            <w:pPr>
                              <w:tabs>
                                <w:tab w:val="left" w:pos="1560"/>
                              </w:tabs>
                              <w:kinsoku w:val="0"/>
                              <w:spacing w:line="200" w:lineRule="atLeast"/>
                              <w:ind w:firstLineChars="0" w:firstLine="0"/>
                              <w:jc w:val="right"/>
                              <w:rPr>
                                <w:szCs w:val="20"/>
                              </w:rPr>
                            </w:pPr>
                            <w:r w:rsidRPr="008E09DD">
                              <w:rPr>
                                <w:szCs w:val="20"/>
                              </w:rPr>
                              <w:t>326.9</w:t>
                            </w:r>
                          </w:p>
                        </w:tc>
                        <w:tc>
                          <w:tcPr>
                            <w:tcW w:w="1118" w:type="dxa"/>
                            <w:tcBorders>
                              <w:bottom w:val="single" w:sz="4" w:space="0" w:color="auto"/>
                            </w:tcBorders>
                            <w:shd w:val="clear" w:color="auto" w:fill="F2F2F2" w:themeFill="background1" w:themeFillShade="F2"/>
                            <w:vAlign w:val="center"/>
                          </w:tcPr>
                          <w:p w14:paraId="07E0FEFB" w14:textId="7E3594A8" w:rsidR="00493EB5" w:rsidRPr="008E09DD" w:rsidRDefault="00493EB5" w:rsidP="00954ED1">
                            <w:pPr>
                              <w:tabs>
                                <w:tab w:val="left" w:pos="1560"/>
                              </w:tabs>
                              <w:kinsoku w:val="0"/>
                              <w:spacing w:line="200" w:lineRule="atLeast"/>
                              <w:ind w:rightChars="-11" w:right="-26" w:firstLineChars="0" w:firstLine="0"/>
                              <w:jc w:val="right"/>
                              <w:rPr>
                                <w:szCs w:val="20"/>
                              </w:rPr>
                            </w:pPr>
                            <w:r w:rsidRPr="008E09DD">
                              <w:rPr>
                                <w:rFonts w:hint="eastAsia"/>
                                <w:szCs w:val="20"/>
                              </w:rPr>
                              <w:t>-</w:t>
                            </w:r>
                            <w:r w:rsidRPr="008E09DD">
                              <w:rPr>
                                <w:szCs w:val="20"/>
                              </w:rPr>
                              <w:t xml:space="preserve"> </w:t>
                            </w:r>
                            <w:r w:rsidRPr="008E09DD">
                              <w:rPr>
                                <w:rFonts w:hint="eastAsia"/>
                                <w:szCs w:val="20"/>
                              </w:rPr>
                              <w:t>476.1</w:t>
                            </w:r>
                          </w:p>
                        </w:tc>
                        <w:tc>
                          <w:tcPr>
                            <w:tcW w:w="979" w:type="dxa"/>
                            <w:tcBorders>
                              <w:bottom w:val="single" w:sz="4" w:space="0" w:color="auto"/>
                            </w:tcBorders>
                            <w:shd w:val="clear" w:color="auto" w:fill="F2F2F2" w:themeFill="background1" w:themeFillShade="F2"/>
                            <w:vAlign w:val="center"/>
                          </w:tcPr>
                          <w:p w14:paraId="5DA29CF4" w14:textId="77777777" w:rsidR="00493EB5" w:rsidRPr="008E09DD" w:rsidRDefault="00493EB5" w:rsidP="00CC78F0">
                            <w:pPr>
                              <w:tabs>
                                <w:tab w:val="left" w:pos="1560"/>
                              </w:tabs>
                              <w:kinsoku w:val="0"/>
                              <w:spacing w:line="200" w:lineRule="atLeast"/>
                              <w:ind w:firstLineChars="0" w:firstLine="0"/>
                              <w:jc w:val="right"/>
                              <w:rPr>
                                <w:szCs w:val="20"/>
                              </w:rPr>
                            </w:pPr>
                            <w:r w:rsidRPr="008E09DD">
                              <w:rPr>
                                <w:szCs w:val="20"/>
                              </w:rPr>
                              <w:t>40.71</w:t>
                            </w:r>
                          </w:p>
                        </w:tc>
                      </w:tr>
                      <w:tr w:rsidR="00493EB5" w:rsidRPr="00F23BDD" w14:paraId="2B15F8AB" w14:textId="77777777" w:rsidTr="00311C6E">
                        <w:trPr>
                          <w:gridAfter w:val="1"/>
                          <w:wAfter w:w="979" w:type="dxa"/>
                          <w:trHeight w:val="109"/>
                        </w:trPr>
                        <w:tc>
                          <w:tcPr>
                            <w:tcW w:w="5684" w:type="dxa"/>
                            <w:gridSpan w:val="5"/>
                            <w:tcBorders>
                              <w:top w:val="single" w:sz="4" w:space="0" w:color="auto"/>
                              <w:left w:val="nil"/>
                              <w:bottom w:val="nil"/>
                              <w:right w:val="nil"/>
                            </w:tcBorders>
                          </w:tcPr>
                          <w:p w14:paraId="6F5CA562" w14:textId="77777777" w:rsidR="00311C6E" w:rsidRDefault="00493EB5" w:rsidP="00311C6E">
                            <w:pPr>
                              <w:tabs>
                                <w:tab w:val="left" w:pos="1560"/>
                              </w:tabs>
                              <w:kinsoku w:val="0"/>
                              <w:spacing w:line="220" w:lineRule="exact"/>
                              <w:ind w:leftChars="-33" w:left="-79" w:firstLineChars="0" w:firstLine="0"/>
                              <w:rPr>
                                <w:sz w:val="18"/>
                                <w:szCs w:val="20"/>
                              </w:rPr>
                            </w:pPr>
                            <w:proofErr w:type="gramStart"/>
                            <w:r w:rsidRPr="008E09DD">
                              <w:rPr>
                                <w:rFonts w:hint="eastAsia"/>
                                <w:sz w:val="18"/>
                                <w:szCs w:val="20"/>
                              </w:rPr>
                              <w:t>註</w:t>
                            </w:r>
                            <w:proofErr w:type="gramEnd"/>
                            <w:r w:rsidRPr="008E09DD">
                              <w:rPr>
                                <w:rFonts w:hint="eastAsia"/>
                                <w:sz w:val="18"/>
                                <w:szCs w:val="20"/>
                              </w:rPr>
                              <w:t>：1</w:t>
                            </w:r>
                            <w:r w:rsidRPr="008E09DD">
                              <w:rPr>
                                <w:sz w:val="18"/>
                                <w:szCs w:val="20"/>
                              </w:rPr>
                              <w:t>.</w:t>
                            </w:r>
                            <w:r w:rsidRPr="008E09DD">
                              <w:rPr>
                                <w:rFonts w:hint="eastAsia"/>
                                <w:sz w:val="18"/>
                                <w:szCs w:val="20"/>
                              </w:rPr>
                              <w:t>網底部分為1</w:t>
                            </w:r>
                            <w:r w:rsidRPr="008E09DD">
                              <w:rPr>
                                <w:sz w:val="18"/>
                                <w:szCs w:val="20"/>
                              </w:rPr>
                              <w:t>14</w:t>
                            </w:r>
                            <w:r w:rsidRPr="008E09DD">
                              <w:rPr>
                                <w:rFonts w:hint="eastAsia"/>
                                <w:sz w:val="18"/>
                                <w:szCs w:val="20"/>
                              </w:rPr>
                              <w:t>年新增裝置容量較1</w:t>
                            </w:r>
                            <w:r w:rsidRPr="008E09DD">
                              <w:rPr>
                                <w:sz w:val="18"/>
                                <w:szCs w:val="20"/>
                              </w:rPr>
                              <w:t>13</w:t>
                            </w:r>
                            <w:r w:rsidRPr="008E09DD">
                              <w:rPr>
                                <w:rFonts w:hint="eastAsia"/>
                                <w:sz w:val="18"/>
                                <w:szCs w:val="20"/>
                              </w:rPr>
                              <w:t>年減少者。</w:t>
                            </w:r>
                          </w:p>
                          <w:p w14:paraId="5E6385EF" w14:textId="1C9731C2" w:rsidR="00493EB5" w:rsidRPr="00311C6E" w:rsidRDefault="00493EB5" w:rsidP="00311C6E">
                            <w:pPr>
                              <w:tabs>
                                <w:tab w:val="left" w:pos="1560"/>
                              </w:tabs>
                              <w:kinsoku w:val="0"/>
                              <w:spacing w:line="220" w:lineRule="exact"/>
                              <w:ind w:leftChars="-33" w:left="-79" w:firstLine="360"/>
                              <w:rPr>
                                <w:sz w:val="18"/>
                                <w:szCs w:val="20"/>
                              </w:rPr>
                            </w:pPr>
                            <w:r w:rsidRPr="008E09DD">
                              <w:rPr>
                                <w:sz w:val="18"/>
                                <w:szCs w:val="20"/>
                              </w:rPr>
                              <w:t>2.</w:t>
                            </w:r>
                            <w:r w:rsidRPr="008E09DD">
                              <w:rPr>
                                <w:rFonts w:hint="eastAsia"/>
                                <w:sz w:val="18"/>
                                <w:szCs w:val="20"/>
                              </w:rPr>
                              <w:t>資料來源：整理自能源署提供資料。</w:t>
                            </w:r>
                          </w:p>
                        </w:tc>
                      </w:tr>
                    </w:tbl>
                    <w:p w14:paraId="04F17F9B" w14:textId="77777777" w:rsidR="00493EB5" w:rsidRPr="008E09DD" w:rsidRDefault="00493EB5" w:rsidP="00493EB5">
                      <w:pPr>
                        <w:ind w:firstLine="480"/>
                      </w:pPr>
                    </w:p>
                  </w:txbxContent>
                </v:textbox>
                <w10:wrap type="square" anchorx="margin" anchory="margin"/>
              </v:shape>
            </w:pict>
          </mc:Fallback>
        </mc:AlternateContent>
      </w:r>
      <w:r w:rsidR="00493EB5" w:rsidRPr="00BB3CA9">
        <w:rPr>
          <w:rFonts w:hint="eastAsia"/>
        </w:rPr>
        <w:t>形已呈趨緩情勢，主要係部分申請案件受地方政府農業容許及養殖事實認定等制度之審核標準未一致、未取得當地民眾支持，屢有</w:t>
      </w:r>
      <w:proofErr w:type="gramStart"/>
      <w:r w:rsidR="00493EB5" w:rsidRPr="00BB3CA9">
        <w:rPr>
          <w:rFonts w:hint="eastAsia"/>
        </w:rPr>
        <w:t>民眾陳抗事件</w:t>
      </w:r>
      <w:proofErr w:type="gramEnd"/>
      <w:r w:rsidR="00493EB5" w:rsidRPr="00BB3CA9">
        <w:rPr>
          <w:rFonts w:hint="eastAsia"/>
        </w:rPr>
        <w:t>發生，及部分案場須辦理環境影響評估（下稱環評）或辦理土地</w:t>
      </w:r>
      <w:proofErr w:type="gramStart"/>
      <w:r w:rsidR="00493EB5" w:rsidRPr="00BB3CA9">
        <w:rPr>
          <w:rFonts w:hint="eastAsia"/>
        </w:rPr>
        <w:t>地</w:t>
      </w:r>
      <w:proofErr w:type="gramEnd"/>
      <w:r w:rsidR="00493EB5" w:rsidRPr="00BB3CA9">
        <w:rPr>
          <w:rFonts w:hint="eastAsia"/>
        </w:rPr>
        <w:t>目變更程序，案場設置條件趨嚴等，</w:t>
      </w:r>
      <w:proofErr w:type="gramStart"/>
      <w:r w:rsidR="00493EB5" w:rsidRPr="00BB3CA9">
        <w:rPr>
          <w:rFonts w:hint="eastAsia"/>
        </w:rPr>
        <w:t>爰</w:t>
      </w:r>
      <w:proofErr w:type="gramEnd"/>
      <w:r w:rsidR="00493EB5" w:rsidRPr="00BB3CA9">
        <w:rPr>
          <w:rFonts w:hint="eastAsia"/>
        </w:rPr>
        <w:t>經濟部能源署（下稱能源署）預估20GW之短期目標將再延至116至117年間達成，較原設定</w:t>
      </w:r>
      <w:proofErr w:type="gramStart"/>
      <w:r w:rsidR="00493EB5" w:rsidRPr="00BB3CA9">
        <w:rPr>
          <w:rFonts w:hint="eastAsia"/>
        </w:rPr>
        <w:t>114</w:t>
      </w:r>
      <w:proofErr w:type="gramEnd"/>
      <w:r w:rsidR="00493EB5" w:rsidRPr="00BB3CA9">
        <w:rPr>
          <w:rFonts w:hint="eastAsia"/>
        </w:rPr>
        <w:t>年度達成之期程落後2年以上；（2）政府為達成太陽光電設置目標，由經濟部等9個機關單位盤點轄下單位可從事複合式利用土地及評估設置可行性等共計45項專案，截至114年底止，已達成目標值者計30項專案，其餘未達目標之15項專案中，</w:t>
      </w:r>
      <w:proofErr w:type="gramStart"/>
      <w:r w:rsidR="00493EB5" w:rsidRPr="00BB3CA9">
        <w:rPr>
          <w:rFonts w:hint="eastAsia"/>
        </w:rPr>
        <w:t>114</w:t>
      </w:r>
      <w:proofErr w:type="gramEnd"/>
      <w:r w:rsidR="00493EB5" w:rsidRPr="00BB3CA9">
        <w:rPr>
          <w:rFonts w:hint="eastAsia"/>
        </w:rPr>
        <w:t>年度新增裝置容量較113年減少者，計有環境部「整治中污染土地」等9項（表</w:t>
      </w:r>
      <w:r w:rsidR="0080524A" w:rsidRPr="00BB3CA9">
        <w:rPr>
          <w:rFonts w:hint="eastAsia"/>
        </w:rPr>
        <w:t>6</w:t>
      </w:r>
      <w:r w:rsidR="00493EB5" w:rsidRPr="00BB3CA9">
        <w:rPr>
          <w:rFonts w:hint="eastAsia"/>
        </w:rPr>
        <w:t>），又各項專案達成率（裝置容量比率）未及</w:t>
      </w:r>
      <w:proofErr w:type="gramStart"/>
      <w:r w:rsidR="00493EB5" w:rsidRPr="00BB3CA9">
        <w:rPr>
          <w:rFonts w:hint="eastAsia"/>
        </w:rPr>
        <w:t>5成</w:t>
      </w:r>
      <w:proofErr w:type="gramEnd"/>
      <w:r w:rsidR="00493EB5" w:rsidRPr="00BB3CA9">
        <w:rPr>
          <w:rFonts w:hint="eastAsia"/>
        </w:rPr>
        <w:t>者，計有農業部「低地力變更」等5項，並以農業部主導之「</w:t>
      </w:r>
      <w:proofErr w:type="gramStart"/>
      <w:r w:rsidR="00493EB5" w:rsidRPr="00BB3CA9">
        <w:rPr>
          <w:rFonts w:hint="eastAsia"/>
        </w:rPr>
        <w:t>漁電共生</w:t>
      </w:r>
      <w:proofErr w:type="gramEnd"/>
      <w:r w:rsidR="00493EB5" w:rsidRPr="00BB3CA9">
        <w:rPr>
          <w:rFonts w:hint="eastAsia"/>
        </w:rPr>
        <w:t>（室內/外）」專案設定114年底累計目標值4,430MW，惟實際裝置容量僅1,</w:t>
      </w:r>
      <w:r w:rsidR="00493EB5" w:rsidRPr="00BB3CA9">
        <w:t>070.7MW</w:t>
      </w:r>
      <w:r w:rsidR="00493EB5" w:rsidRPr="00BB3CA9">
        <w:rPr>
          <w:rFonts w:hint="eastAsia"/>
        </w:rPr>
        <w:t>，約24.17％，尚不足目標值四分之一，短缺容量3,359.3MW為最高。另立法院已於114年11月通過環境影響評估法、發展觀光條例及地質法等3法</w:t>
      </w:r>
      <w:r w:rsidR="00E513C9" w:rsidRPr="00BB3CA9">
        <w:rPr>
          <w:rFonts w:hint="eastAsia"/>
        </w:rPr>
        <w:t>之修正</w:t>
      </w:r>
      <w:r w:rsidR="00493EB5" w:rsidRPr="00BB3CA9">
        <w:rPr>
          <w:rFonts w:hint="eastAsia"/>
        </w:rPr>
        <w:t>，擴大太陽光電案場適用環評之範圍〔如案場位址坐落特定地點，其（累積）設置裝置容量或面積達一定數額以上，須實施環評〕，恐影響光電業者參與設置意願等</w:t>
      </w:r>
      <w:r w:rsidR="003F2FE6" w:rsidRPr="00BB3CA9">
        <w:rPr>
          <w:rFonts w:hint="eastAsia"/>
        </w:rPr>
        <w:t>。</w:t>
      </w:r>
      <w:r w:rsidR="00493EB5" w:rsidRPr="00BB3CA9">
        <w:rPr>
          <w:rFonts w:hint="eastAsia"/>
        </w:rPr>
        <w:t>經函請經濟部督促</w:t>
      </w:r>
      <w:proofErr w:type="gramStart"/>
      <w:r w:rsidR="00493EB5" w:rsidRPr="00BB3CA9">
        <w:rPr>
          <w:rFonts w:hint="eastAsia"/>
        </w:rPr>
        <w:t>研</w:t>
      </w:r>
      <w:proofErr w:type="gramEnd"/>
      <w:r w:rsidR="00493EB5" w:rsidRPr="00BB3CA9">
        <w:rPr>
          <w:rFonts w:hint="eastAsia"/>
        </w:rPr>
        <w:t>謀因應並加強與地方溝通及宣導，以兼顧環境永續</w:t>
      </w:r>
      <w:proofErr w:type="gramStart"/>
      <w:r w:rsidR="00493EB5" w:rsidRPr="00BB3CA9">
        <w:rPr>
          <w:rFonts w:hint="eastAsia"/>
        </w:rPr>
        <w:t>與綠能推動</w:t>
      </w:r>
      <w:proofErr w:type="gramEnd"/>
      <w:r w:rsidR="00493EB5" w:rsidRPr="00BB3CA9">
        <w:rPr>
          <w:rFonts w:hint="eastAsia"/>
        </w:rPr>
        <w:t>。據復：（1）已掌握太陽光電20</w:t>
      </w:r>
      <w:r w:rsidR="00493EB5" w:rsidRPr="00BB3CA9">
        <w:t>GW</w:t>
      </w:r>
      <w:r w:rsidR="00493EB5" w:rsidRPr="00BB3CA9">
        <w:rPr>
          <w:rFonts w:hint="eastAsia"/>
        </w:rPr>
        <w:t>目標之全數案源，將加強汰舊換新機制、新建物設置光電、家戶屋頂補助計畫、中央屋頂再設置計畫等屋頂型光電政策推動；（2）已建立光電大型案件每月管控機制，並與地方政府召開會議協助案件推進，</w:t>
      </w:r>
      <w:proofErr w:type="gramStart"/>
      <w:r w:rsidR="00493EB5" w:rsidRPr="00BB3CA9">
        <w:rPr>
          <w:rFonts w:hint="eastAsia"/>
        </w:rPr>
        <w:t>另受環評</w:t>
      </w:r>
      <w:proofErr w:type="gramEnd"/>
      <w:r w:rsidR="00493EB5" w:rsidRPr="00BB3CA9">
        <w:rPr>
          <w:rFonts w:hint="eastAsia"/>
        </w:rPr>
        <w:t>法規修法影響部分，行政院已召集相關部會針對環評適用時點及附屬設施認定</w:t>
      </w:r>
      <w:proofErr w:type="gramStart"/>
      <w:r w:rsidR="00493EB5" w:rsidRPr="00BB3CA9">
        <w:rPr>
          <w:rFonts w:hint="eastAsia"/>
        </w:rPr>
        <w:t>研</w:t>
      </w:r>
      <w:proofErr w:type="gramEnd"/>
      <w:r w:rsidR="00493EB5" w:rsidRPr="00BB3CA9">
        <w:rPr>
          <w:rFonts w:hint="eastAsia"/>
        </w:rPr>
        <w:t>商解決方式，協助業者降低衝擊。</w:t>
      </w:r>
    </w:p>
    <w:p w14:paraId="3E7CE5DF" w14:textId="1E09213F" w:rsidR="00493EB5" w:rsidRPr="00BB3CA9" w:rsidRDefault="00493EB5" w:rsidP="00B111B2">
      <w:pPr>
        <w:spacing w:line="440" w:lineRule="exact"/>
        <w:ind w:firstLineChars="450" w:firstLine="1081"/>
      </w:pPr>
      <w:r w:rsidRPr="00BB3CA9">
        <w:rPr>
          <w:rFonts w:hint="eastAsia"/>
          <w:b/>
          <w:bCs/>
        </w:rPr>
        <w:t>2.　能源署為協助太陽光電電能轉移至夜間，推動太陽光電發電設備</w:t>
      </w:r>
      <w:proofErr w:type="gramStart"/>
      <w:r w:rsidRPr="00BB3CA9">
        <w:rPr>
          <w:rFonts w:hint="eastAsia"/>
          <w:b/>
          <w:bCs/>
        </w:rPr>
        <w:t>結合儲能系統</w:t>
      </w:r>
      <w:proofErr w:type="gramEnd"/>
      <w:r w:rsidRPr="00BB3CA9">
        <w:rPr>
          <w:rFonts w:hint="eastAsia"/>
          <w:b/>
          <w:bCs/>
        </w:rPr>
        <w:t>競標，惟已屆</w:t>
      </w:r>
      <w:proofErr w:type="gramStart"/>
      <w:r w:rsidRPr="00BB3CA9">
        <w:rPr>
          <w:rFonts w:hint="eastAsia"/>
          <w:b/>
          <w:bCs/>
        </w:rPr>
        <w:t>併</w:t>
      </w:r>
      <w:proofErr w:type="gramEnd"/>
      <w:r w:rsidRPr="00BB3CA9">
        <w:rPr>
          <w:rFonts w:hint="eastAsia"/>
          <w:b/>
          <w:bCs/>
        </w:rPr>
        <w:t>網期限之案件執行進度落後，且下修未來年度目標值：</w:t>
      </w:r>
      <w:r w:rsidRPr="00BB3CA9">
        <w:rPr>
          <w:rFonts w:hint="eastAsia"/>
        </w:rPr>
        <w:t>能源署為協助太陽光電</w:t>
      </w:r>
      <w:r w:rsidR="00B111B2" w:rsidRPr="00BB3CA9">
        <w:rPr>
          <w:noProof/>
          <w:szCs w:val="32"/>
        </w:rPr>
        <w:lastRenderedPageBreak/>
        <mc:AlternateContent>
          <mc:Choice Requires="wps">
            <w:drawing>
              <wp:anchor distT="45720" distB="45720" distL="114300" distR="114300" simplePos="0" relativeHeight="252078592" behindDoc="0" locked="0" layoutInCell="1" allowOverlap="1" wp14:anchorId="6B4756DD" wp14:editId="42F17C24">
                <wp:simplePos x="0" y="0"/>
                <wp:positionH relativeFrom="margin">
                  <wp:posOffset>2177415</wp:posOffset>
                </wp:positionH>
                <wp:positionV relativeFrom="paragraph">
                  <wp:posOffset>78418</wp:posOffset>
                </wp:positionV>
                <wp:extent cx="4105275" cy="1799590"/>
                <wp:effectExtent l="0" t="0" r="9525" b="0"/>
                <wp:wrapSquare wrapText="bothSides"/>
                <wp:docPr id="31" name="文字方塊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05275" cy="1799590"/>
                        </a:xfrm>
                        <a:prstGeom prst="rect">
                          <a:avLst/>
                        </a:prstGeom>
                        <a:solidFill>
                          <a:srgbClr val="FFFFFF"/>
                        </a:solidFill>
                        <a:ln w="9525">
                          <a:noFill/>
                          <a:miter lim="800000"/>
                          <a:headEnd/>
                          <a:tailEnd/>
                        </a:ln>
                      </wps:spPr>
                      <wps:txbx>
                        <w:txbxContent>
                          <w:tbl>
                            <w:tblPr>
                              <w:tblW w:w="6243" w:type="dxa"/>
                              <w:tblLayout w:type="fixed"/>
                              <w:tblCellMar>
                                <w:left w:w="28" w:type="dxa"/>
                                <w:right w:w="28" w:type="dxa"/>
                              </w:tblCellMar>
                              <w:tblLook w:val="04A0" w:firstRow="1" w:lastRow="0" w:firstColumn="1" w:lastColumn="0" w:noHBand="0" w:noVBand="1"/>
                            </w:tblPr>
                            <w:tblGrid>
                              <w:gridCol w:w="392"/>
                              <w:gridCol w:w="1735"/>
                              <w:gridCol w:w="1323"/>
                              <w:gridCol w:w="1323"/>
                              <w:gridCol w:w="88"/>
                              <w:gridCol w:w="1382"/>
                            </w:tblGrid>
                            <w:tr w:rsidR="00493EB5" w:rsidRPr="00746CC4" w14:paraId="4D185521" w14:textId="77777777" w:rsidTr="00DA7903">
                              <w:trPr>
                                <w:trHeight w:val="282"/>
                              </w:trPr>
                              <w:tc>
                                <w:tcPr>
                                  <w:tcW w:w="6243" w:type="dxa"/>
                                  <w:gridSpan w:val="6"/>
                                  <w:tcBorders>
                                    <w:top w:val="nil"/>
                                    <w:left w:val="nil"/>
                                    <w:bottom w:val="single" w:sz="4" w:space="0" w:color="auto"/>
                                    <w:right w:val="nil"/>
                                  </w:tcBorders>
                                  <w:vAlign w:val="center"/>
                                </w:tcPr>
                                <w:p w14:paraId="3B696DCF" w14:textId="27866718" w:rsidR="00493EB5" w:rsidRPr="00311C6E" w:rsidRDefault="00493EB5" w:rsidP="00274F0D">
                                  <w:pPr>
                                    <w:spacing w:afterLines="15" w:after="54" w:line="240" w:lineRule="auto"/>
                                    <w:ind w:firstLineChars="0" w:firstLine="0"/>
                                    <w:jc w:val="center"/>
                                    <w:rPr>
                                      <w:rFonts w:cs="新細明體"/>
                                      <w:b/>
                                      <w:bCs/>
                                      <w:color w:val="000000"/>
                                      <w:kern w:val="0"/>
                                    </w:rPr>
                                  </w:pPr>
                                  <w:r w:rsidRPr="00BB3CA9">
                                    <w:rPr>
                                      <w:rFonts w:cs="新細明體" w:hint="eastAsia"/>
                                      <w:b/>
                                      <w:bCs/>
                                      <w:kern w:val="0"/>
                                    </w:rPr>
                                    <w:t>表</w:t>
                                  </w:r>
                                  <w:r w:rsidR="006A033A" w:rsidRPr="00BB3CA9">
                                    <w:rPr>
                                      <w:rFonts w:cs="新細明體"/>
                                      <w:b/>
                                      <w:bCs/>
                                      <w:kern w:val="0"/>
                                    </w:rPr>
                                    <w:t>7</w:t>
                                  </w:r>
                                  <w:r w:rsidRPr="00BB3CA9">
                                    <w:rPr>
                                      <w:rFonts w:cs="新細明體" w:hint="eastAsia"/>
                                      <w:b/>
                                      <w:bCs/>
                                      <w:kern w:val="0"/>
                                    </w:rPr>
                                    <w:t xml:space="preserve">　</w:t>
                                  </w:r>
                                  <w:r w:rsidRPr="00311C6E">
                                    <w:rPr>
                                      <w:rFonts w:cs="新細明體" w:hint="eastAsia"/>
                                      <w:b/>
                                      <w:bCs/>
                                      <w:color w:val="000000"/>
                                      <w:kern w:val="0"/>
                                    </w:rPr>
                                    <w:t>截至115年4月底已屆</w:t>
                                  </w:r>
                                  <w:proofErr w:type="gramStart"/>
                                  <w:r w:rsidRPr="00311C6E">
                                    <w:rPr>
                                      <w:rFonts w:cs="新細明體" w:hint="eastAsia"/>
                                      <w:b/>
                                      <w:bCs/>
                                      <w:color w:val="000000"/>
                                      <w:kern w:val="0"/>
                                    </w:rPr>
                                    <w:t>併</w:t>
                                  </w:r>
                                  <w:proofErr w:type="gramEnd"/>
                                  <w:r w:rsidRPr="00311C6E">
                                    <w:rPr>
                                      <w:rFonts w:cs="新細明體" w:hint="eastAsia"/>
                                      <w:b/>
                                      <w:bCs/>
                                      <w:color w:val="000000"/>
                                      <w:kern w:val="0"/>
                                    </w:rPr>
                                    <w:t>網</w:t>
                                  </w:r>
                                  <w:proofErr w:type="gramStart"/>
                                  <w:r w:rsidRPr="00311C6E">
                                    <w:rPr>
                                      <w:rFonts w:cs="新細明體" w:hint="eastAsia"/>
                                      <w:b/>
                                      <w:bCs/>
                                      <w:color w:val="000000"/>
                                      <w:kern w:val="0"/>
                                    </w:rPr>
                                    <w:t>期限光儲案件</w:t>
                                  </w:r>
                                  <w:proofErr w:type="gramEnd"/>
                                  <w:r w:rsidRPr="00311C6E">
                                    <w:rPr>
                                      <w:rFonts w:cs="新細明體" w:hint="eastAsia"/>
                                      <w:b/>
                                      <w:bCs/>
                                      <w:color w:val="000000"/>
                                      <w:kern w:val="0"/>
                                    </w:rPr>
                                    <w:t>建置情形</w:t>
                                  </w:r>
                                </w:p>
                                <w:p w14:paraId="56A683BA" w14:textId="611768D2" w:rsidR="00493EB5" w:rsidRPr="00DA7903" w:rsidRDefault="00493EB5" w:rsidP="00311C6E">
                                  <w:pPr>
                                    <w:spacing w:line="240" w:lineRule="exact"/>
                                    <w:ind w:rightChars="-25" w:right="-60" w:firstLineChars="0" w:firstLine="0"/>
                                    <w:jc w:val="right"/>
                                    <w:rPr>
                                      <w:rFonts w:cs="新細明體"/>
                                      <w:b/>
                                      <w:bCs/>
                                      <w:color w:val="000000"/>
                                      <w:kern w:val="0"/>
                                    </w:rPr>
                                  </w:pPr>
                                  <w:r w:rsidRPr="00DA7903">
                                    <w:rPr>
                                      <w:rFonts w:cs="新細明體" w:hint="eastAsia"/>
                                      <w:color w:val="000000"/>
                                      <w:kern w:val="0"/>
                                      <w:sz w:val="20"/>
                                      <w:szCs w:val="20"/>
                                    </w:rPr>
                                    <w:t>單位：件（MW</w:t>
                                  </w:r>
                                  <w:r w:rsidR="00311C6E" w:rsidRPr="00DA7903">
                                    <w:rPr>
                                      <w:rFonts w:cs="新細明體"/>
                                      <w:color w:val="000000"/>
                                      <w:kern w:val="0"/>
                                      <w:sz w:val="20"/>
                                      <w:szCs w:val="20"/>
                                    </w:rPr>
                                    <w:t>）</w:t>
                                  </w:r>
                                </w:p>
                              </w:tc>
                            </w:tr>
                            <w:tr w:rsidR="00493EB5" w:rsidRPr="00746CC4" w14:paraId="3976D930" w14:textId="77777777" w:rsidTr="00DA7903">
                              <w:trPr>
                                <w:trHeight w:val="284"/>
                              </w:trPr>
                              <w:tc>
                                <w:tcPr>
                                  <w:tcW w:w="2127" w:type="dxa"/>
                                  <w:gridSpan w:val="2"/>
                                  <w:tcBorders>
                                    <w:top w:val="single" w:sz="4" w:space="0" w:color="auto"/>
                                    <w:left w:val="single" w:sz="4" w:space="0" w:color="auto"/>
                                    <w:bottom w:val="single" w:sz="4" w:space="0" w:color="auto"/>
                                    <w:right w:val="single" w:sz="4" w:space="0" w:color="auto"/>
                                  </w:tcBorders>
                                  <w:vAlign w:val="center"/>
                                </w:tcPr>
                                <w:p w14:paraId="3986B5AB" w14:textId="77777777" w:rsidR="00493EB5" w:rsidRPr="00746CC4" w:rsidRDefault="00493EB5" w:rsidP="00C61787">
                                  <w:pPr>
                                    <w:spacing w:line="240" w:lineRule="exact"/>
                                    <w:ind w:firstLineChars="0" w:firstLine="0"/>
                                    <w:jc w:val="center"/>
                                    <w:rPr>
                                      <w:rFonts w:cs="新細明體"/>
                                      <w:color w:val="000000"/>
                                      <w:kern w:val="0"/>
                                      <w:sz w:val="20"/>
                                    </w:rPr>
                                  </w:pPr>
                                  <w:r w:rsidRPr="00746CC4">
                                    <w:rPr>
                                      <w:rFonts w:cs="新細明體" w:hint="eastAsia"/>
                                      <w:color w:val="000000"/>
                                      <w:kern w:val="0"/>
                                      <w:sz w:val="20"/>
                                    </w:rPr>
                                    <w:t>期別</w:t>
                                  </w:r>
                                </w:p>
                              </w:tc>
                              <w:tc>
                                <w:tcPr>
                                  <w:tcW w:w="1323" w:type="dxa"/>
                                  <w:tcBorders>
                                    <w:top w:val="single" w:sz="4" w:space="0" w:color="auto"/>
                                    <w:left w:val="nil"/>
                                    <w:bottom w:val="single" w:sz="4" w:space="0" w:color="auto"/>
                                    <w:right w:val="single" w:sz="4" w:space="0" w:color="auto"/>
                                  </w:tcBorders>
                                  <w:noWrap/>
                                  <w:vAlign w:val="center"/>
                                  <w:hideMark/>
                                </w:tcPr>
                                <w:p w14:paraId="7FF4436C" w14:textId="77777777" w:rsidR="00493EB5" w:rsidRPr="00746CC4" w:rsidRDefault="00493EB5" w:rsidP="00C61787">
                                  <w:pPr>
                                    <w:spacing w:line="240" w:lineRule="exact"/>
                                    <w:ind w:firstLineChars="0" w:firstLine="0"/>
                                    <w:jc w:val="center"/>
                                    <w:rPr>
                                      <w:rFonts w:cs="新細明體"/>
                                      <w:color w:val="000000"/>
                                      <w:kern w:val="0"/>
                                      <w:sz w:val="20"/>
                                    </w:rPr>
                                  </w:pPr>
                                  <w:r w:rsidRPr="00746CC4">
                                    <w:rPr>
                                      <w:rFonts w:cs="新細明體" w:hint="eastAsia"/>
                                      <w:color w:val="000000"/>
                                      <w:kern w:val="0"/>
                                      <w:sz w:val="20"/>
                                    </w:rPr>
                                    <w:t>111年第1期</w:t>
                                  </w:r>
                                </w:p>
                              </w:tc>
                              <w:tc>
                                <w:tcPr>
                                  <w:tcW w:w="1323" w:type="dxa"/>
                                  <w:tcBorders>
                                    <w:top w:val="single" w:sz="4" w:space="0" w:color="auto"/>
                                    <w:left w:val="nil"/>
                                    <w:bottom w:val="single" w:sz="4" w:space="0" w:color="auto"/>
                                    <w:right w:val="single" w:sz="4" w:space="0" w:color="auto"/>
                                  </w:tcBorders>
                                  <w:noWrap/>
                                  <w:vAlign w:val="center"/>
                                  <w:hideMark/>
                                </w:tcPr>
                                <w:p w14:paraId="58CB926D" w14:textId="77777777" w:rsidR="00493EB5" w:rsidRPr="00746CC4" w:rsidRDefault="00493EB5" w:rsidP="00C61787">
                                  <w:pPr>
                                    <w:spacing w:line="240" w:lineRule="exact"/>
                                    <w:ind w:firstLineChars="0" w:firstLine="0"/>
                                    <w:jc w:val="center"/>
                                    <w:rPr>
                                      <w:rFonts w:cs="新細明體"/>
                                      <w:color w:val="000000"/>
                                      <w:kern w:val="0"/>
                                      <w:sz w:val="20"/>
                                    </w:rPr>
                                  </w:pPr>
                                  <w:r w:rsidRPr="00746CC4">
                                    <w:rPr>
                                      <w:rFonts w:cs="新細明體" w:hint="eastAsia"/>
                                      <w:color w:val="000000"/>
                                      <w:kern w:val="0"/>
                                      <w:sz w:val="20"/>
                                    </w:rPr>
                                    <w:t>111年第2期</w:t>
                                  </w:r>
                                </w:p>
                              </w:tc>
                              <w:tc>
                                <w:tcPr>
                                  <w:tcW w:w="1470" w:type="dxa"/>
                                  <w:gridSpan w:val="2"/>
                                  <w:tcBorders>
                                    <w:top w:val="single" w:sz="4" w:space="0" w:color="auto"/>
                                    <w:left w:val="nil"/>
                                    <w:bottom w:val="single" w:sz="4" w:space="0" w:color="auto"/>
                                    <w:right w:val="single" w:sz="4" w:space="0" w:color="auto"/>
                                  </w:tcBorders>
                                  <w:noWrap/>
                                  <w:vAlign w:val="center"/>
                                  <w:hideMark/>
                                </w:tcPr>
                                <w:p w14:paraId="14BD33BF" w14:textId="77777777" w:rsidR="00493EB5" w:rsidRPr="00746CC4" w:rsidRDefault="00493EB5" w:rsidP="00C61787">
                                  <w:pPr>
                                    <w:spacing w:line="240" w:lineRule="exact"/>
                                    <w:ind w:firstLineChars="0" w:firstLine="0"/>
                                    <w:jc w:val="center"/>
                                    <w:rPr>
                                      <w:rFonts w:cs="新細明體"/>
                                      <w:color w:val="000000"/>
                                      <w:kern w:val="0"/>
                                      <w:sz w:val="20"/>
                                    </w:rPr>
                                  </w:pPr>
                                  <w:r w:rsidRPr="00746CC4">
                                    <w:rPr>
                                      <w:rFonts w:cs="新細明體" w:hint="eastAsia"/>
                                      <w:color w:val="000000"/>
                                      <w:kern w:val="0"/>
                                      <w:sz w:val="20"/>
                                    </w:rPr>
                                    <w:t>112年第1期</w:t>
                                  </w:r>
                                </w:p>
                              </w:tc>
                            </w:tr>
                            <w:tr w:rsidR="00493EB5" w:rsidRPr="00746CC4" w14:paraId="7DFF9871" w14:textId="77777777" w:rsidTr="00DA7903">
                              <w:trPr>
                                <w:trHeight w:val="284"/>
                              </w:trPr>
                              <w:tc>
                                <w:tcPr>
                                  <w:tcW w:w="2127" w:type="dxa"/>
                                  <w:gridSpan w:val="2"/>
                                  <w:tcBorders>
                                    <w:top w:val="nil"/>
                                    <w:left w:val="single" w:sz="4" w:space="0" w:color="auto"/>
                                    <w:bottom w:val="single" w:sz="4" w:space="0" w:color="auto"/>
                                    <w:right w:val="single" w:sz="4" w:space="0" w:color="auto"/>
                                  </w:tcBorders>
                                  <w:vAlign w:val="center"/>
                                </w:tcPr>
                                <w:p w14:paraId="1F76E620" w14:textId="77777777" w:rsidR="00493EB5" w:rsidRPr="00746CC4" w:rsidRDefault="00493EB5" w:rsidP="00C61787">
                                  <w:pPr>
                                    <w:spacing w:line="240" w:lineRule="exact"/>
                                    <w:ind w:firstLineChars="0" w:firstLine="0"/>
                                    <w:jc w:val="center"/>
                                    <w:rPr>
                                      <w:rFonts w:cs="新細明體"/>
                                      <w:b/>
                                      <w:bCs/>
                                      <w:color w:val="000000"/>
                                      <w:kern w:val="0"/>
                                      <w:sz w:val="20"/>
                                    </w:rPr>
                                  </w:pPr>
                                  <w:r w:rsidRPr="00746CC4">
                                    <w:rPr>
                                      <w:rFonts w:cs="新細明體" w:hint="eastAsia"/>
                                      <w:b/>
                                      <w:bCs/>
                                      <w:color w:val="000000"/>
                                      <w:kern w:val="0"/>
                                      <w:sz w:val="20"/>
                                    </w:rPr>
                                    <w:t>合計</w:t>
                                  </w:r>
                                </w:p>
                              </w:tc>
                              <w:tc>
                                <w:tcPr>
                                  <w:tcW w:w="1323" w:type="dxa"/>
                                  <w:tcBorders>
                                    <w:top w:val="nil"/>
                                    <w:left w:val="nil"/>
                                    <w:bottom w:val="single" w:sz="4" w:space="0" w:color="auto"/>
                                    <w:right w:val="single" w:sz="4" w:space="0" w:color="auto"/>
                                  </w:tcBorders>
                                  <w:noWrap/>
                                  <w:vAlign w:val="center"/>
                                  <w:hideMark/>
                                </w:tcPr>
                                <w:p w14:paraId="2F670B61" w14:textId="4A421E53" w:rsidR="00493EB5" w:rsidRPr="00746CC4" w:rsidRDefault="00493EB5" w:rsidP="00C61787">
                                  <w:pPr>
                                    <w:spacing w:line="240" w:lineRule="exact"/>
                                    <w:ind w:firstLineChars="0" w:firstLine="0"/>
                                    <w:jc w:val="right"/>
                                    <w:rPr>
                                      <w:rFonts w:cs="新細明體"/>
                                      <w:b/>
                                      <w:bCs/>
                                      <w:color w:val="000000"/>
                                      <w:kern w:val="0"/>
                                      <w:sz w:val="20"/>
                                    </w:rPr>
                                  </w:pPr>
                                  <w:r w:rsidRPr="00746CC4">
                                    <w:rPr>
                                      <w:rFonts w:cs="新細明體" w:hint="eastAsia"/>
                                      <w:b/>
                                      <w:bCs/>
                                      <w:color w:val="000000"/>
                                      <w:kern w:val="0"/>
                                      <w:sz w:val="20"/>
                                    </w:rPr>
                                    <w:t>7</w:t>
                                  </w:r>
                                  <w:r>
                                    <w:rPr>
                                      <w:rFonts w:cs="新細明體" w:hint="eastAsia"/>
                                      <w:b/>
                                      <w:bCs/>
                                      <w:color w:val="000000"/>
                                      <w:kern w:val="0"/>
                                      <w:sz w:val="20"/>
                                    </w:rPr>
                                    <w:t>（</w:t>
                                  </w:r>
                                  <w:r w:rsidRPr="00746CC4">
                                    <w:rPr>
                                      <w:rFonts w:cs="新細明體" w:hint="eastAsia"/>
                                      <w:b/>
                                      <w:bCs/>
                                      <w:color w:val="000000"/>
                                      <w:kern w:val="0"/>
                                      <w:sz w:val="20"/>
                                    </w:rPr>
                                    <w:t>70.6</w:t>
                                  </w:r>
                                  <w:r w:rsidR="00B136DC">
                                    <w:rPr>
                                      <w:rFonts w:cs="新細明體"/>
                                      <w:b/>
                                      <w:bCs/>
                                      <w:color w:val="000000"/>
                                      <w:kern w:val="0"/>
                                      <w:sz w:val="20"/>
                                    </w:rPr>
                                    <w:t>0</w:t>
                                  </w:r>
                                  <w:r>
                                    <w:rPr>
                                      <w:rFonts w:cs="新細明體" w:hint="eastAsia"/>
                                      <w:b/>
                                      <w:bCs/>
                                      <w:color w:val="000000"/>
                                      <w:kern w:val="0"/>
                                      <w:sz w:val="20"/>
                                    </w:rPr>
                                    <w:t>）</w:t>
                                  </w:r>
                                </w:p>
                              </w:tc>
                              <w:tc>
                                <w:tcPr>
                                  <w:tcW w:w="1323" w:type="dxa"/>
                                  <w:tcBorders>
                                    <w:top w:val="nil"/>
                                    <w:left w:val="nil"/>
                                    <w:bottom w:val="single" w:sz="4" w:space="0" w:color="auto"/>
                                    <w:right w:val="single" w:sz="4" w:space="0" w:color="auto"/>
                                  </w:tcBorders>
                                  <w:noWrap/>
                                  <w:vAlign w:val="center"/>
                                  <w:hideMark/>
                                </w:tcPr>
                                <w:p w14:paraId="1F2C5318" w14:textId="77777777" w:rsidR="00493EB5" w:rsidRPr="00746CC4" w:rsidRDefault="00493EB5" w:rsidP="00C61787">
                                  <w:pPr>
                                    <w:spacing w:line="240" w:lineRule="exact"/>
                                    <w:ind w:firstLineChars="0" w:firstLine="0"/>
                                    <w:jc w:val="right"/>
                                    <w:rPr>
                                      <w:rFonts w:cs="新細明體"/>
                                      <w:b/>
                                      <w:bCs/>
                                      <w:color w:val="000000"/>
                                      <w:kern w:val="0"/>
                                      <w:sz w:val="20"/>
                                    </w:rPr>
                                  </w:pPr>
                                  <w:r w:rsidRPr="00746CC4">
                                    <w:rPr>
                                      <w:rFonts w:cs="新細明體" w:hint="eastAsia"/>
                                      <w:b/>
                                      <w:bCs/>
                                      <w:color w:val="000000"/>
                                      <w:kern w:val="0"/>
                                      <w:sz w:val="20"/>
                                    </w:rPr>
                                    <w:t>2</w:t>
                                  </w:r>
                                  <w:r>
                                    <w:rPr>
                                      <w:rFonts w:cs="新細明體" w:hint="eastAsia"/>
                                      <w:b/>
                                      <w:bCs/>
                                      <w:color w:val="000000"/>
                                      <w:kern w:val="0"/>
                                      <w:sz w:val="20"/>
                                    </w:rPr>
                                    <w:t>（</w:t>
                                  </w:r>
                                  <w:r w:rsidRPr="00746CC4">
                                    <w:rPr>
                                      <w:rFonts w:cs="新細明體" w:hint="eastAsia"/>
                                      <w:b/>
                                      <w:bCs/>
                                      <w:color w:val="000000"/>
                                      <w:kern w:val="0"/>
                                      <w:sz w:val="20"/>
                                    </w:rPr>
                                    <w:t>6.97</w:t>
                                  </w:r>
                                  <w:r>
                                    <w:rPr>
                                      <w:rFonts w:cs="新細明體" w:hint="eastAsia"/>
                                      <w:b/>
                                      <w:bCs/>
                                      <w:color w:val="000000"/>
                                      <w:kern w:val="0"/>
                                      <w:sz w:val="20"/>
                                    </w:rPr>
                                    <w:t>）</w:t>
                                  </w:r>
                                </w:p>
                              </w:tc>
                              <w:tc>
                                <w:tcPr>
                                  <w:tcW w:w="1470" w:type="dxa"/>
                                  <w:gridSpan w:val="2"/>
                                  <w:tcBorders>
                                    <w:top w:val="nil"/>
                                    <w:left w:val="nil"/>
                                    <w:bottom w:val="single" w:sz="4" w:space="0" w:color="auto"/>
                                    <w:right w:val="single" w:sz="4" w:space="0" w:color="auto"/>
                                  </w:tcBorders>
                                  <w:noWrap/>
                                  <w:vAlign w:val="center"/>
                                  <w:hideMark/>
                                </w:tcPr>
                                <w:p w14:paraId="027C84CF" w14:textId="77777777" w:rsidR="00493EB5" w:rsidRPr="00746CC4" w:rsidRDefault="00493EB5" w:rsidP="00C61787">
                                  <w:pPr>
                                    <w:spacing w:line="240" w:lineRule="exact"/>
                                    <w:ind w:firstLineChars="0" w:firstLine="0"/>
                                    <w:jc w:val="right"/>
                                    <w:rPr>
                                      <w:rFonts w:cs="新細明體"/>
                                      <w:b/>
                                      <w:bCs/>
                                      <w:color w:val="000000"/>
                                      <w:kern w:val="0"/>
                                      <w:sz w:val="20"/>
                                    </w:rPr>
                                  </w:pPr>
                                  <w:r w:rsidRPr="00746CC4">
                                    <w:rPr>
                                      <w:rFonts w:cs="新細明體" w:hint="eastAsia"/>
                                      <w:b/>
                                      <w:bCs/>
                                      <w:color w:val="000000"/>
                                      <w:kern w:val="0"/>
                                      <w:sz w:val="20"/>
                                    </w:rPr>
                                    <w:t>4</w:t>
                                  </w:r>
                                  <w:r>
                                    <w:rPr>
                                      <w:rFonts w:cs="新細明體" w:hint="eastAsia"/>
                                      <w:b/>
                                      <w:bCs/>
                                      <w:color w:val="000000"/>
                                      <w:kern w:val="0"/>
                                      <w:sz w:val="20"/>
                                    </w:rPr>
                                    <w:t>（</w:t>
                                  </w:r>
                                  <w:r w:rsidRPr="00746CC4">
                                    <w:rPr>
                                      <w:rFonts w:cs="新細明體" w:hint="eastAsia"/>
                                      <w:b/>
                                      <w:bCs/>
                                      <w:color w:val="000000"/>
                                      <w:kern w:val="0"/>
                                      <w:sz w:val="20"/>
                                    </w:rPr>
                                    <w:t>45.58</w:t>
                                  </w:r>
                                  <w:r>
                                    <w:rPr>
                                      <w:rFonts w:cs="新細明體" w:hint="eastAsia"/>
                                      <w:b/>
                                      <w:bCs/>
                                      <w:color w:val="000000"/>
                                      <w:kern w:val="0"/>
                                      <w:sz w:val="20"/>
                                    </w:rPr>
                                    <w:t>）</w:t>
                                  </w:r>
                                </w:p>
                              </w:tc>
                            </w:tr>
                            <w:tr w:rsidR="00493EB5" w:rsidRPr="00746CC4" w14:paraId="2C6F8AA0" w14:textId="77777777" w:rsidTr="00DA7903">
                              <w:trPr>
                                <w:trHeight w:val="255"/>
                              </w:trPr>
                              <w:tc>
                                <w:tcPr>
                                  <w:tcW w:w="2127" w:type="dxa"/>
                                  <w:gridSpan w:val="2"/>
                                  <w:tcBorders>
                                    <w:top w:val="nil"/>
                                    <w:left w:val="single" w:sz="4" w:space="0" w:color="auto"/>
                                    <w:bottom w:val="single" w:sz="4" w:space="0" w:color="auto"/>
                                    <w:right w:val="single" w:sz="4" w:space="0" w:color="auto"/>
                                  </w:tcBorders>
                                  <w:vAlign w:val="center"/>
                                </w:tcPr>
                                <w:p w14:paraId="51881D70" w14:textId="77777777" w:rsidR="00493EB5" w:rsidRPr="00746CC4" w:rsidRDefault="00493EB5" w:rsidP="007D0248">
                                  <w:pPr>
                                    <w:spacing w:line="240" w:lineRule="exact"/>
                                    <w:ind w:firstLineChars="0" w:firstLine="0"/>
                                    <w:jc w:val="left"/>
                                    <w:rPr>
                                      <w:rFonts w:cs="新細明體"/>
                                      <w:color w:val="000000"/>
                                      <w:kern w:val="0"/>
                                      <w:sz w:val="20"/>
                                    </w:rPr>
                                  </w:pPr>
                                  <w:r w:rsidRPr="00746CC4">
                                    <w:rPr>
                                      <w:rFonts w:cs="新細明體" w:hint="eastAsia"/>
                                      <w:color w:val="000000"/>
                                      <w:kern w:val="0"/>
                                      <w:sz w:val="20"/>
                                    </w:rPr>
                                    <w:t>依限</w:t>
                                  </w:r>
                                  <w:proofErr w:type="gramStart"/>
                                  <w:r w:rsidRPr="00746CC4">
                                    <w:rPr>
                                      <w:rFonts w:cs="新細明體" w:hint="eastAsia"/>
                                      <w:color w:val="000000"/>
                                      <w:kern w:val="0"/>
                                      <w:sz w:val="20"/>
                                    </w:rPr>
                                    <w:t>併</w:t>
                                  </w:r>
                                  <w:proofErr w:type="gramEnd"/>
                                  <w:r w:rsidRPr="00746CC4">
                                    <w:rPr>
                                      <w:rFonts w:cs="新細明體" w:hint="eastAsia"/>
                                      <w:color w:val="000000"/>
                                      <w:kern w:val="0"/>
                                      <w:sz w:val="20"/>
                                    </w:rPr>
                                    <w:t>網</w:t>
                                  </w:r>
                                </w:p>
                              </w:tc>
                              <w:tc>
                                <w:tcPr>
                                  <w:tcW w:w="1323" w:type="dxa"/>
                                  <w:tcBorders>
                                    <w:top w:val="nil"/>
                                    <w:left w:val="nil"/>
                                    <w:bottom w:val="single" w:sz="4" w:space="0" w:color="auto"/>
                                    <w:right w:val="single" w:sz="4" w:space="0" w:color="auto"/>
                                  </w:tcBorders>
                                  <w:noWrap/>
                                  <w:vAlign w:val="center"/>
                                  <w:hideMark/>
                                </w:tcPr>
                                <w:p w14:paraId="6DDE424D" w14:textId="77777777" w:rsidR="00493EB5" w:rsidRPr="00746CC4" w:rsidRDefault="00493EB5" w:rsidP="00C61787">
                                  <w:pPr>
                                    <w:spacing w:line="240" w:lineRule="exact"/>
                                    <w:ind w:firstLineChars="0" w:firstLine="0"/>
                                    <w:jc w:val="right"/>
                                    <w:rPr>
                                      <w:rFonts w:cs="新細明體"/>
                                      <w:color w:val="000000"/>
                                      <w:kern w:val="0"/>
                                      <w:sz w:val="20"/>
                                    </w:rPr>
                                  </w:pPr>
                                  <w:r>
                                    <w:rPr>
                                      <w:rFonts w:cs="新細明體" w:hint="eastAsia"/>
                                      <w:color w:val="000000"/>
                                      <w:kern w:val="0"/>
                                      <w:sz w:val="20"/>
                                    </w:rPr>
                                    <w:t>－</w:t>
                                  </w:r>
                                </w:p>
                              </w:tc>
                              <w:tc>
                                <w:tcPr>
                                  <w:tcW w:w="1323" w:type="dxa"/>
                                  <w:tcBorders>
                                    <w:top w:val="nil"/>
                                    <w:left w:val="nil"/>
                                    <w:bottom w:val="single" w:sz="4" w:space="0" w:color="auto"/>
                                    <w:right w:val="single" w:sz="4" w:space="0" w:color="auto"/>
                                  </w:tcBorders>
                                  <w:noWrap/>
                                  <w:vAlign w:val="center"/>
                                  <w:hideMark/>
                                </w:tcPr>
                                <w:p w14:paraId="02A28467" w14:textId="77777777" w:rsidR="00493EB5" w:rsidRPr="00746CC4" w:rsidRDefault="00493EB5" w:rsidP="00C61787">
                                  <w:pPr>
                                    <w:spacing w:line="240" w:lineRule="exact"/>
                                    <w:ind w:firstLineChars="0" w:firstLine="0"/>
                                    <w:jc w:val="right"/>
                                    <w:rPr>
                                      <w:rFonts w:cs="新細明體"/>
                                      <w:color w:val="000000"/>
                                      <w:kern w:val="0"/>
                                      <w:sz w:val="20"/>
                                    </w:rPr>
                                  </w:pPr>
                                  <w:r>
                                    <w:rPr>
                                      <w:rFonts w:cs="新細明體" w:hint="eastAsia"/>
                                      <w:color w:val="000000"/>
                                      <w:kern w:val="0"/>
                                      <w:sz w:val="20"/>
                                    </w:rPr>
                                    <w:t>－</w:t>
                                  </w:r>
                                </w:p>
                              </w:tc>
                              <w:tc>
                                <w:tcPr>
                                  <w:tcW w:w="1470" w:type="dxa"/>
                                  <w:gridSpan w:val="2"/>
                                  <w:tcBorders>
                                    <w:top w:val="nil"/>
                                    <w:left w:val="nil"/>
                                    <w:bottom w:val="single" w:sz="4" w:space="0" w:color="auto"/>
                                    <w:right w:val="single" w:sz="4" w:space="0" w:color="auto"/>
                                  </w:tcBorders>
                                  <w:noWrap/>
                                  <w:vAlign w:val="center"/>
                                  <w:hideMark/>
                                </w:tcPr>
                                <w:p w14:paraId="2FBE23C8" w14:textId="77777777" w:rsidR="00493EB5" w:rsidRPr="00746CC4" w:rsidRDefault="00493EB5" w:rsidP="00C61787">
                                  <w:pPr>
                                    <w:spacing w:line="240" w:lineRule="exact"/>
                                    <w:ind w:firstLineChars="0" w:firstLine="0"/>
                                    <w:jc w:val="right"/>
                                    <w:rPr>
                                      <w:rFonts w:cs="新細明體"/>
                                      <w:color w:val="000000"/>
                                      <w:kern w:val="0"/>
                                      <w:sz w:val="20"/>
                                    </w:rPr>
                                  </w:pPr>
                                  <w:r w:rsidRPr="00746CC4">
                                    <w:rPr>
                                      <w:rFonts w:cs="新細明體" w:hint="eastAsia"/>
                                      <w:color w:val="000000"/>
                                      <w:kern w:val="0"/>
                                      <w:sz w:val="20"/>
                                    </w:rPr>
                                    <w:t>1</w:t>
                                  </w:r>
                                  <w:r>
                                    <w:rPr>
                                      <w:rFonts w:cs="新細明體" w:hint="eastAsia"/>
                                      <w:color w:val="000000"/>
                                      <w:kern w:val="0"/>
                                      <w:sz w:val="20"/>
                                    </w:rPr>
                                    <w:t>（</w:t>
                                  </w:r>
                                  <w:r w:rsidRPr="00746CC4">
                                    <w:rPr>
                                      <w:rFonts w:cs="新細明體" w:hint="eastAsia"/>
                                      <w:color w:val="000000"/>
                                      <w:kern w:val="0"/>
                                      <w:sz w:val="20"/>
                                    </w:rPr>
                                    <w:t>19.58</w:t>
                                  </w:r>
                                  <w:r>
                                    <w:rPr>
                                      <w:rFonts w:cs="新細明體" w:hint="eastAsia"/>
                                      <w:color w:val="000000"/>
                                      <w:kern w:val="0"/>
                                      <w:sz w:val="20"/>
                                    </w:rPr>
                                    <w:t>）</w:t>
                                  </w:r>
                                </w:p>
                              </w:tc>
                            </w:tr>
                            <w:tr w:rsidR="00493EB5" w:rsidRPr="00746CC4" w14:paraId="4E43243E" w14:textId="77777777" w:rsidTr="00DA7903">
                              <w:trPr>
                                <w:trHeight w:val="255"/>
                              </w:trPr>
                              <w:tc>
                                <w:tcPr>
                                  <w:tcW w:w="392" w:type="dxa"/>
                                  <w:vMerge w:val="restart"/>
                                  <w:tcBorders>
                                    <w:top w:val="nil"/>
                                    <w:left w:val="single" w:sz="4" w:space="0" w:color="auto"/>
                                    <w:right w:val="single" w:sz="4" w:space="0" w:color="auto"/>
                                  </w:tcBorders>
                                  <w:vAlign w:val="center"/>
                                </w:tcPr>
                                <w:p w14:paraId="4E25D3DF" w14:textId="77777777" w:rsidR="00493EB5" w:rsidRDefault="00493EB5" w:rsidP="00C61787">
                                  <w:pPr>
                                    <w:spacing w:line="200" w:lineRule="exact"/>
                                    <w:ind w:firstLineChars="0" w:firstLine="0"/>
                                    <w:jc w:val="center"/>
                                    <w:rPr>
                                      <w:rFonts w:cs="新細明體"/>
                                      <w:color w:val="000000"/>
                                      <w:kern w:val="0"/>
                                      <w:sz w:val="20"/>
                                    </w:rPr>
                                  </w:pPr>
                                  <w:r>
                                    <w:rPr>
                                      <w:rFonts w:cs="新細明體" w:hint="eastAsia"/>
                                      <w:color w:val="000000"/>
                                      <w:kern w:val="0"/>
                                      <w:sz w:val="20"/>
                                    </w:rPr>
                                    <w:t>展延後</w:t>
                                  </w:r>
                                </w:p>
                              </w:tc>
                              <w:tc>
                                <w:tcPr>
                                  <w:tcW w:w="1735" w:type="dxa"/>
                                  <w:tcBorders>
                                    <w:top w:val="nil"/>
                                    <w:left w:val="single" w:sz="4" w:space="0" w:color="auto"/>
                                    <w:bottom w:val="single" w:sz="4" w:space="0" w:color="auto"/>
                                    <w:right w:val="single" w:sz="4" w:space="0" w:color="auto"/>
                                  </w:tcBorders>
                                  <w:noWrap/>
                                  <w:vAlign w:val="center"/>
                                </w:tcPr>
                                <w:p w14:paraId="1C3DF140" w14:textId="77777777" w:rsidR="00493EB5" w:rsidRPr="00746CC4" w:rsidRDefault="00493EB5" w:rsidP="007D0248">
                                  <w:pPr>
                                    <w:spacing w:line="240" w:lineRule="exact"/>
                                    <w:ind w:firstLineChars="0" w:firstLine="0"/>
                                    <w:jc w:val="left"/>
                                    <w:rPr>
                                      <w:rFonts w:cs="新細明體"/>
                                      <w:color w:val="000000"/>
                                      <w:kern w:val="0"/>
                                      <w:sz w:val="20"/>
                                    </w:rPr>
                                  </w:pPr>
                                  <w:r>
                                    <w:rPr>
                                      <w:rFonts w:cs="新細明體" w:hint="eastAsia"/>
                                      <w:color w:val="000000"/>
                                      <w:kern w:val="0"/>
                                      <w:sz w:val="20"/>
                                    </w:rPr>
                                    <w:t>依修正期限</w:t>
                                  </w:r>
                                  <w:proofErr w:type="gramStart"/>
                                  <w:r>
                                    <w:rPr>
                                      <w:rFonts w:cs="新細明體" w:hint="eastAsia"/>
                                      <w:color w:val="000000"/>
                                      <w:kern w:val="0"/>
                                      <w:sz w:val="20"/>
                                    </w:rPr>
                                    <w:t>併</w:t>
                                  </w:r>
                                  <w:proofErr w:type="gramEnd"/>
                                  <w:r>
                                    <w:rPr>
                                      <w:rFonts w:cs="新細明體" w:hint="eastAsia"/>
                                      <w:color w:val="000000"/>
                                      <w:kern w:val="0"/>
                                      <w:sz w:val="20"/>
                                    </w:rPr>
                                    <w:t>網</w:t>
                                  </w:r>
                                </w:p>
                              </w:tc>
                              <w:tc>
                                <w:tcPr>
                                  <w:tcW w:w="1323" w:type="dxa"/>
                                  <w:tcBorders>
                                    <w:top w:val="nil"/>
                                    <w:left w:val="nil"/>
                                    <w:bottom w:val="single" w:sz="4" w:space="0" w:color="auto"/>
                                    <w:right w:val="single" w:sz="4" w:space="0" w:color="auto"/>
                                  </w:tcBorders>
                                  <w:noWrap/>
                                  <w:vAlign w:val="center"/>
                                </w:tcPr>
                                <w:p w14:paraId="0F5CD28F" w14:textId="659237EF" w:rsidR="00493EB5" w:rsidRPr="00746CC4" w:rsidRDefault="00493EB5" w:rsidP="00C61787">
                                  <w:pPr>
                                    <w:spacing w:line="240" w:lineRule="exact"/>
                                    <w:ind w:firstLineChars="0" w:firstLine="0"/>
                                    <w:jc w:val="right"/>
                                    <w:rPr>
                                      <w:rFonts w:cs="新細明體"/>
                                      <w:color w:val="000000"/>
                                      <w:kern w:val="0"/>
                                      <w:sz w:val="20"/>
                                    </w:rPr>
                                  </w:pPr>
                                  <w:r w:rsidRPr="00746CC4">
                                    <w:rPr>
                                      <w:rFonts w:cs="新細明體" w:hint="eastAsia"/>
                                      <w:color w:val="000000"/>
                                      <w:kern w:val="0"/>
                                      <w:sz w:val="20"/>
                                    </w:rPr>
                                    <w:t>2</w:t>
                                  </w:r>
                                  <w:r>
                                    <w:rPr>
                                      <w:rFonts w:cs="新細明體" w:hint="eastAsia"/>
                                      <w:color w:val="000000"/>
                                      <w:kern w:val="0"/>
                                      <w:sz w:val="20"/>
                                    </w:rPr>
                                    <w:t>（</w:t>
                                  </w:r>
                                  <w:r w:rsidRPr="00746CC4">
                                    <w:rPr>
                                      <w:rFonts w:cs="新細明體" w:hint="eastAsia"/>
                                      <w:color w:val="000000"/>
                                      <w:kern w:val="0"/>
                                      <w:sz w:val="20"/>
                                    </w:rPr>
                                    <w:t>29.5</w:t>
                                  </w:r>
                                  <w:r w:rsidR="00B136DC">
                                    <w:rPr>
                                      <w:rFonts w:cs="新細明體"/>
                                      <w:color w:val="000000"/>
                                      <w:kern w:val="0"/>
                                      <w:sz w:val="20"/>
                                    </w:rPr>
                                    <w:t>0</w:t>
                                  </w:r>
                                  <w:r>
                                    <w:rPr>
                                      <w:rFonts w:cs="新細明體" w:hint="eastAsia"/>
                                      <w:color w:val="000000"/>
                                      <w:kern w:val="0"/>
                                      <w:sz w:val="20"/>
                                    </w:rPr>
                                    <w:t>）</w:t>
                                  </w:r>
                                </w:p>
                              </w:tc>
                              <w:tc>
                                <w:tcPr>
                                  <w:tcW w:w="1323" w:type="dxa"/>
                                  <w:tcBorders>
                                    <w:top w:val="nil"/>
                                    <w:left w:val="nil"/>
                                    <w:bottom w:val="single" w:sz="4" w:space="0" w:color="auto"/>
                                    <w:right w:val="single" w:sz="4" w:space="0" w:color="auto"/>
                                  </w:tcBorders>
                                  <w:noWrap/>
                                  <w:vAlign w:val="center"/>
                                </w:tcPr>
                                <w:p w14:paraId="7706752A" w14:textId="77777777" w:rsidR="00493EB5" w:rsidRPr="00746CC4" w:rsidRDefault="00493EB5" w:rsidP="00C61787">
                                  <w:pPr>
                                    <w:spacing w:line="240" w:lineRule="exact"/>
                                    <w:ind w:firstLineChars="0" w:firstLine="0"/>
                                    <w:jc w:val="right"/>
                                    <w:rPr>
                                      <w:rFonts w:cs="新細明體"/>
                                      <w:color w:val="000000"/>
                                      <w:kern w:val="0"/>
                                      <w:sz w:val="20"/>
                                    </w:rPr>
                                  </w:pPr>
                                  <w:r>
                                    <w:rPr>
                                      <w:rFonts w:cs="新細明體" w:hint="eastAsia"/>
                                      <w:color w:val="000000"/>
                                      <w:kern w:val="0"/>
                                      <w:sz w:val="20"/>
                                    </w:rPr>
                                    <w:t>－</w:t>
                                  </w:r>
                                </w:p>
                              </w:tc>
                              <w:tc>
                                <w:tcPr>
                                  <w:tcW w:w="1470" w:type="dxa"/>
                                  <w:gridSpan w:val="2"/>
                                  <w:tcBorders>
                                    <w:top w:val="nil"/>
                                    <w:left w:val="nil"/>
                                    <w:bottom w:val="single" w:sz="4" w:space="0" w:color="auto"/>
                                    <w:right w:val="single" w:sz="4" w:space="0" w:color="auto"/>
                                  </w:tcBorders>
                                  <w:noWrap/>
                                  <w:vAlign w:val="center"/>
                                </w:tcPr>
                                <w:p w14:paraId="4DC9B575" w14:textId="77777777" w:rsidR="00493EB5" w:rsidRPr="00746CC4" w:rsidRDefault="00493EB5" w:rsidP="00C61787">
                                  <w:pPr>
                                    <w:spacing w:line="240" w:lineRule="exact"/>
                                    <w:ind w:firstLineChars="0" w:firstLine="0"/>
                                    <w:jc w:val="right"/>
                                    <w:rPr>
                                      <w:rFonts w:cs="新細明體"/>
                                      <w:color w:val="000000"/>
                                      <w:kern w:val="0"/>
                                      <w:sz w:val="20"/>
                                    </w:rPr>
                                  </w:pPr>
                                  <w:r>
                                    <w:rPr>
                                      <w:rFonts w:cs="新細明體" w:hint="eastAsia"/>
                                      <w:color w:val="000000"/>
                                      <w:kern w:val="0"/>
                                      <w:sz w:val="20"/>
                                    </w:rPr>
                                    <w:t>－</w:t>
                                  </w:r>
                                </w:p>
                              </w:tc>
                            </w:tr>
                            <w:tr w:rsidR="00493EB5" w:rsidRPr="00746CC4" w14:paraId="3E03EBD8" w14:textId="77777777" w:rsidTr="00DA7903">
                              <w:trPr>
                                <w:trHeight w:val="255"/>
                              </w:trPr>
                              <w:tc>
                                <w:tcPr>
                                  <w:tcW w:w="392" w:type="dxa"/>
                                  <w:vMerge/>
                                  <w:tcBorders>
                                    <w:left w:val="single" w:sz="4" w:space="0" w:color="auto"/>
                                    <w:right w:val="single" w:sz="4" w:space="0" w:color="auto"/>
                                  </w:tcBorders>
                                  <w:vAlign w:val="center"/>
                                </w:tcPr>
                                <w:p w14:paraId="00D23718" w14:textId="77777777" w:rsidR="00493EB5" w:rsidRDefault="00493EB5" w:rsidP="00C61787">
                                  <w:pPr>
                                    <w:spacing w:line="240" w:lineRule="exact"/>
                                    <w:ind w:firstLineChars="0" w:firstLine="0"/>
                                    <w:jc w:val="center"/>
                                    <w:rPr>
                                      <w:rFonts w:cs="新細明體"/>
                                      <w:color w:val="000000"/>
                                      <w:kern w:val="0"/>
                                      <w:sz w:val="20"/>
                                    </w:rPr>
                                  </w:pPr>
                                </w:p>
                              </w:tc>
                              <w:tc>
                                <w:tcPr>
                                  <w:tcW w:w="1735" w:type="dxa"/>
                                  <w:tcBorders>
                                    <w:top w:val="nil"/>
                                    <w:left w:val="single" w:sz="4" w:space="0" w:color="auto"/>
                                    <w:bottom w:val="single" w:sz="4" w:space="0" w:color="auto"/>
                                    <w:right w:val="single" w:sz="4" w:space="0" w:color="auto"/>
                                  </w:tcBorders>
                                  <w:noWrap/>
                                  <w:vAlign w:val="center"/>
                                  <w:hideMark/>
                                </w:tcPr>
                                <w:p w14:paraId="1B983BA8" w14:textId="77777777" w:rsidR="00493EB5" w:rsidRPr="00746CC4" w:rsidRDefault="00493EB5" w:rsidP="007D0248">
                                  <w:pPr>
                                    <w:spacing w:line="240" w:lineRule="exact"/>
                                    <w:ind w:firstLineChars="0" w:firstLine="0"/>
                                    <w:jc w:val="left"/>
                                    <w:rPr>
                                      <w:rFonts w:cs="新細明體"/>
                                      <w:color w:val="000000"/>
                                      <w:kern w:val="0"/>
                                      <w:sz w:val="20"/>
                                    </w:rPr>
                                  </w:pPr>
                                  <w:r w:rsidRPr="00746CC4">
                                    <w:rPr>
                                      <w:rFonts w:cs="新細明體" w:hint="eastAsia"/>
                                      <w:color w:val="000000"/>
                                      <w:kern w:val="0"/>
                                      <w:sz w:val="20"/>
                                    </w:rPr>
                                    <w:t>逾期</w:t>
                                  </w:r>
                                  <w:proofErr w:type="gramStart"/>
                                  <w:r w:rsidRPr="00746CC4">
                                    <w:rPr>
                                      <w:rFonts w:cs="新細明體" w:hint="eastAsia"/>
                                      <w:color w:val="000000"/>
                                      <w:kern w:val="0"/>
                                      <w:sz w:val="20"/>
                                    </w:rPr>
                                    <w:t>併</w:t>
                                  </w:r>
                                  <w:proofErr w:type="gramEnd"/>
                                  <w:r w:rsidRPr="00746CC4">
                                    <w:rPr>
                                      <w:rFonts w:cs="新細明體" w:hint="eastAsia"/>
                                      <w:color w:val="000000"/>
                                      <w:kern w:val="0"/>
                                      <w:sz w:val="20"/>
                                    </w:rPr>
                                    <w:t>網</w:t>
                                  </w:r>
                                </w:p>
                              </w:tc>
                              <w:tc>
                                <w:tcPr>
                                  <w:tcW w:w="1323" w:type="dxa"/>
                                  <w:tcBorders>
                                    <w:top w:val="nil"/>
                                    <w:left w:val="nil"/>
                                    <w:bottom w:val="single" w:sz="4" w:space="0" w:color="auto"/>
                                    <w:right w:val="single" w:sz="4" w:space="0" w:color="auto"/>
                                  </w:tcBorders>
                                  <w:noWrap/>
                                  <w:vAlign w:val="center"/>
                                  <w:hideMark/>
                                </w:tcPr>
                                <w:p w14:paraId="3A356EC1" w14:textId="5B79D10E" w:rsidR="00493EB5" w:rsidRPr="00746CC4" w:rsidRDefault="00493EB5" w:rsidP="00C61787">
                                  <w:pPr>
                                    <w:spacing w:line="240" w:lineRule="exact"/>
                                    <w:ind w:firstLineChars="0" w:firstLine="0"/>
                                    <w:jc w:val="right"/>
                                    <w:rPr>
                                      <w:rFonts w:cs="新細明體"/>
                                      <w:color w:val="000000"/>
                                      <w:kern w:val="0"/>
                                      <w:sz w:val="20"/>
                                    </w:rPr>
                                  </w:pPr>
                                  <w:r w:rsidRPr="00746CC4">
                                    <w:rPr>
                                      <w:rFonts w:cs="新細明體" w:hint="eastAsia"/>
                                      <w:color w:val="000000"/>
                                      <w:kern w:val="0"/>
                                      <w:sz w:val="20"/>
                                    </w:rPr>
                                    <w:t>3</w:t>
                                  </w:r>
                                  <w:r>
                                    <w:rPr>
                                      <w:rFonts w:cs="新細明體" w:hint="eastAsia"/>
                                      <w:color w:val="000000"/>
                                      <w:kern w:val="0"/>
                                      <w:sz w:val="20"/>
                                    </w:rPr>
                                    <w:t>（</w:t>
                                  </w:r>
                                  <w:r w:rsidRPr="00746CC4">
                                    <w:rPr>
                                      <w:rFonts w:cs="新細明體" w:hint="eastAsia"/>
                                      <w:color w:val="000000"/>
                                      <w:kern w:val="0"/>
                                      <w:sz w:val="20"/>
                                    </w:rPr>
                                    <w:t>27</w:t>
                                  </w:r>
                                  <w:r w:rsidR="00B136DC">
                                    <w:rPr>
                                      <w:rFonts w:cs="新細明體"/>
                                      <w:color w:val="000000"/>
                                      <w:kern w:val="0"/>
                                      <w:sz w:val="20"/>
                                    </w:rPr>
                                    <w:t>.00</w:t>
                                  </w:r>
                                  <w:r>
                                    <w:rPr>
                                      <w:rFonts w:cs="新細明體" w:hint="eastAsia"/>
                                      <w:color w:val="000000"/>
                                      <w:kern w:val="0"/>
                                      <w:sz w:val="20"/>
                                    </w:rPr>
                                    <w:t>）</w:t>
                                  </w:r>
                                </w:p>
                              </w:tc>
                              <w:tc>
                                <w:tcPr>
                                  <w:tcW w:w="1323" w:type="dxa"/>
                                  <w:tcBorders>
                                    <w:top w:val="nil"/>
                                    <w:left w:val="nil"/>
                                    <w:bottom w:val="single" w:sz="4" w:space="0" w:color="auto"/>
                                    <w:right w:val="single" w:sz="4" w:space="0" w:color="auto"/>
                                  </w:tcBorders>
                                  <w:noWrap/>
                                  <w:vAlign w:val="center"/>
                                  <w:hideMark/>
                                </w:tcPr>
                                <w:p w14:paraId="2EE6B579" w14:textId="77777777" w:rsidR="00493EB5" w:rsidRPr="00746CC4" w:rsidRDefault="00493EB5" w:rsidP="00C61787">
                                  <w:pPr>
                                    <w:spacing w:line="240" w:lineRule="exact"/>
                                    <w:ind w:firstLineChars="0" w:firstLine="0"/>
                                    <w:jc w:val="right"/>
                                    <w:rPr>
                                      <w:rFonts w:cs="新細明體"/>
                                      <w:color w:val="000000"/>
                                      <w:kern w:val="0"/>
                                      <w:sz w:val="20"/>
                                    </w:rPr>
                                  </w:pPr>
                                  <w:r>
                                    <w:rPr>
                                      <w:rFonts w:cs="新細明體" w:hint="eastAsia"/>
                                      <w:color w:val="000000"/>
                                      <w:kern w:val="0"/>
                                      <w:sz w:val="20"/>
                                    </w:rPr>
                                    <w:t>－</w:t>
                                  </w:r>
                                </w:p>
                              </w:tc>
                              <w:tc>
                                <w:tcPr>
                                  <w:tcW w:w="1470" w:type="dxa"/>
                                  <w:gridSpan w:val="2"/>
                                  <w:tcBorders>
                                    <w:top w:val="nil"/>
                                    <w:left w:val="nil"/>
                                    <w:bottom w:val="single" w:sz="4" w:space="0" w:color="auto"/>
                                    <w:right w:val="single" w:sz="4" w:space="0" w:color="auto"/>
                                  </w:tcBorders>
                                  <w:noWrap/>
                                  <w:vAlign w:val="center"/>
                                  <w:hideMark/>
                                </w:tcPr>
                                <w:p w14:paraId="63CCAC89" w14:textId="13D9793E" w:rsidR="00493EB5" w:rsidRPr="00746CC4" w:rsidRDefault="00493EB5" w:rsidP="00C61787">
                                  <w:pPr>
                                    <w:spacing w:line="240" w:lineRule="exact"/>
                                    <w:ind w:firstLineChars="0" w:firstLine="0"/>
                                    <w:jc w:val="right"/>
                                    <w:rPr>
                                      <w:rFonts w:cs="新細明體"/>
                                      <w:color w:val="000000"/>
                                      <w:kern w:val="0"/>
                                      <w:sz w:val="20"/>
                                    </w:rPr>
                                  </w:pPr>
                                  <w:r w:rsidRPr="00746CC4">
                                    <w:rPr>
                                      <w:rFonts w:cs="新細明體" w:hint="eastAsia"/>
                                      <w:color w:val="000000"/>
                                      <w:kern w:val="0"/>
                                      <w:sz w:val="20"/>
                                    </w:rPr>
                                    <w:t>1</w:t>
                                  </w:r>
                                  <w:r>
                                    <w:rPr>
                                      <w:rFonts w:cs="新細明體" w:hint="eastAsia"/>
                                      <w:color w:val="000000"/>
                                      <w:kern w:val="0"/>
                                      <w:sz w:val="20"/>
                                    </w:rPr>
                                    <w:t>（</w:t>
                                  </w:r>
                                  <w:r w:rsidRPr="00746CC4">
                                    <w:rPr>
                                      <w:rFonts w:cs="新細明體" w:hint="eastAsia"/>
                                      <w:color w:val="000000"/>
                                      <w:kern w:val="0"/>
                                      <w:sz w:val="20"/>
                                    </w:rPr>
                                    <w:t>8</w:t>
                                  </w:r>
                                  <w:r w:rsidR="00B136DC">
                                    <w:rPr>
                                      <w:rFonts w:cs="新細明體"/>
                                      <w:color w:val="000000"/>
                                      <w:kern w:val="0"/>
                                      <w:sz w:val="20"/>
                                    </w:rPr>
                                    <w:t>.00</w:t>
                                  </w:r>
                                  <w:r>
                                    <w:rPr>
                                      <w:rFonts w:cs="新細明體" w:hint="eastAsia"/>
                                      <w:color w:val="000000"/>
                                      <w:kern w:val="0"/>
                                      <w:sz w:val="20"/>
                                    </w:rPr>
                                    <w:t>）</w:t>
                                  </w:r>
                                </w:p>
                              </w:tc>
                            </w:tr>
                            <w:tr w:rsidR="00493EB5" w:rsidRPr="00746CC4" w14:paraId="29B7E9B3" w14:textId="77777777" w:rsidTr="00DA7903">
                              <w:trPr>
                                <w:trHeight w:val="255"/>
                              </w:trPr>
                              <w:tc>
                                <w:tcPr>
                                  <w:tcW w:w="392" w:type="dxa"/>
                                  <w:vMerge/>
                                  <w:tcBorders>
                                    <w:left w:val="single" w:sz="4" w:space="0" w:color="auto"/>
                                    <w:right w:val="single" w:sz="4" w:space="0" w:color="auto"/>
                                  </w:tcBorders>
                                  <w:vAlign w:val="center"/>
                                </w:tcPr>
                                <w:p w14:paraId="377BA2C6" w14:textId="77777777" w:rsidR="00493EB5" w:rsidRPr="00746CC4" w:rsidRDefault="00493EB5" w:rsidP="00C61787">
                                  <w:pPr>
                                    <w:spacing w:line="240" w:lineRule="exact"/>
                                    <w:ind w:firstLineChars="0" w:firstLine="0"/>
                                    <w:jc w:val="center"/>
                                    <w:rPr>
                                      <w:rFonts w:cs="新細明體"/>
                                      <w:color w:val="000000"/>
                                      <w:kern w:val="0"/>
                                      <w:sz w:val="20"/>
                                    </w:rPr>
                                  </w:pPr>
                                </w:p>
                              </w:tc>
                              <w:tc>
                                <w:tcPr>
                                  <w:tcW w:w="1735" w:type="dxa"/>
                                  <w:tcBorders>
                                    <w:top w:val="nil"/>
                                    <w:left w:val="single" w:sz="4" w:space="0" w:color="auto"/>
                                    <w:bottom w:val="single" w:sz="4" w:space="0" w:color="auto"/>
                                    <w:right w:val="single" w:sz="4" w:space="0" w:color="auto"/>
                                  </w:tcBorders>
                                  <w:vAlign w:val="center"/>
                                </w:tcPr>
                                <w:p w14:paraId="1D204F96" w14:textId="77777777" w:rsidR="00493EB5" w:rsidRPr="00746CC4" w:rsidRDefault="00493EB5" w:rsidP="007D0248">
                                  <w:pPr>
                                    <w:spacing w:line="240" w:lineRule="exact"/>
                                    <w:ind w:firstLineChars="0" w:firstLine="0"/>
                                    <w:jc w:val="left"/>
                                    <w:rPr>
                                      <w:rFonts w:cs="新細明體"/>
                                      <w:color w:val="000000"/>
                                      <w:kern w:val="0"/>
                                      <w:sz w:val="20"/>
                                    </w:rPr>
                                  </w:pPr>
                                  <w:r w:rsidRPr="00746CC4">
                                    <w:rPr>
                                      <w:rFonts w:cs="新細明體" w:hint="eastAsia"/>
                                      <w:color w:val="000000"/>
                                      <w:kern w:val="0"/>
                                      <w:sz w:val="20"/>
                                    </w:rPr>
                                    <w:t>已廢止</w:t>
                                  </w:r>
                                  <w:r>
                                    <w:rPr>
                                      <w:rFonts w:cs="新細明體" w:hint="eastAsia"/>
                                      <w:color w:val="000000"/>
                                      <w:kern w:val="0"/>
                                      <w:sz w:val="20"/>
                                    </w:rPr>
                                    <w:t>容量</w:t>
                                  </w:r>
                                  <w:proofErr w:type="gramStart"/>
                                  <w:r>
                                    <w:rPr>
                                      <w:rFonts w:cs="新細明體" w:hint="eastAsia"/>
                                      <w:color w:val="000000"/>
                                      <w:kern w:val="0"/>
                                      <w:sz w:val="20"/>
                                    </w:rPr>
                                    <w:t>核配函</w:t>
                                  </w:r>
                                  <w:proofErr w:type="gramEnd"/>
                                </w:p>
                              </w:tc>
                              <w:tc>
                                <w:tcPr>
                                  <w:tcW w:w="1323" w:type="dxa"/>
                                  <w:tcBorders>
                                    <w:top w:val="nil"/>
                                    <w:left w:val="nil"/>
                                    <w:bottom w:val="single" w:sz="4" w:space="0" w:color="auto"/>
                                    <w:right w:val="single" w:sz="4" w:space="0" w:color="auto"/>
                                  </w:tcBorders>
                                  <w:noWrap/>
                                  <w:vAlign w:val="center"/>
                                  <w:hideMark/>
                                </w:tcPr>
                                <w:p w14:paraId="7B99F62B" w14:textId="6B55DC53" w:rsidR="00493EB5" w:rsidRPr="00746CC4" w:rsidRDefault="00493EB5" w:rsidP="00C61787">
                                  <w:pPr>
                                    <w:spacing w:line="240" w:lineRule="exact"/>
                                    <w:ind w:firstLineChars="0" w:firstLine="0"/>
                                    <w:jc w:val="right"/>
                                    <w:rPr>
                                      <w:rFonts w:cs="新細明體"/>
                                      <w:color w:val="000000"/>
                                      <w:kern w:val="0"/>
                                      <w:sz w:val="20"/>
                                    </w:rPr>
                                  </w:pPr>
                                  <w:r w:rsidRPr="00746CC4">
                                    <w:rPr>
                                      <w:rFonts w:cs="新細明體" w:hint="eastAsia"/>
                                      <w:color w:val="000000"/>
                                      <w:kern w:val="0"/>
                                      <w:sz w:val="20"/>
                                    </w:rPr>
                                    <w:t>2</w:t>
                                  </w:r>
                                  <w:r>
                                    <w:rPr>
                                      <w:rFonts w:cs="新細明體" w:hint="eastAsia"/>
                                      <w:color w:val="000000"/>
                                      <w:kern w:val="0"/>
                                      <w:sz w:val="20"/>
                                    </w:rPr>
                                    <w:t>（</w:t>
                                  </w:r>
                                  <w:r w:rsidRPr="00746CC4">
                                    <w:rPr>
                                      <w:rFonts w:cs="新細明體" w:hint="eastAsia"/>
                                      <w:color w:val="000000"/>
                                      <w:kern w:val="0"/>
                                      <w:sz w:val="20"/>
                                    </w:rPr>
                                    <w:t>14.1</w:t>
                                  </w:r>
                                  <w:r w:rsidR="00B136DC">
                                    <w:rPr>
                                      <w:rFonts w:cs="新細明體"/>
                                      <w:color w:val="000000"/>
                                      <w:kern w:val="0"/>
                                      <w:sz w:val="20"/>
                                    </w:rPr>
                                    <w:t>0</w:t>
                                  </w:r>
                                  <w:r>
                                    <w:rPr>
                                      <w:rFonts w:cs="新細明體" w:hint="eastAsia"/>
                                      <w:color w:val="000000"/>
                                      <w:kern w:val="0"/>
                                      <w:sz w:val="20"/>
                                    </w:rPr>
                                    <w:t>）</w:t>
                                  </w:r>
                                </w:p>
                              </w:tc>
                              <w:tc>
                                <w:tcPr>
                                  <w:tcW w:w="1323" w:type="dxa"/>
                                  <w:tcBorders>
                                    <w:top w:val="nil"/>
                                    <w:left w:val="nil"/>
                                    <w:bottom w:val="single" w:sz="4" w:space="0" w:color="auto"/>
                                    <w:right w:val="single" w:sz="4" w:space="0" w:color="auto"/>
                                  </w:tcBorders>
                                  <w:noWrap/>
                                  <w:vAlign w:val="center"/>
                                  <w:hideMark/>
                                </w:tcPr>
                                <w:p w14:paraId="5C85D72A" w14:textId="77777777" w:rsidR="00493EB5" w:rsidRPr="00746CC4" w:rsidRDefault="00493EB5" w:rsidP="00C61787">
                                  <w:pPr>
                                    <w:spacing w:line="240" w:lineRule="exact"/>
                                    <w:ind w:firstLineChars="0" w:firstLine="0"/>
                                    <w:jc w:val="right"/>
                                    <w:rPr>
                                      <w:rFonts w:cs="新細明體"/>
                                      <w:color w:val="000000"/>
                                      <w:kern w:val="0"/>
                                      <w:sz w:val="20"/>
                                    </w:rPr>
                                  </w:pPr>
                                  <w:r w:rsidRPr="00746CC4">
                                    <w:rPr>
                                      <w:rFonts w:cs="新細明體" w:hint="eastAsia"/>
                                      <w:color w:val="000000"/>
                                      <w:kern w:val="0"/>
                                      <w:sz w:val="20"/>
                                    </w:rPr>
                                    <w:t>1</w:t>
                                  </w:r>
                                  <w:r>
                                    <w:rPr>
                                      <w:rFonts w:cs="新細明體" w:hint="eastAsia"/>
                                      <w:color w:val="000000"/>
                                      <w:kern w:val="0"/>
                                      <w:sz w:val="20"/>
                                    </w:rPr>
                                    <w:t>（</w:t>
                                  </w:r>
                                  <w:r w:rsidRPr="00746CC4">
                                    <w:rPr>
                                      <w:rFonts w:cs="新細明體" w:hint="eastAsia"/>
                                      <w:color w:val="000000"/>
                                      <w:kern w:val="0"/>
                                      <w:sz w:val="20"/>
                                    </w:rPr>
                                    <w:t>3.82</w:t>
                                  </w:r>
                                  <w:r>
                                    <w:rPr>
                                      <w:rFonts w:cs="新細明體" w:hint="eastAsia"/>
                                      <w:color w:val="000000"/>
                                      <w:kern w:val="0"/>
                                      <w:sz w:val="20"/>
                                    </w:rPr>
                                    <w:t>）</w:t>
                                  </w:r>
                                </w:p>
                              </w:tc>
                              <w:tc>
                                <w:tcPr>
                                  <w:tcW w:w="1470" w:type="dxa"/>
                                  <w:gridSpan w:val="2"/>
                                  <w:tcBorders>
                                    <w:top w:val="nil"/>
                                    <w:left w:val="nil"/>
                                    <w:bottom w:val="single" w:sz="4" w:space="0" w:color="auto"/>
                                    <w:right w:val="single" w:sz="4" w:space="0" w:color="auto"/>
                                  </w:tcBorders>
                                  <w:noWrap/>
                                  <w:vAlign w:val="center"/>
                                  <w:hideMark/>
                                </w:tcPr>
                                <w:p w14:paraId="159C56BA" w14:textId="18A51DB8" w:rsidR="00493EB5" w:rsidRPr="00746CC4" w:rsidRDefault="00493EB5" w:rsidP="00C61787">
                                  <w:pPr>
                                    <w:spacing w:line="240" w:lineRule="exact"/>
                                    <w:ind w:firstLineChars="0" w:firstLine="0"/>
                                    <w:jc w:val="right"/>
                                    <w:rPr>
                                      <w:rFonts w:cs="新細明體"/>
                                      <w:color w:val="000000"/>
                                      <w:kern w:val="0"/>
                                      <w:sz w:val="20"/>
                                    </w:rPr>
                                  </w:pPr>
                                  <w:r w:rsidRPr="00746CC4">
                                    <w:rPr>
                                      <w:rFonts w:cs="新細明體" w:hint="eastAsia"/>
                                      <w:color w:val="000000"/>
                                      <w:kern w:val="0"/>
                                      <w:sz w:val="20"/>
                                    </w:rPr>
                                    <w:t>2</w:t>
                                  </w:r>
                                  <w:r>
                                    <w:rPr>
                                      <w:rFonts w:cs="新細明體" w:hint="eastAsia"/>
                                      <w:color w:val="000000"/>
                                      <w:kern w:val="0"/>
                                      <w:sz w:val="20"/>
                                    </w:rPr>
                                    <w:t>（</w:t>
                                  </w:r>
                                  <w:r w:rsidRPr="00746CC4">
                                    <w:rPr>
                                      <w:rFonts w:cs="新細明體" w:hint="eastAsia"/>
                                      <w:color w:val="000000"/>
                                      <w:kern w:val="0"/>
                                      <w:sz w:val="20"/>
                                    </w:rPr>
                                    <w:t>18</w:t>
                                  </w:r>
                                  <w:r w:rsidR="00B136DC">
                                    <w:rPr>
                                      <w:rFonts w:cs="新細明體"/>
                                      <w:color w:val="000000"/>
                                      <w:kern w:val="0"/>
                                      <w:sz w:val="20"/>
                                    </w:rPr>
                                    <w:t>.00</w:t>
                                  </w:r>
                                  <w:r>
                                    <w:rPr>
                                      <w:rFonts w:cs="新細明體" w:hint="eastAsia"/>
                                      <w:color w:val="000000"/>
                                      <w:kern w:val="0"/>
                                      <w:sz w:val="20"/>
                                    </w:rPr>
                                    <w:t>）</w:t>
                                  </w:r>
                                </w:p>
                              </w:tc>
                            </w:tr>
                            <w:tr w:rsidR="00493EB5" w:rsidRPr="00746CC4" w14:paraId="7187254E" w14:textId="77777777" w:rsidTr="00DA7903">
                              <w:trPr>
                                <w:trHeight w:val="255"/>
                              </w:trPr>
                              <w:tc>
                                <w:tcPr>
                                  <w:tcW w:w="392" w:type="dxa"/>
                                  <w:vMerge/>
                                  <w:tcBorders>
                                    <w:left w:val="single" w:sz="4" w:space="0" w:color="auto"/>
                                    <w:bottom w:val="single" w:sz="4" w:space="0" w:color="auto"/>
                                    <w:right w:val="single" w:sz="4" w:space="0" w:color="auto"/>
                                  </w:tcBorders>
                                  <w:vAlign w:val="center"/>
                                </w:tcPr>
                                <w:p w14:paraId="0F8D407C" w14:textId="77777777" w:rsidR="00493EB5" w:rsidRPr="00746CC4" w:rsidRDefault="00493EB5" w:rsidP="00C61787">
                                  <w:pPr>
                                    <w:spacing w:line="240" w:lineRule="exact"/>
                                    <w:ind w:firstLineChars="0" w:firstLine="0"/>
                                    <w:jc w:val="center"/>
                                    <w:rPr>
                                      <w:rFonts w:cs="新細明體"/>
                                      <w:color w:val="000000"/>
                                      <w:kern w:val="0"/>
                                      <w:sz w:val="20"/>
                                    </w:rPr>
                                  </w:pPr>
                                </w:p>
                              </w:tc>
                              <w:tc>
                                <w:tcPr>
                                  <w:tcW w:w="1735" w:type="dxa"/>
                                  <w:tcBorders>
                                    <w:top w:val="nil"/>
                                    <w:left w:val="single" w:sz="4" w:space="0" w:color="auto"/>
                                    <w:bottom w:val="single" w:sz="4" w:space="0" w:color="auto"/>
                                    <w:right w:val="single" w:sz="4" w:space="0" w:color="auto"/>
                                  </w:tcBorders>
                                  <w:vAlign w:val="center"/>
                                </w:tcPr>
                                <w:p w14:paraId="38EFA153" w14:textId="77777777" w:rsidR="00493EB5" w:rsidRPr="00746CC4" w:rsidRDefault="00493EB5" w:rsidP="007D0248">
                                  <w:pPr>
                                    <w:spacing w:line="240" w:lineRule="exact"/>
                                    <w:ind w:firstLineChars="0" w:firstLine="0"/>
                                    <w:jc w:val="left"/>
                                    <w:rPr>
                                      <w:rFonts w:cs="新細明體"/>
                                      <w:color w:val="000000"/>
                                      <w:kern w:val="0"/>
                                      <w:sz w:val="20"/>
                                    </w:rPr>
                                  </w:pPr>
                                  <w:r w:rsidRPr="00746CC4">
                                    <w:rPr>
                                      <w:rFonts w:cs="新細明體" w:hint="eastAsia"/>
                                      <w:color w:val="000000"/>
                                      <w:kern w:val="0"/>
                                      <w:sz w:val="20"/>
                                    </w:rPr>
                                    <w:t>施工中</w:t>
                                  </w:r>
                                </w:p>
                              </w:tc>
                              <w:tc>
                                <w:tcPr>
                                  <w:tcW w:w="1323" w:type="dxa"/>
                                  <w:tcBorders>
                                    <w:top w:val="nil"/>
                                    <w:left w:val="nil"/>
                                    <w:bottom w:val="single" w:sz="4" w:space="0" w:color="auto"/>
                                    <w:right w:val="single" w:sz="4" w:space="0" w:color="auto"/>
                                  </w:tcBorders>
                                  <w:noWrap/>
                                  <w:vAlign w:val="center"/>
                                  <w:hideMark/>
                                </w:tcPr>
                                <w:p w14:paraId="5C0CC38B" w14:textId="77777777" w:rsidR="00493EB5" w:rsidRPr="00746CC4" w:rsidRDefault="00493EB5" w:rsidP="00C61787">
                                  <w:pPr>
                                    <w:spacing w:line="240" w:lineRule="exact"/>
                                    <w:ind w:firstLineChars="0" w:firstLine="0"/>
                                    <w:jc w:val="right"/>
                                    <w:rPr>
                                      <w:rFonts w:cs="新細明體"/>
                                      <w:color w:val="000000"/>
                                      <w:kern w:val="0"/>
                                      <w:sz w:val="20"/>
                                    </w:rPr>
                                  </w:pPr>
                                  <w:r>
                                    <w:rPr>
                                      <w:rFonts w:cs="新細明體" w:hint="eastAsia"/>
                                      <w:color w:val="000000"/>
                                      <w:kern w:val="0"/>
                                      <w:sz w:val="20"/>
                                    </w:rPr>
                                    <w:t>－</w:t>
                                  </w:r>
                                </w:p>
                              </w:tc>
                              <w:tc>
                                <w:tcPr>
                                  <w:tcW w:w="1323" w:type="dxa"/>
                                  <w:tcBorders>
                                    <w:top w:val="nil"/>
                                    <w:left w:val="nil"/>
                                    <w:bottom w:val="single" w:sz="4" w:space="0" w:color="auto"/>
                                    <w:right w:val="single" w:sz="4" w:space="0" w:color="auto"/>
                                  </w:tcBorders>
                                  <w:noWrap/>
                                  <w:vAlign w:val="center"/>
                                  <w:hideMark/>
                                </w:tcPr>
                                <w:p w14:paraId="70B695E4" w14:textId="77777777" w:rsidR="00493EB5" w:rsidRPr="00746CC4" w:rsidRDefault="00493EB5" w:rsidP="00C61787">
                                  <w:pPr>
                                    <w:spacing w:line="240" w:lineRule="exact"/>
                                    <w:ind w:firstLineChars="0" w:firstLine="0"/>
                                    <w:jc w:val="right"/>
                                    <w:rPr>
                                      <w:rFonts w:cs="新細明體"/>
                                      <w:color w:val="000000"/>
                                      <w:kern w:val="0"/>
                                      <w:sz w:val="20"/>
                                    </w:rPr>
                                  </w:pPr>
                                  <w:r w:rsidRPr="00746CC4">
                                    <w:rPr>
                                      <w:rFonts w:cs="新細明體" w:hint="eastAsia"/>
                                      <w:color w:val="000000"/>
                                      <w:kern w:val="0"/>
                                      <w:sz w:val="20"/>
                                    </w:rPr>
                                    <w:t>1</w:t>
                                  </w:r>
                                  <w:r>
                                    <w:rPr>
                                      <w:rFonts w:cs="新細明體" w:hint="eastAsia"/>
                                      <w:color w:val="000000"/>
                                      <w:kern w:val="0"/>
                                      <w:sz w:val="20"/>
                                    </w:rPr>
                                    <w:t>（</w:t>
                                  </w:r>
                                  <w:r w:rsidRPr="00746CC4">
                                    <w:rPr>
                                      <w:rFonts w:cs="新細明體" w:hint="eastAsia"/>
                                      <w:color w:val="000000"/>
                                      <w:kern w:val="0"/>
                                      <w:sz w:val="20"/>
                                    </w:rPr>
                                    <w:t>3.15</w:t>
                                  </w:r>
                                  <w:r>
                                    <w:rPr>
                                      <w:rFonts w:cs="新細明體" w:hint="eastAsia"/>
                                      <w:color w:val="000000"/>
                                      <w:kern w:val="0"/>
                                      <w:sz w:val="20"/>
                                    </w:rPr>
                                    <w:t>）</w:t>
                                  </w:r>
                                </w:p>
                              </w:tc>
                              <w:tc>
                                <w:tcPr>
                                  <w:tcW w:w="1470" w:type="dxa"/>
                                  <w:gridSpan w:val="2"/>
                                  <w:tcBorders>
                                    <w:top w:val="nil"/>
                                    <w:left w:val="nil"/>
                                    <w:bottom w:val="single" w:sz="4" w:space="0" w:color="auto"/>
                                    <w:right w:val="single" w:sz="4" w:space="0" w:color="auto"/>
                                  </w:tcBorders>
                                  <w:noWrap/>
                                  <w:vAlign w:val="center"/>
                                  <w:hideMark/>
                                </w:tcPr>
                                <w:p w14:paraId="27A14956" w14:textId="77777777" w:rsidR="00493EB5" w:rsidRPr="00746CC4" w:rsidRDefault="00493EB5" w:rsidP="00C61787">
                                  <w:pPr>
                                    <w:spacing w:line="240" w:lineRule="exact"/>
                                    <w:ind w:firstLineChars="0" w:firstLine="0"/>
                                    <w:jc w:val="right"/>
                                    <w:rPr>
                                      <w:rFonts w:cs="新細明體"/>
                                      <w:color w:val="000000"/>
                                      <w:kern w:val="0"/>
                                      <w:sz w:val="20"/>
                                    </w:rPr>
                                  </w:pPr>
                                  <w:r>
                                    <w:rPr>
                                      <w:rFonts w:cs="新細明體" w:hint="eastAsia"/>
                                      <w:color w:val="000000"/>
                                      <w:kern w:val="0"/>
                                      <w:sz w:val="20"/>
                                    </w:rPr>
                                    <w:t>－</w:t>
                                  </w:r>
                                </w:p>
                              </w:tc>
                            </w:tr>
                            <w:tr w:rsidR="00493EB5" w:rsidRPr="00746CC4" w14:paraId="3A4E5FE4" w14:textId="77777777" w:rsidTr="00DA7903">
                              <w:trPr>
                                <w:trHeight w:val="256"/>
                              </w:trPr>
                              <w:tc>
                                <w:tcPr>
                                  <w:tcW w:w="4861" w:type="dxa"/>
                                  <w:gridSpan w:val="5"/>
                                  <w:tcBorders>
                                    <w:top w:val="nil"/>
                                    <w:left w:val="nil"/>
                                    <w:bottom w:val="nil"/>
                                    <w:right w:val="nil"/>
                                  </w:tcBorders>
                                  <w:vAlign w:val="center"/>
                                </w:tcPr>
                                <w:p w14:paraId="68AF22F6" w14:textId="77777777" w:rsidR="00493EB5" w:rsidRPr="00746CC4" w:rsidRDefault="00493EB5" w:rsidP="00311C6E">
                                  <w:pPr>
                                    <w:spacing w:line="200" w:lineRule="exact"/>
                                    <w:ind w:leftChars="-12" w:left="-29" w:firstLineChars="0" w:firstLine="0"/>
                                    <w:rPr>
                                      <w:rFonts w:cs="新細明體"/>
                                      <w:color w:val="000000"/>
                                      <w:kern w:val="0"/>
                                    </w:rPr>
                                  </w:pPr>
                                  <w:r w:rsidRPr="00746CC4">
                                    <w:rPr>
                                      <w:rFonts w:cs="新細明體" w:hint="eastAsia"/>
                                      <w:color w:val="000000"/>
                                      <w:kern w:val="0"/>
                                      <w:sz w:val="18"/>
                                      <w:szCs w:val="18"/>
                                    </w:rPr>
                                    <w:t>資料來源：整理自能源署提供資料。</w:t>
                                  </w:r>
                                </w:p>
                              </w:tc>
                              <w:tc>
                                <w:tcPr>
                                  <w:tcW w:w="1382" w:type="dxa"/>
                                  <w:tcBorders>
                                    <w:top w:val="nil"/>
                                    <w:left w:val="nil"/>
                                    <w:bottom w:val="nil"/>
                                    <w:right w:val="nil"/>
                                  </w:tcBorders>
                                  <w:noWrap/>
                                  <w:vAlign w:val="center"/>
                                  <w:hideMark/>
                                </w:tcPr>
                                <w:p w14:paraId="21DD1A80" w14:textId="77777777" w:rsidR="00493EB5" w:rsidRPr="00746CC4" w:rsidRDefault="00493EB5" w:rsidP="00C61787">
                                  <w:pPr>
                                    <w:spacing w:line="240" w:lineRule="exact"/>
                                    <w:ind w:firstLineChars="0" w:firstLine="0"/>
                                    <w:rPr>
                                      <w:rFonts w:cs="新細明體"/>
                                      <w:color w:val="000000"/>
                                      <w:kern w:val="0"/>
                                    </w:rPr>
                                  </w:pPr>
                                </w:p>
                              </w:tc>
                            </w:tr>
                          </w:tbl>
                          <w:p w14:paraId="6BC17AED" w14:textId="77777777" w:rsidR="00493EB5" w:rsidRPr="00746CC4" w:rsidRDefault="00493EB5" w:rsidP="00493EB5">
                            <w:pPr>
                              <w:ind w:firstLine="480"/>
                            </w:pPr>
                          </w:p>
                        </w:txbxContent>
                      </wps:txbx>
                      <wps:bodyPr rot="0" vert="horz" wrap="square" lIns="72000" tIns="0" rIns="72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B4756DD" id="文字方塊 31" o:spid="_x0000_s1035" type="#_x0000_t202" style="position:absolute;left:0;text-align:left;margin-left:171.45pt;margin-top:6.15pt;width:323.25pt;height:141.7pt;z-index:25207859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" stroked="f">
                <v:textbox inset="2mm,0,2mm,0">
                  <w:txbxContent>
                    <w:tbl>
                      <w:tblPr>
                        <w:tblW w:w="6243" w:type="dxa"/>
                        <w:tblLayout w:type="fixed"/>
                        <w:tblCellMar>
                          <w:left w:w="28" w:type="dxa"/>
                          <w:right w:w="28" w:type="dxa"/>
                        </w:tblCellMar>
                        <w:tblLook w:val="04A0" w:firstRow="1" w:lastRow="0" w:firstColumn="1" w:lastColumn="0" w:noHBand="0" w:noVBand="1"/>
                      </w:tblPr>
                      <w:tblGrid>
                        <w:gridCol w:w="392"/>
                        <w:gridCol w:w="1735"/>
                        <w:gridCol w:w="1323"/>
                        <w:gridCol w:w="1323"/>
                        <w:gridCol w:w="88"/>
                        <w:gridCol w:w="1382"/>
                      </w:tblGrid>
                      <w:tr w:rsidR="00493EB5" w:rsidRPr="00746CC4" w14:paraId="4D185521" w14:textId="77777777" w:rsidTr="00DA7903">
                        <w:trPr>
                          <w:trHeight w:val="282"/>
                        </w:trPr>
                        <w:tc>
                          <w:tcPr>
                            <w:tcW w:w="6243" w:type="dxa"/>
                            <w:gridSpan w:val="6"/>
                            <w:tcBorders>
                              <w:top w:val="nil"/>
                              <w:left w:val="nil"/>
                              <w:bottom w:val="single" w:sz="4" w:space="0" w:color="auto"/>
                              <w:right w:val="nil"/>
                            </w:tcBorders>
                            <w:vAlign w:val="center"/>
                          </w:tcPr>
                          <w:p w14:paraId="3B696DCF" w14:textId="27866718" w:rsidR="00493EB5" w:rsidRPr="00311C6E" w:rsidRDefault="00493EB5" w:rsidP="00274F0D">
                            <w:pPr>
                              <w:spacing w:afterLines="15" w:after="54" w:line="240" w:lineRule="auto"/>
                              <w:ind w:firstLineChars="0" w:firstLine="0"/>
                              <w:jc w:val="center"/>
                              <w:rPr>
                                <w:rFonts w:cs="新細明體"/>
                                <w:b/>
                                <w:bCs/>
                                <w:color w:val="000000"/>
                                <w:kern w:val="0"/>
                              </w:rPr>
                            </w:pPr>
                            <w:r w:rsidRPr="00BB3CA9">
                              <w:rPr>
                                <w:rFonts w:cs="新細明體" w:hint="eastAsia"/>
                                <w:b/>
                                <w:bCs/>
                                <w:kern w:val="0"/>
                              </w:rPr>
                              <w:t>表</w:t>
                            </w:r>
                            <w:r w:rsidR="006A033A" w:rsidRPr="00BB3CA9">
                              <w:rPr>
                                <w:rFonts w:cs="新細明體"/>
                                <w:b/>
                                <w:bCs/>
                                <w:kern w:val="0"/>
                              </w:rPr>
                              <w:t>7</w:t>
                            </w:r>
                            <w:r w:rsidRPr="00BB3CA9">
                              <w:rPr>
                                <w:rFonts w:cs="新細明體" w:hint="eastAsia"/>
                                <w:b/>
                                <w:bCs/>
                                <w:kern w:val="0"/>
                              </w:rPr>
                              <w:t xml:space="preserve">　</w:t>
                            </w:r>
                            <w:r w:rsidRPr="00311C6E">
                              <w:rPr>
                                <w:rFonts w:cs="新細明體" w:hint="eastAsia"/>
                                <w:b/>
                                <w:bCs/>
                                <w:color w:val="000000"/>
                                <w:kern w:val="0"/>
                              </w:rPr>
                              <w:t>截至115年4月底已屆</w:t>
                            </w:r>
                            <w:proofErr w:type="gramStart"/>
                            <w:r w:rsidRPr="00311C6E">
                              <w:rPr>
                                <w:rFonts w:cs="新細明體" w:hint="eastAsia"/>
                                <w:b/>
                                <w:bCs/>
                                <w:color w:val="000000"/>
                                <w:kern w:val="0"/>
                              </w:rPr>
                              <w:t>併</w:t>
                            </w:r>
                            <w:proofErr w:type="gramEnd"/>
                            <w:r w:rsidRPr="00311C6E">
                              <w:rPr>
                                <w:rFonts w:cs="新細明體" w:hint="eastAsia"/>
                                <w:b/>
                                <w:bCs/>
                                <w:color w:val="000000"/>
                                <w:kern w:val="0"/>
                              </w:rPr>
                              <w:t>網</w:t>
                            </w:r>
                            <w:proofErr w:type="gramStart"/>
                            <w:r w:rsidRPr="00311C6E">
                              <w:rPr>
                                <w:rFonts w:cs="新細明體" w:hint="eastAsia"/>
                                <w:b/>
                                <w:bCs/>
                                <w:color w:val="000000"/>
                                <w:kern w:val="0"/>
                              </w:rPr>
                              <w:t>期限光儲案件</w:t>
                            </w:r>
                            <w:proofErr w:type="gramEnd"/>
                            <w:r w:rsidRPr="00311C6E">
                              <w:rPr>
                                <w:rFonts w:cs="新細明體" w:hint="eastAsia"/>
                                <w:b/>
                                <w:bCs/>
                                <w:color w:val="000000"/>
                                <w:kern w:val="0"/>
                              </w:rPr>
                              <w:t>建置情形</w:t>
                            </w:r>
                          </w:p>
                          <w:p w14:paraId="56A683BA" w14:textId="611768D2" w:rsidR="00493EB5" w:rsidRPr="00DA7903" w:rsidRDefault="00493EB5" w:rsidP="00311C6E">
                            <w:pPr>
                              <w:spacing w:line="240" w:lineRule="exact"/>
                              <w:ind w:rightChars="-25" w:right="-60" w:firstLineChars="0" w:firstLine="0"/>
                              <w:jc w:val="right"/>
                              <w:rPr>
                                <w:rFonts w:cs="新細明體"/>
                                <w:b/>
                                <w:bCs/>
                                <w:color w:val="000000"/>
                                <w:kern w:val="0"/>
                              </w:rPr>
                            </w:pPr>
                            <w:r w:rsidRPr="00DA7903">
                              <w:rPr>
                                <w:rFonts w:cs="新細明體" w:hint="eastAsia"/>
                                <w:color w:val="000000"/>
                                <w:kern w:val="0"/>
                                <w:sz w:val="20"/>
                                <w:szCs w:val="20"/>
                              </w:rPr>
                              <w:t>單位：件（MW</w:t>
                            </w:r>
                            <w:r w:rsidR="00311C6E" w:rsidRPr="00DA7903">
                              <w:rPr>
                                <w:rFonts w:cs="新細明體"/>
                                <w:color w:val="000000"/>
                                <w:kern w:val="0"/>
                                <w:sz w:val="20"/>
                                <w:szCs w:val="20"/>
                              </w:rPr>
                              <w:t>）</w:t>
                            </w:r>
                          </w:p>
                        </w:tc>
                      </w:tr>
                      <w:tr w:rsidR="00493EB5" w:rsidRPr="00746CC4" w14:paraId="3976D930" w14:textId="77777777" w:rsidTr="00DA7903">
                        <w:trPr>
                          <w:trHeight w:val="284"/>
                        </w:trPr>
                        <w:tc>
                          <w:tcPr>
                            <w:tcW w:w="2127" w:type="dxa"/>
                            <w:gridSpan w:val="2"/>
                            <w:tcBorders>
                              <w:top w:val="single" w:sz="4" w:space="0" w:color="auto"/>
                              <w:left w:val="single" w:sz="4" w:space="0" w:color="auto"/>
                              <w:bottom w:val="single" w:sz="4" w:space="0" w:color="auto"/>
                              <w:right w:val="single" w:sz="4" w:space="0" w:color="auto"/>
                            </w:tcBorders>
                            <w:vAlign w:val="center"/>
                          </w:tcPr>
                          <w:p w14:paraId="3986B5AB" w14:textId="77777777" w:rsidR="00493EB5" w:rsidRPr="00746CC4" w:rsidRDefault="00493EB5" w:rsidP="00C61787">
                            <w:pPr>
                              <w:spacing w:line="240" w:lineRule="exact"/>
                              <w:ind w:firstLineChars="0" w:firstLine="0"/>
                              <w:jc w:val="center"/>
                              <w:rPr>
                                <w:rFonts w:cs="新細明體"/>
                                <w:color w:val="000000"/>
                                <w:kern w:val="0"/>
                                <w:sz w:val="20"/>
                              </w:rPr>
                            </w:pPr>
                            <w:r w:rsidRPr="00746CC4">
                              <w:rPr>
                                <w:rFonts w:cs="新細明體" w:hint="eastAsia"/>
                                <w:color w:val="000000"/>
                                <w:kern w:val="0"/>
                                <w:sz w:val="20"/>
                              </w:rPr>
                              <w:t>期別</w:t>
                            </w:r>
                          </w:p>
                        </w:tc>
                        <w:tc>
                          <w:tcPr>
                            <w:tcW w:w="1323" w:type="dxa"/>
                            <w:tcBorders>
                              <w:top w:val="single" w:sz="4" w:space="0" w:color="auto"/>
                              <w:left w:val="nil"/>
                              <w:bottom w:val="single" w:sz="4" w:space="0" w:color="auto"/>
                              <w:right w:val="single" w:sz="4" w:space="0" w:color="auto"/>
                            </w:tcBorders>
                            <w:noWrap/>
                            <w:vAlign w:val="center"/>
                            <w:hideMark/>
                          </w:tcPr>
                          <w:p w14:paraId="7FF4436C" w14:textId="77777777" w:rsidR="00493EB5" w:rsidRPr="00746CC4" w:rsidRDefault="00493EB5" w:rsidP="00C61787">
                            <w:pPr>
                              <w:spacing w:line="240" w:lineRule="exact"/>
                              <w:ind w:firstLineChars="0" w:firstLine="0"/>
                              <w:jc w:val="center"/>
                              <w:rPr>
                                <w:rFonts w:cs="新細明體"/>
                                <w:color w:val="000000"/>
                                <w:kern w:val="0"/>
                                <w:sz w:val="20"/>
                              </w:rPr>
                            </w:pPr>
                            <w:r w:rsidRPr="00746CC4">
                              <w:rPr>
                                <w:rFonts w:cs="新細明體" w:hint="eastAsia"/>
                                <w:color w:val="000000"/>
                                <w:kern w:val="0"/>
                                <w:sz w:val="20"/>
                              </w:rPr>
                              <w:t>111年第1期</w:t>
                            </w:r>
                          </w:p>
                        </w:tc>
                        <w:tc>
                          <w:tcPr>
                            <w:tcW w:w="1323" w:type="dxa"/>
                            <w:tcBorders>
                              <w:top w:val="single" w:sz="4" w:space="0" w:color="auto"/>
                              <w:left w:val="nil"/>
                              <w:bottom w:val="single" w:sz="4" w:space="0" w:color="auto"/>
                              <w:right w:val="single" w:sz="4" w:space="0" w:color="auto"/>
                            </w:tcBorders>
                            <w:noWrap/>
                            <w:vAlign w:val="center"/>
                            <w:hideMark/>
                          </w:tcPr>
                          <w:p w14:paraId="58CB926D" w14:textId="77777777" w:rsidR="00493EB5" w:rsidRPr="00746CC4" w:rsidRDefault="00493EB5" w:rsidP="00C61787">
                            <w:pPr>
                              <w:spacing w:line="240" w:lineRule="exact"/>
                              <w:ind w:firstLineChars="0" w:firstLine="0"/>
                              <w:jc w:val="center"/>
                              <w:rPr>
                                <w:rFonts w:cs="新細明體"/>
                                <w:color w:val="000000"/>
                                <w:kern w:val="0"/>
                                <w:sz w:val="20"/>
                              </w:rPr>
                            </w:pPr>
                            <w:r w:rsidRPr="00746CC4">
                              <w:rPr>
                                <w:rFonts w:cs="新細明體" w:hint="eastAsia"/>
                                <w:color w:val="000000"/>
                                <w:kern w:val="0"/>
                                <w:sz w:val="20"/>
                              </w:rPr>
                              <w:t>111年第2期</w:t>
                            </w:r>
                          </w:p>
                        </w:tc>
                        <w:tc>
                          <w:tcPr>
                            <w:tcW w:w="1470" w:type="dxa"/>
                            <w:gridSpan w:val="2"/>
                            <w:tcBorders>
                              <w:top w:val="single" w:sz="4" w:space="0" w:color="auto"/>
                              <w:left w:val="nil"/>
                              <w:bottom w:val="single" w:sz="4" w:space="0" w:color="auto"/>
                              <w:right w:val="single" w:sz="4" w:space="0" w:color="auto"/>
                            </w:tcBorders>
                            <w:noWrap/>
                            <w:vAlign w:val="center"/>
                            <w:hideMark/>
                          </w:tcPr>
                          <w:p w14:paraId="14BD33BF" w14:textId="77777777" w:rsidR="00493EB5" w:rsidRPr="00746CC4" w:rsidRDefault="00493EB5" w:rsidP="00C61787">
                            <w:pPr>
                              <w:spacing w:line="240" w:lineRule="exact"/>
                              <w:ind w:firstLineChars="0" w:firstLine="0"/>
                              <w:jc w:val="center"/>
                              <w:rPr>
                                <w:rFonts w:cs="新細明體"/>
                                <w:color w:val="000000"/>
                                <w:kern w:val="0"/>
                                <w:sz w:val="20"/>
                              </w:rPr>
                            </w:pPr>
                            <w:r w:rsidRPr="00746CC4">
                              <w:rPr>
                                <w:rFonts w:cs="新細明體" w:hint="eastAsia"/>
                                <w:color w:val="000000"/>
                                <w:kern w:val="0"/>
                                <w:sz w:val="20"/>
                              </w:rPr>
                              <w:t>112年第1期</w:t>
                            </w:r>
                          </w:p>
                        </w:tc>
                      </w:tr>
                      <w:tr w:rsidR="00493EB5" w:rsidRPr="00746CC4" w14:paraId="7DFF9871" w14:textId="77777777" w:rsidTr="00DA7903">
                        <w:trPr>
                          <w:trHeight w:val="284"/>
                        </w:trPr>
                        <w:tc>
                          <w:tcPr>
                            <w:tcW w:w="2127" w:type="dxa"/>
                            <w:gridSpan w:val="2"/>
                            <w:tcBorders>
                              <w:top w:val="nil"/>
                              <w:left w:val="single" w:sz="4" w:space="0" w:color="auto"/>
                              <w:bottom w:val="single" w:sz="4" w:space="0" w:color="auto"/>
                              <w:right w:val="single" w:sz="4" w:space="0" w:color="auto"/>
                            </w:tcBorders>
                            <w:vAlign w:val="center"/>
                          </w:tcPr>
                          <w:p w14:paraId="1F76E620" w14:textId="77777777" w:rsidR="00493EB5" w:rsidRPr="00746CC4" w:rsidRDefault="00493EB5" w:rsidP="00C61787">
                            <w:pPr>
                              <w:spacing w:line="240" w:lineRule="exact"/>
                              <w:ind w:firstLineChars="0" w:firstLine="0"/>
                              <w:jc w:val="center"/>
                              <w:rPr>
                                <w:rFonts w:cs="新細明體"/>
                                <w:b/>
                                <w:bCs/>
                                <w:color w:val="000000"/>
                                <w:kern w:val="0"/>
                                <w:sz w:val="20"/>
                              </w:rPr>
                            </w:pPr>
                            <w:r w:rsidRPr="00746CC4">
                              <w:rPr>
                                <w:rFonts w:cs="新細明體" w:hint="eastAsia"/>
                                <w:b/>
                                <w:bCs/>
                                <w:color w:val="000000"/>
                                <w:kern w:val="0"/>
                                <w:sz w:val="20"/>
                              </w:rPr>
                              <w:t>合計</w:t>
                            </w:r>
                          </w:p>
                        </w:tc>
                        <w:tc>
                          <w:tcPr>
                            <w:tcW w:w="1323" w:type="dxa"/>
                            <w:tcBorders>
                              <w:top w:val="nil"/>
                              <w:left w:val="nil"/>
                              <w:bottom w:val="single" w:sz="4" w:space="0" w:color="auto"/>
                              <w:right w:val="single" w:sz="4" w:space="0" w:color="auto"/>
                            </w:tcBorders>
                            <w:noWrap/>
                            <w:vAlign w:val="center"/>
                            <w:hideMark/>
                          </w:tcPr>
                          <w:p w14:paraId="2F670B61" w14:textId="4A421E53" w:rsidR="00493EB5" w:rsidRPr="00746CC4" w:rsidRDefault="00493EB5" w:rsidP="00C61787">
                            <w:pPr>
                              <w:spacing w:line="240" w:lineRule="exact"/>
                              <w:ind w:firstLineChars="0" w:firstLine="0"/>
                              <w:jc w:val="right"/>
                              <w:rPr>
                                <w:rFonts w:cs="新細明體"/>
                                <w:b/>
                                <w:bCs/>
                                <w:color w:val="000000"/>
                                <w:kern w:val="0"/>
                                <w:sz w:val="20"/>
                              </w:rPr>
                            </w:pPr>
                            <w:r w:rsidRPr="00746CC4">
                              <w:rPr>
                                <w:rFonts w:cs="新細明體" w:hint="eastAsia"/>
                                <w:b/>
                                <w:bCs/>
                                <w:color w:val="000000"/>
                                <w:kern w:val="0"/>
                                <w:sz w:val="20"/>
                              </w:rPr>
                              <w:t>7</w:t>
                            </w:r>
                            <w:r>
                              <w:rPr>
                                <w:rFonts w:cs="新細明體" w:hint="eastAsia"/>
                                <w:b/>
                                <w:bCs/>
                                <w:color w:val="000000"/>
                                <w:kern w:val="0"/>
                                <w:sz w:val="20"/>
                              </w:rPr>
                              <w:t>（</w:t>
                            </w:r>
                            <w:r w:rsidRPr="00746CC4">
                              <w:rPr>
                                <w:rFonts w:cs="新細明體" w:hint="eastAsia"/>
                                <w:b/>
                                <w:bCs/>
                                <w:color w:val="000000"/>
                                <w:kern w:val="0"/>
                                <w:sz w:val="20"/>
                              </w:rPr>
                              <w:t>70.6</w:t>
                            </w:r>
                            <w:r w:rsidR="00B136DC">
                              <w:rPr>
                                <w:rFonts w:cs="新細明體"/>
                                <w:b/>
                                <w:bCs/>
                                <w:color w:val="000000"/>
                                <w:kern w:val="0"/>
                                <w:sz w:val="20"/>
                              </w:rPr>
                              <w:t>0</w:t>
                            </w:r>
                            <w:r>
                              <w:rPr>
                                <w:rFonts w:cs="新細明體" w:hint="eastAsia"/>
                                <w:b/>
                                <w:bCs/>
                                <w:color w:val="000000"/>
                                <w:kern w:val="0"/>
                                <w:sz w:val="20"/>
                              </w:rPr>
                              <w:t>）</w:t>
                            </w:r>
                          </w:p>
                        </w:tc>
                        <w:tc>
                          <w:tcPr>
                            <w:tcW w:w="1323" w:type="dxa"/>
                            <w:tcBorders>
                              <w:top w:val="nil"/>
                              <w:left w:val="nil"/>
                              <w:bottom w:val="single" w:sz="4" w:space="0" w:color="auto"/>
                              <w:right w:val="single" w:sz="4" w:space="0" w:color="auto"/>
                            </w:tcBorders>
                            <w:noWrap/>
                            <w:vAlign w:val="center"/>
                            <w:hideMark/>
                          </w:tcPr>
                          <w:p w14:paraId="1F2C5318" w14:textId="77777777" w:rsidR="00493EB5" w:rsidRPr="00746CC4" w:rsidRDefault="00493EB5" w:rsidP="00C61787">
                            <w:pPr>
                              <w:spacing w:line="240" w:lineRule="exact"/>
                              <w:ind w:firstLineChars="0" w:firstLine="0"/>
                              <w:jc w:val="right"/>
                              <w:rPr>
                                <w:rFonts w:cs="新細明體"/>
                                <w:b/>
                                <w:bCs/>
                                <w:color w:val="000000"/>
                                <w:kern w:val="0"/>
                                <w:sz w:val="20"/>
                              </w:rPr>
                            </w:pPr>
                            <w:r w:rsidRPr="00746CC4">
                              <w:rPr>
                                <w:rFonts w:cs="新細明體" w:hint="eastAsia"/>
                                <w:b/>
                                <w:bCs/>
                                <w:color w:val="000000"/>
                                <w:kern w:val="0"/>
                                <w:sz w:val="20"/>
                              </w:rPr>
                              <w:t>2</w:t>
                            </w:r>
                            <w:r>
                              <w:rPr>
                                <w:rFonts w:cs="新細明體" w:hint="eastAsia"/>
                                <w:b/>
                                <w:bCs/>
                                <w:color w:val="000000"/>
                                <w:kern w:val="0"/>
                                <w:sz w:val="20"/>
                              </w:rPr>
                              <w:t>（</w:t>
                            </w:r>
                            <w:r w:rsidRPr="00746CC4">
                              <w:rPr>
                                <w:rFonts w:cs="新細明體" w:hint="eastAsia"/>
                                <w:b/>
                                <w:bCs/>
                                <w:color w:val="000000"/>
                                <w:kern w:val="0"/>
                                <w:sz w:val="20"/>
                              </w:rPr>
                              <w:t>6.97</w:t>
                            </w:r>
                            <w:r>
                              <w:rPr>
                                <w:rFonts w:cs="新細明體" w:hint="eastAsia"/>
                                <w:b/>
                                <w:bCs/>
                                <w:color w:val="000000"/>
                                <w:kern w:val="0"/>
                                <w:sz w:val="20"/>
                              </w:rPr>
                              <w:t>）</w:t>
                            </w:r>
                          </w:p>
                        </w:tc>
                        <w:tc>
                          <w:tcPr>
                            <w:tcW w:w="1470" w:type="dxa"/>
                            <w:gridSpan w:val="2"/>
                            <w:tcBorders>
                              <w:top w:val="nil"/>
                              <w:left w:val="nil"/>
                              <w:bottom w:val="single" w:sz="4" w:space="0" w:color="auto"/>
                              <w:right w:val="single" w:sz="4" w:space="0" w:color="auto"/>
                            </w:tcBorders>
                            <w:noWrap/>
                            <w:vAlign w:val="center"/>
                            <w:hideMark/>
                          </w:tcPr>
                          <w:p w14:paraId="027C84CF" w14:textId="77777777" w:rsidR="00493EB5" w:rsidRPr="00746CC4" w:rsidRDefault="00493EB5" w:rsidP="00C61787">
                            <w:pPr>
                              <w:spacing w:line="240" w:lineRule="exact"/>
                              <w:ind w:firstLineChars="0" w:firstLine="0"/>
                              <w:jc w:val="right"/>
                              <w:rPr>
                                <w:rFonts w:cs="新細明體"/>
                                <w:b/>
                                <w:bCs/>
                                <w:color w:val="000000"/>
                                <w:kern w:val="0"/>
                                <w:sz w:val="20"/>
                              </w:rPr>
                            </w:pPr>
                            <w:r w:rsidRPr="00746CC4">
                              <w:rPr>
                                <w:rFonts w:cs="新細明體" w:hint="eastAsia"/>
                                <w:b/>
                                <w:bCs/>
                                <w:color w:val="000000"/>
                                <w:kern w:val="0"/>
                                <w:sz w:val="20"/>
                              </w:rPr>
                              <w:t>4</w:t>
                            </w:r>
                            <w:r>
                              <w:rPr>
                                <w:rFonts w:cs="新細明體" w:hint="eastAsia"/>
                                <w:b/>
                                <w:bCs/>
                                <w:color w:val="000000"/>
                                <w:kern w:val="0"/>
                                <w:sz w:val="20"/>
                              </w:rPr>
                              <w:t>（</w:t>
                            </w:r>
                            <w:r w:rsidRPr="00746CC4">
                              <w:rPr>
                                <w:rFonts w:cs="新細明體" w:hint="eastAsia"/>
                                <w:b/>
                                <w:bCs/>
                                <w:color w:val="000000"/>
                                <w:kern w:val="0"/>
                                <w:sz w:val="20"/>
                              </w:rPr>
                              <w:t>45.58</w:t>
                            </w:r>
                            <w:r>
                              <w:rPr>
                                <w:rFonts w:cs="新細明體" w:hint="eastAsia"/>
                                <w:b/>
                                <w:bCs/>
                                <w:color w:val="000000"/>
                                <w:kern w:val="0"/>
                                <w:sz w:val="20"/>
                              </w:rPr>
                              <w:t>）</w:t>
                            </w:r>
                          </w:p>
                        </w:tc>
                      </w:tr>
                      <w:tr w:rsidR="00493EB5" w:rsidRPr="00746CC4" w14:paraId="2C6F8AA0" w14:textId="77777777" w:rsidTr="00DA7903">
                        <w:trPr>
                          <w:trHeight w:val="255"/>
                        </w:trPr>
                        <w:tc>
                          <w:tcPr>
                            <w:tcW w:w="2127" w:type="dxa"/>
                            <w:gridSpan w:val="2"/>
                            <w:tcBorders>
                              <w:top w:val="nil"/>
                              <w:left w:val="single" w:sz="4" w:space="0" w:color="auto"/>
                              <w:bottom w:val="single" w:sz="4" w:space="0" w:color="auto"/>
                              <w:right w:val="single" w:sz="4" w:space="0" w:color="auto"/>
                            </w:tcBorders>
                            <w:vAlign w:val="center"/>
                          </w:tcPr>
                          <w:p w14:paraId="51881D70" w14:textId="77777777" w:rsidR="00493EB5" w:rsidRPr="00746CC4" w:rsidRDefault="00493EB5" w:rsidP="007D0248">
                            <w:pPr>
                              <w:spacing w:line="240" w:lineRule="exact"/>
                              <w:ind w:firstLineChars="0" w:firstLine="0"/>
                              <w:jc w:val="left"/>
                              <w:rPr>
                                <w:rFonts w:cs="新細明體"/>
                                <w:color w:val="000000"/>
                                <w:kern w:val="0"/>
                                <w:sz w:val="20"/>
                              </w:rPr>
                            </w:pPr>
                            <w:r w:rsidRPr="00746CC4">
                              <w:rPr>
                                <w:rFonts w:cs="新細明體" w:hint="eastAsia"/>
                                <w:color w:val="000000"/>
                                <w:kern w:val="0"/>
                                <w:sz w:val="20"/>
                              </w:rPr>
                              <w:t>依限</w:t>
                            </w:r>
                            <w:proofErr w:type="gramStart"/>
                            <w:r w:rsidRPr="00746CC4">
                              <w:rPr>
                                <w:rFonts w:cs="新細明體" w:hint="eastAsia"/>
                                <w:color w:val="000000"/>
                                <w:kern w:val="0"/>
                                <w:sz w:val="20"/>
                              </w:rPr>
                              <w:t>併</w:t>
                            </w:r>
                            <w:proofErr w:type="gramEnd"/>
                            <w:r w:rsidRPr="00746CC4">
                              <w:rPr>
                                <w:rFonts w:cs="新細明體" w:hint="eastAsia"/>
                                <w:color w:val="000000"/>
                                <w:kern w:val="0"/>
                                <w:sz w:val="20"/>
                              </w:rPr>
                              <w:t>網</w:t>
                            </w:r>
                          </w:p>
                        </w:tc>
                        <w:tc>
                          <w:tcPr>
                            <w:tcW w:w="1323" w:type="dxa"/>
                            <w:tcBorders>
                              <w:top w:val="nil"/>
                              <w:left w:val="nil"/>
                              <w:bottom w:val="single" w:sz="4" w:space="0" w:color="auto"/>
                              <w:right w:val="single" w:sz="4" w:space="0" w:color="auto"/>
                            </w:tcBorders>
                            <w:noWrap/>
                            <w:vAlign w:val="center"/>
                            <w:hideMark/>
                          </w:tcPr>
                          <w:p w14:paraId="6DDE424D" w14:textId="77777777" w:rsidR="00493EB5" w:rsidRPr="00746CC4" w:rsidRDefault="00493EB5" w:rsidP="00C61787">
                            <w:pPr>
                              <w:spacing w:line="240" w:lineRule="exact"/>
                              <w:ind w:firstLineChars="0" w:firstLine="0"/>
                              <w:jc w:val="right"/>
                              <w:rPr>
                                <w:rFonts w:cs="新細明體"/>
                                <w:color w:val="000000"/>
                                <w:kern w:val="0"/>
                                <w:sz w:val="20"/>
                              </w:rPr>
                            </w:pPr>
                            <w:r>
                              <w:rPr>
                                <w:rFonts w:cs="新細明體" w:hint="eastAsia"/>
                                <w:color w:val="000000"/>
                                <w:kern w:val="0"/>
                                <w:sz w:val="20"/>
                              </w:rPr>
                              <w:t>－</w:t>
                            </w:r>
                          </w:p>
                        </w:tc>
                        <w:tc>
                          <w:tcPr>
                            <w:tcW w:w="1323" w:type="dxa"/>
                            <w:tcBorders>
                              <w:top w:val="nil"/>
                              <w:left w:val="nil"/>
                              <w:bottom w:val="single" w:sz="4" w:space="0" w:color="auto"/>
                              <w:right w:val="single" w:sz="4" w:space="0" w:color="auto"/>
                            </w:tcBorders>
                            <w:noWrap/>
                            <w:vAlign w:val="center"/>
                            <w:hideMark/>
                          </w:tcPr>
                          <w:p w14:paraId="02A28467" w14:textId="77777777" w:rsidR="00493EB5" w:rsidRPr="00746CC4" w:rsidRDefault="00493EB5" w:rsidP="00C61787">
                            <w:pPr>
                              <w:spacing w:line="240" w:lineRule="exact"/>
                              <w:ind w:firstLineChars="0" w:firstLine="0"/>
                              <w:jc w:val="right"/>
                              <w:rPr>
                                <w:rFonts w:cs="新細明體"/>
                                <w:color w:val="000000"/>
                                <w:kern w:val="0"/>
                                <w:sz w:val="20"/>
                              </w:rPr>
                            </w:pPr>
                            <w:r>
                              <w:rPr>
                                <w:rFonts w:cs="新細明體" w:hint="eastAsia"/>
                                <w:color w:val="000000"/>
                                <w:kern w:val="0"/>
                                <w:sz w:val="20"/>
                              </w:rPr>
                              <w:t>－</w:t>
                            </w:r>
                          </w:p>
                        </w:tc>
                        <w:tc>
                          <w:tcPr>
                            <w:tcW w:w="1470" w:type="dxa"/>
                            <w:gridSpan w:val="2"/>
                            <w:tcBorders>
                              <w:top w:val="nil"/>
                              <w:left w:val="nil"/>
                              <w:bottom w:val="single" w:sz="4" w:space="0" w:color="auto"/>
                              <w:right w:val="single" w:sz="4" w:space="0" w:color="auto"/>
                            </w:tcBorders>
                            <w:noWrap/>
                            <w:vAlign w:val="center"/>
                            <w:hideMark/>
                          </w:tcPr>
                          <w:p w14:paraId="2FBE23C8" w14:textId="77777777" w:rsidR="00493EB5" w:rsidRPr="00746CC4" w:rsidRDefault="00493EB5" w:rsidP="00C61787">
                            <w:pPr>
                              <w:spacing w:line="240" w:lineRule="exact"/>
                              <w:ind w:firstLineChars="0" w:firstLine="0"/>
                              <w:jc w:val="right"/>
                              <w:rPr>
                                <w:rFonts w:cs="新細明體"/>
                                <w:color w:val="000000"/>
                                <w:kern w:val="0"/>
                                <w:sz w:val="20"/>
                              </w:rPr>
                            </w:pPr>
                            <w:r w:rsidRPr="00746CC4">
                              <w:rPr>
                                <w:rFonts w:cs="新細明體" w:hint="eastAsia"/>
                                <w:color w:val="000000"/>
                                <w:kern w:val="0"/>
                                <w:sz w:val="20"/>
                              </w:rPr>
                              <w:t>1</w:t>
                            </w:r>
                            <w:r>
                              <w:rPr>
                                <w:rFonts w:cs="新細明體" w:hint="eastAsia"/>
                                <w:color w:val="000000"/>
                                <w:kern w:val="0"/>
                                <w:sz w:val="20"/>
                              </w:rPr>
                              <w:t>（</w:t>
                            </w:r>
                            <w:r w:rsidRPr="00746CC4">
                              <w:rPr>
                                <w:rFonts w:cs="新細明體" w:hint="eastAsia"/>
                                <w:color w:val="000000"/>
                                <w:kern w:val="0"/>
                                <w:sz w:val="20"/>
                              </w:rPr>
                              <w:t>19.58</w:t>
                            </w:r>
                            <w:r>
                              <w:rPr>
                                <w:rFonts w:cs="新細明體" w:hint="eastAsia"/>
                                <w:color w:val="000000"/>
                                <w:kern w:val="0"/>
                                <w:sz w:val="20"/>
                              </w:rPr>
                              <w:t>）</w:t>
                            </w:r>
                          </w:p>
                        </w:tc>
                      </w:tr>
                      <w:tr w:rsidR="00493EB5" w:rsidRPr="00746CC4" w14:paraId="4E43243E" w14:textId="77777777" w:rsidTr="00DA7903">
                        <w:trPr>
                          <w:trHeight w:val="255"/>
                        </w:trPr>
                        <w:tc>
                          <w:tcPr>
                            <w:tcW w:w="392" w:type="dxa"/>
                            <w:vMerge w:val="restart"/>
                            <w:tcBorders>
                              <w:top w:val="nil"/>
                              <w:left w:val="single" w:sz="4" w:space="0" w:color="auto"/>
                              <w:right w:val="single" w:sz="4" w:space="0" w:color="auto"/>
                            </w:tcBorders>
                            <w:vAlign w:val="center"/>
                          </w:tcPr>
                          <w:p w14:paraId="4E25D3DF" w14:textId="77777777" w:rsidR="00493EB5" w:rsidRDefault="00493EB5" w:rsidP="00C61787">
                            <w:pPr>
                              <w:spacing w:line="200" w:lineRule="exact"/>
                              <w:ind w:firstLineChars="0" w:firstLine="0"/>
                              <w:jc w:val="center"/>
                              <w:rPr>
                                <w:rFonts w:cs="新細明體"/>
                                <w:color w:val="000000"/>
                                <w:kern w:val="0"/>
                                <w:sz w:val="20"/>
                              </w:rPr>
                            </w:pPr>
                            <w:r>
                              <w:rPr>
                                <w:rFonts w:cs="新細明體" w:hint="eastAsia"/>
                                <w:color w:val="000000"/>
                                <w:kern w:val="0"/>
                                <w:sz w:val="20"/>
                              </w:rPr>
                              <w:t>展延後</w:t>
                            </w:r>
                          </w:p>
                        </w:tc>
                        <w:tc>
                          <w:tcPr>
                            <w:tcW w:w="1735" w:type="dxa"/>
                            <w:tcBorders>
                              <w:top w:val="nil"/>
                              <w:left w:val="single" w:sz="4" w:space="0" w:color="auto"/>
                              <w:bottom w:val="single" w:sz="4" w:space="0" w:color="auto"/>
                              <w:right w:val="single" w:sz="4" w:space="0" w:color="auto"/>
                            </w:tcBorders>
                            <w:noWrap/>
                            <w:vAlign w:val="center"/>
                          </w:tcPr>
                          <w:p w14:paraId="1C3DF140" w14:textId="77777777" w:rsidR="00493EB5" w:rsidRPr="00746CC4" w:rsidRDefault="00493EB5" w:rsidP="007D0248">
                            <w:pPr>
                              <w:spacing w:line="240" w:lineRule="exact"/>
                              <w:ind w:firstLineChars="0" w:firstLine="0"/>
                              <w:jc w:val="left"/>
                              <w:rPr>
                                <w:rFonts w:cs="新細明體"/>
                                <w:color w:val="000000"/>
                                <w:kern w:val="0"/>
                                <w:sz w:val="20"/>
                              </w:rPr>
                            </w:pPr>
                            <w:r>
                              <w:rPr>
                                <w:rFonts w:cs="新細明體" w:hint="eastAsia"/>
                                <w:color w:val="000000"/>
                                <w:kern w:val="0"/>
                                <w:sz w:val="20"/>
                              </w:rPr>
                              <w:t>依修正期限</w:t>
                            </w:r>
                            <w:proofErr w:type="gramStart"/>
                            <w:r>
                              <w:rPr>
                                <w:rFonts w:cs="新細明體" w:hint="eastAsia"/>
                                <w:color w:val="000000"/>
                                <w:kern w:val="0"/>
                                <w:sz w:val="20"/>
                              </w:rPr>
                              <w:t>併</w:t>
                            </w:r>
                            <w:proofErr w:type="gramEnd"/>
                            <w:r>
                              <w:rPr>
                                <w:rFonts w:cs="新細明體" w:hint="eastAsia"/>
                                <w:color w:val="000000"/>
                                <w:kern w:val="0"/>
                                <w:sz w:val="20"/>
                              </w:rPr>
                              <w:t>網</w:t>
                            </w:r>
                          </w:p>
                        </w:tc>
                        <w:tc>
                          <w:tcPr>
                            <w:tcW w:w="1323" w:type="dxa"/>
                            <w:tcBorders>
                              <w:top w:val="nil"/>
                              <w:left w:val="nil"/>
                              <w:bottom w:val="single" w:sz="4" w:space="0" w:color="auto"/>
                              <w:right w:val="single" w:sz="4" w:space="0" w:color="auto"/>
                            </w:tcBorders>
                            <w:noWrap/>
                            <w:vAlign w:val="center"/>
                          </w:tcPr>
                          <w:p w14:paraId="0F5CD28F" w14:textId="659237EF" w:rsidR="00493EB5" w:rsidRPr="00746CC4" w:rsidRDefault="00493EB5" w:rsidP="00C61787">
                            <w:pPr>
                              <w:spacing w:line="240" w:lineRule="exact"/>
                              <w:ind w:firstLineChars="0" w:firstLine="0"/>
                              <w:jc w:val="right"/>
                              <w:rPr>
                                <w:rFonts w:cs="新細明體"/>
                                <w:color w:val="000000"/>
                                <w:kern w:val="0"/>
                                <w:sz w:val="20"/>
                              </w:rPr>
                            </w:pPr>
                            <w:r w:rsidRPr="00746CC4">
                              <w:rPr>
                                <w:rFonts w:cs="新細明體" w:hint="eastAsia"/>
                                <w:color w:val="000000"/>
                                <w:kern w:val="0"/>
                                <w:sz w:val="20"/>
                              </w:rPr>
                              <w:t>2</w:t>
                            </w:r>
                            <w:r>
                              <w:rPr>
                                <w:rFonts w:cs="新細明體" w:hint="eastAsia"/>
                                <w:color w:val="000000"/>
                                <w:kern w:val="0"/>
                                <w:sz w:val="20"/>
                              </w:rPr>
                              <w:t>（</w:t>
                            </w:r>
                            <w:r w:rsidRPr="00746CC4">
                              <w:rPr>
                                <w:rFonts w:cs="新細明體" w:hint="eastAsia"/>
                                <w:color w:val="000000"/>
                                <w:kern w:val="0"/>
                                <w:sz w:val="20"/>
                              </w:rPr>
                              <w:t>29.5</w:t>
                            </w:r>
                            <w:r w:rsidR="00B136DC">
                              <w:rPr>
                                <w:rFonts w:cs="新細明體"/>
                                <w:color w:val="000000"/>
                                <w:kern w:val="0"/>
                                <w:sz w:val="20"/>
                              </w:rPr>
                              <w:t>0</w:t>
                            </w:r>
                            <w:r>
                              <w:rPr>
                                <w:rFonts w:cs="新細明體" w:hint="eastAsia"/>
                                <w:color w:val="000000"/>
                                <w:kern w:val="0"/>
                                <w:sz w:val="20"/>
                              </w:rPr>
                              <w:t>）</w:t>
                            </w:r>
                          </w:p>
                        </w:tc>
                        <w:tc>
                          <w:tcPr>
                            <w:tcW w:w="1323" w:type="dxa"/>
                            <w:tcBorders>
                              <w:top w:val="nil"/>
                              <w:left w:val="nil"/>
                              <w:bottom w:val="single" w:sz="4" w:space="0" w:color="auto"/>
                              <w:right w:val="single" w:sz="4" w:space="0" w:color="auto"/>
                            </w:tcBorders>
                            <w:noWrap/>
                            <w:vAlign w:val="center"/>
                          </w:tcPr>
                          <w:p w14:paraId="7706752A" w14:textId="77777777" w:rsidR="00493EB5" w:rsidRPr="00746CC4" w:rsidRDefault="00493EB5" w:rsidP="00C61787">
                            <w:pPr>
                              <w:spacing w:line="240" w:lineRule="exact"/>
                              <w:ind w:firstLineChars="0" w:firstLine="0"/>
                              <w:jc w:val="right"/>
                              <w:rPr>
                                <w:rFonts w:cs="新細明體"/>
                                <w:color w:val="000000"/>
                                <w:kern w:val="0"/>
                                <w:sz w:val="20"/>
                              </w:rPr>
                            </w:pPr>
                            <w:r>
                              <w:rPr>
                                <w:rFonts w:cs="新細明體" w:hint="eastAsia"/>
                                <w:color w:val="000000"/>
                                <w:kern w:val="0"/>
                                <w:sz w:val="20"/>
                              </w:rPr>
                              <w:t>－</w:t>
                            </w:r>
                          </w:p>
                        </w:tc>
                        <w:tc>
                          <w:tcPr>
                            <w:tcW w:w="1470" w:type="dxa"/>
                            <w:gridSpan w:val="2"/>
                            <w:tcBorders>
                              <w:top w:val="nil"/>
                              <w:left w:val="nil"/>
                              <w:bottom w:val="single" w:sz="4" w:space="0" w:color="auto"/>
                              <w:right w:val="single" w:sz="4" w:space="0" w:color="auto"/>
                            </w:tcBorders>
                            <w:noWrap/>
                            <w:vAlign w:val="center"/>
                          </w:tcPr>
                          <w:p w14:paraId="4DC9B575" w14:textId="77777777" w:rsidR="00493EB5" w:rsidRPr="00746CC4" w:rsidRDefault="00493EB5" w:rsidP="00C61787">
                            <w:pPr>
                              <w:spacing w:line="240" w:lineRule="exact"/>
                              <w:ind w:firstLineChars="0" w:firstLine="0"/>
                              <w:jc w:val="right"/>
                              <w:rPr>
                                <w:rFonts w:cs="新細明體"/>
                                <w:color w:val="000000"/>
                                <w:kern w:val="0"/>
                                <w:sz w:val="20"/>
                              </w:rPr>
                            </w:pPr>
                            <w:r>
                              <w:rPr>
                                <w:rFonts w:cs="新細明體" w:hint="eastAsia"/>
                                <w:color w:val="000000"/>
                                <w:kern w:val="0"/>
                                <w:sz w:val="20"/>
                              </w:rPr>
                              <w:t>－</w:t>
                            </w:r>
                          </w:p>
                        </w:tc>
                      </w:tr>
                      <w:tr w:rsidR="00493EB5" w:rsidRPr="00746CC4" w14:paraId="3E03EBD8" w14:textId="77777777" w:rsidTr="00DA7903">
                        <w:trPr>
                          <w:trHeight w:val="255"/>
                        </w:trPr>
                        <w:tc>
                          <w:tcPr>
                            <w:tcW w:w="392" w:type="dxa"/>
                            <w:vMerge/>
                            <w:tcBorders>
                              <w:left w:val="single" w:sz="4" w:space="0" w:color="auto"/>
                              <w:right w:val="single" w:sz="4" w:space="0" w:color="auto"/>
                            </w:tcBorders>
                            <w:vAlign w:val="center"/>
                          </w:tcPr>
                          <w:p w14:paraId="00D23718" w14:textId="77777777" w:rsidR="00493EB5" w:rsidRDefault="00493EB5" w:rsidP="00C61787">
                            <w:pPr>
                              <w:spacing w:line="240" w:lineRule="exact"/>
                              <w:ind w:firstLineChars="0" w:firstLine="0"/>
                              <w:jc w:val="center"/>
                              <w:rPr>
                                <w:rFonts w:cs="新細明體"/>
                                <w:color w:val="000000"/>
                                <w:kern w:val="0"/>
                                <w:sz w:val="20"/>
                              </w:rPr>
                            </w:pPr>
                          </w:p>
                        </w:tc>
                        <w:tc>
                          <w:tcPr>
                            <w:tcW w:w="1735" w:type="dxa"/>
                            <w:tcBorders>
                              <w:top w:val="nil"/>
                              <w:left w:val="single" w:sz="4" w:space="0" w:color="auto"/>
                              <w:bottom w:val="single" w:sz="4" w:space="0" w:color="auto"/>
                              <w:right w:val="single" w:sz="4" w:space="0" w:color="auto"/>
                            </w:tcBorders>
                            <w:noWrap/>
                            <w:vAlign w:val="center"/>
                            <w:hideMark/>
                          </w:tcPr>
                          <w:p w14:paraId="1B983BA8" w14:textId="77777777" w:rsidR="00493EB5" w:rsidRPr="00746CC4" w:rsidRDefault="00493EB5" w:rsidP="007D0248">
                            <w:pPr>
                              <w:spacing w:line="240" w:lineRule="exact"/>
                              <w:ind w:firstLineChars="0" w:firstLine="0"/>
                              <w:jc w:val="left"/>
                              <w:rPr>
                                <w:rFonts w:cs="新細明體"/>
                                <w:color w:val="000000"/>
                                <w:kern w:val="0"/>
                                <w:sz w:val="20"/>
                              </w:rPr>
                            </w:pPr>
                            <w:r w:rsidRPr="00746CC4">
                              <w:rPr>
                                <w:rFonts w:cs="新細明體" w:hint="eastAsia"/>
                                <w:color w:val="000000"/>
                                <w:kern w:val="0"/>
                                <w:sz w:val="20"/>
                              </w:rPr>
                              <w:t>逾期</w:t>
                            </w:r>
                            <w:proofErr w:type="gramStart"/>
                            <w:r w:rsidRPr="00746CC4">
                              <w:rPr>
                                <w:rFonts w:cs="新細明體" w:hint="eastAsia"/>
                                <w:color w:val="000000"/>
                                <w:kern w:val="0"/>
                                <w:sz w:val="20"/>
                              </w:rPr>
                              <w:t>併</w:t>
                            </w:r>
                            <w:proofErr w:type="gramEnd"/>
                            <w:r w:rsidRPr="00746CC4">
                              <w:rPr>
                                <w:rFonts w:cs="新細明體" w:hint="eastAsia"/>
                                <w:color w:val="000000"/>
                                <w:kern w:val="0"/>
                                <w:sz w:val="20"/>
                              </w:rPr>
                              <w:t>網</w:t>
                            </w:r>
                          </w:p>
                        </w:tc>
                        <w:tc>
                          <w:tcPr>
                            <w:tcW w:w="1323" w:type="dxa"/>
                            <w:tcBorders>
                              <w:top w:val="nil"/>
                              <w:left w:val="nil"/>
                              <w:bottom w:val="single" w:sz="4" w:space="0" w:color="auto"/>
                              <w:right w:val="single" w:sz="4" w:space="0" w:color="auto"/>
                            </w:tcBorders>
                            <w:noWrap/>
                            <w:vAlign w:val="center"/>
                            <w:hideMark/>
                          </w:tcPr>
                          <w:p w14:paraId="3A356EC1" w14:textId="5B79D10E" w:rsidR="00493EB5" w:rsidRPr="00746CC4" w:rsidRDefault="00493EB5" w:rsidP="00C61787">
                            <w:pPr>
                              <w:spacing w:line="240" w:lineRule="exact"/>
                              <w:ind w:firstLineChars="0" w:firstLine="0"/>
                              <w:jc w:val="right"/>
                              <w:rPr>
                                <w:rFonts w:cs="新細明體"/>
                                <w:color w:val="000000"/>
                                <w:kern w:val="0"/>
                                <w:sz w:val="20"/>
                              </w:rPr>
                            </w:pPr>
                            <w:r w:rsidRPr="00746CC4">
                              <w:rPr>
                                <w:rFonts w:cs="新細明體" w:hint="eastAsia"/>
                                <w:color w:val="000000"/>
                                <w:kern w:val="0"/>
                                <w:sz w:val="20"/>
                              </w:rPr>
                              <w:t>3</w:t>
                            </w:r>
                            <w:r>
                              <w:rPr>
                                <w:rFonts w:cs="新細明體" w:hint="eastAsia"/>
                                <w:color w:val="000000"/>
                                <w:kern w:val="0"/>
                                <w:sz w:val="20"/>
                              </w:rPr>
                              <w:t>（</w:t>
                            </w:r>
                            <w:r w:rsidRPr="00746CC4">
                              <w:rPr>
                                <w:rFonts w:cs="新細明體" w:hint="eastAsia"/>
                                <w:color w:val="000000"/>
                                <w:kern w:val="0"/>
                                <w:sz w:val="20"/>
                              </w:rPr>
                              <w:t>27</w:t>
                            </w:r>
                            <w:r w:rsidR="00B136DC">
                              <w:rPr>
                                <w:rFonts w:cs="新細明體"/>
                                <w:color w:val="000000"/>
                                <w:kern w:val="0"/>
                                <w:sz w:val="20"/>
                              </w:rPr>
                              <w:t>.00</w:t>
                            </w:r>
                            <w:r>
                              <w:rPr>
                                <w:rFonts w:cs="新細明體" w:hint="eastAsia"/>
                                <w:color w:val="000000"/>
                                <w:kern w:val="0"/>
                                <w:sz w:val="20"/>
                              </w:rPr>
                              <w:t>）</w:t>
                            </w:r>
                          </w:p>
                        </w:tc>
                        <w:tc>
                          <w:tcPr>
                            <w:tcW w:w="1323" w:type="dxa"/>
                            <w:tcBorders>
                              <w:top w:val="nil"/>
                              <w:left w:val="nil"/>
                              <w:bottom w:val="single" w:sz="4" w:space="0" w:color="auto"/>
                              <w:right w:val="single" w:sz="4" w:space="0" w:color="auto"/>
                            </w:tcBorders>
                            <w:noWrap/>
                            <w:vAlign w:val="center"/>
                            <w:hideMark/>
                          </w:tcPr>
                          <w:p w14:paraId="2EE6B579" w14:textId="77777777" w:rsidR="00493EB5" w:rsidRPr="00746CC4" w:rsidRDefault="00493EB5" w:rsidP="00C61787">
                            <w:pPr>
                              <w:spacing w:line="240" w:lineRule="exact"/>
                              <w:ind w:firstLineChars="0" w:firstLine="0"/>
                              <w:jc w:val="right"/>
                              <w:rPr>
                                <w:rFonts w:cs="新細明體"/>
                                <w:color w:val="000000"/>
                                <w:kern w:val="0"/>
                                <w:sz w:val="20"/>
                              </w:rPr>
                            </w:pPr>
                            <w:r>
                              <w:rPr>
                                <w:rFonts w:cs="新細明體" w:hint="eastAsia"/>
                                <w:color w:val="000000"/>
                                <w:kern w:val="0"/>
                                <w:sz w:val="20"/>
                              </w:rPr>
                              <w:t>－</w:t>
                            </w:r>
                          </w:p>
                        </w:tc>
                        <w:tc>
                          <w:tcPr>
                            <w:tcW w:w="1470" w:type="dxa"/>
                            <w:gridSpan w:val="2"/>
                            <w:tcBorders>
                              <w:top w:val="nil"/>
                              <w:left w:val="nil"/>
                              <w:bottom w:val="single" w:sz="4" w:space="0" w:color="auto"/>
                              <w:right w:val="single" w:sz="4" w:space="0" w:color="auto"/>
                            </w:tcBorders>
                            <w:noWrap/>
                            <w:vAlign w:val="center"/>
                            <w:hideMark/>
                          </w:tcPr>
                          <w:p w14:paraId="63CCAC89" w14:textId="13D9793E" w:rsidR="00493EB5" w:rsidRPr="00746CC4" w:rsidRDefault="00493EB5" w:rsidP="00C61787">
                            <w:pPr>
                              <w:spacing w:line="240" w:lineRule="exact"/>
                              <w:ind w:firstLineChars="0" w:firstLine="0"/>
                              <w:jc w:val="right"/>
                              <w:rPr>
                                <w:rFonts w:cs="新細明體"/>
                                <w:color w:val="000000"/>
                                <w:kern w:val="0"/>
                                <w:sz w:val="20"/>
                              </w:rPr>
                            </w:pPr>
                            <w:r w:rsidRPr="00746CC4">
                              <w:rPr>
                                <w:rFonts w:cs="新細明體" w:hint="eastAsia"/>
                                <w:color w:val="000000"/>
                                <w:kern w:val="0"/>
                                <w:sz w:val="20"/>
                              </w:rPr>
                              <w:t>1</w:t>
                            </w:r>
                            <w:r>
                              <w:rPr>
                                <w:rFonts w:cs="新細明體" w:hint="eastAsia"/>
                                <w:color w:val="000000"/>
                                <w:kern w:val="0"/>
                                <w:sz w:val="20"/>
                              </w:rPr>
                              <w:t>（</w:t>
                            </w:r>
                            <w:r w:rsidRPr="00746CC4">
                              <w:rPr>
                                <w:rFonts w:cs="新細明體" w:hint="eastAsia"/>
                                <w:color w:val="000000"/>
                                <w:kern w:val="0"/>
                                <w:sz w:val="20"/>
                              </w:rPr>
                              <w:t>8</w:t>
                            </w:r>
                            <w:r w:rsidR="00B136DC">
                              <w:rPr>
                                <w:rFonts w:cs="新細明體"/>
                                <w:color w:val="000000"/>
                                <w:kern w:val="0"/>
                                <w:sz w:val="20"/>
                              </w:rPr>
                              <w:t>.00</w:t>
                            </w:r>
                            <w:r>
                              <w:rPr>
                                <w:rFonts w:cs="新細明體" w:hint="eastAsia"/>
                                <w:color w:val="000000"/>
                                <w:kern w:val="0"/>
                                <w:sz w:val="20"/>
                              </w:rPr>
                              <w:t>）</w:t>
                            </w:r>
                          </w:p>
                        </w:tc>
                      </w:tr>
                      <w:tr w:rsidR="00493EB5" w:rsidRPr="00746CC4" w14:paraId="29B7E9B3" w14:textId="77777777" w:rsidTr="00DA7903">
                        <w:trPr>
                          <w:trHeight w:val="255"/>
                        </w:trPr>
                        <w:tc>
                          <w:tcPr>
                            <w:tcW w:w="392" w:type="dxa"/>
                            <w:vMerge/>
                            <w:tcBorders>
                              <w:left w:val="single" w:sz="4" w:space="0" w:color="auto"/>
                              <w:right w:val="single" w:sz="4" w:space="0" w:color="auto"/>
                            </w:tcBorders>
                            <w:vAlign w:val="center"/>
                          </w:tcPr>
                          <w:p w14:paraId="377BA2C6" w14:textId="77777777" w:rsidR="00493EB5" w:rsidRPr="00746CC4" w:rsidRDefault="00493EB5" w:rsidP="00C61787">
                            <w:pPr>
                              <w:spacing w:line="240" w:lineRule="exact"/>
                              <w:ind w:firstLineChars="0" w:firstLine="0"/>
                              <w:jc w:val="center"/>
                              <w:rPr>
                                <w:rFonts w:cs="新細明體"/>
                                <w:color w:val="000000"/>
                                <w:kern w:val="0"/>
                                <w:sz w:val="20"/>
                              </w:rPr>
                            </w:pPr>
                          </w:p>
                        </w:tc>
                        <w:tc>
                          <w:tcPr>
                            <w:tcW w:w="1735" w:type="dxa"/>
                            <w:tcBorders>
                              <w:top w:val="nil"/>
                              <w:left w:val="single" w:sz="4" w:space="0" w:color="auto"/>
                              <w:bottom w:val="single" w:sz="4" w:space="0" w:color="auto"/>
                              <w:right w:val="single" w:sz="4" w:space="0" w:color="auto"/>
                            </w:tcBorders>
                            <w:vAlign w:val="center"/>
                          </w:tcPr>
                          <w:p w14:paraId="1D204F96" w14:textId="77777777" w:rsidR="00493EB5" w:rsidRPr="00746CC4" w:rsidRDefault="00493EB5" w:rsidP="007D0248">
                            <w:pPr>
                              <w:spacing w:line="240" w:lineRule="exact"/>
                              <w:ind w:firstLineChars="0" w:firstLine="0"/>
                              <w:jc w:val="left"/>
                              <w:rPr>
                                <w:rFonts w:cs="新細明體"/>
                                <w:color w:val="000000"/>
                                <w:kern w:val="0"/>
                                <w:sz w:val="20"/>
                              </w:rPr>
                            </w:pPr>
                            <w:r w:rsidRPr="00746CC4">
                              <w:rPr>
                                <w:rFonts w:cs="新細明體" w:hint="eastAsia"/>
                                <w:color w:val="000000"/>
                                <w:kern w:val="0"/>
                                <w:sz w:val="20"/>
                              </w:rPr>
                              <w:t>已廢止</w:t>
                            </w:r>
                            <w:r>
                              <w:rPr>
                                <w:rFonts w:cs="新細明體" w:hint="eastAsia"/>
                                <w:color w:val="000000"/>
                                <w:kern w:val="0"/>
                                <w:sz w:val="20"/>
                              </w:rPr>
                              <w:t>容量</w:t>
                            </w:r>
                            <w:proofErr w:type="gramStart"/>
                            <w:r>
                              <w:rPr>
                                <w:rFonts w:cs="新細明體" w:hint="eastAsia"/>
                                <w:color w:val="000000"/>
                                <w:kern w:val="0"/>
                                <w:sz w:val="20"/>
                              </w:rPr>
                              <w:t>核配函</w:t>
                            </w:r>
                            <w:proofErr w:type="gramEnd"/>
                          </w:p>
                        </w:tc>
                        <w:tc>
                          <w:tcPr>
                            <w:tcW w:w="1323" w:type="dxa"/>
                            <w:tcBorders>
                              <w:top w:val="nil"/>
                              <w:left w:val="nil"/>
                              <w:bottom w:val="single" w:sz="4" w:space="0" w:color="auto"/>
                              <w:right w:val="single" w:sz="4" w:space="0" w:color="auto"/>
                            </w:tcBorders>
                            <w:noWrap/>
                            <w:vAlign w:val="center"/>
                            <w:hideMark/>
                          </w:tcPr>
                          <w:p w14:paraId="7B99F62B" w14:textId="6B55DC53" w:rsidR="00493EB5" w:rsidRPr="00746CC4" w:rsidRDefault="00493EB5" w:rsidP="00C61787">
                            <w:pPr>
                              <w:spacing w:line="240" w:lineRule="exact"/>
                              <w:ind w:firstLineChars="0" w:firstLine="0"/>
                              <w:jc w:val="right"/>
                              <w:rPr>
                                <w:rFonts w:cs="新細明體"/>
                                <w:color w:val="000000"/>
                                <w:kern w:val="0"/>
                                <w:sz w:val="20"/>
                              </w:rPr>
                            </w:pPr>
                            <w:r w:rsidRPr="00746CC4">
                              <w:rPr>
                                <w:rFonts w:cs="新細明體" w:hint="eastAsia"/>
                                <w:color w:val="000000"/>
                                <w:kern w:val="0"/>
                                <w:sz w:val="20"/>
                              </w:rPr>
                              <w:t>2</w:t>
                            </w:r>
                            <w:r>
                              <w:rPr>
                                <w:rFonts w:cs="新細明體" w:hint="eastAsia"/>
                                <w:color w:val="000000"/>
                                <w:kern w:val="0"/>
                                <w:sz w:val="20"/>
                              </w:rPr>
                              <w:t>（</w:t>
                            </w:r>
                            <w:r w:rsidRPr="00746CC4">
                              <w:rPr>
                                <w:rFonts w:cs="新細明體" w:hint="eastAsia"/>
                                <w:color w:val="000000"/>
                                <w:kern w:val="0"/>
                                <w:sz w:val="20"/>
                              </w:rPr>
                              <w:t>14.1</w:t>
                            </w:r>
                            <w:r w:rsidR="00B136DC">
                              <w:rPr>
                                <w:rFonts w:cs="新細明體"/>
                                <w:color w:val="000000"/>
                                <w:kern w:val="0"/>
                                <w:sz w:val="20"/>
                              </w:rPr>
                              <w:t>0</w:t>
                            </w:r>
                            <w:r>
                              <w:rPr>
                                <w:rFonts w:cs="新細明體" w:hint="eastAsia"/>
                                <w:color w:val="000000"/>
                                <w:kern w:val="0"/>
                                <w:sz w:val="20"/>
                              </w:rPr>
                              <w:t>）</w:t>
                            </w:r>
                          </w:p>
                        </w:tc>
                        <w:tc>
                          <w:tcPr>
                            <w:tcW w:w="1323" w:type="dxa"/>
                            <w:tcBorders>
                              <w:top w:val="nil"/>
                              <w:left w:val="nil"/>
                              <w:bottom w:val="single" w:sz="4" w:space="0" w:color="auto"/>
                              <w:right w:val="single" w:sz="4" w:space="0" w:color="auto"/>
                            </w:tcBorders>
                            <w:noWrap/>
                            <w:vAlign w:val="center"/>
                            <w:hideMark/>
                          </w:tcPr>
                          <w:p w14:paraId="5C85D72A" w14:textId="77777777" w:rsidR="00493EB5" w:rsidRPr="00746CC4" w:rsidRDefault="00493EB5" w:rsidP="00C61787">
                            <w:pPr>
                              <w:spacing w:line="240" w:lineRule="exact"/>
                              <w:ind w:firstLineChars="0" w:firstLine="0"/>
                              <w:jc w:val="right"/>
                              <w:rPr>
                                <w:rFonts w:cs="新細明體"/>
                                <w:color w:val="000000"/>
                                <w:kern w:val="0"/>
                                <w:sz w:val="20"/>
                              </w:rPr>
                            </w:pPr>
                            <w:r w:rsidRPr="00746CC4">
                              <w:rPr>
                                <w:rFonts w:cs="新細明體" w:hint="eastAsia"/>
                                <w:color w:val="000000"/>
                                <w:kern w:val="0"/>
                                <w:sz w:val="20"/>
                              </w:rPr>
                              <w:t>1</w:t>
                            </w:r>
                            <w:r>
                              <w:rPr>
                                <w:rFonts w:cs="新細明體" w:hint="eastAsia"/>
                                <w:color w:val="000000"/>
                                <w:kern w:val="0"/>
                                <w:sz w:val="20"/>
                              </w:rPr>
                              <w:t>（</w:t>
                            </w:r>
                            <w:r w:rsidRPr="00746CC4">
                              <w:rPr>
                                <w:rFonts w:cs="新細明體" w:hint="eastAsia"/>
                                <w:color w:val="000000"/>
                                <w:kern w:val="0"/>
                                <w:sz w:val="20"/>
                              </w:rPr>
                              <w:t>3.82</w:t>
                            </w:r>
                            <w:r>
                              <w:rPr>
                                <w:rFonts w:cs="新細明體" w:hint="eastAsia"/>
                                <w:color w:val="000000"/>
                                <w:kern w:val="0"/>
                                <w:sz w:val="20"/>
                              </w:rPr>
                              <w:t>）</w:t>
                            </w:r>
                          </w:p>
                        </w:tc>
                        <w:tc>
                          <w:tcPr>
                            <w:tcW w:w="1470" w:type="dxa"/>
                            <w:gridSpan w:val="2"/>
                            <w:tcBorders>
                              <w:top w:val="nil"/>
                              <w:left w:val="nil"/>
                              <w:bottom w:val="single" w:sz="4" w:space="0" w:color="auto"/>
                              <w:right w:val="single" w:sz="4" w:space="0" w:color="auto"/>
                            </w:tcBorders>
                            <w:noWrap/>
                            <w:vAlign w:val="center"/>
                            <w:hideMark/>
                          </w:tcPr>
                          <w:p w14:paraId="159C56BA" w14:textId="18A51DB8" w:rsidR="00493EB5" w:rsidRPr="00746CC4" w:rsidRDefault="00493EB5" w:rsidP="00C61787">
                            <w:pPr>
                              <w:spacing w:line="240" w:lineRule="exact"/>
                              <w:ind w:firstLineChars="0" w:firstLine="0"/>
                              <w:jc w:val="right"/>
                              <w:rPr>
                                <w:rFonts w:cs="新細明體"/>
                                <w:color w:val="000000"/>
                                <w:kern w:val="0"/>
                                <w:sz w:val="20"/>
                              </w:rPr>
                            </w:pPr>
                            <w:r w:rsidRPr="00746CC4">
                              <w:rPr>
                                <w:rFonts w:cs="新細明體" w:hint="eastAsia"/>
                                <w:color w:val="000000"/>
                                <w:kern w:val="0"/>
                                <w:sz w:val="20"/>
                              </w:rPr>
                              <w:t>2</w:t>
                            </w:r>
                            <w:r>
                              <w:rPr>
                                <w:rFonts w:cs="新細明體" w:hint="eastAsia"/>
                                <w:color w:val="000000"/>
                                <w:kern w:val="0"/>
                                <w:sz w:val="20"/>
                              </w:rPr>
                              <w:t>（</w:t>
                            </w:r>
                            <w:r w:rsidRPr="00746CC4">
                              <w:rPr>
                                <w:rFonts w:cs="新細明體" w:hint="eastAsia"/>
                                <w:color w:val="000000"/>
                                <w:kern w:val="0"/>
                                <w:sz w:val="20"/>
                              </w:rPr>
                              <w:t>18</w:t>
                            </w:r>
                            <w:r w:rsidR="00B136DC">
                              <w:rPr>
                                <w:rFonts w:cs="新細明體"/>
                                <w:color w:val="000000"/>
                                <w:kern w:val="0"/>
                                <w:sz w:val="20"/>
                              </w:rPr>
                              <w:t>.00</w:t>
                            </w:r>
                            <w:r>
                              <w:rPr>
                                <w:rFonts w:cs="新細明體" w:hint="eastAsia"/>
                                <w:color w:val="000000"/>
                                <w:kern w:val="0"/>
                                <w:sz w:val="20"/>
                              </w:rPr>
                              <w:t>）</w:t>
                            </w:r>
                          </w:p>
                        </w:tc>
                      </w:tr>
                      <w:tr w:rsidR="00493EB5" w:rsidRPr="00746CC4" w14:paraId="7187254E" w14:textId="77777777" w:rsidTr="00DA7903">
                        <w:trPr>
                          <w:trHeight w:val="255"/>
                        </w:trPr>
                        <w:tc>
                          <w:tcPr>
                            <w:tcW w:w="392" w:type="dxa"/>
                            <w:vMerge/>
                            <w:tcBorders>
                              <w:left w:val="single" w:sz="4" w:space="0" w:color="auto"/>
                              <w:bottom w:val="single" w:sz="4" w:space="0" w:color="auto"/>
                              <w:right w:val="single" w:sz="4" w:space="0" w:color="auto"/>
                            </w:tcBorders>
                            <w:vAlign w:val="center"/>
                          </w:tcPr>
                          <w:p w14:paraId="0F8D407C" w14:textId="77777777" w:rsidR="00493EB5" w:rsidRPr="00746CC4" w:rsidRDefault="00493EB5" w:rsidP="00C61787">
                            <w:pPr>
                              <w:spacing w:line="240" w:lineRule="exact"/>
                              <w:ind w:firstLineChars="0" w:firstLine="0"/>
                              <w:jc w:val="center"/>
                              <w:rPr>
                                <w:rFonts w:cs="新細明體"/>
                                <w:color w:val="000000"/>
                                <w:kern w:val="0"/>
                                <w:sz w:val="20"/>
                              </w:rPr>
                            </w:pPr>
                          </w:p>
                        </w:tc>
                        <w:tc>
                          <w:tcPr>
                            <w:tcW w:w="1735" w:type="dxa"/>
                            <w:tcBorders>
                              <w:top w:val="nil"/>
                              <w:left w:val="single" w:sz="4" w:space="0" w:color="auto"/>
                              <w:bottom w:val="single" w:sz="4" w:space="0" w:color="auto"/>
                              <w:right w:val="single" w:sz="4" w:space="0" w:color="auto"/>
                            </w:tcBorders>
                            <w:vAlign w:val="center"/>
                          </w:tcPr>
                          <w:p w14:paraId="38EFA153" w14:textId="77777777" w:rsidR="00493EB5" w:rsidRPr="00746CC4" w:rsidRDefault="00493EB5" w:rsidP="007D0248">
                            <w:pPr>
                              <w:spacing w:line="240" w:lineRule="exact"/>
                              <w:ind w:firstLineChars="0" w:firstLine="0"/>
                              <w:jc w:val="left"/>
                              <w:rPr>
                                <w:rFonts w:cs="新細明體"/>
                                <w:color w:val="000000"/>
                                <w:kern w:val="0"/>
                                <w:sz w:val="20"/>
                              </w:rPr>
                            </w:pPr>
                            <w:r w:rsidRPr="00746CC4">
                              <w:rPr>
                                <w:rFonts w:cs="新細明體" w:hint="eastAsia"/>
                                <w:color w:val="000000"/>
                                <w:kern w:val="0"/>
                                <w:sz w:val="20"/>
                              </w:rPr>
                              <w:t>施工中</w:t>
                            </w:r>
                          </w:p>
                        </w:tc>
                        <w:tc>
                          <w:tcPr>
                            <w:tcW w:w="1323" w:type="dxa"/>
                            <w:tcBorders>
                              <w:top w:val="nil"/>
                              <w:left w:val="nil"/>
                              <w:bottom w:val="single" w:sz="4" w:space="0" w:color="auto"/>
                              <w:right w:val="single" w:sz="4" w:space="0" w:color="auto"/>
                            </w:tcBorders>
                            <w:noWrap/>
                            <w:vAlign w:val="center"/>
                            <w:hideMark/>
                          </w:tcPr>
                          <w:p w14:paraId="5C0CC38B" w14:textId="77777777" w:rsidR="00493EB5" w:rsidRPr="00746CC4" w:rsidRDefault="00493EB5" w:rsidP="00C61787">
                            <w:pPr>
                              <w:spacing w:line="240" w:lineRule="exact"/>
                              <w:ind w:firstLineChars="0" w:firstLine="0"/>
                              <w:jc w:val="right"/>
                              <w:rPr>
                                <w:rFonts w:cs="新細明體"/>
                                <w:color w:val="000000"/>
                                <w:kern w:val="0"/>
                                <w:sz w:val="20"/>
                              </w:rPr>
                            </w:pPr>
                            <w:r>
                              <w:rPr>
                                <w:rFonts w:cs="新細明體" w:hint="eastAsia"/>
                                <w:color w:val="000000"/>
                                <w:kern w:val="0"/>
                                <w:sz w:val="20"/>
                              </w:rPr>
                              <w:t>－</w:t>
                            </w:r>
                          </w:p>
                        </w:tc>
                        <w:tc>
                          <w:tcPr>
                            <w:tcW w:w="1323" w:type="dxa"/>
                            <w:tcBorders>
                              <w:top w:val="nil"/>
                              <w:left w:val="nil"/>
                              <w:bottom w:val="single" w:sz="4" w:space="0" w:color="auto"/>
                              <w:right w:val="single" w:sz="4" w:space="0" w:color="auto"/>
                            </w:tcBorders>
                            <w:noWrap/>
                            <w:vAlign w:val="center"/>
                            <w:hideMark/>
                          </w:tcPr>
                          <w:p w14:paraId="70B695E4" w14:textId="77777777" w:rsidR="00493EB5" w:rsidRPr="00746CC4" w:rsidRDefault="00493EB5" w:rsidP="00C61787">
                            <w:pPr>
                              <w:spacing w:line="240" w:lineRule="exact"/>
                              <w:ind w:firstLineChars="0" w:firstLine="0"/>
                              <w:jc w:val="right"/>
                              <w:rPr>
                                <w:rFonts w:cs="新細明體"/>
                                <w:color w:val="000000"/>
                                <w:kern w:val="0"/>
                                <w:sz w:val="20"/>
                              </w:rPr>
                            </w:pPr>
                            <w:r w:rsidRPr="00746CC4">
                              <w:rPr>
                                <w:rFonts w:cs="新細明體" w:hint="eastAsia"/>
                                <w:color w:val="000000"/>
                                <w:kern w:val="0"/>
                                <w:sz w:val="20"/>
                              </w:rPr>
                              <w:t>1</w:t>
                            </w:r>
                            <w:r>
                              <w:rPr>
                                <w:rFonts w:cs="新細明體" w:hint="eastAsia"/>
                                <w:color w:val="000000"/>
                                <w:kern w:val="0"/>
                                <w:sz w:val="20"/>
                              </w:rPr>
                              <w:t>（</w:t>
                            </w:r>
                            <w:r w:rsidRPr="00746CC4">
                              <w:rPr>
                                <w:rFonts w:cs="新細明體" w:hint="eastAsia"/>
                                <w:color w:val="000000"/>
                                <w:kern w:val="0"/>
                                <w:sz w:val="20"/>
                              </w:rPr>
                              <w:t>3.15</w:t>
                            </w:r>
                            <w:r>
                              <w:rPr>
                                <w:rFonts w:cs="新細明體" w:hint="eastAsia"/>
                                <w:color w:val="000000"/>
                                <w:kern w:val="0"/>
                                <w:sz w:val="20"/>
                              </w:rPr>
                              <w:t>）</w:t>
                            </w:r>
                          </w:p>
                        </w:tc>
                        <w:tc>
                          <w:tcPr>
                            <w:tcW w:w="1470" w:type="dxa"/>
                            <w:gridSpan w:val="2"/>
                            <w:tcBorders>
                              <w:top w:val="nil"/>
                              <w:left w:val="nil"/>
                              <w:bottom w:val="single" w:sz="4" w:space="0" w:color="auto"/>
                              <w:right w:val="single" w:sz="4" w:space="0" w:color="auto"/>
                            </w:tcBorders>
                            <w:noWrap/>
                            <w:vAlign w:val="center"/>
                            <w:hideMark/>
                          </w:tcPr>
                          <w:p w14:paraId="27A14956" w14:textId="77777777" w:rsidR="00493EB5" w:rsidRPr="00746CC4" w:rsidRDefault="00493EB5" w:rsidP="00C61787">
                            <w:pPr>
                              <w:spacing w:line="240" w:lineRule="exact"/>
                              <w:ind w:firstLineChars="0" w:firstLine="0"/>
                              <w:jc w:val="right"/>
                              <w:rPr>
                                <w:rFonts w:cs="新細明體"/>
                                <w:color w:val="000000"/>
                                <w:kern w:val="0"/>
                                <w:sz w:val="20"/>
                              </w:rPr>
                            </w:pPr>
                            <w:r>
                              <w:rPr>
                                <w:rFonts w:cs="新細明體" w:hint="eastAsia"/>
                                <w:color w:val="000000"/>
                                <w:kern w:val="0"/>
                                <w:sz w:val="20"/>
                              </w:rPr>
                              <w:t>－</w:t>
                            </w:r>
                          </w:p>
                        </w:tc>
                      </w:tr>
                      <w:tr w:rsidR="00493EB5" w:rsidRPr="00746CC4" w14:paraId="3A4E5FE4" w14:textId="77777777" w:rsidTr="00DA7903">
                        <w:trPr>
                          <w:trHeight w:val="256"/>
                        </w:trPr>
                        <w:tc>
                          <w:tcPr>
                            <w:tcW w:w="4861" w:type="dxa"/>
                            <w:gridSpan w:val="5"/>
                            <w:tcBorders>
                              <w:top w:val="nil"/>
                              <w:left w:val="nil"/>
                              <w:bottom w:val="nil"/>
                              <w:right w:val="nil"/>
                            </w:tcBorders>
                            <w:vAlign w:val="center"/>
                          </w:tcPr>
                          <w:p w14:paraId="68AF22F6" w14:textId="77777777" w:rsidR="00493EB5" w:rsidRPr="00746CC4" w:rsidRDefault="00493EB5" w:rsidP="00311C6E">
                            <w:pPr>
                              <w:spacing w:line="200" w:lineRule="exact"/>
                              <w:ind w:leftChars="-12" w:left="-29" w:firstLineChars="0" w:firstLine="0"/>
                              <w:rPr>
                                <w:rFonts w:cs="新細明體"/>
                                <w:color w:val="000000"/>
                                <w:kern w:val="0"/>
                              </w:rPr>
                            </w:pPr>
                            <w:r w:rsidRPr="00746CC4">
                              <w:rPr>
                                <w:rFonts w:cs="新細明體" w:hint="eastAsia"/>
                                <w:color w:val="000000"/>
                                <w:kern w:val="0"/>
                                <w:sz w:val="18"/>
                                <w:szCs w:val="18"/>
                              </w:rPr>
                              <w:t>資料來源：整理自能源署提供資料。</w:t>
                            </w:r>
                          </w:p>
                        </w:tc>
                        <w:tc>
                          <w:tcPr>
                            <w:tcW w:w="1382" w:type="dxa"/>
                            <w:tcBorders>
                              <w:top w:val="nil"/>
                              <w:left w:val="nil"/>
                              <w:bottom w:val="nil"/>
                              <w:right w:val="nil"/>
                            </w:tcBorders>
                            <w:noWrap/>
                            <w:vAlign w:val="center"/>
                            <w:hideMark/>
                          </w:tcPr>
                          <w:p w14:paraId="21DD1A80" w14:textId="77777777" w:rsidR="00493EB5" w:rsidRPr="00746CC4" w:rsidRDefault="00493EB5" w:rsidP="00C61787">
                            <w:pPr>
                              <w:spacing w:line="240" w:lineRule="exact"/>
                              <w:ind w:firstLineChars="0" w:firstLine="0"/>
                              <w:rPr>
                                <w:rFonts w:cs="新細明體"/>
                                <w:color w:val="000000"/>
                                <w:kern w:val="0"/>
                              </w:rPr>
                            </w:pPr>
                          </w:p>
                        </w:tc>
                      </w:tr>
                    </w:tbl>
                    <w:p w14:paraId="6BC17AED" w14:textId="77777777" w:rsidR="00493EB5" w:rsidRPr="00746CC4" w:rsidRDefault="00493EB5" w:rsidP="00493EB5">
                      <w:pPr>
                        <w:ind w:firstLine="480"/>
                      </w:pPr>
                    </w:p>
                  </w:txbxContent>
                </v:textbox>
                <w10:wrap type="square" anchorx="margin"/>
              </v:shape>
            </w:pict>
          </mc:Fallback>
        </mc:AlternateContent>
      </w:r>
      <w:r w:rsidRPr="00BB3CA9">
        <w:rPr>
          <w:rFonts w:hint="eastAsia"/>
        </w:rPr>
        <w:t>電能轉移，</w:t>
      </w:r>
      <w:proofErr w:type="gramStart"/>
      <w:r w:rsidRPr="00BB3CA9">
        <w:rPr>
          <w:rFonts w:hint="eastAsia"/>
        </w:rPr>
        <w:t>紓</w:t>
      </w:r>
      <w:proofErr w:type="gramEnd"/>
      <w:r w:rsidRPr="00BB3CA9">
        <w:rPr>
          <w:rFonts w:hint="eastAsia"/>
        </w:rPr>
        <w:t>緩夜間供電壓力，自</w:t>
      </w:r>
      <w:proofErr w:type="gramStart"/>
      <w:r w:rsidRPr="00BB3CA9">
        <w:rPr>
          <w:rFonts w:hint="eastAsia"/>
        </w:rPr>
        <w:t>111</w:t>
      </w:r>
      <w:proofErr w:type="gramEnd"/>
      <w:r w:rsidRPr="00BB3CA9">
        <w:rPr>
          <w:rFonts w:hint="eastAsia"/>
        </w:rPr>
        <w:t>年度起推動太陽光電發電設備</w:t>
      </w:r>
      <w:proofErr w:type="gramStart"/>
      <w:r w:rsidRPr="00BB3CA9">
        <w:rPr>
          <w:rFonts w:hint="eastAsia"/>
        </w:rPr>
        <w:t>結合儲能系統</w:t>
      </w:r>
      <w:proofErr w:type="gramEnd"/>
      <w:r w:rsidRPr="00BB3CA9">
        <w:rPr>
          <w:rFonts w:hint="eastAsia"/>
        </w:rPr>
        <w:t>（下稱光儲）競標，截至115年4月底止，已辦理111年第1期、111年第2期、112年第1期、</w:t>
      </w:r>
      <w:proofErr w:type="gramStart"/>
      <w:r w:rsidRPr="00BB3CA9">
        <w:rPr>
          <w:rFonts w:hint="eastAsia"/>
        </w:rPr>
        <w:t>112</w:t>
      </w:r>
      <w:proofErr w:type="gramEnd"/>
      <w:r w:rsidRPr="00BB3CA9">
        <w:rPr>
          <w:rFonts w:hint="eastAsia"/>
        </w:rPr>
        <w:t>年度第2期，以及</w:t>
      </w:r>
      <w:proofErr w:type="gramStart"/>
      <w:r w:rsidRPr="00BB3CA9">
        <w:rPr>
          <w:rFonts w:hint="eastAsia"/>
        </w:rPr>
        <w:t>113</w:t>
      </w:r>
      <w:proofErr w:type="gramEnd"/>
      <w:r w:rsidRPr="00BB3CA9">
        <w:rPr>
          <w:rFonts w:hint="eastAsia"/>
        </w:rPr>
        <w:t>年度、</w:t>
      </w:r>
      <w:proofErr w:type="gramStart"/>
      <w:r w:rsidRPr="00BB3CA9">
        <w:rPr>
          <w:rFonts w:hint="eastAsia"/>
        </w:rPr>
        <w:t>114</w:t>
      </w:r>
      <w:proofErr w:type="gramEnd"/>
      <w:r w:rsidRPr="00BB3CA9">
        <w:rPr>
          <w:rFonts w:hint="eastAsia"/>
        </w:rPr>
        <w:t>年度等6期競標，競標結果，累計決</w:t>
      </w:r>
      <w:proofErr w:type="gramStart"/>
      <w:r w:rsidRPr="00BB3CA9">
        <w:rPr>
          <w:rFonts w:hint="eastAsia"/>
        </w:rPr>
        <w:t>標儲能</w:t>
      </w:r>
      <w:proofErr w:type="gramEnd"/>
      <w:r w:rsidRPr="00BB3CA9">
        <w:rPr>
          <w:rFonts w:hint="eastAsia"/>
        </w:rPr>
        <w:t>裝置容量198.619MW。其中，111年第1期、111年第2期以及112年第1期競標得標案件合計13件，累計裝置容量123.15MW，皆已屆</w:t>
      </w:r>
      <w:proofErr w:type="gramStart"/>
      <w:r w:rsidRPr="00BB3CA9">
        <w:rPr>
          <w:rFonts w:hint="eastAsia"/>
        </w:rPr>
        <w:t>併</w:t>
      </w:r>
      <w:proofErr w:type="gramEnd"/>
      <w:r w:rsidRPr="00BB3CA9">
        <w:rPr>
          <w:rFonts w:hint="eastAsia"/>
        </w:rPr>
        <w:t>網期限，惟僅有1件於原訂期限內</w:t>
      </w:r>
      <w:proofErr w:type="gramStart"/>
      <w:r w:rsidRPr="00BB3CA9">
        <w:rPr>
          <w:rFonts w:hint="eastAsia"/>
        </w:rPr>
        <w:t>併</w:t>
      </w:r>
      <w:proofErr w:type="gramEnd"/>
      <w:r w:rsidRPr="00BB3CA9">
        <w:rPr>
          <w:rFonts w:hint="eastAsia"/>
        </w:rPr>
        <w:t>網、2件經能源署核定展延</w:t>
      </w:r>
      <w:proofErr w:type="gramStart"/>
      <w:r w:rsidRPr="00BB3CA9">
        <w:rPr>
          <w:rFonts w:hint="eastAsia"/>
        </w:rPr>
        <w:t>併</w:t>
      </w:r>
      <w:proofErr w:type="gramEnd"/>
      <w:r w:rsidRPr="00BB3CA9">
        <w:rPr>
          <w:rFonts w:hint="eastAsia"/>
        </w:rPr>
        <w:t>網期限後依修正後之期限</w:t>
      </w:r>
      <w:proofErr w:type="gramStart"/>
      <w:r w:rsidRPr="00BB3CA9">
        <w:rPr>
          <w:rFonts w:hint="eastAsia"/>
        </w:rPr>
        <w:t>併</w:t>
      </w:r>
      <w:proofErr w:type="gramEnd"/>
      <w:r w:rsidRPr="00BB3CA9">
        <w:rPr>
          <w:rFonts w:hint="eastAsia"/>
        </w:rPr>
        <w:t>網，其餘</w:t>
      </w:r>
      <w:proofErr w:type="gramStart"/>
      <w:r w:rsidRPr="00BB3CA9">
        <w:rPr>
          <w:rFonts w:hint="eastAsia"/>
        </w:rPr>
        <w:t>10件光儲案件</w:t>
      </w:r>
      <w:proofErr w:type="gramEnd"/>
      <w:r w:rsidRPr="00BB3CA9">
        <w:rPr>
          <w:rFonts w:hint="eastAsia"/>
        </w:rPr>
        <w:t>建置進度皆有落後情形（表</w:t>
      </w:r>
      <w:r w:rsidR="006A033A" w:rsidRPr="00BB3CA9">
        <w:rPr>
          <w:rFonts w:hint="eastAsia"/>
        </w:rPr>
        <w:t>7</w:t>
      </w:r>
      <w:r w:rsidRPr="00BB3CA9">
        <w:rPr>
          <w:rFonts w:hint="eastAsia"/>
        </w:rPr>
        <w:t>）。其中，經能源署核定展延</w:t>
      </w:r>
      <w:proofErr w:type="gramStart"/>
      <w:r w:rsidRPr="00BB3CA9">
        <w:rPr>
          <w:rFonts w:hint="eastAsia"/>
        </w:rPr>
        <w:t>併</w:t>
      </w:r>
      <w:proofErr w:type="gramEnd"/>
      <w:r w:rsidRPr="00BB3CA9">
        <w:rPr>
          <w:rFonts w:hint="eastAsia"/>
        </w:rPr>
        <w:t>網期限後，仍逾期完工</w:t>
      </w:r>
      <w:proofErr w:type="gramStart"/>
      <w:r w:rsidRPr="00BB3CA9">
        <w:rPr>
          <w:rFonts w:hint="eastAsia"/>
        </w:rPr>
        <w:t>併</w:t>
      </w:r>
      <w:proofErr w:type="gramEnd"/>
      <w:r w:rsidRPr="00BB3CA9">
        <w:rPr>
          <w:rFonts w:hint="eastAsia"/>
        </w:rPr>
        <w:t>網者，計4件；經能源署通知限期改善仍無相關進度，已廢止容量核</w:t>
      </w:r>
      <w:proofErr w:type="gramStart"/>
      <w:r w:rsidRPr="00BB3CA9">
        <w:rPr>
          <w:rFonts w:hint="eastAsia"/>
        </w:rPr>
        <w:t>配函者</w:t>
      </w:r>
      <w:proofErr w:type="gramEnd"/>
      <w:r w:rsidRPr="00BB3CA9">
        <w:rPr>
          <w:rFonts w:hint="eastAsia"/>
        </w:rPr>
        <w:t>，計5件；另有1件尚在施工中，顯示多數業者經能源署核定展延</w:t>
      </w:r>
      <w:proofErr w:type="gramStart"/>
      <w:r w:rsidRPr="00BB3CA9">
        <w:rPr>
          <w:rFonts w:hint="eastAsia"/>
        </w:rPr>
        <w:t>併</w:t>
      </w:r>
      <w:proofErr w:type="gramEnd"/>
      <w:r w:rsidRPr="00BB3CA9">
        <w:rPr>
          <w:rFonts w:hint="eastAsia"/>
        </w:rPr>
        <w:t>網期限後，仍無法依限完工</w:t>
      </w:r>
      <w:proofErr w:type="gramStart"/>
      <w:r w:rsidRPr="00BB3CA9">
        <w:rPr>
          <w:rFonts w:hint="eastAsia"/>
        </w:rPr>
        <w:t>併</w:t>
      </w:r>
      <w:proofErr w:type="gramEnd"/>
      <w:r w:rsidRPr="00BB3CA9">
        <w:rPr>
          <w:rFonts w:hint="eastAsia"/>
        </w:rPr>
        <w:t>網。又據臺灣2050</w:t>
      </w:r>
      <w:proofErr w:type="gramStart"/>
      <w:r w:rsidRPr="00BB3CA9">
        <w:rPr>
          <w:rFonts w:hint="eastAsia"/>
        </w:rPr>
        <w:t>淨零轉型</w:t>
      </w:r>
      <w:proofErr w:type="gramEnd"/>
      <w:r w:rsidRPr="00BB3CA9">
        <w:rPr>
          <w:rFonts w:hint="eastAsia"/>
        </w:rPr>
        <w:t>「電力系統與儲能」關鍵戰略行動計畫載列，為緩解夜間供電壓力，並降低台灣電力公司於太陽光電</w:t>
      </w:r>
      <w:proofErr w:type="gramStart"/>
      <w:r w:rsidRPr="00BB3CA9">
        <w:rPr>
          <w:rFonts w:hint="eastAsia"/>
        </w:rPr>
        <w:t>併網熱區建置饋</w:t>
      </w:r>
      <w:proofErr w:type="gramEnd"/>
      <w:r w:rsidRPr="00BB3CA9">
        <w:rPr>
          <w:rFonts w:hint="eastAsia"/>
        </w:rPr>
        <w:t>線之壓力，規劃119年光儲建置目標容量為2,500MW，惟據能源署說明，為落實以量制價之競標機制，</w:t>
      </w:r>
      <w:proofErr w:type="gramStart"/>
      <w:r w:rsidRPr="00BB3CA9">
        <w:rPr>
          <w:rFonts w:hint="eastAsia"/>
        </w:rPr>
        <w:t>設定光儲每年</w:t>
      </w:r>
      <w:proofErr w:type="gramEnd"/>
      <w:r w:rsidRPr="00BB3CA9">
        <w:rPr>
          <w:rFonts w:hint="eastAsia"/>
        </w:rPr>
        <w:t>競標之核配目標容量為50MW，並視業者投標情況滾動檢討，預計至119年底累計核配450MW，較原設定目標減少2,050MW，減幅達82％，恐將造成夜間供電壓力及</w:t>
      </w:r>
      <w:proofErr w:type="gramStart"/>
      <w:r w:rsidRPr="00BB3CA9">
        <w:rPr>
          <w:rFonts w:hint="eastAsia"/>
        </w:rPr>
        <w:t>電網裕度下降</w:t>
      </w:r>
      <w:proofErr w:type="gramEnd"/>
      <w:r w:rsidRPr="00BB3CA9">
        <w:rPr>
          <w:rFonts w:hint="eastAsia"/>
        </w:rPr>
        <w:t>，經函請能源署</w:t>
      </w:r>
      <w:proofErr w:type="gramStart"/>
      <w:r w:rsidRPr="00BB3CA9">
        <w:rPr>
          <w:rFonts w:hint="eastAsia"/>
        </w:rPr>
        <w:t>研謀妥處</w:t>
      </w:r>
      <w:proofErr w:type="gramEnd"/>
      <w:r w:rsidRPr="00BB3CA9">
        <w:rPr>
          <w:rFonts w:hint="eastAsia"/>
        </w:rPr>
        <w:t>。據復：已定期管控得標</w:t>
      </w:r>
      <w:proofErr w:type="gramStart"/>
      <w:r w:rsidRPr="00BB3CA9">
        <w:rPr>
          <w:rFonts w:hint="eastAsia"/>
        </w:rPr>
        <w:t>案件之申設</w:t>
      </w:r>
      <w:proofErr w:type="gramEnd"/>
      <w:r w:rsidRPr="00BB3CA9">
        <w:rPr>
          <w:rFonts w:hint="eastAsia"/>
        </w:rPr>
        <w:t>進度，針對遭遇設置障礙業者，視需要召開</w:t>
      </w:r>
      <w:proofErr w:type="gramStart"/>
      <w:r w:rsidRPr="00BB3CA9">
        <w:rPr>
          <w:rFonts w:hint="eastAsia"/>
        </w:rPr>
        <w:t>研</w:t>
      </w:r>
      <w:proofErr w:type="gramEnd"/>
      <w:r w:rsidRPr="00BB3CA9">
        <w:rPr>
          <w:rFonts w:hint="eastAsia"/>
        </w:rPr>
        <w:t>商會議，協助</w:t>
      </w:r>
      <w:proofErr w:type="gramStart"/>
      <w:r w:rsidRPr="00BB3CA9">
        <w:rPr>
          <w:rFonts w:hint="eastAsia"/>
        </w:rPr>
        <w:t>釐</w:t>
      </w:r>
      <w:proofErr w:type="gramEnd"/>
      <w:r w:rsidRPr="00BB3CA9">
        <w:rPr>
          <w:rFonts w:hint="eastAsia"/>
        </w:rPr>
        <w:t>清行政審查疑義；另為確保電網安全並提升電力韌性，將視需求及市場動態，滾動</w:t>
      </w:r>
      <w:proofErr w:type="gramStart"/>
      <w:r w:rsidRPr="00BB3CA9">
        <w:rPr>
          <w:rFonts w:hint="eastAsia"/>
        </w:rPr>
        <w:t>調整光儲推動</w:t>
      </w:r>
      <w:proofErr w:type="gramEnd"/>
      <w:r w:rsidRPr="00BB3CA9">
        <w:rPr>
          <w:rFonts w:hint="eastAsia"/>
        </w:rPr>
        <w:t>作法。</w:t>
      </w:r>
    </w:p>
    <w:p w14:paraId="269D56E7" w14:textId="03475F6B" w:rsidR="0063544B" w:rsidRPr="00BB3CA9" w:rsidRDefault="0063544B" w:rsidP="00930798">
      <w:pPr>
        <w:pStyle w:val="12"/>
        <w:spacing w:beforeLines="20" w:before="72" w:afterLines="20" w:after="72" w:line="500" w:lineRule="exact"/>
        <w:ind w:firstLineChars="200" w:firstLine="561"/>
        <w:rPr>
          <w:b/>
          <w:bCs/>
          <w:spacing w:val="-5"/>
          <w:sz w:val="28"/>
          <w:szCs w:val="28"/>
          <w:lang w:val="x-none"/>
        </w:rPr>
      </w:pPr>
      <w:r w:rsidRPr="00BB3CA9">
        <w:rPr>
          <w:rFonts w:hint="eastAsia"/>
          <w:b/>
          <w:sz w:val="28"/>
          <w:szCs w:val="28"/>
        </w:rPr>
        <w:t>（四）</w:t>
      </w:r>
      <w:r w:rsidRPr="00BB3CA9">
        <w:rPr>
          <w:rFonts w:hint="eastAsia"/>
          <w:b/>
          <w:bCs/>
          <w:sz w:val="28"/>
          <w:szCs w:val="28"/>
          <w:lang w:val="x-none"/>
        </w:rPr>
        <w:t xml:space="preserve">　政府推動地面型太陽光電發電設備設置，有助達成能源轉型</w:t>
      </w:r>
      <w:proofErr w:type="gramStart"/>
      <w:r w:rsidRPr="00BB3CA9">
        <w:rPr>
          <w:rFonts w:hint="eastAsia"/>
          <w:b/>
          <w:bCs/>
          <w:sz w:val="28"/>
          <w:szCs w:val="28"/>
          <w:lang w:val="x-none"/>
        </w:rPr>
        <w:t>及淨零</w:t>
      </w:r>
      <w:r w:rsidRPr="00BB3CA9">
        <w:rPr>
          <w:rFonts w:hint="eastAsia"/>
          <w:b/>
          <w:bCs/>
          <w:spacing w:val="-5"/>
          <w:sz w:val="28"/>
          <w:szCs w:val="28"/>
          <w:lang w:val="x-none"/>
        </w:rPr>
        <w:t>排放</w:t>
      </w:r>
      <w:proofErr w:type="gramEnd"/>
      <w:r w:rsidRPr="00BB3CA9">
        <w:rPr>
          <w:rFonts w:hint="eastAsia"/>
          <w:b/>
          <w:bCs/>
          <w:spacing w:val="-5"/>
          <w:sz w:val="28"/>
          <w:szCs w:val="28"/>
          <w:lang w:val="x-none"/>
        </w:rPr>
        <w:t>政策目標，惟現行土地使用管制、設置審查、資訊揭露、案場查核及違規處理等制度或機制未</w:t>
      </w:r>
      <w:proofErr w:type="gramStart"/>
      <w:r w:rsidRPr="00BB3CA9">
        <w:rPr>
          <w:rFonts w:hint="eastAsia"/>
          <w:b/>
          <w:bCs/>
          <w:spacing w:val="-5"/>
          <w:sz w:val="28"/>
          <w:szCs w:val="28"/>
          <w:lang w:val="x-none"/>
        </w:rPr>
        <w:t>臻</w:t>
      </w:r>
      <w:proofErr w:type="gramEnd"/>
      <w:r w:rsidRPr="00BB3CA9">
        <w:rPr>
          <w:rFonts w:hint="eastAsia"/>
          <w:b/>
          <w:bCs/>
          <w:spacing w:val="-5"/>
          <w:sz w:val="28"/>
          <w:szCs w:val="28"/>
          <w:lang w:val="x-none"/>
        </w:rPr>
        <w:t>周延，致衍生規避結合農業經營使用、侵占公有土地、越界設置及違規</w:t>
      </w:r>
      <w:proofErr w:type="gramStart"/>
      <w:r w:rsidRPr="00BB3CA9">
        <w:rPr>
          <w:rFonts w:hint="eastAsia"/>
          <w:b/>
          <w:bCs/>
          <w:spacing w:val="-5"/>
          <w:sz w:val="28"/>
          <w:szCs w:val="28"/>
          <w:lang w:val="x-none"/>
        </w:rPr>
        <w:t>併聯售</w:t>
      </w:r>
      <w:proofErr w:type="gramEnd"/>
      <w:r w:rsidRPr="00BB3CA9">
        <w:rPr>
          <w:rFonts w:hint="eastAsia"/>
          <w:b/>
          <w:bCs/>
          <w:spacing w:val="-5"/>
          <w:sz w:val="28"/>
          <w:szCs w:val="28"/>
          <w:lang w:val="x-none"/>
        </w:rPr>
        <w:t>電等情事，允宜</w:t>
      </w:r>
      <w:proofErr w:type="gramStart"/>
      <w:r w:rsidRPr="00BB3CA9">
        <w:rPr>
          <w:rFonts w:hint="eastAsia"/>
          <w:b/>
          <w:bCs/>
          <w:spacing w:val="-5"/>
          <w:sz w:val="28"/>
          <w:szCs w:val="28"/>
          <w:lang w:val="x-none"/>
        </w:rPr>
        <w:t>研</w:t>
      </w:r>
      <w:proofErr w:type="gramEnd"/>
      <w:r w:rsidRPr="00BB3CA9">
        <w:rPr>
          <w:rFonts w:hint="eastAsia"/>
          <w:b/>
          <w:bCs/>
          <w:spacing w:val="-5"/>
          <w:sz w:val="28"/>
          <w:szCs w:val="28"/>
          <w:lang w:val="x-none"/>
        </w:rPr>
        <w:t>謀改善，以</w:t>
      </w:r>
      <w:proofErr w:type="gramStart"/>
      <w:r w:rsidRPr="00BB3CA9">
        <w:rPr>
          <w:rFonts w:hint="eastAsia"/>
          <w:b/>
          <w:bCs/>
          <w:spacing w:val="-5"/>
          <w:sz w:val="28"/>
          <w:szCs w:val="28"/>
          <w:lang w:val="x-none"/>
        </w:rPr>
        <w:t>兼顧綠能發展</w:t>
      </w:r>
      <w:proofErr w:type="gramEnd"/>
      <w:r w:rsidRPr="00BB3CA9">
        <w:rPr>
          <w:rFonts w:hint="eastAsia"/>
          <w:b/>
          <w:bCs/>
          <w:spacing w:val="-5"/>
          <w:sz w:val="28"/>
          <w:szCs w:val="28"/>
          <w:lang w:val="x-none"/>
        </w:rPr>
        <w:t>、國土保育及公產權益。</w:t>
      </w:r>
    </w:p>
    <w:p w14:paraId="7BEECE5B" w14:textId="56D62112" w:rsidR="0063544B" w:rsidRPr="00BB3CA9" w:rsidRDefault="0063544B" w:rsidP="002D5FA3">
      <w:pPr>
        <w:spacing w:line="470" w:lineRule="exact"/>
        <w:ind w:firstLine="480"/>
      </w:pPr>
      <w:r w:rsidRPr="00BB3CA9">
        <w:rPr>
          <w:rFonts w:hint="eastAsia"/>
          <w:bCs/>
          <w:lang w:val="x-none"/>
        </w:rPr>
        <w:t>政府為推動再生能源發展及達成能源轉型目標，依「再生能源發展條例」及相關規定，積極推動地面型太陽光電發電設備設置，並由經濟部能源署</w:t>
      </w:r>
      <w:r w:rsidR="00041908" w:rsidRPr="00BB3CA9">
        <w:rPr>
          <w:rFonts w:hint="eastAsia"/>
          <w:bCs/>
          <w:lang w:val="x-none"/>
        </w:rPr>
        <w:t>（下稱能源署）</w:t>
      </w:r>
      <w:r w:rsidRPr="00BB3CA9">
        <w:rPr>
          <w:rFonts w:hint="eastAsia"/>
          <w:bCs/>
          <w:lang w:val="x-none"/>
        </w:rPr>
        <w:t>、農業部、內政部及各市縣政府，分別辦理土地使用與容許審查、設備認定、施工管理及後續查核等業務；另為兼顧農業生產環境、國土保育及土地合理利用，陸續訂定「申請農業用地作農業設施容許使用審查辦法」、「農業主管機關同意農業用地變更使用審查作業要點」、「再生能源發電設備設置管理</w:t>
      </w:r>
      <w:r w:rsidRPr="00BB3CA9">
        <w:rPr>
          <w:rFonts w:hint="eastAsia"/>
          <w:bCs/>
          <w:lang w:val="x-none"/>
        </w:rPr>
        <w:lastRenderedPageBreak/>
        <w:t>辦法」及「再生能源發電設備查核準則」等規範，作為地面型太陽光電發電設備設置審核之依據（太陽光電發電設備類型與設置流程詳圖</w:t>
      </w:r>
      <w:r w:rsidR="00FD597F" w:rsidRPr="00BB3CA9">
        <w:rPr>
          <w:bCs/>
          <w:lang w:val="x-none"/>
        </w:rPr>
        <w:t>3</w:t>
      </w:r>
      <w:r w:rsidRPr="00BB3CA9">
        <w:rPr>
          <w:rFonts w:hint="eastAsia"/>
          <w:bCs/>
          <w:lang w:val="x-none"/>
        </w:rPr>
        <w:t>）。據台灣電力公司統計，截至114年底止，全國地面型太陽光電發電設備累計合併</w:t>
      </w:r>
      <w:proofErr w:type="gramStart"/>
      <w:r w:rsidRPr="00BB3CA9">
        <w:rPr>
          <w:rFonts w:hint="eastAsia"/>
          <w:bCs/>
          <w:lang w:val="x-none"/>
        </w:rPr>
        <w:t>併聯件</w:t>
      </w:r>
      <w:proofErr w:type="gramEnd"/>
      <w:r w:rsidRPr="00BB3CA9">
        <w:rPr>
          <w:rFonts w:hint="eastAsia"/>
          <w:bCs/>
          <w:lang w:val="x-none"/>
        </w:rPr>
        <w:t>數計5,395案，累計</w:t>
      </w:r>
      <w:proofErr w:type="gramStart"/>
      <w:r w:rsidRPr="00BB3CA9">
        <w:rPr>
          <w:rFonts w:hint="eastAsia"/>
          <w:bCs/>
          <w:lang w:val="x-none"/>
        </w:rPr>
        <w:t>併</w:t>
      </w:r>
      <w:proofErr w:type="gramEnd"/>
      <w:r w:rsidRPr="00BB3CA9">
        <w:rPr>
          <w:rFonts w:hint="eastAsia"/>
          <w:bCs/>
          <w:lang w:val="x-none"/>
        </w:rPr>
        <w:t>聯容量達450萬3,683</w:t>
      </w:r>
      <w:proofErr w:type="gramStart"/>
      <w:r w:rsidRPr="00BB3CA9">
        <w:rPr>
          <w:rFonts w:hint="eastAsia"/>
          <w:bCs/>
          <w:lang w:val="x-none"/>
        </w:rPr>
        <w:t>瓩</w:t>
      </w:r>
      <w:proofErr w:type="gramEnd"/>
      <w:r w:rsidRPr="00BB3CA9">
        <w:rPr>
          <w:rFonts w:hint="eastAsia"/>
          <w:bCs/>
          <w:lang w:val="x-none"/>
        </w:rPr>
        <w:t>，顯示光電政策推動已具相當規模。惟經查政府辦理地面型太陽光電發電設備設置之推動及審核機制情形，核有：1.農業部、內政部及市縣政府所訂農業用地容許使用太陽光電發電設備規範未</w:t>
      </w:r>
      <w:proofErr w:type="gramStart"/>
      <w:r w:rsidRPr="00BB3CA9">
        <w:rPr>
          <w:rFonts w:hint="eastAsia"/>
          <w:bCs/>
          <w:lang w:val="x-none"/>
        </w:rPr>
        <w:t>臻</w:t>
      </w:r>
      <w:proofErr w:type="gramEnd"/>
      <w:r w:rsidRPr="00BB3CA9">
        <w:rPr>
          <w:rFonts w:hint="eastAsia"/>
          <w:bCs/>
          <w:lang w:val="x-none"/>
        </w:rPr>
        <w:t>一致，同一太陽光電發電設備得以不同設施類別，並以分割地號、分散方式申請設置，因而規避應結合農業經營使用之規定，並妨礙農業部修法防止農地破碎化宗旨之遂行，</w:t>
      </w:r>
      <w:proofErr w:type="gramStart"/>
      <w:r w:rsidRPr="00BB3CA9">
        <w:rPr>
          <w:rFonts w:hint="eastAsia"/>
          <w:bCs/>
          <w:lang w:val="x-none"/>
        </w:rPr>
        <w:t>允待督促</w:t>
      </w:r>
      <w:proofErr w:type="gramEnd"/>
      <w:r w:rsidRPr="00BB3CA9">
        <w:rPr>
          <w:rFonts w:hint="eastAsia"/>
          <w:bCs/>
          <w:lang w:val="x-none"/>
        </w:rPr>
        <w:t>再生能源主管機關協調相關機關建立一致性處理原則，並強化管理機制，以確保農業生產環境之完整性；2.能源署及各市縣政府依規定辦理太陽光電發電設備認定作業，惟現行申請設置審查文件未納入地</w:t>
      </w:r>
      <w:proofErr w:type="gramStart"/>
      <w:r w:rsidRPr="00BB3CA9">
        <w:rPr>
          <w:rFonts w:hint="eastAsia"/>
          <w:bCs/>
          <w:lang w:val="x-none"/>
        </w:rPr>
        <w:t>籍權屬圖資套疊</w:t>
      </w:r>
      <w:proofErr w:type="gramEnd"/>
      <w:r w:rsidRPr="00BB3CA9">
        <w:rPr>
          <w:rFonts w:hint="eastAsia"/>
          <w:bCs/>
          <w:lang w:val="x-none"/>
        </w:rPr>
        <w:t>、設置範圍</w:t>
      </w:r>
      <w:proofErr w:type="gramStart"/>
      <w:r w:rsidRPr="00BB3CA9">
        <w:rPr>
          <w:rFonts w:hint="eastAsia"/>
          <w:bCs/>
          <w:lang w:val="x-none"/>
        </w:rPr>
        <w:t>鑑</w:t>
      </w:r>
      <w:proofErr w:type="gramEnd"/>
      <w:r w:rsidRPr="00BB3CA9">
        <w:rPr>
          <w:rFonts w:hint="eastAsia"/>
          <w:bCs/>
          <w:lang w:val="x-none"/>
        </w:rPr>
        <w:t>界</w:t>
      </w:r>
      <w:proofErr w:type="gramStart"/>
      <w:r w:rsidRPr="00BB3CA9">
        <w:rPr>
          <w:rFonts w:hint="eastAsia"/>
          <w:bCs/>
          <w:lang w:val="x-none"/>
        </w:rPr>
        <w:t>及臨路通行</w:t>
      </w:r>
      <w:proofErr w:type="gramEnd"/>
      <w:r w:rsidRPr="00BB3CA9">
        <w:rPr>
          <w:rFonts w:hint="eastAsia"/>
          <w:bCs/>
          <w:lang w:val="x-none"/>
        </w:rPr>
        <w:t>條件等要件，致無法掌握案場實際配置，並衍生侵占公有土地及越界設置等違規情事，允待</w:t>
      </w:r>
      <w:proofErr w:type="gramStart"/>
      <w:r w:rsidRPr="00BB3CA9">
        <w:rPr>
          <w:rFonts w:hint="eastAsia"/>
          <w:bCs/>
          <w:lang w:val="x-none"/>
        </w:rPr>
        <w:t>研</w:t>
      </w:r>
      <w:proofErr w:type="gramEnd"/>
      <w:r w:rsidRPr="00BB3CA9">
        <w:rPr>
          <w:rFonts w:hint="eastAsia"/>
          <w:bCs/>
          <w:lang w:val="x-none"/>
        </w:rPr>
        <w:t>議強化申請與審查機制，以提升審查作業效能；3.能源署為推動再生能源發展，建置太陽光電案場資訊</w:t>
      </w:r>
      <w:proofErr w:type="gramStart"/>
      <w:r w:rsidRPr="00BB3CA9">
        <w:rPr>
          <w:rFonts w:hint="eastAsia"/>
          <w:bCs/>
          <w:lang w:val="x-none"/>
        </w:rPr>
        <w:t>揭露圖台</w:t>
      </w:r>
      <w:proofErr w:type="gramEnd"/>
      <w:r w:rsidRPr="00BB3CA9">
        <w:rPr>
          <w:rFonts w:hint="eastAsia"/>
          <w:bCs/>
          <w:lang w:val="x-none"/>
        </w:rPr>
        <w:t>，</w:t>
      </w:r>
      <w:proofErr w:type="gramStart"/>
      <w:r w:rsidRPr="00BB3CA9">
        <w:rPr>
          <w:rFonts w:hint="eastAsia"/>
          <w:bCs/>
          <w:lang w:val="x-none"/>
        </w:rPr>
        <w:t>已納列第一</w:t>
      </w:r>
      <w:proofErr w:type="gramEnd"/>
      <w:r w:rsidRPr="00BB3CA9">
        <w:rPr>
          <w:rFonts w:hint="eastAsia"/>
          <w:bCs/>
          <w:lang w:val="x-none"/>
        </w:rPr>
        <w:t>、二型之再生能源發電設備，並揭露已設置太陽光電案場資訊，惟</w:t>
      </w:r>
      <w:proofErr w:type="gramStart"/>
      <w:r w:rsidRPr="00BB3CA9">
        <w:rPr>
          <w:rFonts w:hint="eastAsia"/>
          <w:bCs/>
          <w:lang w:val="x-none"/>
        </w:rPr>
        <w:t>現行圖台僅</w:t>
      </w:r>
      <w:proofErr w:type="gramEnd"/>
      <w:r w:rsidRPr="00BB3CA9">
        <w:rPr>
          <w:rFonts w:hint="eastAsia"/>
          <w:bCs/>
          <w:lang w:val="x-none"/>
        </w:rPr>
        <w:t>以點位及地號資訊揭露案場位置，且未納入第三型設備，並未完整涵蓋設備設置範圍之</w:t>
      </w:r>
      <w:proofErr w:type="gramStart"/>
      <w:r w:rsidRPr="00BB3CA9">
        <w:rPr>
          <w:rFonts w:hint="eastAsia"/>
          <w:bCs/>
          <w:lang w:val="x-none"/>
        </w:rPr>
        <w:t>空間圖資</w:t>
      </w:r>
      <w:proofErr w:type="gramEnd"/>
      <w:r w:rsidRPr="00BB3CA9">
        <w:rPr>
          <w:rFonts w:hint="eastAsia"/>
          <w:bCs/>
          <w:lang w:val="x-none"/>
        </w:rPr>
        <w:t>，無法有效辨識相關違規態樣，</w:t>
      </w:r>
      <w:proofErr w:type="gramStart"/>
      <w:r w:rsidRPr="00BB3CA9">
        <w:rPr>
          <w:rFonts w:hint="eastAsia"/>
          <w:bCs/>
          <w:lang w:val="x-none"/>
        </w:rPr>
        <w:t>允待強化</w:t>
      </w:r>
      <w:proofErr w:type="gramEnd"/>
      <w:r w:rsidRPr="00BB3CA9">
        <w:rPr>
          <w:rFonts w:hint="eastAsia"/>
          <w:bCs/>
          <w:lang w:val="x-none"/>
        </w:rPr>
        <w:t>案場</w:t>
      </w:r>
      <w:proofErr w:type="gramStart"/>
      <w:r w:rsidRPr="00BB3CA9">
        <w:rPr>
          <w:rFonts w:hint="eastAsia"/>
          <w:bCs/>
          <w:lang w:val="x-none"/>
        </w:rPr>
        <w:t>空間圖資建置</w:t>
      </w:r>
      <w:proofErr w:type="gramEnd"/>
      <w:r w:rsidRPr="00BB3CA9">
        <w:rPr>
          <w:rFonts w:hint="eastAsia"/>
          <w:bCs/>
          <w:lang w:val="x-none"/>
        </w:rPr>
        <w:t>及資訊揭露機制，以提升管理效能並維護國土利用秩序；4.經濟部訂定</w:t>
      </w:r>
      <w:proofErr w:type="gramStart"/>
      <w:r w:rsidRPr="00BB3CA9">
        <w:rPr>
          <w:rFonts w:hint="eastAsia"/>
          <w:bCs/>
          <w:lang w:val="x-none"/>
        </w:rPr>
        <w:t>陸上盜濫採</w:t>
      </w:r>
      <w:proofErr w:type="gramEnd"/>
      <w:r w:rsidRPr="00BB3CA9">
        <w:rPr>
          <w:rFonts w:hint="eastAsia"/>
          <w:bCs/>
          <w:lang w:val="x-none"/>
        </w:rPr>
        <w:t>土石坑洞善後處理計畫列管有案之國有農業用地，</w:t>
      </w:r>
      <w:proofErr w:type="gramStart"/>
      <w:r w:rsidRPr="00BB3CA9">
        <w:rPr>
          <w:rFonts w:hint="eastAsia"/>
          <w:bCs/>
          <w:lang w:val="x-none"/>
        </w:rPr>
        <w:t>設置綠能設施</w:t>
      </w:r>
      <w:proofErr w:type="gramEnd"/>
      <w:r w:rsidRPr="00BB3CA9">
        <w:rPr>
          <w:rFonts w:hint="eastAsia"/>
          <w:bCs/>
          <w:lang w:val="x-none"/>
        </w:rPr>
        <w:t>依法得申請免與農業經營使用相結合，惟部分主管機關審查作業未</w:t>
      </w:r>
      <w:proofErr w:type="gramStart"/>
      <w:r w:rsidRPr="00BB3CA9">
        <w:rPr>
          <w:rFonts w:hint="eastAsia"/>
          <w:bCs/>
          <w:lang w:val="x-none"/>
        </w:rPr>
        <w:t>臻</w:t>
      </w:r>
      <w:proofErr w:type="gramEnd"/>
      <w:r w:rsidRPr="00BB3CA9">
        <w:rPr>
          <w:rFonts w:hint="eastAsia"/>
          <w:bCs/>
          <w:lang w:val="x-none"/>
        </w:rPr>
        <w:t>確實，致核定案場與規定未符；且現行坑洞善後處理範圍仍以紙本地籍資料列管、缺乏空間</w:t>
      </w:r>
      <w:proofErr w:type="gramStart"/>
      <w:r w:rsidRPr="00BB3CA9">
        <w:rPr>
          <w:rFonts w:hint="eastAsia"/>
          <w:bCs/>
          <w:lang w:val="x-none"/>
        </w:rPr>
        <w:t>圖資套疊與</w:t>
      </w:r>
      <w:proofErr w:type="gramEnd"/>
      <w:r w:rsidRPr="00BB3CA9">
        <w:rPr>
          <w:rFonts w:hint="eastAsia"/>
          <w:bCs/>
          <w:lang w:val="x-none"/>
        </w:rPr>
        <w:t>地籍重測更新機制，增加審查比對作業之困難，</w:t>
      </w:r>
      <w:proofErr w:type="gramStart"/>
      <w:r w:rsidRPr="00BB3CA9">
        <w:rPr>
          <w:rFonts w:hint="eastAsia"/>
          <w:bCs/>
          <w:lang w:val="x-none"/>
        </w:rPr>
        <w:t>允待就</w:t>
      </w:r>
      <w:proofErr w:type="gramEnd"/>
      <w:r w:rsidRPr="00BB3CA9">
        <w:rPr>
          <w:rFonts w:hint="eastAsia"/>
          <w:bCs/>
          <w:lang w:val="x-none"/>
        </w:rPr>
        <w:t>已核定之違規案場，</w:t>
      </w:r>
      <w:proofErr w:type="gramStart"/>
      <w:r w:rsidRPr="00BB3CA9">
        <w:rPr>
          <w:rFonts w:hint="eastAsia"/>
          <w:bCs/>
          <w:lang w:val="x-none"/>
        </w:rPr>
        <w:t>研議善策妥處</w:t>
      </w:r>
      <w:proofErr w:type="gramEnd"/>
      <w:r w:rsidRPr="00BB3CA9">
        <w:rPr>
          <w:rFonts w:hint="eastAsia"/>
          <w:bCs/>
          <w:lang w:val="x-none"/>
        </w:rPr>
        <w:t>；並</w:t>
      </w:r>
      <w:proofErr w:type="gramStart"/>
      <w:r w:rsidRPr="00BB3CA9">
        <w:rPr>
          <w:rFonts w:hint="eastAsia"/>
          <w:bCs/>
          <w:lang w:val="x-none"/>
        </w:rPr>
        <w:t>推動圖資數值</w:t>
      </w:r>
      <w:proofErr w:type="gramEnd"/>
      <w:r w:rsidRPr="00BB3CA9">
        <w:rPr>
          <w:rFonts w:hint="eastAsia"/>
          <w:bCs/>
          <w:lang w:val="x-none"/>
        </w:rPr>
        <w:t>化</w:t>
      </w:r>
      <w:r w:rsidR="00B111B2" w:rsidRPr="00BB3CA9">
        <w:rPr>
          <w:bCs/>
          <w:noProof/>
          <w:lang w:val="x-none"/>
        </w:rPr>
        <mc:AlternateContent>
          <mc:Choice Requires="wps">
            <w:drawing>
              <wp:anchor distT="45720" distB="45720" distL="114300" distR="114300" simplePos="0" relativeHeight="252197376" behindDoc="0" locked="0" layoutInCell="1" allowOverlap="1" wp14:anchorId="6F714291" wp14:editId="7540E15A">
                <wp:simplePos x="0" y="0"/>
                <wp:positionH relativeFrom="column">
                  <wp:posOffset>83185</wp:posOffset>
                </wp:positionH>
                <wp:positionV relativeFrom="margin">
                  <wp:posOffset>6049332</wp:posOffset>
                </wp:positionV>
                <wp:extent cx="6210300" cy="2837180"/>
                <wp:effectExtent l="0" t="0" r="0" b="1270"/>
                <wp:wrapSquare wrapText="bothSides"/>
                <wp:docPr id="6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10300" cy="2837180"/>
                        </a:xfrm>
                        <a:prstGeom prst="rect">
                          <a:avLst/>
                        </a:prstGeom>
                        <a:solidFill>
                          <a:srgbClr val="FFFFFF"/>
                        </a:solidFill>
                        <a:ln w="9525">
                          <a:noFill/>
                          <a:miter lim="800000"/>
                          <a:headEnd/>
                          <a:tailEnd/>
                        </a:ln>
                      </wps:spPr>
                      <wps:txbx>
                        <w:txbxContent>
                          <w:p w14:paraId="78AB0DC4" w14:textId="2D33AAFF" w:rsidR="0063544B" w:rsidRPr="00C84B01" w:rsidRDefault="0063544B" w:rsidP="0063544B">
                            <w:pPr>
                              <w:pStyle w:val="12"/>
                              <w:spacing w:beforeLines="20" w:before="72" w:afterLines="20" w:after="72" w:line="240" w:lineRule="atLeast"/>
                              <w:ind w:firstLineChars="0" w:firstLine="0"/>
                              <w:jc w:val="center"/>
                              <w:rPr>
                                <w:b/>
                                <w:lang w:val="x-none"/>
                              </w:rPr>
                            </w:pPr>
                            <w:r w:rsidRPr="00BB3CA9">
                              <w:rPr>
                                <w:rFonts w:hint="eastAsia"/>
                                <w:b/>
                                <w:lang w:val="x-none"/>
                              </w:rPr>
                              <w:t>圖</w:t>
                            </w:r>
                            <w:r w:rsidR="00FD597F" w:rsidRPr="00BB3CA9">
                              <w:rPr>
                                <w:b/>
                                <w:lang w:val="x-none"/>
                              </w:rPr>
                              <w:t>3</w:t>
                            </w:r>
                            <w:r w:rsidR="00581DD1" w:rsidRPr="00581DD1">
                              <w:rPr>
                                <w:rFonts w:hint="eastAsia"/>
                                <w:b/>
                                <w:lang w:val="x-none"/>
                              </w:rPr>
                              <w:t xml:space="preserve">　</w:t>
                            </w:r>
                            <w:r w:rsidRPr="00C84B01">
                              <w:rPr>
                                <w:rFonts w:hint="eastAsia"/>
                                <w:b/>
                                <w:lang w:val="x-none"/>
                              </w:rPr>
                              <w:t>太陽光電發電設備類型與設置流程</w:t>
                            </w:r>
                          </w:p>
                          <w:p w14:paraId="553C0F1D" w14:textId="77777777" w:rsidR="0063544B" w:rsidRPr="00C84B01" w:rsidRDefault="0063544B" w:rsidP="0063544B">
                            <w:pPr>
                              <w:spacing w:line="240" w:lineRule="auto"/>
                              <w:ind w:firstLineChars="0" w:firstLine="0"/>
                              <w:jc w:val="center"/>
                              <w:rPr>
                                <w:lang w:val="x-none"/>
                              </w:rPr>
                            </w:pPr>
                            <w:r>
                              <w:rPr>
                                <w:noProof/>
                              </w:rPr>
                              <w:drawing>
                                <wp:inline distT="0" distB="0" distL="0" distR="0" wp14:anchorId="329FD1DE" wp14:editId="38430FE9">
                                  <wp:extent cx="5760085" cy="2263140"/>
                                  <wp:effectExtent l="0" t="0" r="0" b="3810"/>
                                  <wp:docPr id="12" name="圖片 12"/>
                                  <wp:cNvGraphicFramePr/>
                                  <a:graphic xmlns:a="http://schemas.openxmlformats.org/drawingml/2006/main">
                                    <a:graphicData uri="http://schemas.openxmlformats.org/drawingml/2006/picture">
                                      <pic:pic xmlns:pic="http://schemas.openxmlformats.org/drawingml/2006/picture">
                                        <pic:nvPicPr>
                                          <pic:cNvPr id="39" name="圖片 39"/>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60085" cy="2263140"/>
                                          </a:xfrm>
                                          <a:prstGeom prst="rect">
                                            <a:avLst/>
                                          </a:prstGeom>
                                          <a:noFill/>
                                        </pic:spPr>
                                      </pic:pic>
                                    </a:graphicData>
                                  </a:graphic>
                                </wp:inline>
                              </w:drawing>
                            </w:r>
                          </w:p>
                          <w:p w14:paraId="7C1CAF90" w14:textId="77777777" w:rsidR="0063544B" w:rsidRPr="00536856" w:rsidRDefault="0063544B" w:rsidP="0063544B">
                            <w:pPr>
                              <w:spacing w:line="240" w:lineRule="auto"/>
                              <w:ind w:leftChars="99" w:left="238" w:firstLineChars="0" w:firstLine="0"/>
                              <w:jc w:val="left"/>
                              <w:rPr>
                                <w:sz w:val="18"/>
                                <w:szCs w:val="18"/>
                              </w:rPr>
                            </w:pPr>
                            <w:r w:rsidRPr="00536856">
                              <w:rPr>
                                <w:rFonts w:hint="eastAsia"/>
                                <w:sz w:val="18"/>
                                <w:szCs w:val="18"/>
                              </w:rPr>
                              <w:t>資料來源：整理自能源署提供資料。</w:t>
                            </w:r>
                          </w:p>
                          <w:p w14:paraId="738813F5" w14:textId="77777777" w:rsidR="0063544B" w:rsidRPr="00C84B01" w:rsidRDefault="0063544B" w:rsidP="0063544B">
                            <w:pPr>
                              <w:ind w:firstLineChars="0" w:firstLine="0"/>
                            </w:pPr>
                          </w:p>
                          <w:p w14:paraId="46728687" w14:textId="77777777" w:rsidR="0063544B" w:rsidRDefault="0063544B" w:rsidP="0063544B">
                            <w:pPr>
                              <w:ind w:firstLineChars="0" w:firstLine="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w16sdtfl="http://schemas.microsoft.com/office/word/2024/wordml/sdtformatlock">
            <w:pict>
              <v:shape w14:anchorId="6F714291" id="_x0000_s1036" type="#_x0000_t202" style="position:absolute;left:0;text-align:left;margin-left:6.55pt;margin-top:476.35pt;width:489pt;height:223.4pt;z-index:252197376;visibility:visible;mso-wrap-style:square;mso-width-percent:0;mso-height-percent:0;mso-wrap-distance-left:9pt;mso-wrap-distance-top:3.6pt;mso-wrap-distance-right:9pt;mso-wrap-distance-bottom:3.6pt;mso-position-horizontal:absolute;mso-position-horizontal-relative:text;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" stroked="f">
                <v:textbox>
                  <w:txbxContent>
                    <w:p w14:paraId="78AB0DC4" w14:textId="2D33AAFF" w:rsidR="0063544B" w:rsidRPr="00C84B01" w:rsidRDefault="0063544B" w:rsidP="0063544B">
                      <w:pPr>
                        <w:pStyle w:val="12"/>
                        <w:spacing w:beforeLines="20" w:before="72" w:afterLines="20" w:after="72" w:line="240" w:lineRule="atLeast"/>
                        <w:ind w:firstLineChars="0" w:firstLine="0"/>
                        <w:jc w:val="center"/>
                        <w:rPr>
                          <w:b/>
                          <w:lang w:val="x-none"/>
                        </w:rPr>
                      </w:pPr>
                      <w:r w:rsidRPr="00BB3CA9">
                        <w:rPr>
                          <w:rFonts w:hint="eastAsia"/>
                          <w:b/>
                          <w:lang w:val="x-none"/>
                        </w:rPr>
                        <w:t>圖</w:t>
                      </w:r>
                      <w:r w:rsidR="00FD597F" w:rsidRPr="00BB3CA9">
                        <w:rPr>
                          <w:b/>
                          <w:lang w:val="x-none"/>
                        </w:rPr>
                        <w:t>3</w:t>
                      </w:r>
                      <w:r w:rsidR="00581DD1" w:rsidRPr="00581DD1">
                        <w:rPr>
                          <w:rFonts w:hint="eastAsia"/>
                          <w:b/>
                          <w:lang w:val="x-none"/>
                        </w:rPr>
                        <w:t xml:space="preserve">　</w:t>
                      </w:r>
                      <w:r w:rsidRPr="00C84B01">
                        <w:rPr>
                          <w:rFonts w:hint="eastAsia"/>
                          <w:b/>
                          <w:lang w:val="x-none"/>
                        </w:rPr>
                        <w:t>太陽光電發電設備類型與設置流程</w:t>
                      </w:r>
                    </w:p>
                    <w:p w14:paraId="553C0F1D" w14:textId="77777777" w:rsidR="0063544B" w:rsidRPr="00C84B01" w:rsidRDefault="0063544B" w:rsidP="0063544B">
                      <w:pPr>
                        <w:spacing w:line="240" w:lineRule="auto"/>
                        <w:ind w:firstLineChars="0" w:firstLine="0"/>
                        <w:jc w:val="center"/>
                        <w:rPr>
                          <w:lang w:val="x-none"/>
                        </w:rPr>
                      </w:pPr>
                      <w:r>
                        <w:rPr>
                          <w:noProof/>
                        </w:rPr>
                        <w:drawing>
                          <wp:inline distT="0" distB="0" distL="0" distR="0" wp14:anchorId="329FD1DE" wp14:editId="38430FE9">
                            <wp:extent cx="5760085" cy="2263140"/>
                            <wp:effectExtent l="0" t="0" r="0" b="3810"/>
                            <wp:docPr id="12" name="圖片 12"/>
                            <wp:cNvGraphicFramePr/>
                            <a:graphic xmlns:a="http://schemas.openxmlformats.org/drawingml/2006/main">
                              <a:graphicData uri="http://schemas.openxmlformats.org/drawingml/2006/picture">
                                <pic:pic xmlns:pic="http://schemas.openxmlformats.org/drawingml/2006/picture">
                                  <pic:nvPicPr>
                                    <pic:cNvPr id="39" name="圖片 39"/>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60085" cy="2263140"/>
                                    </a:xfrm>
                                    <a:prstGeom prst="rect">
                                      <a:avLst/>
                                    </a:prstGeom>
                                    <a:noFill/>
                                  </pic:spPr>
                                </pic:pic>
                              </a:graphicData>
                            </a:graphic>
                          </wp:inline>
                        </w:drawing>
                      </w:r>
                    </w:p>
                    <w:p w14:paraId="7C1CAF90" w14:textId="77777777" w:rsidR="0063544B" w:rsidRPr="00536856" w:rsidRDefault="0063544B" w:rsidP="0063544B">
                      <w:pPr>
                        <w:spacing w:line="240" w:lineRule="auto"/>
                        <w:ind w:leftChars="99" w:left="238" w:firstLineChars="0" w:firstLine="0"/>
                        <w:jc w:val="left"/>
                        <w:rPr>
                          <w:sz w:val="18"/>
                          <w:szCs w:val="18"/>
                        </w:rPr>
                      </w:pPr>
                      <w:r w:rsidRPr="00536856">
                        <w:rPr>
                          <w:rFonts w:hint="eastAsia"/>
                          <w:sz w:val="18"/>
                          <w:szCs w:val="18"/>
                        </w:rPr>
                        <w:t>資料來源：整理自能源署提供資料。</w:t>
                      </w:r>
                    </w:p>
                    <w:p w14:paraId="738813F5" w14:textId="77777777" w:rsidR="0063544B" w:rsidRPr="00C84B01" w:rsidRDefault="0063544B" w:rsidP="0063544B">
                      <w:pPr>
                        <w:ind w:firstLineChars="0" w:firstLine="0"/>
                      </w:pPr>
                    </w:p>
                    <w:p w14:paraId="46728687" w14:textId="77777777" w:rsidR="0063544B" w:rsidRDefault="0063544B" w:rsidP="0063544B">
                      <w:pPr>
                        <w:ind w:firstLineChars="0" w:firstLine="0"/>
                      </w:pPr>
                    </w:p>
                  </w:txbxContent>
                </v:textbox>
                <w10:wrap type="square" anchory="margin"/>
              </v:shape>
            </w:pict>
          </mc:Fallback>
        </mc:AlternateContent>
      </w:r>
      <w:r w:rsidRPr="00BB3CA9">
        <w:rPr>
          <w:rFonts w:hint="eastAsia"/>
          <w:bCs/>
          <w:lang w:val="x-none"/>
        </w:rPr>
        <w:t>及強化審查機制，以提升審查作業精確性並兼顧農地利用</w:t>
      </w:r>
      <w:proofErr w:type="gramStart"/>
      <w:r w:rsidRPr="00BB3CA9">
        <w:rPr>
          <w:rFonts w:hint="eastAsia"/>
          <w:bCs/>
          <w:lang w:val="x-none"/>
        </w:rPr>
        <w:t>與綠能發展</w:t>
      </w:r>
      <w:proofErr w:type="gramEnd"/>
      <w:r w:rsidRPr="00BB3CA9">
        <w:rPr>
          <w:rFonts w:hint="eastAsia"/>
          <w:bCs/>
          <w:lang w:val="x-none"/>
        </w:rPr>
        <w:t>；5.經濟部為監督再生能</w:t>
      </w:r>
      <w:r w:rsidRPr="00BB3CA9">
        <w:rPr>
          <w:rFonts w:hint="eastAsia"/>
          <w:bCs/>
          <w:lang w:val="x-none"/>
        </w:rPr>
        <w:lastRenderedPageBreak/>
        <w:t>源發電設備設置及營運情形，訂定再生能源發電設備查核準則，供主管機關作為辦理查核工作遵循之規範，惟現行規定欠缺查核頻率、優先查核對象及風險篩選機制等，致無法有效掌握案場實際設置及違失情形，</w:t>
      </w:r>
      <w:proofErr w:type="gramStart"/>
      <w:r w:rsidRPr="00BB3CA9">
        <w:rPr>
          <w:rFonts w:hint="eastAsia"/>
          <w:bCs/>
          <w:lang w:val="x-none"/>
        </w:rPr>
        <w:t>允待強化</w:t>
      </w:r>
      <w:proofErr w:type="gramEnd"/>
      <w:r w:rsidRPr="00BB3CA9">
        <w:rPr>
          <w:rFonts w:hint="eastAsia"/>
          <w:bCs/>
          <w:lang w:val="x-none"/>
        </w:rPr>
        <w:t>查核機制，以確保實際設置與原核准事項相符；6.</w:t>
      </w:r>
      <w:r w:rsidRPr="00BB3CA9">
        <w:rPr>
          <w:rFonts w:hint="eastAsia"/>
          <w:bCs/>
          <w:spacing w:val="2"/>
          <w:lang w:val="x-none"/>
        </w:rPr>
        <w:t>能源署對於地面型太陽光電發電設備違規</w:t>
      </w:r>
      <w:proofErr w:type="gramStart"/>
      <w:r w:rsidRPr="00BB3CA9">
        <w:rPr>
          <w:rFonts w:hint="eastAsia"/>
          <w:bCs/>
          <w:spacing w:val="2"/>
          <w:lang w:val="x-none"/>
        </w:rPr>
        <w:t>併</w:t>
      </w:r>
      <w:proofErr w:type="gramEnd"/>
      <w:r w:rsidRPr="00BB3CA9">
        <w:rPr>
          <w:rFonts w:hint="eastAsia"/>
          <w:bCs/>
          <w:spacing w:val="2"/>
          <w:lang w:val="x-none"/>
        </w:rPr>
        <w:t>聯及越界設置案件之管理機制未</w:t>
      </w:r>
      <w:proofErr w:type="gramStart"/>
      <w:r w:rsidRPr="00BB3CA9">
        <w:rPr>
          <w:rFonts w:hint="eastAsia"/>
          <w:bCs/>
          <w:spacing w:val="2"/>
          <w:lang w:val="x-none"/>
        </w:rPr>
        <w:t>臻</w:t>
      </w:r>
      <w:proofErr w:type="gramEnd"/>
      <w:r w:rsidRPr="00BB3CA9">
        <w:rPr>
          <w:rFonts w:hint="eastAsia"/>
          <w:bCs/>
          <w:spacing w:val="2"/>
          <w:lang w:val="x-none"/>
        </w:rPr>
        <w:t>周延，現行行政裁量措施與契約給付機制間未能即時勾</w:t>
      </w:r>
      <w:proofErr w:type="gramStart"/>
      <w:r w:rsidRPr="00BB3CA9">
        <w:rPr>
          <w:rFonts w:hint="eastAsia"/>
          <w:bCs/>
          <w:spacing w:val="2"/>
          <w:lang w:val="x-none"/>
        </w:rPr>
        <w:t>稽</w:t>
      </w:r>
      <w:proofErr w:type="gramEnd"/>
      <w:r w:rsidRPr="00BB3CA9">
        <w:rPr>
          <w:rFonts w:hint="eastAsia"/>
          <w:bCs/>
          <w:spacing w:val="2"/>
          <w:lang w:val="x-none"/>
        </w:rPr>
        <w:t>及同步啟動，致違規案件於改善期間仍持續計</w:t>
      </w:r>
      <w:r w:rsidRPr="00BB3CA9">
        <w:rPr>
          <w:rFonts w:hint="eastAsia"/>
          <w:bCs/>
          <w:lang w:val="x-none"/>
        </w:rPr>
        <w:t>付購電電費，允待</w:t>
      </w:r>
      <w:proofErr w:type="gramStart"/>
      <w:r w:rsidRPr="00BB3CA9">
        <w:rPr>
          <w:rFonts w:hint="eastAsia"/>
          <w:bCs/>
          <w:lang w:val="x-none"/>
        </w:rPr>
        <w:t>研謀善策妥處</w:t>
      </w:r>
      <w:proofErr w:type="gramEnd"/>
      <w:r w:rsidRPr="00BB3CA9">
        <w:rPr>
          <w:rFonts w:hint="eastAsia"/>
          <w:bCs/>
          <w:lang w:val="x-none"/>
        </w:rPr>
        <w:t>，以維護售電之公平合理性等情事，經函請經濟部</w:t>
      </w:r>
      <w:proofErr w:type="gramStart"/>
      <w:r w:rsidRPr="00BB3CA9">
        <w:rPr>
          <w:rFonts w:hint="eastAsia"/>
          <w:bCs/>
          <w:lang w:val="x-none"/>
        </w:rPr>
        <w:t>研</w:t>
      </w:r>
      <w:proofErr w:type="gramEnd"/>
      <w:r w:rsidRPr="00BB3CA9">
        <w:rPr>
          <w:rFonts w:hint="eastAsia"/>
          <w:bCs/>
          <w:lang w:val="x-none"/>
        </w:rPr>
        <w:t>議辦理。據復：本案涉及議題較為廣泛，後續將邀集農業部、內政部等相關單位</w:t>
      </w:r>
      <w:proofErr w:type="gramStart"/>
      <w:r w:rsidRPr="00BB3CA9">
        <w:rPr>
          <w:rFonts w:hint="eastAsia"/>
          <w:bCs/>
          <w:lang w:val="x-none"/>
        </w:rPr>
        <w:t>研</w:t>
      </w:r>
      <w:proofErr w:type="gramEnd"/>
      <w:r w:rsidRPr="00BB3CA9">
        <w:rPr>
          <w:rFonts w:hint="eastAsia"/>
          <w:bCs/>
          <w:lang w:val="x-none"/>
        </w:rPr>
        <w:t>議改善措施積極辦理。</w:t>
      </w:r>
    </w:p>
    <w:p w14:paraId="588B7D31" w14:textId="3A7D7F41" w:rsidR="00493EB5" w:rsidRPr="00BB3CA9" w:rsidRDefault="00493EB5" w:rsidP="002D5FA3">
      <w:pPr>
        <w:pStyle w:val="123"/>
        <w:overflowPunct w:val="0"/>
        <w:spacing w:beforeLines="20" w:before="72" w:afterLines="20" w:after="72" w:line="480" w:lineRule="exact"/>
        <w:ind w:leftChars="0" w:left="0" w:firstLineChars="200" w:firstLine="561"/>
        <w:outlineLvl w:val="1"/>
        <w:rPr>
          <w:b/>
          <w:sz w:val="28"/>
          <w:szCs w:val="28"/>
        </w:rPr>
      </w:pPr>
      <w:r w:rsidRPr="00BB3CA9">
        <w:rPr>
          <w:rFonts w:cs="Times New Roman" w:hint="eastAsia"/>
          <w:b/>
          <w:bCs/>
          <w:snapToGrid w:val="0"/>
          <w:kern w:val="0"/>
          <w:sz w:val="28"/>
        </w:rPr>
        <w:t>（</w:t>
      </w:r>
      <w:r w:rsidR="0063544B" w:rsidRPr="00BB3CA9">
        <w:rPr>
          <w:rFonts w:cs="Times New Roman" w:hint="eastAsia"/>
          <w:b/>
          <w:bCs/>
          <w:snapToGrid w:val="0"/>
          <w:kern w:val="0"/>
          <w:sz w:val="28"/>
        </w:rPr>
        <w:t>五</w:t>
      </w:r>
      <w:r w:rsidRPr="00BB3CA9">
        <w:rPr>
          <w:rFonts w:cs="Times New Roman" w:hint="eastAsia"/>
          <w:b/>
          <w:bCs/>
          <w:snapToGrid w:val="0"/>
          <w:kern w:val="0"/>
          <w:sz w:val="28"/>
        </w:rPr>
        <w:t xml:space="preserve">）　</w:t>
      </w:r>
      <w:r w:rsidR="00B73E54" w:rsidRPr="00BB3CA9">
        <w:rPr>
          <w:b/>
          <w:sz w:val="28"/>
          <w:szCs w:val="28"/>
        </w:rPr>
        <w:t>補助民間業者開發離岸光電浮</w:t>
      </w:r>
      <w:proofErr w:type="gramStart"/>
      <w:r w:rsidR="00B73E54" w:rsidRPr="00BB3CA9">
        <w:rPr>
          <w:b/>
          <w:sz w:val="28"/>
          <w:szCs w:val="28"/>
        </w:rPr>
        <w:t>臺</w:t>
      </w:r>
      <w:proofErr w:type="gramEnd"/>
      <w:r w:rsidR="00B73E54" w:rsidRPr="00BB3CA9">
        <w:rPr>
          <w:b/>
          <w:sz w:val="28"/>
          <w:szCs w:val="28"/>
        </w:rPr>
        <w:t>技術，有助擴展光電建置場域，惟執行實海域測試期間設施遭颱風</w:t>
      </w:r>
      <w:r w:rsidR="00616B07" w:rsidRPr="00BB3CA9">
        <w:rPr>
          <w:rFonts w:hint="eastAsia"/>
          <w:b/>
          <w:sz w:val="28"/>
          <w:szCs w:val="28"/>
        </w:rPr>
        <w:t>毀</w:t>
      </w:r>
      <w:r w:rsidR="00B73E54" w:rsidRPr="00BB3CA9">
        <w:rPr>
          <w:b/>
          <w:sz w:val="28"/>
          <w:szCs w:val="28"/>
        </w:rPr>
        <w:t>損，且廠商清理廢棄物過程違反相關環保法規；另水面型光電系統尚</w:t>
      </w:r>
      <w:proofErr w:type="gramStart"/>
      <w:r w:rsidR="00B73E54" w:rsidRPr="00BB3CA9">
        <w:rPr>
          <w:b/>
          <w:sz w:val="28"/>
          <w:szCs w:val="28"/>
        </w:rPr>
        <w:t>無耐風計算</w:t>
      </w:r>
      <w:proofErr w:type="gramEnd"/>
      <w:r w:rsidR="00B73E54" w:rsidRPr="00BB3CA9">
        <w:rPr>
          <w:b/>
          <w:sz w:val="28"/>
          <w:szCs w:val="28"/>
        </w:rPr>
        <w:t>國家標準，</w:t>
      </w:r>
      <w:proofErr w:type="gramStart"/>
      <w:r w:rsidR="00B73E54" w:rsidRPr="00BB3CA9">
        <w:rPr>
          <w:b/>
          <w:sz w:val="28"/>
          <w:szCs w:val="28"/>
        </w:rPr>
        <w:t>滯洪池設置</w:t>
      </w:r>
      <w:proofErr w:type="gramEnd"/>
      <w:r w:rsidR="00B73E54" w:rsidRPr="00BB3CA9">
        <w:rPr>
          <w:b/>
          <w:sz w:val="28"/>
          <w:szCs w:val="28"/>
        </w:rPr>
        <w:t>太陽光電亦未規範須進行結構計算測試，允宜督促</w:t>
      </w:r>
      <w:proofErr w:type="gramStart"/>
      <w:r w:rsidR="00B73E54" w:rsidRPr="00BB3CA9">
        <w:rPr>
          <w:b/>
          <w:sz w:val="28"/>
          <w:szCs w:val="28"/>
        </w:rPr>
        <w:t>研</w:t>
      </w:r>
      <w:proofErr w:type="gramEnd"/>
      <w:r w:rsidR="00B73E54" w:rsidRPr="00BB3CA9">
        <w:rPr>
          <w:b/>
          <w:sz w:val="28"/>
          <w:szCs w:val="28"/>
        </w:rPr>
        <w:t>謀因應，以提升光電設備之安全性。</w:t>
      </w:r>
    </w:p>
    <w:p w14:paraId="3847A758" w14:textId="3ECC33B9" w:rsidR="00D12944" w:rsidRPr="00BB3CA9" w:rsidRDefault="00D12944" w:rsidP="009171AE">
      <w:pPr>
        <w:spacing w:line="444" w:lineRule="exact"/>
        <w:ind w:firstLine="480"/>
        <w:textAlignment w:val="baseline"/>
      </w:pPr>
      <w:r w:rsidRPr="00BB3CA9">
        <w:t>經濟部為持續推動太陽光電建置，擴展太陽光電建置場域類型，補助民間業者開發離岸太陽光電浮</w:t>
      </w:r>
      <w:proofErr w:type="gramStart"/>
      <w:r w:rsidRPr="00BB3CA9">
        <w:t>臺</w:t>
      </w:r>
      <w:proofErr w:type="gramEnd"/>
      <w:r w:rsidRPr="00BB3CA9">
        <w:t>技術、進行實海域驗證，及推動水面型光電系統建置。經查相關浮</w:t>
      </w:r>
      <w:proofErr w:type="gramStart"/>
      <w:r w:rsidRPr="00BB3CA9">
        <w:t>臺</w:t>
      </w:r>
      <w:proofErr w:type="gramEnd"/>
      <w:r w:rsidRPr="00BB3CA9">
        <w:t>補助計畫及水面型光電系統推動情形，核有下列事項</w:t>
      </w:r>
      <w:r w:rsidR="00954ED1" w:rsidRPr="00BB3CA9">
        <w:rPr>
          <w:rFonts w:hint="eastAsia"/>
        </w:rPr>
        <w:t>：</w:t>
      </w:r>
    </w:p>
    <w:p w14:paraId="37F09053" w14:textId="4B9289AD" w:rsidR="00493EB5" w:rsidRPr="00BB3CA9" w:rsidRDefault="00493EB5" w:rsidP="00930798">
      <w:pPr>
        <w:spacing w:line="453" w:lineRule="exact"/>
        <w:ind w:firstLineChars="450" w:firstLine="1081"/>
      </w:pPr>
      <w:r w:rsidRPr="00BB3CA9">
        <w:rPr>
          <w:rFonts w:hint="eastAsia"/>
          <w:b/>
          <w:bCs/>
        </w:rPr>
        <w:t>1.　辦理離岸光電系統浮</w:t>
      </w:r>
      <w:proofErr w:type="gramStart"/>
      <w:r w:rsidRPr="00BB3CA9">
        <w:rPr>
          <w:rFonts w:hint="eastAsia"/>
          <w:b/>
          <w:bCs/>
        </w:rPr>
        <w:t>臺</w:t>
      </w:r>
      <w:proofErr w:type="gramEnd"/>
      <w:r w:rsidRPr="00BB3CA9">
        <w:rPr>
          <w:rFonts w:hint="eastAsia"/>
          <w:b/>
          <w:bCs/>
        </w:rPr>
        <w:t>計畫有助系統整合之開發及示範驗證，惟計畫執行期間不耐颱風</w:t>
      </w:r>
      <w:proofErr w:type="gramStart"/>
      <w:r w:rsidRPr="00BB3CA9">
        <w:rPr>
          <w:rFonts w:hint="eastAsia"/>
          <w:b/>
          <w:bCs/>
        </w:rPr>
        <w:t>吹襲致毀損</w:t>
      </w:r>
      <w:proofErr w:type="gramEnd"/>
      <w:r w:rsidRPr="00BB3CA9">
        <w:rPr>
          <w:rFonts w:hint="eastAsia"/>
          <w:b/>
          <w:bCs/>
        </w:rPr>
        <w:t>，廢棄物清理過程廠商屢違反相關環保法規，遭地方政府撤銷近岸海域及公有自然沙灘獨占性使用許可，有待強化抗風浪設計並</w:t>
      </w:r>
      <w:proofErr w:type="gramStart"/>
      <w:r w:rsidRPr="00BB3CA9">
        <w:rPr>
          <w:rFonts w:hint="eastAsia"/>
          <w:b/>
          <w:bCs/>
        </w:rPr>
        <w:t>依約妥處</w:t>
      </w:r>
      <w:proofErr w:type="gramEnd"/>
      <w:r w:rsidRPr="00BB3CA9">
        <w:rPr>
          <w:rFonts w:hint="eastAsia"/>
          <w:b/>
          <w:bCs/>
        </w:rPr>
        <w:t>：</w:t>
      </w:r>
      <w:r w:rsidR="009C124E" w:rsidRPr="00BB3CA9">
        <w:rPr>
          <w:rFonts w:hint="eastAsia"/>
        </w:rPr>
        <w:t>經濟部能源署（下稱</w:t>
      </w:r>
      <w:r w:rsidRPr="00BB3CA9">
        <w:rPr>
          <w:rFonts w:hint="eastAsia"/>
        </w:rPr>
        <w:t>能源署</w:t>
      </w:r>
      <w:r w:rsidR="009C124E" w:rsidRPr="00BB3CA9">
        <w:rPr>
          <w:rFonts w:hint="eastAsia"/>
        </w:rPr>
        <w:t>）</w:t>
      </w:r>
      <w:r w:rsidRPr="00BB3CA9">
        <w:rPr>
          <w:rFonts w:hint="eastAsia"/>
        </w:rPr>
        <w:t>為鼓勵企業開發能源科技研究及創新應用，委託財團法人中衛發展中心執行業界能專計畫，並補助民間業者辦理離岸太陽光電系統浮</w:t>
      </w:r>
      <w:proofErr w:type="gramStart"/>
      <w:r w:rsidRPr="00BB3CA9">
        <w:rPr>
          <w:rFonts w:hint="eastAsia"/>
        </w:rPr>
        <w:t>臺</w:t>
      </w:r>
      <w:proofErr w:type="gramEnd"/>
      <w:r w:rsidRPr="00BB3CA9">
        <w:rPr>
          <w:rFonts w:hint="eastAsia"/>
        </w:rPr>
        <w:t>技術開發計畫（下稱離岸光電系統浮</w:t>
      </w:r>
      <w:proofErr w:type="gramStart"/>
      <w:r w:rsidRPr="00BB3CA9">
        <w:rPr>
          <w:rFonts w:hint="eastAsia"/>
        </w:rPr>
        <w:t>臺</w:t>
      </w:r>
      <w:proofErr w:type="gramEnd"/>
      <w:r w:rsidRPr="00BB3CA9">
        <w:rPr>
          <w:rFonts w:hint="eastAsia"/>
        </w:rPr>
        <w:t>計畫），核定補助金額1億3,500萬元，規劃於屏東外海完成離岸光電技術驗證，計畫期程112年7月至114年12月（經展延至115年6月）。經查執行情形，核有：（1）離岸光電系統浮</w:t>
      </w:r>
      <w:proofErr w:type="gramStart"/>
      <w:r w:rsidRPr="00BB3CA9">
        <w:rPr>
          <w:rFonts w:hint="eastAsia"/>
        </w:rPr>
        <w:t>臺</w:t>
      </w:r>
      <w:proofErr w:type="gramEnd"/>
      <w:r w:rsidRPr="00BB3CA9">
        <w:rPr>
          <w:rFonts w:hint="eastAsia"/>
        </w:rPr>
        <w:t>計畫於113年3月完成實驗室實體風洞試驗，114年4月間組裝完成浮</w:t>
      </w:r>
      <w:proofErr w:type="gramStart"/>
      <w:r w:rsidRPr="00BB3CA9">
        <w:rPr>
          <w:rFonts w:hint="eastAsia"/>
        </w:rPr>
        <w:t>臺</w:t>
      </w:r>
      <w:proofErr w:type="gramEnd"/>
      <w:r w:rsidRPr="00BB3CA9">
        <w:rPr>
          <w:rFonts w:hint="eastAsia"/>
        </w:rPr>
        <w:t>與光電板，並開始進行為期1年之實海域測試。</w:t>
      </w:r>
      <w:proofErr w:type="gramStart"/>
      <w:r w:rsidRPr="00BB3CA9">
        <w:rPr>
          <w:rFonts w:hint="eastAsia"/>
        </w:rPr>
        <w:t>嗣</w:t>
      </w:r>
      <w:proofErr w:type="gramEnd"/>
      <w:r w:rsidRPr="00BB3CA9">
        <w:rPr>
          <w:rFonts w:hint="eastAsia"/>
        </w:rPr>
        <w:t>114年7月丹娜絲颱風侵</w:t>
      </w:r>
      <w:proofErr w:type="gramStart"/>
      <w:r w:rsidRPr="00BB3CA9">
        <w:rPr>
          <w:rFonts w:hint="eastAsia"/>
        </w:rPr>
        <w:t>臺期間，</w:t>
      </w:r>
      <w:proofErr w:type="gramEnd"/>
      <w:r w:rsidRPr="00BB3CA9">
        <w:rPr>
          <w:rFonts w:hint="eastAsia"/>
        </w:rPr>
        <w:t>系統浮</w:t>
      </w:r>
      <w:proofErr w:type="gramStart"/>
      <w:r w:rsidRPr="00BB3CA9">
        <w:rPr>
          <w:rFonts w:hint="eastAsia"/>
        </w:rPr>
        <w:t>臺</w:t>
      </w:r>
      <w:proofErr w:type="gramEnd"/>
      <w:r w:rsidRPr="00BB3CA9">
        <w:rPr>
          <w:rFonts w:hint="eastAsia"/>
        </w:rPr>
        <w:t>因強風脫落飄散於屏東佳冬海岸引發關注。依計畫書列載，浮</w:t>
      </w:r>
      <w:proofErr w:type="gramStart"/>
      <w:r w:rsidRPr="00BB3CA9">
        <w:rPr>
          <w:rFonts w:hint="eastAsia"/>
        </w:rPr>
        <w:t>臺</w:t>
      </w:r>
      <w:proofErr w:type="gramEnd"/>
      <w:r w:rsidRPr="00BB3CA9">
        <w:rPr>
          <w:rFonts w:hint="eastAsia"/>
        </w:rPr>
        <w:t>及支架結構係以53.1公尺/秒（約16級風）之風速進行設計及實驗室驗證，另據交通部中央氣象署資料顯示，丹娜絲颱風強度為中度颱風，</w:t>
      </w:r>
      <w:proofErr w:type="gramStart"/>
      <w:r w:rsidRPr="00BB3CA9">
        <w:rPr>
          <w:rFonts w:hint="eastAsia"/>
        </w:rPr>
        <w:t>按蒲福</w:t>
      </w:r>
      <w:proofErr w:type="gramEnd"/>
      <w:r w:rsidRPr="00BB3CA9">
        <w:rPr>
          <w:rFonts w:hint="eastAsia"/>
        </w:rPr>
        <w:t>風級風速級別為12至15級風，且當時屏東及高雄地區測得最大陣風為6至9級風，惟經實驗室驗證之陣列式海上光電系統浮</w:t>
      </w:r>
      <w:proofErr w:type="gramStart"/>
      <w:r w:rsidRPr="00BB3CA9">
        <w:rPr>
          <w:rFonts w:hint="eastAsia"/>
        </w:rPr>
        <w:t>臺</w:t>
      </w:r>
      <w:proofErr w:type="gramEnd"/>
      <w:r w:rsidRPr="00BB3CA9">
        <w:rPr>
          <w:rFonts w:hint="eastAsia"/>
        </w:rPr>
        <w:t>仍</w:t>
      </w:r>
      <w:proofErr w:type="gramStart"/>
      <w:r w:rsidRPr="00BB3CA9">
        <w:rPr>
          <w:rFonts w:hint="eastAsia"/>
        </w:rPr>
        <w:t>不耐實海域</w:t>
      </w:r>
      <w:proofErr w:type="gramEnd"/>
      <w:r w:rsidRPr="00BB3CA9">
        <w:rPr>
          <w:rFonts w:hint="eastAsia"/>
        </w:rPr>
        <w:t>陣風吹襲，甚有部分浮</w:t>
      </w:r>
      <w:proofErr w:type="gramStart"/>
      <w:r w:rsidRPr="00BB3CA9">
        <w:rPr>
          <w:rFonts w:hint="eastAsia"/>
        </w:rPr>
        <w:t>臺</w:t>
      </w:r>
      <w:proofErr w:type="gramEnd"/>
      <w:r w:rsidRPr="00BB3CA9">
        <w:rPr>
          <w:rFonts w:hint="eastAsia"/>
        </w:rPr>
        <w:t>結構遭受損害，顯示實驗室數據與實海域環境仍存有落差；（2）</w:t>
      </w:r>
      <w:proofErr w:type="gramStart"/>
      <w:r w:rsidRPr="00BB3CA9">
        <w:rPr>
          <w:rFonts w:hint="eastAsia"/>
        </w:rPr>
        <w:t>依離岸</w:t>
      </w:r>
      <w:proofErr w:type="gramEnd"/>
      <w:r w:rsidRPr="00BB3CA9">
        <w:rPr>
          <w:rFonts w:hint="eastAsia"/>
        </w:rPr>
        <w:t>光電系統浮</w:t>
      </w:r>
      <w:proofErr w:type="gramStart"/>
      <w:r w:rsidRPr="00BB3CA9">
        <w:rPr>
          <w:rFonts w:hint="eastAsia"/>
        </w:rPr>
        <w:t>臺</w:t>
      </w:r>
      <w:proofErr w:type="gramEnd"/>
      <w:r w:rsidRPr="00BB3CA9">
        <w:rPr>
          <w:rFonts w:hint="eastAsia"/>
        </w:rPr>
        <w:t>計畫專案契約書第18、19條規定：乙方（民間業者）執行計畫如有違反法令或契約之情形，得視個案情節輕重，終止契約；契約終止時，乙方應依指定之方式及期限，辦理經費結</w:t>
      </w:r>
      <w:proofErr w:type="gramStart"/>
      <w:r w:rsidRPr="00BB3CA9">
        <w:rPr>
          <w:rFonts w:hint="eastAsia"/>
        </w:rPr>
        <w:t>清及返還</w:t>
      </w:r>
      <w:proofErr w:type="gramEnd"/>
      <w:r w:rsidRPr="00BB3CA9">
        <w:rPr>
          <w:rFonts w:hint="eastAsia"/>
        </w:rPr>
        <w:t>之事宜；若逾期未繳回，</w:t>
      </w:r>
      <w:proofErr w:type="gramStart"/>
      <w:r w:rsidRPr="00BB3CA9">
        <w:rPr>
          <w:rFonts w:hint="eastAsia"/>
        </w:rPr>
        <w:t>得將</w:t>
      </w:r>
      <w:r w:rsidRPr="00BB3CA9">
        <w:rPr>
          <w:rFonts w:hint="eastAsia"/>
        </w:rPr>
        <w:lastRenderedPageBreak/>
        <w:t>乙方</w:t>
      </w:r>
      <w:proofErr w:type="gramEnd"/>
      <w:r w:rsidRPr="00BB3CA9">
        <w:rPr>
          <w:rFonts w:hint="eastAsia"/>
        </w:rPr>
        <w:t>提供之履約保證金保證書向銀行提領。經查，離岸光電系統浮</w:t>
      </w:r>
      <w:proofErr w:type="gramStart"/>
      <w:r w:rsidRPr="00BB3CA9">
        <w:rPr>
          <w:rFonts w:hint="eastAsia"/>
        </w:rPr>
        <w:t>臺</w:t>
      </w:r>
      <w:proofErr w:type="gramEnd"/>
      <w:r w:rsidRPr="00BB3CA9">
        <w:rPr>
          <w:rFonts w:hint="eastAsia"/>
        </w:rPr>
        <w:t>計畫因114年7月受丹娜絲颱風影響，致浮</w:t>
      </w:r>
      <w:proofErr w:type="gramStart"/>
      <w:r w:rsidRPr="00BB3CA9">
        <w:rPr>
          <w:rFonts w:hint="eastAsia"/>
        </w:rPr>
        <w:t>臺</w:t>
      </w:r>
      <w:proofErr w:type="gramEnd"/>
      <w:r w:rsidRPr="00BB3CA9">
        <w:rPr>
          <w:rFonts w:hint="eastAsia"/>
        </w:rPr>
        <w:t>脫落並散落於海上及岸際，屏東縣政府於</w:t>
      </w:r>
      <w:proofErr w:type="gramStart"/>
      <w:r w:rsidRPr="00BB3CA9">
        <w:rPr>
          <w:rFonts w:hint="eastAsia"/>
        </w:rPr>
        <w:t>114年7月間就廠商</w:t>
      </w:r>
      <w:proofErr w:type="gramEnd"/>
      <w:r w:rsidRPr="00BB3CA9">
        <w:rPr>
          <w:rFonts w:hint="eastAsia"/>
        </w:rPr>
        <w:t>未如期清除散落浮</w:t>
      </w:r>
      <w:proofErr w:type="gramStart"/>
      <w:r w:rsidRPr="00BB3CA9">
        <w:rPr>
          <w:rFonts w:hint="eastAsia"/>
        </w:rPr>
        <w:t>臺</w:t>
      </w:r>
      <w:proofErr w:type="gramEnd"/>
      <w:r w:rsidRPr="00BB3CA9">
        <w:rPr>
          <w:rFonts w:hint="eastAsia"/>
        </w:rPr>
        <w:t>情況，</w:t>
      </w:r>
      <w:proofErr w:type="gramStart"/>
      <w:r w:rsidRPr="00BB3CA9">
        <w:rPr>
          <w:rFonts w:hint="eastAsia"/>
        </w:rPr>
        <w:t>依近岸</w:t>
      </w:r>
      <w:proofErr w:type="gramEnd"/>
      <w:r w:rsidRPr="00BB3CA9">
        <w:rPr>
          <w:rFonts w:hint="eastAsia"/>
        </w:rPr>
        <w:t>海域及公有自然沙灘獨占性使用管理辦法及廢棄物清理法，裁處停止使用該海域3個月並裁罰25萬餘元，</w:t>
      </w:r>
      <w:proofErr w:type="gramStart"/>
      <w:r w:rsidRPr="00BB3CA9">
        <w:rPr>
          <w:rFonts w:hint="eastAsia"/>
        </w:rPr>
        <w:t>嗣</w:t>
      </w:r>
      <w:proofErr w:type="gramEnd"/>
      <w:r w:rsidRPr="00BB3CA9">
        <w:rPr>
          <w:rFonts w:hint="eastAsia"/>
        </w:rPr>
        <w:t>因海上圍堰（具錨</w:t>
      </w:r>
      <w:proofErr w:type="gramStart"/>
      <w:r w:rsidRPr="00BB3CA9">
        <w:rPr>
          <w:rFonts w:hint="eastAsia"/>
        </w:rPr>
        <w:t>碇</w:t>
      </w:r>
      <w:proofErr w:type="gramEnd"/>
      <w:r w:rsidRPr="00BB3CA9">
        <w:rPr>
          <w:rFonts w:hint="eastAsia"/>
        </w:rPr>
        <w:t>設施）構件亦脫落漂流，屏東縣政府於114年11月再以相關設置（施）明顯無法抵抗嚴苛之海洋環境為由，撤銷該民間業者近岸海域及公有自然沙灘獨占性使用許可，距計畫結束日（115年6月30日）僅餘7個月，後續啟動時程尚未明確，恐有無法依約如期完成技術驗證之虞</w:t>
      </w:r>
      <w:r w:rsidR="009C124E" w:rsidRPr="00BB3CA9">
        <w:rPr>
          <w:rFonts w:hint="eastAsia"/>
        </w:rPr>
        <w:t>，</w:t>
      </w:r>
      <w:r w:rsidRPr="00BB3CA9">
        <w:rPr>
          <w:rFonts w:hint="eastAsia"/>
        </w:rPr>
        <w:t>經函請能源署督促檢討強化光電浮</w:t>
      </w:r>
      <w:proofErr w:type="gramStart"/>
      <w:r w:rsidRPr="00BB3CA9">
        <w:rPr>
          <w:rFonts w:hint="eastAsia"/>
        </w:rPr>
        <w:t>臺</w:t>
      </w:r>
      <w:proofErr w:type="gramEnd"/>
      <w:r w:rsidRPr="00BB3CA9">
        <w:rPr>
          <w:rFonts w:hint="eastAsia"/>
        </w:rPr>
        <w:t>結構安全及抗風浪設計並依約處理。據復：（1）該計畫係於實海域蒐集資料，以增加後續離岸光電技術研發能量，能源署將持續強化計畫之風險管理與退場機制；（2）已責成財團法人中衛發展中心依專案契約及相關規定，督促受補助廠商確實履行清理、改善與後續責任，並將相關裁處情形納入履約管理與評估。</w:t>
      </w:r>
    </w:p>
    <w:p w14:paraId="22DD8CCE" w14:textId="6C61F19C" w:rsidR="00493EB5" w:rsidRPr="00BB3CA9" w:rsidRDefault="00493EB5" w:rsidP="00930798">
      <w:pPr>
        <w:spacing w:line="464" w:lineRule="exact"/>
        <w:ind w:firstLineChars="450" w:firstLine="1081"/>
      </w:pPr>
      <w:r w:rsidRPr="00BB3CA9">
        <w:rPr>
          <w:rFonts w:hint="eastAsia"/>
          <w:b/>
          <w:bCs/>
        </w:rPr>
        <w:t>2.　經濟部為確保太陽光電之可靠性及安全性，訂</w:t>
      </w:r>
      <w:proofErr w:type="gramStart"/>
      <w:r w:rsidRPr="00BB3CA9">
        <w:rPr>
          <w:rFonts w:hint="eastAsia"/>
          <w:b/>
          <w:bCs/>
        </w:rPr>
        <w:t>有耐風估算</w:t>
      </w:r>
      <w:proofErr w:type="gramEnd"/>
      <w:r w:rsidRPr="00BB3CA9">
        <w:rPr>
          <w:rFonts w:hint="eastAsia"/>
          <w:b/>
          <w:bCs/>
        </w:rPr>
        <w:t>之國家標準，惟水面型光電系統尚無</w:t>
      </w:r>
      <w:proofErr w:type="gramStart"/>
      <w:r w:rsidRPr="00BB3CA9">
        <w:rPr>
          <w:rFonts w:hint="eastAsia"/>
          <w:b/>
          <w:bCs/>
        </w:rPr>
        <w:t>相關耐風計算</w:t>
      </w:r>
      <w:proofErr w:type="gramEnd"/>
      <w:r w:rsidRPr="00BB3CA9">
        <w:rPr>
          <w:rFonts w:hint="eastAsia"/>
          <w:b/>
          <w:bCs/>
        </w:rPr>
        <w:t>指引，亦未有</w:t>
      </w:r>
      <w:proofErr w:type="gramStart"/>
      <w:r w:rsidRPr="00BB3CA9">
        <w:rPr>
          <w:rFonts w:hint="eastAsia"/>
          <w:b/>
          <w:bCs/>
        </w:rPr>
        <w:t>滯洪池設置</w:t>
      </w:r>
      <w:proofErr w:type="gramEnd"/>
      <w:r w:rsidRPr="00BB3CA9">
        <w:rPr>
          <w:rFonts w:hint="eastAsia"/>
          <w:b/>
          <w:bCs/>
        </w:rPr>
        <w:t>太陽光電須進行結構安全等計算測試規範，恐影響水面型光電案場之安全設置及推展：</w:t>
      </w:r>
      <w:r w:rsidRPr="00BB3CA9">
        <w:rPr>
          <w:rFonts w:hint="eastAsia"/>
        </w:rPr>
        <w:t>經濟部為確保太陽光電系統之可靠性及安全性，於111年11月公布國家標準CNS　16189「太陽光電系統之設計風載重估算指引」（下稱CNS　16189），提供太陽光電業者於設置不同類型太陽光電模組須達到</w:t>
      </w:r>
      <w:proofErr w:type="gramStart"/>
      <w:r w:rsidRPr="00BB3CA9">
        <w:rPr>
          <w:rFonts w:hint="eastAsia"/>
        </w:rPr>
        <w:t>之耐風規範</w:t>
      </w:r>
      <w:proofErr w:type="gramEnd"/>
      <w:r w:rsidRPr="00BB3CA9">
        <w:rPr>
          <w:rFonts w:hint="eastAsia"/>
        </w:rPr>
        <w:t>，以及決定設計風壓、風壓係數及平衡因子等計算參數。經查執行情形，核有：（1）114年7月丹娜絲颱風侵</w:t>
      </w:r>
      <w:proofErr w:type="gramStart"/>
      <w:r w:rsidRPr="00BB3CA9">
        <w:rPr>
          <w:rFonts w:hint="eastAsia"/>
        </w:rPr>
        <w:t>臺</w:t>
      </w:r>
      <w:proofErr w:type="gramEnd"/>
      <w:r w:rsidRPr="00BB3CA9">
        <w:rPr>
          <w:rFonts w:hint="eastAsia"/>
        </w:rPr>
        <w:t>，造成全國約10萬餘片太陽光電模組受損，其中7萬餘片屬於水面型太陽光電案場，占比達76.32％。</w:t>
      </w:r>
      <w:proofErr w:type="gramStart"/>
      <w:r w:rsidRPr="00BB3CA9">
        <w:rPr>
          <w:rFonts w:hint="eastAsia"/>
        </w:rPr>
        <w:t>惟查現行</w:t>
      </w:r>
      <w:proofErr w:type="gramEnd"/>
      <w:r w:rsidRPr="00BB3CA9">
        <w:rPr>
          <w:rFonts w:hint="eastAsia"/>
        </w:rPr>
        <w:t>CNS　16189規範範圍僅涵</w:t>
      </w:r>
      <w:proofErr w:type="gramStart"/>
      <w:r w:rsidRPr="00BB3CA9">
        <w:rPr>
          <w:rFonts w:hint="eastAsia"/>
        </w:rPr>
        <w:t>括</w:t>
      </w:r>
      <w:proofErr w:type="gramEnd"/>
      <w:r w:rsidRPr="00BB3CA9">
        <w:rPr>
          <w:rFonts w:hint="eastAsia"/>
        </w:rPr>
        <w:t>斜屋頂</w:t>
      </w:r>
      <w:proofErr w:type="gramStart"/>
      <w:r w:rsidRPr="00BB3CA9">
        <w:rPr>
          <w:rFonts w:hint="eastAsia"/>
        </w:rPr>
        <w:t>平貼型</w:t>
      </w:r>
      <w:proofErr w:type="gramEnd"/>
      <w:r w:rsidRPr="00BB3CA9">
        <w:rPr>
          <w:rFonts w:hint="eastAsia"/>
        </w:rPr>
        <w:t>、平</w:t>
      </w:r>
      <w:proofErr w:type="gramStart"/>
      <w:r w:rsidRPr="00BB3CA9">
        <w:rPr>
          <w:rFonts w:hint="eastAsia"/>
        </w:rPr>
        <w:t>屋頂踞置型</w:t>
      </w:r>
      <w:proofErr w:type="gramEnd"/>
      <w:r w:rsidRPr="00BB3CA9">
        <w:rPr>
          <w:rFonts w:hint="eastAsia"/>
        </w:rPr>
        <w:t>、</w:t>
      </w:r>
      <w:proofErr w:type="gramStart"/>
      <w:r w:rsidRPr="00BB3CA9">
        <w:rPr>
          <w:rFonts w:hint="eastAsia"/>
        </w:rPr>
        <w:t>地面踞置型</w:t>
      </w:r>
      <w:proofErr w:type="gramEnd"/>
      <w:r w:rsidRPr="00BB3CA9">
        <w:rPr>
          <w:rFonts w:hint="eastAsia"/>
        </w:rPr>
        <w:t>、地面</w:t>
      </w:r>
      <w:proofErr w:type="gramStart"/>
      <w:r w:rsidRPr="00BB3CA9">
        <w:rPr>
          <w:rFonts w:hint="eastAsia"/>
        </w:rPr>
        <w:t>單斜式</w:t>
      </w:r>
      <w:proofErr w:type="gramEnd"/>
      <w:r w:rsidRPr="00BB3CA9">
        <w:rPr>
          <w:rFonts w:hint="eastAsia"/>
        </w:rPr>
        <w:t>棚架型等4種類型，對於水面型太陽光電</w:t>
      </w:r>
      <w:proofErr w:type="gramStart"/>
      <w:r w:rsidRPr="00BB3CA9">
        <w:rPr>
          <w:rFonts w:hint="eastAsia"/>
        </w:rPr>
        <w:t>之耐風設計</w:t>
      </w:r>
      <w:proofErr w:type="gramEnd"/>
      <w:r w:rsidRPr="00BB3CA9">
        <w:rPr>
          <w:rFonts w:hint="eastAsia"/>
        </w:rPr>
        <w:t>標準並無相關規範；又現行水面型太陽光電案場</w:t>
      </w:r>
      <w:proofErr w:type="gramStart"/>
      <w:r w:rsidRPr="00BB3CA9">
        <w:rPr>
          <w:rFonts w:hint="eastAsia"/>
        </w:rPr>
        <w:t>之耐風強度</w:t>
      </w:r>
      <w:proofErr w:type="gramEnd"/>
      <w:r w:rsidRPr="00BB3CA9">
        <w:rPr>
          <w:rFonts w:hint="eastAsia"/>
        </w:rPr>
        <w:t>計算，主要係參考內政部訂定之「</w:t>
      </w:r>
      <w:proofErr w:type="gramStart"/>
      <w:r w:rsidRPr="00BB3CA9">
        <w:rPr>
          <w:rFonts w:hint="eastAsia"/>
        </w:rPr>
        <w:t>建築物耐風設計</w:t>
      </w:r>
      <w:proofErr w:type="gramEnd"/>
      <w:r w:rsidRPr="00BB3CA9">
        <w:rPr>
          <w:rFonts w:hint="eastAsia"/>
        </w:rPr>
        <w:t>規範及解說」，</w:t>
      </w:r>
      <w:proofErr w:type="gramStart"/>
      <w:r w:rsidRPr="00BB3CA9">
        <w:rPr>
          <w:rFonts w:hint="eastAsia"/>
        </w:rPr>
        <w:t>惟水為</w:t>
      </w:r>
      <w:proofErr w:type="gramEnd"/>
      <w:r w:rsidRPr="00BB3CA9">
        <w:rPr>
          <w:rFonts w:hint="eastAsia"/>
        </w:rPr>
        <w:t>動態之載體，與固定於地面之建築物不同，建築物適用</w:t>
      </w:r>
      <w:proofErr w:type="gramStart"/>
      <w:r w:rsidRPr="00BB3CA9">
        <w:rPr>
          <w:rFonts w:hint="eastAsia"/>
        </w:rPr>
        <w:t>之耐風計算</w:t>
      </w:r>
      <w:proofErr w:type="gramEnd"/>
      <w:r w:rsidRPr="00BB3CA9">
        <w:rPr>
          <w:rFonts w:hint="eastAsia"/>
        </w:rPr>
        <w:t>方式能否適用於水面型設施，不無疑義；（2）經濟部於107年3月訂</w:t>
      </w:r>
      <w:proofErr w:type="gramStart"/>
      <w:r w:rsidRPr="00BB3CA9">
        <w:rPr>
          <w:rFonts w:hint="eastAsia"/>
        </w:rPr>
        <w:t>定滯（</w:t>
      </w:r>
      <w:proofErr w:type="gramEnd"/>
      <w:r w:rsidRPr="00BB3CA9">
        <w:rPr>
          <w:rFonts w:hint="eastAsia"/>
        </w:rPr>
        <w:t>蓄）</w:t>
      </w:r>
      <w:proofErr w:type="gramStart"/>
      <w:r w:rsidRPr="00BB3CA9">
        <w:rPr>
          <w:rFonts w:hint="eastAsia"/>
        </w:rPr>
        <w:t>洪池設置</w:t>
      </w:r>
      <w:proofErr w:type="gramEnd"/>
      <w:r w:rsidRPr="00BB3CA9">
        <w:rPr>
          <w:rFonts w:hint="eastAsia"/>
        </w:rPr>
        <w:t>太陽光電審定原則，雖於第6點規定：「為避免疏洪或颱風、地震時，因水位、風速、水面波浪等劇烈變化，導致太陽光電之相關設施結構損壞或漂移，進而影響閘門或進、出水口操作。管理機關得要求申請人辦理相關固定式結構物安全計算或浮力</w:t>
      </w:r>
      <w:proofErr w:type="gramStart"/>
      <w:r w:rsidRPr="00BB3CA9">
        <w:rPr>
          <w:rFonts w:hint="eastAsia"/>
        </w:rPr>
        <w:t>式錨定</w:t>
      </w:r>
      <w:proofErr w:type="gramEnd"/>
      <w:r w:rsidRPr="00BB3CA9">
        <w:rPr>
          <w:rFonts w:hint="eastAsia"/>
        </w:rPr>
        <w:t>計算及拉力測試等。」並規範</w:t>
      </w:r>
      <w:proofErr w:type="gramStart"/>
      <w:r w:rsidRPr="00BB3CA9">
        <w:rPr>
          <w:rFonts w:hint="eastAsia"/>
        </w:rPr>
        <w:t>於滯洪池</w:t>
      </w:r>
      <w:proofErr w:type="gramEnd"/>
      <w:r w:rsidRPr="00BB3CA9">
        <w:rPr>
          <w:rFonts w:hint="eastAsia"/>
        </w:rPr>
        <w:t>設置太陽光電須審查之項目，惟並未強制規範水面型太陽光電應</w:t>
      </w:r>
      <w:proofErr w:type="gramStart"/>
      <w:r w:rsidRPr="00BB3CA9">
        <w:rPr>
          <w:rFonts w:hint="eastAsia"/>
        </w:rPr>
        <w:t>辦理耐風測試</w:t>
      </w:r>
      <w:proofErr w:type="gramEnd"/>
      <w:r w:rsidRPr="00BB3CA9">
        <w:rPr>
          <w:rFonts w:hint="eastAsia"/>
        </w:rPr>
        <w:t>，</w:t>
      </w:r>
      <w:proofErr w:type="gramStart"/>
      <w:r w:rsidRPr="00BB3CA9">
        <w:rPr>
          <w:rFonts w:hint="eastAsia"/>
        </w:rPr>
        <w:t>亦未律定</w:t>
      </w:r>
      <w:proofErr w:type="gramEnd"/>
      <w:r w:rsidRPr="00BB3CA9">
        <w:rPr>
          <w:rFonts w:hint="eastAsia"/>
        </w:rPr>
        <w:t>應符合</w:t>
      </w:r>
      <w:proofErr w:type="gramStart"/>
      <w:r w:rsidRPr="00BB3CA9">
        <w:rPr>
          <w:rFonts w:hint="eastAsia"/>
        </w:rPr>
        <w:t>之耐風標準</w:t>
      </w:r>
      <w:proofErr w:type="gramEnd"/>
      <w:r w:rsidRPr="00BB3CA9">
        <w:rPr>
          <w:rFonts w:hint="eastAsia"/>
        </w:rPr>
        <w:t>，顯示相關審定原則未</w:t>
      </w:r>
      <w:proofErr w:type="gramStart"/>
      <w:r w:rsidRPr="00BB3CA9">
        <w:rPr>
          <w:rFonts w:hint="eastAsia"/>
        </w:rPr>
        <w:t>臻</w:t>
      </w:r>
      <w:proofErr w:type="gramEnd"/>
      <w:r w:rsidRPr="00BB3CA9">
        <w:rPr>
          <w:rFonts w:hint="eastAsia"/>
        </w:rPr>
        <w:t>周妥。經函請經濟部參考相關國際標準，建立我國水面型太陽光電案場</w:t>
      </w:r>
      <w:proofErr w:type="gramStart"/>
      <w:r w:rsidRPr="00BB3CA9">
        <w:rPr>
          <w:rFonts w:hint="eastAsia"/>
        </w:rPr>
        <w:t>之耐風標準</w:t>
      </w:r>
      <w:proofErr w:type="gramEnd"/>
      <w:r w:rsidRPr="00BB3CA9">
        <w:rPr>
          <w:rFonts w:hint="eastAsia"/>
        </w:rPr>
        <w:t>，並適時修訂滯（蓄）</w:t>
      </w:r>
      <w:proofErr w:type="gramStart"/>
      <w:r w:rsidRPr="00BB3CA9">
        <w:rPr>
          <w:rFonts w:hint="eastAsia"/>
        </w:rPr>
        <w:t>洪池設置</w:t>
      </w:r>
      <w:proofErr w:type="gramEnd"/>
      <w:r w:rsidRPr="00BB3CA9">
        <w:rPr>
          <w:rFonts w:hint="eastAsia"/>
        </w:rPr>
        <w:t>太陽光電審定原則。據復：（1）經濟部標準檢驗局已於115年6月修訂公布CNS　16189，新增「內陸水面型」光電系統型態；（2）經</w:t>
      </w:r>
      <w:r w:rsidRPr="00BB3CA9">
        <w:rPr>
          <w:rFonts w:hint="eastAsia"/>
        </w:rPr>
        <w:lastRenderedPageBreak/>
        <w:t>濟部水利署將適時修正滯（蓄）</w:t>
      </w:r>
      <w:proofErr w:type="gramStart"/>
      <w:r w:rsidRPr="00BB3CA9">
        <w:rPr>
          <w:rFonts w:hint="eastAsia"/>
        </w:rPr>
        <w:t>洪池設置</w:t>
      </w:r>
      <w:proofErr w:type="gramEnd"/>
      <w:r w:rsidRPr="00BB3CA9">
        <w:rPr>
          <w:rFonts w:hint="eastAsia"/>
        </w:rPr>
        <w:t>太陽光電審定原則。</w:t>
      </w:r>
    </w:p>
    <w:p w14:paraId="04926650" w14:textId="7C65516F" w:rsidR="00C61787" w:rsidRPr="00BB3CA9" w:rsidRDefault="00C61787" w:rsidP="002D5FA3">
      <w:pPr>
        <w:pStyle w:val="123"/>
        <w:overflowPunct w:val="0"/>
        <w:spacing w:beforeLines="20" w:before="72" w:afterLines="20" w:after="72" w:line="440" w:lineRule="exact"/>
        <w:ind w:leftChars="0" w:left="0" w:firstLineChars="200" w:firstLine="561"/>
        <w:outlineLvl w:val="1"/>
        <w:rPr>
          <w:rFonts w:cs="Times New Roman"/>
          <w:b/>
          <w:bCs/>
          <w:snapToGrid w:val="0"/>
          <w:kern w:val="0"/>
          <w:sz w:val="28"/>
        </w:rPr>
      </w:pPr>
      <w:r w:rsidRPr="00BB3CA9">
        <w:rPr>
          <w:rFonts w:cs="Times New Roman" w:hint="eastAsia"/>
          <w:b/>
          <w:bCs/>
          <w:snapToGrid w:val="0"/>
          <w:kern w:val="0"/>
          <w:sz w:val="28"/>
        </w:rPr>
        <w:t>（</w:t>
      </w:r>
      <w:r w:rsidR="0063544B" w:rsidRPr="00BB3CA9">
        <w:rPr>
          <w:rFonts w:cs="Times New Roman" w:hint="eastAsia"/>
          <w:b/>
          <w:bCs/>
          <w:snapToGrid w:val="0"/>
          <w:kern w:val="0"/>
          <w:sz w:val="28"/>
        </w:rPr>
        <w:t>六</w:t>
      </w:r>
      <w:r w:rsidRPr="00BB3CA9">
        <w:rPr>
          <w:rFonts w:cs="Times New Roman" w:hint="eastAsia"/>
          <w:b/>
          <w:bCs/>
          <w:snapToGrid w:val="0"/>
          <w:kern w:val="0"/>
          <w:sz w:val="28"/>
        </w:rPr>
        <w:t>）</w:t>
      </w:r>
      <w:r w:rsidR="00582B49" w:rsidRPr="00BB3CA9">
        <w:rPr>
          <w:rFonts w:cs="Times New Roman" w:hint="eastAsia"/>
          <w:b/>
          <w:bCs/>
          <w:snapToGrid w:val="0"/>
          <w:kern w:val="0"/>
          <w:sz w:val="28"/>
        </w:rPr>
        <w:t xml:space="preserve">　</w:t>
      </w:r>
      <w:r w:rsidRPr="00BB3CA9">
        <w:rPr>
          <w:rFonts w:cs="Times New Roman" w:hint="eastAsia"/>
          <w:b/>
          <w:bCs/>
          <w:snapToGrid w:val="0"/>
          <w:kern w:val="0"/>
          <w:sz w:val="28"/>
        </w:rPr>
        <w:t>能源署積極</w:t>
      </w:r>
      <w:proofErr w:type="gramStart"/>
      <w:r w:rsidRPr="00BB3CA9">
        <w:rPr>
          <w:rFonts w:cs="Times New Roman" w:hint="eastAsia"/>
          <w:b/>
          <w:bCs/>
          <w:snapToGrid w:val="0"/>
          <w:kern w:val="0"/>
          <w:sz w:val="28"/>
        </w:rPr>
        <w:t>推展離岸</w:t>
      </w:r>
      <w:proofErr w:type="gramEnd"/>
      <w:r w:rsidRPr="00BB3CA9">
        <w:rPr>
          <w:rFonts w:cs="Times New Roman" w:hint="eastAsia"/>
          <w:b/>
          <w:bCs/>
          <w:snapToGrid w:val="0"/>
          <w:kern w:val="0"/>
          <w:sz w:val="28"/>
        </w:rPr>
        <w:t>風力發電開發量能，有助提升能源轉型效益，惟區塊開發第3期選商機制及</w:t>
      </w:r>
      <w:proofErr w:type="gramStart"/>
      <w:r w:rsidRPr="00BB3CA9">
        <w:rPr>
          <w:rFonts w:cs="Times New Roman" w:hint="eastAsia"/>
          <w:b/>
          <w:bCs/>
          <w:snapToGrid w:val="0"/>
          <w:kern w:val="0"/>
          <w:sz w:val="28"/>
        </w:rPr>
        <w:t>浮動式風場</w:t>
      </w:r>
      <w:proofErr w:type="gramEnd"/>
      <w:r w:rsidRPr="00BB3CA9">
        <w:rPr>
          <w:rFonts w:cs="Times New Roman" w:hint="eastAsia"/>
          <w:b/>
          <w:bCs/>
          <w:snapToGrid w:val="0"/>
          <w:kern w:val="0"/>
          <w:sz w:val="28"/>
        </w:rPr>
        <w:t>示範計畫遲至114年底仍未公告，且部分案場進度未如預期，或辦理展延及解約，致裝置容量未</w:t>
      </w:r>
      <w:proofErr w:type="gramStart"/>
      <w:r w:rsidRPr="00BB3CA9">
        <w:rPr>
          <w:rFonts w:cs="Times New Roman" w:hint="eastAsia"/>
          <w:b/>
          <w:bCs/>
          <w:snapToGrid w:val="0"/>
          <w:kern w:val="0"/>
          <w:sz w:val="28"/>
        </w:rPr>
        <w:t>達下修後</w:t>
      </w:r>
      <w:proofErr w:type="gramEnd"/>
      <w:r w:rsidRPr="00BB3CA9">
        <w:rPr>
          <w:rFonts w:cs="Times New Roman" w:hint="eastAsia"/>
          <w:b/>
          <w:bCs/>
          <w:snapToGrid w:val="0"/>
          <w:kern w:val="0"/>
          <w:sz w:val="28"/>
        </w:rPr>
        <w:t>之目標值，</w:t>
      </w:r>
      <w:proofErr w:type="gramStart"/>
      <w:r w:rsidRPr="00BB3CA9">
        <w:rPr>
          <w:rFonts w:cs="Times New Roman" w:hint="eastAsia"/>
          <w:b/>
          <w:bCs/>
          <w:snapToGrid w:val="0"/>
          <w:kern w:val="0"/>
          <w:sz w:val="28"/>
        </w:rPr>
        <w:t>影響綠電政策</w:t>
      </w:r>
      <w:proofErr w:type="gramEnd"/>
      <w:r w:rsidRPr="00BB3CA9">
        <w:rPr>
          <w:rFonts w:cs="Times New Roman" w:hint="eastAsia"/>
          <w:b/>
          <w:bCs/>
          <w:snapToGrid w:val="0"/>
          <w:kern w:val="0"/>
          <w:sz w:val="28"/>
        </w:rPr>
        <w:t>推動，允宜</w:t>
      </w:r>
      <w:proofErr w:type="gramStart"/>
      <w:r w:rsidRPr="00BB3CA9">
        <w:rPr>
          <w:rFonts w:cs="Times New Roman" w:hint="eastAsia"/>
          <w:b/>
          <w:bCs/>
          <w:snapToGrid w:val="0"/>
          <w:kern w:val="0"/>
          <w:sz w:val="28"/>
        </w:rPr>
        <w:t>研</w:t>
      </w:r>
      <w:proofErr w:type="gramEnd"/>
      <w:r w:rsidRPr="00BB3CA9">
        <w:rPr>
          <w:rFonts w:cs="Times New Roman" w:hint="eastAsia"/>
          <w:b/>
          <w:bCs/>
          <w:snapToGrid w:val="0"/>
          <w:kern w:val="0"/>
          <w:sz w:val="28"/>
        </w:rPr>
        <w:t>謀改善。</w:t>
      </w:r>
    </w:p>
    <w:p w14:paraId="7F6BC44E" w14:textId="03E15E5E" w:rsidR="00C61787" w:rsidRPr="00BB3CA9" w:rsidRDefault="00C61787" w:rsidP="00BA2835">
      <w:pPr>
        <w:spacing w:line="440" w:lineRule="exact"/>
        <w:ind w:firstLine="480"/>
        <w:rPr>
          <w:rFonts w:cs="Helvetica"/>
          <w:shd w:val="clear" w:color="auto" w:fill="FFFFFF"/>
        </w:rPr>
      </w:pPr>
      <w:r w:rsidRPr="00BB3CA9">
        <w:rPr>
          <w:rFonts w:cs="Helvetica" w:hint="eastAsia"/>
          <w:shd w:val="clear" w:color="auto" w:fill="FFFFFF"/>
        </w:rPr>
        <w:t>經濟部能源署（下稱能源署）參考國際離</w:t>
      </w:r>
      <w:proofErr w:type="gramStart"/>
      <w:r w:rsidRPr="00BB3CA9">
        <w:rPr>
          <w:rFonts w:cs="Helvetica" w:hint="eastAsia"/>
          <w:shd w:val="clear" w:color="auto" w:fill="FFFFFF"/>
        </w:rPr>
        <w:t>岸風電發展</w:t>
      </w:r>
      <w:proofErr w:type="gramEnd"/>
      <w:r w:rsidRPr="00BB3CA9">
        <w:rPr>
          <w:rFonts w:cs="Helvetica" w:hint="eastAsia"/>
          <w:shd w:val="clear" w:color="auto" w:fill="FFFFFF"/>
        </w:rPr>
        <w:t>趨勢，規劃以「先示範、次潛力、</w:t>
      </w:r>
      <w:proofErr w:type="gramStart"/>
      <w:r w:rsidRPr="00BB3CA9">
        <w:rPr>
          <w:rFonts w:cs="Helvetica" w:hint="eastAsia"/>
          <w:shd w:val="clear" w:color="auto" w:fill="FFFFFF"/>
        </w:rPr>
        <w:t>後區塊</w:t>
      </w:r>
      <w:proofErr w:type="gramEnd"/>
      <w:r w:rsidRPr="00BB3CA9">
        <w:rPr>
          <w:rFonts w:cs="Helvetica" w:hint="eastAsia"/>
          <w:shd w:val="clear" w:color="auto" w:fill="FFFFFF"/>
        </w:rPr>
        <w:t>」3階段策略，逐步建立我國離</w:t>
      </w:r>
      <w:proofErr w:type="gramStart"/>
      <w:r w:rsidRPr="00BB3CA9">
        <w:rPr>
          <w:rFonts w:cs="Helvetica" w:hint="eastAsia"/>
          <w:shd w:val="clear" w:color="auto" w:fill="FFFFFF"/>
        </w:rPr>
        <w:t>岸風電市場</w:t>
      </w:r>
      <w:proofErr w:type="gramEnd"/>
      <w:r w:rsidRPr="00BB3CA9">
        <w:rPr>
          <w:rFonts w:cs="Helvetica" w:hint="eastAsia"/>
          <w:shd w:val="clear" w:color="auto" w:fill="FFFFFF"/>
        </w:rPr>
        <w:t>開發量能。示範階段驗證國內推動離</w:t>
      </w:r>
      <w:proofErr w:type="gramStart"/>
      <w:r w:rsidRPr="00BB3CA9">
        <w:rPr>
          <w:rFonts w:cs="Helvetica" w:hint="eastAsia"/>
          <w:shd w:val="clear" w:color="auto" w:fill="FFFFFF"/>
        </w:rPr>
        <w:t>岸風電於</w:t>
      </w:r>
      <w:proofErr w:type="gramEnd"/>
      <w:r w:rsidRPr="00BB3CA9">
        <w:rPr>
          <w:rFonts w:cs="Helvetica" w:hint="eastAsia"/>
          <w:shd w:val="clear" w:color="auto" w:fill="FFFFFF"/>
        </w:rPr>
        <w:t>行政、技術及財務之可行性；潛力階段，導入產業關聯政策發展國內在地供應鏈，結合產業推動與市場導向，作為後續區塊開發之基礎；區塊階段，由開發商與用電戶簽署購電合約（CPPA），</w:t>
      </w:r>
      <w:proofErr w:type="gramStart"/>
      <w:r w:rsidRPr="00BB3CA9">
        <w:rPr>
          <w:rFonts w:cs="Helvetica" w:hint="eastAsia"/>
          <w:shd w:val="clear" w:color="auto" w:fill="FFFFFF"/>
        </w:rPr>
        <w:t>對接綠電需求</w:t>
      </w:r>
      <w:proofErr w:type="gramEnd"/>
      <w:r w:rsidRPr="00BB3CA9">
        <w:rPr>
          <w:rFonts w:cs="Helvetica" w:hint="eastAsia"/>
          <w:shd w:val="clear" w:color="auto" w:fill="FFFFFF"/>
        </w:rPr>
        <w:t>，促進永續發展，並逐步提升裝置容量，期2050年達成40GW（十億瓦</w:t>
      </w:r>
      <w:r w:rsidR="009C124E" w:rsidRPr="00BB3CA9">
        <w:rPr>
          <w:rFonts w:cs="Helvetica" w:hint="eastAsia"/>
          <w:shd w:val="clear" w:color="auto" w:fill="FFFFFF"/>
        </w:rPr>
        <w:t>，下同</w:t>
      </w:r>
      <w:r w:rsidRPr="00BB3CA9">
        <w:rPr>
          <w:rFonts w:cs="Helvetica" w:hint="eastAsia"/>
          <w:shd w:val="clear" w:color="auto" w:fill="FFFFFF"/>
        </w:rPr>
        <w:t>）至55GW之願景目標。截至114年底止，已有12座離岸</w:t>
      </w:r>
      <w:proofErr w:type="gramStart"/>
      <w:r w:rsidRPr="00BB3CA9">
        <w:rPr>
          <w:rFonts w:cs="Helvetica" w:hint="eastAsia"/>
          <w:shd w:val="clear" w:color="auto" w:fill="FFFFFF"/>
        </w:rPr>
        <w:t>風電案</w:t>
      </w:r>
      <w:proofErr w:type="gramEnd"/>
      <w:r w:rsidRPr="00BB3CA9">
        <w:rPr>
          <w:rFonts w:cs="Helvetica" w:hint="eastAsia"/>
          <w:shd w:val="clear" w:color="auto" w:fill="FFFFFF"/>
        </w:rPr>
        <w:t>場完工，</w:t>
      </w:r>
      <w:proofErr w:type="gramStart"/>
      <w:r w:rsidRPr="00BB3CA9">
        <w:rPr>
          <w:rFonts w:cs="Helvetica" w:hint="eastAsia"/>
          <w:shd w:val="clear" w:color="auto" w:fill="FFFFFF"/>
        </w:rPr>
        <w:t>併</w:t>
      </w:r>
      <w:proofErr w:type="gramEnd"/>
      <w:r w:rsidRPr="00BB3CA9">
        <w:rPr>
          <w:rFonts w:cs="Helvetica" w:hint="eastAsia"/>
          <w:shd w:val="clear" w:color="auto" w:fill="FFFFFF"/>
        </w:rPr>
        <w:t>網裝置容量達3,586.94MW（百萬瓦</w:t>
      </w:r>
      <w:r w:rsidR="00E16967" w:rsidRPr="00BB3CA9">
        <w:rPr>
          <w:rFonts w:cs="Helvetica" w:hint="eastAsia"/>
          <w:shd w:val="clear" w:color="auto" w:fill="FFFFFF"/>
        </w:rPr>
        <w:t>，下同</w:t>
      </w:r>
      <w:r w:rsidRPr="00BB3CA9">
        <w:rPr>
          <w:rFonts w:cs="Helvetica" w:hint="eastAsia"/>
          <w:shd w:val="clear" w:color="auto" w:fill="FFFFFF"/>
        </w:rPr>
        <w:t>）。經查執行情形，核有下列事項：</w:t>
      </w:r>
    </w:p>
    <w:p w14:paraId="6456DBD8" w14:textId="571A15DF" w:rsidR="00C61787" w:rsidRPr="00BB3CA9" w:rsidRDefault="00C61787" w:rsidP="00BA2835">
      <w:pPr>
        <w:spacing w:line="440" w:lineRule="exact"/>
        <w:ind w:firstLineChars="450" w:firstLine="1081"/>
        <w:rPr>
          <w14:ligatures w14:val="standardContextual"/>
        </w:rPr>
      </w:pPr>
      <w:r w:rsidRPr="00BB3CA9">
        <w:rPr>
          <w:rFonts w:hint="eastAsia"/>
          <w:b/>
        </w:rPr>
        <w:t xml:space="preserve">1.　</w:t>
      </w:r>
      <w:r w:rsidRPr="00BB3CA9">
        <w:rPr>
          <w:rFonts w:hint="eastAsia"/>
          <w:b/>
          <w:bCs/>
          <w14:ligatures w14:val="standardContextual"/>
        </w:rPr>
        <w:t>區塊開發第3期選商機制及離岸</w:t>
      </w:r>
      <w:proofErr w:type="gramStart"/>
      <w:r w:rsidRPr="00BB3CA9">
        <w:rPr>
          <w:rFonts w:hint="eastAsia"/>
          <w:b/>
          <w:bCs/>
          <w14:ligatures w14:val="standardContextual"/>
        </w:rPr>
        <w:t>浮動式風場</w:t>
      </w:r>
      <w:proofErr w:type="gramEnd"/>
      <w:r w:rsidRPr="00BB3CA9">
        <w:rPr>
          <w:rFonts w:hint="eastAsia"/>
          <w:b/>
          <w:bCs/>
          <w14:ligatures w14:val="standardContextual"/>
        </w:rPr>
        <w:t>示範計畫遲至114年底仍未公告，</w:t>
      </w:r>
      <w:proofErr w:type="gramStart"/>
      <w:r w:rsidRPr="00BB3CA9">
        <w:rPr>
          <w:rFonts w:hint="eastAsia"/>
          <w:b/>
          <w:bCs/>
          <w14:ligatures w14:val="standardContextual"/>
        </w:rPr>
        <w:t>影響綠電推動</w:t>
      </w:r>
      <w:proofErr w:type="gramEnd"/>
      <w:r w:rsidRPr="00BB3CA9">
        <w:rPr>
          <w:rFonts w:hint="eastAsia"/>
          <w:b/>
          <w:bCs/>
          <w14:ligatures w14:val="standardContextual"/>
        </w:rPr>
        <w:t>量能：</w:t>
      </w:r>
      <w:r w:rsidRPr="00BB3CA9">
        <w:rPr>
          <w:rFonts w:hint="eastAsia"/>
          <w14:ligatures w14:val="standardContextual"/>
        </w:rPr>
        <w:t>截至114年底止，示範階段及潛力場址已各完成2座及10座離岸風場建置，並完成離岸</w:t>
      </w:r>
      <w:proofErr w:type="gramStart"/>
      <w:r w:rsidRPr="00BB3CA9">
        <w:rPr>
          <w:rFonts w:hint="eastAsia"/>
          <w14:ligatures w14:val="standardContextual"/>
        </w:rPr>
        <w:t>風電區</w:t>
      </w:r>
      <w:proofErr w:type="gramEnd"/>
      <w:r w:rsidRPr="00BB3CA9">
        <w:rPr>
          <w:rFonts w:hint="eastAsia"/>
          <w14:ligatures w14:val="standardContextual"/>
        </w:rPr>
        <w:t>塊開發第3－1期及3－2期選商。另</w:t>
      </w:r>
      <w:r w:rsidRPr="00BB3CA9">
        <w:rPr>
          <w:rFonts w:cs="Mangal" w:hint="eastAsia"/>
          <w:szCs w:val="16"/>
        </w:rPr>
        <w:t>為因應離</w:t>
      </w:r>
      <w:proofErr w:type="gramStart"/>
      <w:r w:rsidRPr="00BB3CA9">
        <w:rPr>
          <w:rFonts w:cs="Mangal" w:hint="eastAsia"/>
          <w:szCs w:val="16"/>
        </w:rPr>
        <w:t>岸風電逐漸</w:t>
      </w:r>
      <w:proofErr w:type="gramEnd"/>
      <w:r w:rsidRPr="00BB3CA9">
        <w:rPr>
          <w:rFonts w:cs="Mangal" w:hint="eastAsia"/>
          <w:szCs w:val="16"/>
        </w:rPr>
        <w:t>朝深海域建置，透過推動浮動</w:t>
      </w:r>
      <w:proofErr w:type="gramStart"/>
      <w:r w:rsidRPr="00BB3CA9">
        <w:rPr>
          <w:rFonts w:cs="Mangal" w:hint="eastAsia"/>
          <w:szCs w:val="16"/>
        </w:rPr>
        <w:t>式離岸風電</w:t>
      </w:r>
      <w:proofErr w:type="gramEnd"/>
      <w:r w:rsidRPr="00BB3CA9">
        <w:rPr>
          <w:rFonts w:cs="Mangal" w:hint="eastAsia"/>
          <w:szCs w:val="16"/>
        </w:rPr>
        <w:t>示範規劃，提早布局</w:t>
      </w:r>
      <w:proofErr w:type="gramStart"/>
      <w:r w:rsidRPr="00BB3CA9">
        <w:rPr>
          <w:rFonts w:cs="Mangal" w:hint="eastAsia"/>
          <w:szCs w:val="16"/>
        </w:rPr>
        <w:t>浮動式離岸</w:t>
      </w:r>
      <w:proofErr w:type="gramEnd"/>
      <w:r w:rsidRPr="00BB3CA9">
        <w:rPr>
          <w:rFonts w:cs="Mangal" w:hint="eastAsia"/>
          <w:szCs w:val="16"/>
        </w:rPr>
        <w:t>風場開發技術，以充分發揮</w:t>
      </w:r>
      <w:r w:rsidRPr="00BB3CA9">
        <w:rPr>
          <w:rFonts w:hint="eastAsia"/>
          <w14:ligatures w14:val="standardContextual"/>
        </w:rPr>
        <w:t>海域潛能。經查執行情形，核有：（1）截至114年底止，距第3－2期選商公告（112年11月23日）已逾2年，第3－3期選商方案仍未公告，另依行政院114年10月核定「再生能源加速</w:t>
      </w:r>
      <w:proofErr w:type="gramStart"/>
      <w:r w:rsidRPr="00BB3CA9">
        <w:rPr>
          <w:rFonts w:hint="eastAsia"/>
          <w14:ligatures w14:val="standardContextual"/>
        </w:rPr>
        <w:t>－離岸風電減碳</w:t>
      </w:r>
      <w:proofErr w:type="gramEnd"/>
      <w:r w:rsidRPr="00BB3CA9">
        <w:rPr>
          <w:rFonts w:hint="eastAsia"/>
          <w14:ligatures w14:val="standardContextual"/>
        </w:rPr>
        <w:t>旗艦行動計畫」</w:t>
      </w:r>
      <w:r w:rsidRPr="00BB3CA9">
        <w:rPr>
          <w:rFonts w:hint="eastAsia"/>
          <w:bCs/>
        </w:rPr>
        <w:t>（下稱風電減碳計畫）</w:t>
      </w:r>
      <w:r w:rsidRPr="00BB3CA9">
        <w:rPr>
          <w:rFonts w:hint="eastAsia"/>
          <w14:ligatures w14:val="standardContextual"/>
        </w:rPr>
        <w:t>所列之119年離</w:t>
      </w:r>
      <w:proofErr w:type="gramStart"/>
      <w:r w:rsidRPr="00BB3CA9">
        <w:rPr>
          <w:rFonts w:hint="eastAsia"/>
          <w14:ligatures w14:val="standardContextual"/>
        </w:rPr>
        <w:t>岸風電累計</w:t>
      </w:r>
      <w:proofErr w:type="gramEnd"/>
      <w:r w:rsidRPr="00BB3CA9">
        <w:rPr>
          <w:rFonts w:hint="eastAsia"/>
          <w14:ligatures w14:val="standardContextual"/>
        </w:rPr>
        <w:t>裝置目標量為10.909GW，已較112年4月行政院核定「臺灣2050</w:t>
      </w:r>
      <w:proofErr w:type="gramStart"/>
      <w:r w:rsidRPr="00BB3CA9">
        <w:rPr>
          <w:rFonts w:hint="eastAsia"/>
          <w14:ligatures w14:val="standardContextual"/>
        </w:rPr>
        <w:t>淨零轉型</w:t>
      </w:r>
      <w:proofErr w:type="gramEnd"/>
      <w:r w:rsidRPr="00BB3CA9">
        <w:rPr>
          <w:rFonts w:hint="eastAsia"/>
          <w14:ligatures w14:val="standardContextual"/>
        </w:rPr>
        <w:t>『</w:t>
      </w:r>
      <w:proofErr w:type="gramStart"/>
      <w:r w:rsidRPr="00BB3CA9">
        <w:rPr>
          <w:rFonts w:hint="eastAsia"/>
          <w14:ligatures w14:val="standardContextual"/>
        </w:rPr>
        <w:t>風電</w:t>
      </w:r>
      <w:proofErr w:type="gramEnd"/>
      <w:r w:rsidRPr="00BB3CA9">
        <w:rPr>
          <w:rFonts w:hint="eastAsia"/>
          <w14:ligatures w14:val="standardContextual"/>
        </w:rPr>
        <w:t>/光電』關鍵戰略行動計畫」（下稱風電/光電戰略計畫）之119年離</w:t>
      </w:r>
      <w:proofErr w:type="gramStart"/>
      <w:r w:rsidRPr="00BB3CA9">
        <w:rPr>
          <w:rFonts w:hint="eastAsia"/>
          <w14:ligatures w14:val="standardContextual"/>
        </w:rPr>
        <w:t>岸風電累計</w:t>
      </w:r>
      <w:proofErr w:type="gramEnd"/>
      <w:r w:rsidRPr="00BB3CA9">
        <w:rPr>
          <w:rFonts w:hint="eastAsia"/>
          <w14:ligatures w14:val="standardContextual"/>
        </w:rPr>
        <w:t>裝置目標量13.1GW，減少2.191GW，</w:t>
      </w:r>
      <w:proofErr w:type="gramStart"/>
      <w:r w:rsidRPr="00BB3CA9">
        <w:rPr>
          <w:rFonts w:hint="eastAsia"/>
          <w14:ligatures w14:val="standardContextual"/>
        </w:rPr>
        <w:t>囿</w:t>
      </w:r>
      <w:proofErr w:type="gramEnd"/>
      <w:r w:rsidRPr="00BB3CA9">
        <w:rPr>
          <w:rFonts w:hint="eastAsia"/>
          <w14:ligatures w14:val="standardContextual"/>
        </w:rPr>
        <w:t>於部分離岸</w:t>
      </w:r>
      <w:proofErr w:type="gramStart"/>
      <w:r w:rsidRPr="00BB3CA9">
        <w:rPr>
          <w:rFonts w:hint="eastAsia"/>
          <w14:ligatures w14:val="standardContextual"/>
        </w:rPr>
        <w:t>風電案</w:t>
      </w:r>
      <w:proofErr w:type="gramEnd"/>
      <w:r w:rsidRPr="00BB3CA9">
        <w:rPr>
          <w:rFonts w:hint="eastAsia"/>
          <w14:ligatures w14:val="standardContextual"/>
        </w:rPr>
        <w:t>場因財務問題、影響生態環境或國產化項目遲未獲得解決等，致有開發商辦理展延或解約情況發生，政府</w:t>
      </w:r>
      <w:proofErr w:type="gramStart"/>
      <w:r w:rsidRPr="00BB3CA9">
        <w:rPr>
          <w:rFonts w:hint="eastAsia"/>
          <w14:ligatures w14:val="standardContextual"/>
        </w:rPr>
        <w:t>爰下修離岸</w:t>
      </w:r>
      <w:proofErr w:type="gramEnd"/>
      <w:r w:rsidRPr="00BB3CA9">
        <w:rPr>
          <w:rFonts w:hint="eastAsia"/>
          <w14:ligatures w14:val="standardContextual"/>
        </w:rPr>
        <w:t>風力發電裝置容量之目標值，恐影響離</w:t>
      </w:r>
      <w:proofErr w:type="gramStart"/>
      <w:r w:rsidRPr="00BB3CA9">
        <w:rPr>
          <w:rFonts w:hint="eastAsia"/>
          <w14:ligatures w14:val="standardContextual"/>
        </w:rPr>
        <w:t>岸風電開發</w:t>
      </w:r>
      <w:proofErr w:type="gramEnd"/>
      <w:r w:rsidRPr="00BB3CA9">
        <w:rPr>
          <w:rFonts w:hint="eastAsia"/>
          <w14:ligatures w14:val="standardContextual"/>
        </w:rPr>
        <w:t>商</w:t>
      </w:r>
      <w:proofErr w:type="gramStart"/>
      <w:r w:rsidRPr="00BB3CA9">
        <w:rPr>
          <w:rFonts w:hint="eastAsia"/>
          <w14:ligatures w14:val="standardContextual"/>
        </w:rPr>
        <w:t>對於綠能政策</w:t>
      </w:r>
      <w:proofErr w:type="gramEnd"/>
      <w:r w:rsidRPr="00BB3CA9">
        <w:rPr>
          <w:rFonts w:hint="eastAsia"/>
          <w14:ligatures w14:val="standardContextual"/>
        </w:rPr>
        <w:t>及相關產業市場之信心。又臺灣離</w:t>
      </w:r>
      <w:proofErr w:type="gramStart"/>
      <w:r w:rsidRPr="00BB3CA9">
        <w:rPr>
          <w:rFonts w:hint="eastAsia"/>
          <w14:ligatures w14:val="standardContextual"/>
        </w:rPr>
        <w:t>岸風電產業</w:t>
      </w:r>
      <w:proofErr w:type="gramEnd"/>
      <w:r w:rsidRPr="00BB3CA9">
        <w:rPr>
          <w:rFonts w:hint="eastAsia"/>
          <w14:ligatures w14:val="standardContextual"/>
        </w:rPr>
        <w:t>協會（TOWIA）多次向經濟部反映區塊開發第3－3期選商時程不明確，</w:t>
      </w:r>
      <w:r w:rsidR="0063544B" w:rsidRPr="00BB3CA9">
        <w:rPr>
          <w:rFonts w:hint="eastAsia"/>
          <w14:ligatures w14:val="standardContextual"/>
        </w:rPr>
        <w:t>影響</w:t>
      </w:r>
      <w:proofErr w:type="gramStart"/>
      <w:r w:rsidRPr="00BB3CA9">
        <w:rPr>
          <w:rFonts w:hint="eastAsia"/>
          <w14:ligatures w14:val="standardContextual"/>
        </w:rPr>
        <w:t>整體風電發展</w:t>
      </w:r>
      <w:proofErr w:type="gramEnd"/>
      <w:r w:rsidRPr="00BB3CA9">
        <w:rPr>
          <w:rFonts w:hint="eastAsia"/>
          <w14:ligatures w14:val="standardContextual"/>
        </w:rPr>
        <w:t>，且固定式風機可設置海域空間不足2GW等，經濟部雖已與交通部、農業部等機關就我國潛在可設置離</w:t>
      </w:r>
      <w:proofErr w:type="gramStart"/>
      <w:r w:rsidRPr="00BB3CA9">
        <w:rPr>
          <w:rFonts w:hint="eastAsia"/>
          <w14:ligatures w14:val="standardContextual"/>
        </w:rPr>
        <w:t>岸風電之</w:t>
      </w:r>
      <w:proofErr w:type="gramEnd"/>
      <w:r w:rsidRPr="00BB3CA9">
        <w:rPr>
          <w:rFonts w:hint="eastAsia"/>
          <w14:ligatures w14:val="standardContextual"/>
        </w:rPr>
        <w:t>海域空間，協商多元利用之可行性，惟相關新海床開發，除業者須進行環境與技術評估外，另相關碼頭、</w:t>
      </w:r>
      <w:proofErr w:type="gramStart"/>
      <w:r w:rsidRPr="00BB3CA9">
        <w:rPr>
          <w:rFonts w:hint="eastAsia"/>
          <w14:ligatures w14:val="standardContextual"/>
        </w:rPr>
        <w:t>饋</w:t>
      </w:r>
      <w:proofErr w:type="gramEnd"/>
      <w:r w:rsidRPr="00BB3CA9">
        <w:rPr>
          <w:rFonts w:hint="eastAsia"/>
          <w14:ligatures w14:val="standardContextual"/>
        </w:rPr>
        <w:t>線、上岸點等配套措施亦待儘速確認，區塊開發第3－3期相關配套進程作業已刻不容緩</w:t>
      </w:r>
      <w:r w:rsidRPr="00BB3CA9">
        <w:rPr>
          <w:rFonts w:hint="eastAsia"/>
          <w:bCs/>
        </w:rPr>
        <w:t>；（2）</w:t>
      </w:r>
      <w:r w:rsidRPr="00BB3CA9">
        <w:rPr>
          <w:rFonts w:cs="Mangal" w:hint="eastAsia"/>
          <w:szCs w:val="16"/>
        </w:rPr>
        <w:t>能源署於111年8月、112年1月召開2次離岸</w:t>
      </w:r>
      <w:proofErr w:type="gramStart"/>
      <w:r w:rsidRPr="00BB3CA9">
        <w:rPr>
          <w:rFonts w:cs="Mangal" w:hint="eastAsia"/>
          <w:szCs w:val="16"/>
        </w:rPr>
        <w:t>風電浮動式風</w:t>
      </w:r>
      <w:proofErr w:type="gramEnd"/>
      <w:r w:rsidRPr="00BB3CA9">
        <w:rPr>
          <w:rFonts w:cs="Mangal" w:hint="eastAsia"/>
          <w:szCs w:val="16"/>
        </w:rPr>
        <w:t>場示範計畫說明會議，預估單一申請案裝置容量為90至180MW，並預計開放2加1案示範風場，申請資格須獲經濟部場址備查，及經環</w:t>
      </w:r>
      <w:r w:rsidR="0063544B" w:rsidRPr="00BB3CA9">
        <w:rPr>
          <w:rFonts w:cs="Mangal" w:hint="eastAsia"/>
          <w:szCs w:val="16"/>
        </w:rPr>
        <w:t>境影響</w:t>
      </w:r>
      <w:r w:rsidRPr="00BB3CA9">
        <w:rPr>
          <w:rFonts w:cs="Mangal" w:hint="eastAsia"/>
          <w:szCs w:val="16"/>
        </w:rPr>
        <w:t>評</w:t>
      </w:r>
      <w:r w:rsidR="0063544B" w:rsidRPr="00BB3CA9">
        <w:rPr>
          <w:rFonts w:cs="Mangal" w:hint="eastAsia"/>
          <w:szCs w:val="16"/>
        </w:rPr>
        <w:t>估（下稱環評</w:t>
      </w:r>
      <w:r w:rsidR="0063544B" w:rsidRPr="00BB3CA9">
        <w:rPr>
          <w:rFonts w:cs="Mangal"/>
          <w:szCs w:val="16"/>
        </w:rPr>
        <w:t>）</w:t>
      </w:r>
      <w:r w:rsidRPr="00BB3CA9">
        <w:rPr>
          <w:rFonts w:cs="Mangal" w:hint="eastAsia"/>
          <w:szCs w:val="16"/>
        </w:rPr>
        <w:t>專案小組初審會議通過，獲選業者須於117年完工</w:t>
      </w:r>
      <w:proofErr w:type="gramStart"/>
      <w:r w:rsidRPr="00BB3CA9">
        <w:rPr>
          <w:rFonts w:cs="Mangal" w:hint="eastAsia"/>
          <w:szCs w:val="16"/>
        </w:rPr>
        <w:t>併</w:t>
      </w:r>
      <w:proofErr w:type="gramEnd"/>
      <w:r w:rsidRPr="00BB3CA9">
        <w:rPr>
          <w:rFonts w:cs="Mangal" w:hint="eastAsia"/>
          <w:szCs w:val="16"/>
        </w:rPr>
        <w:t>網；另113</w:t>
      </w:r>
      <w:r w:rsidRPr="00BB3CA9">
        <w:rPr>
          <w:rFonts w:cs="Mangal" w:hint="eastAsia"/>
          <w:szCs w:val="16"/>
        </w:rPr>
        <w:lastRenderedPageBreak/>
        <w:t>年1月召開離岸</w:t>
      </w:r>
      <w:proofErr w:type="gramStart"/>
      <w:r w:rsidRPr="00BB3CA9">
        <w:rPr>
          <w:rFonts w:cs="Mangal" w:hint="eastAsia"/>
          <w:szCs w:val="16"/>
        </w:rPr>
        <w:t>風電浮動式風</w:t>
      </w:r>
      <w:proofErr w:type="gramEnd"/>
      <w:r w:rsidRPr="00BB3CA9">
        <w:rPr>
          <w:rFonts w:cs="Mangal" w:hint="eastAsia"/>
          <w:szCs w:val="16"/>
        </w:rPr>
        <w:t>場示範規劃座談會，待</w:t>
      </w:r>
      <w:proofErr w:type="gramStart"/>
      <w:r w:rsidRPr="00BB3CA9">
        <w:rPr>
          <w:rFonts w:cs="Mangal" w:hint="eastAsia"/>
          <w:szCs w:val="16"/>
        </w:rPr>
        <w:t>研</w:t>
      </w:r>
      <w:proofErr w:type="gramEnd"/>
      <w:r w:rsidRPr="00BB3CA9">
        <w:rPr>
          <w:rFonts w:cs="Mangal" w:hint="eastAsia"/>
          <w:szCs w:val="16"/>
        </w:rPr>
        <w:t>析國際資料及彙整各界意見後，預計</w:t>
      </w:r>
      <w:proofErr w:type="gramStart"/>
      <w:r w:rsidRPr="00BB3CA9">
        <w:rPr>
          <w:rFonts w:cs="Mangal" w:hint="eastAsia"/>
          <w:szCs w:val="16"/>
        </w:rPr>
        <w:t>113</w:t>
      </w:r>
      <w:proofErr w:type="gramEnd"/>
      <w:r w:rsidRPr="00BB3CA9">
        <w:rPr>
          <w:rFonts w:cs="Mangal" w:hint="eastAsia"/>
          <w:szCs w:val="16"/>
        </w:rPr>
        <w:t>年度公告離岸</w:t>
      </w:r>
      <w:proofErr w:type="gramStart"/>
      <w:r w:rsidRPr="00BB3CA9">
        <w:rPr>
          <w:rFonts w:cs="Mangal" w:hint="eastAsia"/>
          <w:szCs w:val="16"/>
        </w:rPr>
        <w:t>風電浮動式風</w:t>
      </w:r>
      <w:proofErr w:type="gramEnd"/>
      <w:r w:rsidRPr="00BB3CA9">
        <w:rPr>
          <w:rFonts w:cs="Mangal" w:hint="eastAsia"/>
          <w:szCs w:val="16"/>
        </w:rPr>
        <w:t>場示範計畫，截至114年底止，我國浮動</w:t>
      </w:r>
      <w:proofErr w:type="gramStart"/>
      <w:r w:rsidRPr="00BB3CA9">
        <w:rPr>
          <w:rFonts w:cs="Mangal" w:hint="eastAsia"/>
          <w:szCs w:val="16"/>
        </w:rPr>
        <w:t>式離岸風電</w:t>
      </w:r>
      <w:proofErr w:type="gramEnd"/>
      <w:r w:rsidRPr="00BB3CA9">
        <w:rPr>
          <w:rFonts w:cs="Mangal" w:hint="eastAsia"/>
          <w:szCs w:val="16"/>
        </w:rPr>
        <w:t>規劃場址，已送件申請者17案，其中獲經濟部場址備查者16案，16案中經環評初審會議通過者11案，惟距預計公告離岸</w:t>
      </w:r>
      <w:proofErr w:type="gramStart"/>
      <w:r w:rsidRPr="00BB3CA9">
        <w:rPr>
          <w:rFonts w:cs="Mangal" w:hint="eastAsia"/>
          <w:szCs w:val="16"/>
        </w:rPr>
        <w:t>風電浮動式風</w:t>
      </w:r>
      <w:proofErr w:type="gramEnd"/>
      <w:r w:rsidRPr="00BB3CA9">
        <w:rPr>
          <w:rFonts w:cs="Mangal" w:hint="eastAsia"/>
          <w:szCs w:val="16"/>
        </w:rPr>
        <w:t>場示範計畫期限已逾1年，能源署仍未對外公告計畫內容、</w:t>
      </w:r>
      <w:proofErr w:type="gramStart"/>
      <w:r w:rsidRPr="00BB3CA9">
        <w:rPr>
          <w:rFonts w:cs="Mangal" w:hint="eastAsia"/>
          <w:szCs w:val="16"/>
        </w:rPr>
        <w:t>躉購費率</w:t>
      </w:r>
      <w:proofErr w:type="gramEnd"/>
      <w:r w:rsidRPr="00BB3CA9">
        <w:rPr>
          <w:rFonts w:cs="Mangal" w:hint="eastAsia"/>
          <w:szCs w:val="16"/>
        </w:rPr>
        <w:t>及</w:t>
      </w:r>
      <w:proofErr w:type="gramStart"/>
      <w:r w:rsidRPr="00BB3CA9">
        <w:rPr>
          <w:rFonts w:cs="Mangal" w:hint="eastAsia"/>
          <w:szCs w:val="16"/>
        </w:rPr>
        <w:t>併</w:t>
      </w:r>
      <w:proofErr w:type="gramEnd"/>
      <w:r w:rsidRPr="00BB3CA9">
        <w:rPr>
          <w:rFonts w:cs="Mangal" w:hint="eastAsia"/>
          <w:szCs w:val="16"/>
        </w:rPr>
        <w:t>網時程，恐影響驗證臺灣</w:t>
      </w:r>
      <w:proofErr w:type="gramStart"/>
      <w:r w:rsidRPr="00BB3CA9">
        <w:rPr>
          <w:rFonts w:cs="Mangal" w:hint="eastAsia"/>
          <w:szCs w:val="16"/>
        </w:rPr>
        <w:t>浮動式風機</w:t>
      </w:r>
      <w:proofErr w:type="gramEnd"/>
      <w:r w:rsidRPr="00BB3CA9">
        <w:rPr>
          <w:rFonts w:cs="Mangal" w:hint="eastAsia"/>
          <w:szCs w:val="16"/>
        </w:rPr>
        <w:t>相關技術及量能，錯失布局</w:t>
      </w:r>
      <w:proofErr w:type="gramStart"/>
      <w:r w:rsidRPr="00BB3CA9">
        <w:rPr>
          <w:rFonts w:cs="Mangal" w:hint="eastAsia"/>
          <w:szCs w:val="16"/>
        </w:rPr>
        <w:t>浮動式離岸</w:t>
      </w:r>
      <w:proofErr w:type="gramEnd"/>
      <w:r w:rsidRPr="00BB3CA9">
        <w:rPr>
          <w:rFonts w:cs="Mangal" w:hint="eastAsia"/>
          <w:szCs w:val="16"/>
        </w:rPr>
        <w:t>風場開發技術之先機等情事。經函請能源署督促控</w:t>
      </w:r>
      <w:proofErr w:type="gramStart"/>
      <w:r w:rsidRPr="00BB3CA9">
        <w:rPr>
          <w:rFonts w:cs="Mangal" w:hint="eastAsia"/>
          <w:szCs w:val="16"/>
        </w:rPr>
        <w:t>管離岸風電案</w:t>
      </w:r>
      <w:proofErr w:type="gramEnd"/>
      <w:r w:rsidRPr="00BB3CA9">
        <w:rPr>
          <w:rFonts w:cs="Mangal" w:hint="eastAsia"/>
          <w:szCs w:val="16"/>
        </w:rPr>
        <w:t>場建置進度，並儘速公布區塊開發第3－3期選商方案及相關機制，暨</w:t>
      </w:r>
      <w:r w:rsidRPr="00BB3CA9">
        <w:rPr>
          <w:rFonts w:cs="Mangal" w:hint="eastAsia"/>
        </w:rPr>
        <w:t>加速妥</w:t>
      </w:r>
      <w:proofErr w:type="gramStart"/>
      <w:r w:rsidRPr="00BB3CA9">
        <w:rPr>
          <w:rFonts w:cs="Mangal" w:hint="eastAsia"/>
        </w:rPr>
        <w:t>擬離岸風電浮動式風</w:t>
      </w:r>
      <w:proofErr w:type="gramEnd"/>
      <w:r w:rsidRPr="00BB3CA9">
        <w:rPr>
          <w:rFonts w:cs="Mangal" w:hint="eastAsia"/>
        </w:rPr>
        <w:t>場</w:t>
      </w:r>
      <w:r w:rsidRPr="00BB3CA9">
        <w:rPr>
          <w:rFonts w:cs="Mangal" w:hint="eastAsia"/>
          <w:szCs w:val="16"/>
        </w:rPr>
        <w:t>示範計畫，</w:t>
      </w:r>
      <w:proofErr w:type="gramStart"/>
      <w:r w:rsidRPr="00BB3CA9">
        <w:rPr>
          <w:rFonts w:cs="Mangal" w:hint="eastAsia"/>
          <w:szCs w:val="16"/>
        </w:rPr>
        <w:t>俾</w:t>
      </w:r>
      <w:proofErr w:type="gramEnd"/>
      <w:r w:rsidRPr="00BB3CA9">
        <w:rPr>
          <w:rFonts w:cs="Mangal" w:hint="eastAsia"/>
          <w:szCs w:val="16"/>
        </w:rPr>
        <w:t>利</w:t>
      </w:r>
      <w:proofErr w:type="gramStart"/>
      <w:r w:rsidRPr="00BB3CA9">
        <w:rPr>
          <w:rFonts w:cs="Mangal" w:hint="eastAsia"/>
          <w:szCs w:val="16"/>
        </w:rPr>
        <w:t>延續綠電推動</w:t>
      </w:r>
      <w:proofErr w:type="gramEnd"/>
      <w:r w:rsidRPr="00BB3CA9">
        <w:rPr>
          <w:rFonts w:cs="Mangal" w:hint="eastAsia"/>
          <w:szCs w:val="16"/>
        </w:rPr>
        <w:t>量</w:t>
      </w:r>
      <w:r w:rsidRPr="00BB3CA9">
        <w:rPr>
          <w:rFonts w:hint="eastAsia"/>
          <w14:ligatures w14:val="standardContextual"/>
        </w:rPr>
        <w:t>能。據復：</w:t>
      </w:r>
      <w:r w:rsidRPr="00BB3CA9">
        <w:rPr>
          <w:rFonts w:cs="Helvetica" w:hint="eastAsia"/>
          <w:shd w:val="clear" w:color="auto" w:fill="FFFFFF"/>
        </w:rPr>
        <w:t>（</w:t>
      </w:r>
      <w:r w:rsidRPr="00BB3CA9">
        <w:rPr>
          <w:rFonts w:hint="eastAsia"/>
          <w:bCs/>
        </w:rPr>
        <w:t>1）</w:t>
      </w:r>
      <w:r w:rsidRPr="00BB3CA9">
        <w:rPr>
          <w:rFonts w:hint="eastAsia"/>
          <w14:ligatures w14:val="standardContextual"/>
        </w:rPr>
        <w:t>經濟部已於115年3月27日公布離岸</w:t>
      </w:r>
      <w:proofErr w:type="gramStart"/>
      <w:r w:rsidRPr="00BB3CA9">
        <w:rPr>
          <w:rFonts w:hint="eastAsia"/>
          <w14:ligatures w14:val="standardContextual"/>
        </w:rPr>
        <w:t>風電區</w:t>
      </w:r>
      <w:proofErr w:type="gramEnd"/>
      <w:r w:rsidRPr="00BB3CA9">
        <w:rPr>
          <w:rFonts w:hint="eastAsia"/>
          <w14:ligatures w14:val="standardContextual"/>
        </w:rPr>
        <w:t>塊開發第3期選商機制，並納入</w:t>
      </w:r>
      <w:r w:rsidRPr="00BB3CA9">
        <w:rPr>
          <w:rFonts w:hint="eastAsia"/>
        </w:rPr>
        <w:t>環境、社會、治理（Environmental、Social、Governance, ESG）</w:t>
      </w:r>
      <w:r w:rsidRPr="00BB3CA9">
        <w:rPr>
          <w:rFonts w:hint="eastAsia"/>
          <w14:ligatures w14:val="standardContextual"/>
        </w:rPr>
        <w:t>規劃項目，受理申請期間為115年4月1日至9月30日止，預計於115年底完成選商作業目標，以持續吸引國內外業者及資金來</w:t>
      </w:r>
      <w:proofErr w:type="gramStart"/>
      <w:r w:rsidRPr="00BB3CA9">
        <w:rPr>
          <w:rFonts w:hint="eastAsia"/>
          <w14:ligatures w14:val="standardContextual"/>
        </w:rPr>
        <w:t>臺</w:t>
      </w:r>
      <w:proofErr w:type="gramEnd"/>
      <w:r w:rsidRPr="00BB3CA9">
        <w:rPr>
          <w:rFonts w:hint="eastAsia"/>
          <w14:ligatures w14:val="standardContextual"/>
        </w:rPr>
        <w:t>合作建構臺灣離</w:t>
      </w:r>
      <w:proofErr w:type="gramStart"/>
      <w:r w:rsidRPr="00BB3CA9">
        <w:rPr>
          <w:rFonts w:hint="eastAsia"/>
          <w14:ligatures w14:val="standardContextual"/>
        </w:rPr>
        <w:t>岸風電市場</w:t>
      </w:r>
      <w:proofErr w:type="gramEnd"/>
      <w:r w:rsidRPr="00BB3CA9">
        <w:rPr>
          <w:rFonts w:hint="eastAsia"/>
          <w:bCs/>
        </w:rPr>
        <w:t>；（2）</w:t>
      </w:r>
      <w:r w:rsidRPr="00BB3CA9">
        <w:rPr>
          <w:rFonts w:cs="Mangal" w:hint="eastAsia"/>
          <w:szCs w:val="16"/>
        </w:rPr>
        <w:t>能源署已召開3場公開說明會及座談會，廣徵各界建言，並規劃於115年上半年持續就「浮動</w:t>
      </w:r>
      <w:proofErr w:type="gramStart"/>
      <w:r w:rsidRPr="00BB3CA9">
        <w:rPr>
          <w:rFonts w:cs="Mangal" w:hint="eastAsia"/>
          <w:szCs w:val="16"/>
        </w:rPr>
        <w:t>式離岸風電</w:t>
      </w:r>
      <w:proofErr w:type="gramEnd"/>
      <w:r w:rsidRPr="00BB3CA9">
        <w:rPr>
          <w:rFonts w:cs="Mangal" w:hint="eastAsia"/>
          <w:szCs w:val="16"/>
        </w:rPr>
        <w:t>示範計畫草案」進行公眾意見蒐集，逐步收斂相關意見，預計於115年第4季正式公告啟動示範計畫。</w:t>
      </w:r>
    </w:p>
    <w:p w14:paraId="733CE2E1" w14:textId="12C92E36" w:rsidR="00C61787" w:rsidRPr="00BB3CA9" w:rsidRDefault="00C61787" w:rsidP="000E1E73">
      <w:pPr>
        <w:spacing w:line="446" w:lineRule="exact"/>
        <w:ind w:firstLineChars="450" w:firstLine="1081"/>
        <w:rPr>
          <w:bCs/>
        </w:rPr>
      </w:pPr>
      <w:r w:rsidRPr="00BB3CA9">
        <w:rPr>
          <w:rFonts w:hint="eastAsia"/>
          <w:b/>
        </w:rPr>
        <w:t>2.　離</w:t>
      </w:r>
      <w:proofErr w:type="gramStart"/>
      <w:r w:rsidRPr="00BB3CA9">
        <w:rPr>
          <w:rFonts w:hint="eastAsia"/>
          <w:b/>
        </w:rPr>
        <w:t>岸風電潛力</w:t>
      </w:r>
      <w:proofErr w:type="gramEnd"/>
      <w:r w:rsidRPr="00BB3CA9">
        <w:rPr>
          <w:rFonts w:hint="eastAsia"/>
          <w:b/>
        </w:rPr>
        <w:t>場址部分</w:t>
      </w:r>
      <w:proofErr w:type="gramStart"/>
      <w:r w:rsidRPr="00BB3CA9">
        <w:rPr>
          <w:rFonts w:hint="eastAsia"/>
          <w:b/>
        </w:rPr>
        <w:t>案場潛存</w:t>
      </w:r>
      <w:proofErr w:type="gramEnd"/>
      <w:r w:rsidRPr="00BB3CA9">
        <w:rPr>
          <w:rFonts w:hint="eastAsia"/>
          <w:b/>
        </w:rPr>
        <w:t>無法如期完工之風險，且區塊開發第3－2期面臨案場開發成本上升等競爭劣勢，未來數年離</w:t>
      </w:r>
      <w:proofErr w:type="gramStart"/>
      <w:r w:rsidRPr="00BB3CA9">
        <w:rPr>
          <w:rFonts w:hint="eastAsia"/>
          <w:b/>
        </w:rPr>
        <w:t>岸風電裝置</w:t>
      </w:r>
      <w:proofErr w:type="gramEnd"/>
      <w:r w:rsidRPr="00BB3CA9">
        <w:rPr>
          <w:rFonts w:hint="eastAsia"/>
          <w:b/>
        </w:rPr>
        <w:t>容量</w:t>
      </w:r>
      <w:proofErr w:type="gramStart"/>
      <w:r w:rsidRPr="00BB3CA9">
        <w:rPr>
          <w:rFonts w:hint="eastAsia"/>
          <w:b/>
        </w:rPr>
        <w:t>恐</w:t>
      </w:r>
      <w:proofErr w:type="gramEnd"/>
      <w:r w:rsidRPr="00BB3CA9">
        <w:rPr>
          <w:rFonts w:hint="eastAsia"/>
          <w:b/>
        </w:rPr>
        <w:t>無法達成</w:t>
      </w:r>
      <w:proofErr w:type="gramStart"/>
      <w:r w:rsidRPr="00BB3CA9">
        <w:rPr>
          <w:rFonts w:hint="eastAsia"/>
          <w:b/>
        </w:rPr>
        <w:t>下修後之</w:t>
      </w:r>
      <w:proofErr w:type="gramEnd"/>
      <w:r w:rsidRPr="00BB3CA9">
        <w:rPr>
          <w:rFonts w:hint="eastAsia"/>
          <w:b/>
        </w:rPr>
        <w:t>目標值：</w:t>
      </w:r>
      <w:r w:rsidRPr="00BB3CA9">
        <w:rPr>
          <w:rFonts w:hint="eastAsia"/>
          <w:bCs/>
        </w:rPr>
        <w:t>依行政院114年10月核定之</w:t>
      </w:r>
      <w:proofErr w:type="gramStart"/>
      <w:r w:rsidRPr="00BB3CA9">
        <w:rPr>
          <w:rFonts w:hint="eastAsia"/>
          <w:bCs/>
        </w:rPr>
        <w:t>風電減碳</w:t>
      </w:r>
      <w:proofErr w:type="gramEnd"/>
      <w:r w:rsidRPr="00BB3CA9">
        <w:rPr>
          <w:rFonts w:hint="eastAsia"/>
          <w:bCs/>
        </w:rPr>
        <w:t>計畫列載，離</w:t>
      </w:r>
      <w:proofErr w:type="gramStart"/>
      <w:r w:rsidRPr="00BB3CA9">
        <w:rPr>
          <w:rFonts w:hint="eastAsia"/>
          <w:bCs/>
        </w:rPr>
        <w:t>岸風電示範</w:t>
      </w:r>
      <w:proofErr w:type="gramEnd"/>
      <w:r w:rsidRPr="00BB3CA9">
        <w:rPr>
          <w:rFonts w:hint="eastAsia"/>
          <w:bCs/>
        </w:rPr>
        <w:t>風場皆已於110年完工商轉，預計115年前陸續完成潛力</w:t>
      </w:r>
      <w:proofErr w:type="gramStart"/>
      <w:r w:rsidRPr="00BB3CA9">
        <w:rPr>
          <w:rFonts w:hint="eastAsia"/>
          <w:bCs/>
        </w:rPr>
        <w:t>場址風場</w:t>
      </w:r>
      <w:proofErr w:type="gramEnd"/>
      <w:r w:rsidRPr="00BB3CA9">
        <w:rPr>
          <w:rFonts w:hint="eastAsia"/>
          <w:bCs/>
        </w:rPr>
        <w:t>建設，累計裝置容量達5,279MW；117年前預計新增區塊開發第3－1期完工風場，累計裝置容量達6,714MW；119年前預計新增區塊開發第3－2期完工風場，累計裝置容量目標達10,909MW。經查執行情形，核有：（1）潛力場址中台電（離岸二期）及海龍三號2案場，依契約規定應分別於114及115年底完工</w:t>
      </w:r>
      <w:proofErr w:type="gramStart"/>
      <w:r w:rsidRPr="00BB3CA9">
        <w:rPr>
          <w:rFonts w:hint="eastAsia"/>
          <w:bCs/>
        </w:rPr>
        <w:t>併</w:t>
      </w:r>
      <w:proofErr w:type="gramEnd"/>
      <w:r w:rsidRPr="00BB3CA9">
        <w:rPr>
          <w:rFonts w:hint="eastAsia"/>
          <w:bCs/>
        </w:rPr>
        <w:t>網，惟截至115年3月底止，台電（離岸二期）風場預計裝置31座風機，實際僅完成1座，主要係因受</w:t>
      </w:r>
      <w:proofErr w:type="gramStart"/>
      <w:r w:rsidRPr="00BB3CA9">
        <w:rPr>
          <w:rFonts w:hint="eastAsia"/>
          <w:bCs/>
        </w:rPr>
        <w:t>新型冠</w:t>
      </w:r>
      <w:proofErr w:type="gramEnd"/>
      <w:r w:rsidRPr="00BB3CA9">
        <w:rPr>
          <w:rFonts w:hint="eastAsia"/>
          <w:bCs/>
        </w:rPr>
        <w:t>狀病毒肺炎（COVID－19）</w:t>
      </w:r>
      <w:proofErr w:type="gramStart"/>
      <w:r w:rsidRPr="00BB3CA9">
        <w:rPr>
          <w:rFonts w:hint="eastAsia"/>
          <w:bCs/>
        </w:rPr>
        <w:t>疫情及</w:t>
      </w:r>
      <w:proofErr w:type="gramEnd"/>
      <w:r w:rsidRPr="00BB3CA9">
        <w:rPr>
          <w:rFonts w:hint="eastAsia"/>
          <w:bCs/>
        </w:rPr>
        <w:t>颱風等影響施工作業，台灣電力公司已提出展</w:t>
      </w:r>
      <w:proofErr w:type="gramStart"/>
      <w:r w:rsidRPr="00BB3CA9">
        <w:rPr>
          <w:rFonts w:hint="eastAsia"/>
          <w:bCs/>
        </w:rPr>
        <w:t>延申</w:t>
      </w:r>
      <w:proofErr w:type="gramEnd"/>
      <w:r w:rsidRPr="00BB3CA9">
        <w:rPr>
          <w:rFonts w:hint="eastAsia"/>
          <w:bCs/>
        </w:rPr>
        <w:t>請，該申請案尚處審查階段，另海龍三號風場預計裝置36座風機，實際完成6座，且</w:t>
      </w:r>
      <w:proofErr w:type="gramStart"/>
      <w:r w:rsidRPr="00BB3CA9">
        <w:rPr>
          <w:rFonts w:hint="eastAsia"/>
          <w:bCs/>
        </w:rPr>
        <w:t>據風電減碳</w:t>
      </w:r>
      <w:proofErr w:type="gramEnd"/>
      <w:r w:rsidRPr="00BB3CA9">
        <w:rPr>
          <w:rFonts w:hint="eastAsia"/>
          <w:bCs/>
        </w:rPr>
        <w:t>計畫列載，預計於115年前完成潛力</w:t>
      </w:r>
      <w:proofErr w:type="gramStart"/>
      <w:r w:rsidRPr="00BB3CA9">
        <w:rPr>
          <w:rFonts w:hint="eastAsia"/>
          <w:bCs/>
        </w:rPr>
        <w:t>場址風場</w:t>
      </w:r>
      <w:proofErr w:type="gramEnd"/>
      <w:r w:rsidRPr="00BB3CA9">
        <w:rPr>
          <w:rFonts w:hint="eastAsia"/>
          <w:bCs/>
        </w:rPr>
        <w:t>建設之期限僅餘9個月，而受東北季風影響，適合海上作業施工期為每年3至10月，實際可作業期限僅餘7個月，前開2</w:t>
      </w:r>
      <w:proofErr w:type="gramStart"/>
      <w:r w:rsidRPr="00BB3CA9">
        <w:rPr>
          <w:rFonts w:hint="eastAsia"/>
          <w:bCs/>
        </w:rPr>
        <w:t>案場潛存</w:t>
      </w:r>
      <w:proofErr w:type="gramEnd"/>
      <w:r w:rsidRPr="00BB3CA9">
        <w:rPr>
          <w:rFonts w:hint="eastAsia"/>
          <w:bCs/>
        </w:rPr>
        <w:t>無法如期完工之風險；（2）區塊開發第3－1期簽訂行政契約之5家案場共獲核配</w:t>
      </w:r>
      <w:proofErr w:type="gramStart"/>
      <w:r w:rsidRPr="00BB3CA9">
        <w:rPr>
          <w:rFonts w:hint="eastAsia"/>
          <w:bCs/>
        </w:rPr>
        <w:t>併</w:t>
      </w:r>
      <w:proofErr w:type="gramEnd"/>
      <w:r w:rsidRPr="00BB3CA9">
        <w:rPr>
          <w:rFonts w:hint="eastAsia"/>
          <w:bCs/>
        </w:rPr>
        <w:t>網容量2.335GW，惟</w:t>
      </w:r>
      <w:r w:rsidRPr="00BB3CA9">
        <w:rPr>
          <w:rFonts w:hint="eastAsia"/>
          <w:bCs/>
          <w:szCs w:val="32"/>
        </w:rPr>
        <w:t>截至115年3月底止，</w:t>
      </w:r>
      <w:proofErr w:type="gramStart"/>
      <w:r w:rsidRPr="00BB3CA9">
        <w:rPr>
          <w:rFonts w:hint="eastAsia"/>
          <w:bCs/>
        </w:rPr>
        <w:t>海鼎二期</w:t>
      </w:r>
      <w:proofErr w:type="gramEnd"/>
      <w:r w:rsidRPr="00BB3CA9">
        <w:rPr>
          <w:rFonts w:hint="eastAsia"/>
          <w:bCs/>
        </w:rPr>
        <w:t>（600MW）、海峽二期（300MW）</w:t>
      </w:r>
      <w:proofErr w:type="gramStart"/>
      <w:r w:rsidRPr="00BB3CA9">
        <w:rPr>
          <w:rFonts w:hint="eastAsia"/>
          <w:bCs/>
        </w:rPr>
        <w:t>及環洋</w:t>
      </w:r>
      <w:proofErr w:type="gramEnd"/>
      <w:r w:rsidRPr="00BB3CA9">
        <w:rPr>
          <w:rFonts w:hint="eastAsia"/>
          <w:bCs/>
        </w:rPr>
        <w:t>（440MW）等3家風場，因國際局勢變化、風場建置成本大幅增加及財務與融資困難等因素，已</w:t>
      </w:r>
      <w:proofErr w:type="gramStart"/>
      <w:r w:rsidRPr="00BB3CA9">
        <w:rPr>
          <w:rFonts w:hint="eastAsia"/>
          <w:bCs/>
        </w:rPr>
        <w:t>終止或刻正</w:t>
      </w:r>
      <w:proofErr w:type="gramEnd"/>
      <w:r w:rsidRPr="00BB3CA9">
        <w:rPr>
          <w:rFonts w:hint="eastAsia"/>
          <w:bCs/>
        </w:rPr>
        <w:t>辦理解除行政契約，3家風場短少之裝置容量達1.34GW，占第3－1期總核配容量近</w:t>
      </w:r>
      <w:proofErr w:type="gramStart"/>
      <w:r w:rsidRPr="00BB3CA9">
        <w:rPr>
          <w:rFonts w:hint="eastAsia"/>
          <w:bCs/>
        </w:rPr>
        <w:t>6成</w:t>
      </w:r>
      <w:proofErr w:type="gramEnd"/>
      <w:r w:rsidRPr="00BB3CA9">
        <w:rPr>
          <w:rFonts w:hint="eastAsia"/>
          <w:bCs/>
        </w:rPr>
        <w:t>（57.39％），影響離</w:t>
      </w:r>
      <w:proofErr w:type="gramStart"/>
      <w:r w:rsidRPr="00BB3CA9">
        <w:rPr>
          <w:rFonts w:hint="eastAsia"/>
          <w:bCs/>
        </w:rPr>
        <w:t>岸風電設置</w:t>
      </w:r>
      <w:proofErr w:type="gramEnd"/>
      <w:r w:rsidRPr="00BB3CA9">
        <w:rPr>
          <w:rFonts w:hint="eastAsia"/>
          <w:bCs/>
        </w:rPr>
        <w:t>目標；另第3－2期簽訂行政契約計有3家案場，共獲核配</w:t>
      </w:r>
      <w:proofErr w:type="gramStart"/>
      <w:r w:rsidRPr="00BB3CA9">
        <w:rPr>
          <w:rFonts w:hint="eastAsia"/>
          <w:bCs/>
        </w:rPr>
        <w:t>併</w:t>
      </w:r>
      <w:proofErr w:type="gramEnd"/>
      <w:r w:rsidRPr="00BB3CA9">
        <w:rPr>
          <w:rFonts w:hint="eastAsia"/>
          <w:bCs/>
        </w:rPr>
        <w:t>網容量2.1GW，刻正與購電買方及銀行洽談CPPA及融資程序，惟據能源署於115年3月27日公告之第3－3期選商機制中，因已取</w:t>
      </w:r>
      <w:r w:rsidRPr="00BB3CA9">
        <w:rPr>
          <w:rFonts w:hint="eastAsia"/>
          <w:bCs/>
        </w:rPr>
        <w:lastRenderedPageBreak/>
        <w:t>消強制國產化政策（產業關聯政策），且新增保底收購價格，致第3－2期已承諾高額國產化成本</w:t>
      </w:r>
      <w:proofErr w:type="gramStart"/>
      <w:r w:rsidRPr="00BB3CA9">
        <w:rPr>
          <w:rFonts w:hint="eastAsia"/>
          <w:bCs/>
        </w:rPr>
        <w:t>之</w:t>
      </w:r>
      <w:proofErr w:type="gramEnd"/>
      <w:r w:rsidRPr="00BB3CA9">
        <w:rPr>
          <w:rFonts w:hint="eastAsia"/>
          <w:bCs/>
        </w:rPr>
        <w:t>開發商面臨競爭劣勢，恐影響簽訂CPPA及取得融資之進度，另因離</w:t>
      </w:r>
      <w:proofErr w:type="gramStart"/>
      <w:r w:rsidRPr="00BB3CA9">
        <w:rPr>
          <w:rFonts w:hint="eastAsia"/>
          <w:bCs/>
        </w:rPr>
        <w:t>岸風電建置</w:t>
      </w:r>
      <w:proofErr w:type="gramEnd"/>
      <w:r w:rsidRPr="00BB3CA9">
        <w:rPr>
          <w:rFonts w:hint="eastAsia"/>
          <w:bCs/>
        </w:rPr>
        <w:t>需耗時數年，倘海事工程施工期間過於集中，將導致海上施工船、海事工程人力、機具及</w:t>
      </w:r>
      <w:proofErr w:type="gramStart"/>
      <w:r w:rsidRPr="00BB3CA9">
        <w:rPr>
          <w:rFonts w:hint="eastAsia"/>
          <w:bCs/>
        </w:rPr>
        <w:t>風機零組件</w:t>
      </w:r>
      <w:proofErr w:type="gramEnd"/>
      <w:r w:rsidRPr="00BB3CA9">
        <w:rPr>
          <w:rFonts w:hint="eastAsia"/>
          <w:bCs/>
        </w:rPr>
        <w:t>等短缺，加劇風場建置工程延宕風險；（3）依行政院112年4月</w:t>
      </w:r>
      <w:proofErr w:type="gramStart"/>
      <w:r w:rsidRPr="00BB3CA9">
        <w:rPr>
          <w:rFonts w:hint="eastAsia"/>
          <w:bCs/>
        </w:rPr>
        <w:t>核定</w:t>
      </w:r>
      <w:r w:rsidRPr="00BB3CA9">
        <w:rPr>
          <w:rFonts w:hint="eastAsia"/>
          <w14:ligatures w14:val="standardContextual"/>
        </w:rPr>
        <w:t>風電</w:t>
      </w:r>
      <w:proofErr w:type="gramEnd"/>
      <w:r w:rsidRPr="00BB3CA9">
        <w:rPr>
          <w:rFonts w:hint="eastAsia"/>
          <w14:ligatures w14:val="standardContextual"/>
        </w:rPr>
        <w:t>/光電戰略計畫</w:t>
      </w:r>
      <w:r w:rsidRPr="00BB3CA9">
        <w:rPr>
          <w:rFonts w:hint="eastAsia"/>
          <w:bCs/>
        </w:rPr>
        <w:t>列載，114及119年離</w:t>
      </w:r>
      <w:proofErr w:type="gramStart"/>
      <w:r w:rsidRPr="00BB3CA9">
        <w:rPr>
          <w:rFonts w:hint="eastAsia"/>
          <w:bCs/>
        </w:rPr>
        <w:t>岸風電累計</w:t>
      </w:r>
      <w:proofErr w:type="gramEnd"/>
      <w:r w:rsidRPr="00BB3CA9">
        <w:rPr>
          <w:rFonts w:hint="eastAsia"/>
          <w:bCs/>
        </w:rPr>
        <w:t>裝置目標量為5.6GW及13.1GW，</w:t>
      </w:r>
      <w:proofErr w:type="gramStart"/>
      <w:r w:rsidRPr="00BB3CA9">
        <w:rPr>
          <w:rFonts w:hint="eastAsia"/>
          <w:bCs/>
        </w:rPr>
        <w:t>囿</w:t>
      </w:r>
      <w:proofErr w:type="gramEnd"/>
      <w:r w:rsidRPr="00BB3CA9">
        <w:rPr>
          <w:rFonts w:hint="eastAsia"/>
          <w:bCs/>
        </w:rPr>
        <w:t>於部分離岸</w:t>
      </w:r>
      <w:proofErr w:type="gramStart"/>
      <w:r w:rsidRPr="00BB3CA9">
        <w:rPr>
          <w:rFonts w:hint="eastAsia"/>
          <w:bCs/>
        </w:rPr>
        <w:t>風電案</w:t>
      </w:r>
      <w:proofErr w:type="gramEnd"/>
      <w:r w:rsidRPr="00BB3CA9">
        <w:rPr>
          <w:rFonts w:hint="eastAsia"/>
          <w:bCs/>
        </w:rPr>
        <w:t>場因財務問題或國產化項目遲未獲得解決，致有開發商辦理展延或解約情況發生，行政院</w:t>
      </w:r>
      <w:proofErr w:type="gramStart"/>
      <w:r w:rsidRPr="00BB3CA9">
        <w:rPr>
          <w:rFonts w:hint="eastAsia"/>
          <w:bCs/>
        </w:rPr>
        <w:t>爰</w:t>
      </w:r>
      <w:proofErr w:type="gramEnd"/>
      <w:r w:rsidRPr="00BB3CA9">
        <w:rPr>
          <w:rFonts w:hint="eastAsia"/>
          <w:bCs/>
        </w:rPr>
        <w:t>於114年10月核定</w:t>
      </w:r>
      <w:proofErr w:type="gramStart"/>
      <w:r w:rsidRPr="00BB3CA9">
        <w:rPr>
          <w:rFonts w:hint="eastAsia"/>
          <w:bCs/>
        </w:rPr>
        <w:t>風電減碳</w:t>
      </w:r>
      <w:proofErr w:type="gramEnd"/>
      <w:r w:rsidRPr="00BB3CA9">
        <w:rPr>
          <w:rFonts w:hint="eastAsia"/>
          <w:bCs/>
        </w:rPr>
        <w:t>計畫，</w:t>
      </w:r>
      <w:proofErr w:type="gramStart"/>
      <w:r w:rsidRPr="00BB3CA9">
        <w:rPr>
          <w:rFonts w:hint="eastAsia"/>
          <w:bCs/>
        </w:rPr>
        <w:t>下修離岸</w:t>
      </w:r>
      <w:proofErr w:type="gramEnd"/>
      <w:r w:rsidRPr="00BB3CA9">
        <w:rPr>
          <w:rFonts w:hint="eastAsia"/>
          <w:bCs/>
        </w:rPr>
        <w:t>風力發電裝置容量之目標值，119及120年為10.909GW及12.409GW，又依能源署於115年3月27日正式公告區塊開發第3－3期分配容量為3.6GW，預計119至120年完工</w:t>
      </w:r>
      <w:proofErr w:type="gramStart"/>
      <w:r w:rsidRPr="00BB3CA9">
        <w:rPr>
          <w:rFonts w:hint="eastAsia"/>
          <w:bCs/>
        </w:rPr>
        <w:t>併</w:t>
      </w:r>
      <w:proofErr w:type="gramEnd"/>
      <w:r w:rsidRPr="00BB3CA9">
        <w:rPr>
          <w:rFonts w:hint="eastAsia"/>
          <w:bCs/>
        </w:rPr>
        <w:t>網，惟截至115年3月底止，潛力</w:t>
      </w:r>
      <w:proofErr w:type="gramStart"/>
      <w:r w:rsidRPr="00BB3CA9">
        <w:rPr>
          <w:rFonts w:hint="eastAsia"/>
          <w:bCs/>
        </w:rPr>
        <w:t>場址尚有</w:t>
      </w:r>
      <w:proofErr w:type="gramEnd"/>
      <w:r w:rsidRPr="00BB3CA9">
        <w:rPr>
          <w:rFonts w:hint="eastAsia"/>
          <w:bCs/>
        </w:rPr>
        <w:t>台電（離岸二期）及海龍三號等2案場（裝置容量計798.5MW）施工中，預計115年底完工</w:t>
      </w:r>
      <w:proofErr w:type="gramStart"/>
      <w:r w:rsidRPr="00BB3CA9">
        <w:rPr>
          <w:rFonts w:hint="eastAsia"/>
          <w:bCs/>
        </w:rPr>
        <w:t>併</w:t>
      </w:r>
      <w:proofErr w:type="gramEnd"/>
      <w:r w:rsidRPr="00BB3CA9">
        <w:rPr>
          <w:rFonts w:hint="eastAsia"/>
          <w:bCs/>
        </w:rPr>
        <w:t>網，區塊開發第3－1期</w:t>
      </w:r>
      <w:proofErr w:type="gramStart"/>
      <w:r w:rsidRPr="00BB3CA9">
        <w:rPr>
          <w:rFonts w:hint="eastAsia"/>
          <w:bCs/>
        </w:rPr>
        <w:t>渢妙及海盛風</w:t>
      </w:r>
      <w:proofErr w:type="gramEnd"/>
      <w:r w:rsidRPr="00BB3CA9">
        <w:rPr>
          <w:rFonts w:hint="eastAsia"/>
          <w:bCs/>
        </w:rPr>
        <w:t>場（裝置容量計995MW），分別預計116及117年完工</w:t>
      </w:r>
      <w:proofErr w:type="gramStart"/>
      <w:r w:rsidRPr="00BB3CA9">
        <w:rPr>
          <w:rFonts w:hint="eastAsia"/>
          <w:bCs/>
        </w:rPr>
        <w:t>併</w:t>
      </w:r>
      <w:proofErr w:type="gramEnd"/>
      <w:r w:rsidRPr="00BB3CA9">
        <w:rPr>
          <w:rFonts w:hint="eastAsia"/>
          <w:bCs/>
        </w:rPr>
        <w:t>網，第3－2期</w:t>
      </w:r>
      <w:proofErr w:type="gramStart"/>
      <w:r w:rsidRPr="00BB3CA9">
        <w:rPr>
          <w:rFonts w:hint="eastAsia"/>
          <w:bCs/>
        </w:rPr>
        <w:t>海廣、又德及渢</w:t>
      </w:r>
      <w:proofErr w:type="gramEnd"/>
      <w:r w:rsidRPr="00BB3CA9">
        <w:rPr>
          <w:rFonts w:hint="eastAsia"/>
          <w:bCs/>
        </w:rPr>
        <w:t>妙二期等3家案場（裝置容量計2,100MW），預計118年完工</w:t>
      </w:r>
      <w:proofErr w:type="gramStart"/>
      <w:r w:rsidRPr="00BB3CA9">
        <w:rPr>
          <w:rFonts w:hint="eastAsia"/>
          <w:bCs/>
        </w:rPr>
        <w:t>併</w:t>
      </w:r>
      <w:proofErr w:type="gramEnd"/>
      <w:r w:rsidRPr="00BB3CA9">
        <w:rPr>
          <w:rFonts w:hint="eastAsia"/>
          <w:bCs/>
        </w:rPr>
        <w:t>網，</w:t>
      </w:r>
      <w:proofErr w:type="gramStart"/>
      <w:r w:rsidRPr="00BB3CA9">
        <w:rPr>
          <w:rFonts w:hint="eastAsia"/>
          <w:bCs/>
        </w:rPr>
        <w:t>倘加計</w:t>
      </w:r>
      <w:proofErr w:type="gramEnd"/>
      <w:r w:rsidRPr="00BB3CA9">
        <w:rPr>
          <w:rFonts w:hint="eastAsia"/>
          <w:bCs/>
        </w:rPr>
        <w:t>第3－3期3.6GW全數</w:t>
      </w:r>
      <w:proofErr w:type="gramStart"/>
      <w:r w:rsidRPr="00BB3CA9">
        <w:rPr>
          <w:rFonts w:hint="eastAsia"/>
          <w:bCs/>
        </w:rPr>
        <w:t>核配並如期</w:t>
      </w:r>
      <w:proofErr w:type="gramEnd"/>
      <w:r w:rsidRPr="00BB3CA9">
        <w:rPr>
          <w:rFonts w:hint="eastAsia"/>
          <w:bCs/>
        </w:rPr>
        <w:t>完工，且潛力場址、區塊開發第3－1及3－2期</w:t>
      </w:r>
      <w:proofErr w:type="gramStart"/>
      <w:r w:rsidRPr="00BB3CA9">
        <w:rPr>
          <w:rFonts w:hint="eastAsia"/>
          <w:bCs/>
        </w:rPr>
        <w:t>各風場均未</w:t>
      </w:r>
      <w:proofErr w:type="gramEnd"/>
      <w:r w:rsidRPr="00BB3CA9">
        <w:rPr>
          <w:rFonts w:hint="eastAsia"/>
          <w:bCs/>
        </w:rPr>
        <w:t>再辦理展延，及</w:t>
      </w:r>
      <w:proofErr w:type="gramStart"/>
      <w:r w:rsidRPr="00BB3CA9">
        <w:rPr>
          <w:rFonts w:hint="eastAsia"/>
          <w:bCs/>
        </w:rPr>
        <w:t>開發商無解約</w:t>
      </w:r>
      <w:proofErr w:type="gramEnd"/>
      <w:r w:rsidRPr="00BB3CA9">
        <w:rPr>
          <w:rFonts w:hint="eastAsia"/>
          <w:bCs/>
        </w:rPr>
        <w:t>情況發生之最佳假設情境下，下修目標值後之</w:t>
      </w:r>
      <w:proofErr w:type="gramStart"/>
      <w:r w:rsidRPr="00BB3CA9">
        <w:rPr>
          <w:rFonts w:hint="eastAsia"/>
          <w:bCs/>
        </w:rPr>
        <w:t>風電減碳</w:t>
      </w:r>
      <w:proofErr w:type="gramEnd"/>
      <w:r w:rsidRPr="00BB3CA9">
        <w:rPr>
          <w:rFonts w:hint="eastAsia"/>
          <w:bCs/>
        </w:rPr>
        <w:t>計畫仍存有117、119及120等</w:t>
      </w:r>
      <w:proofErr w:type="gramStart"/>
      <w:r w:rsidRPr="00BB3CA9">
        <w:rPr>
          <w:rFonts w:hint="eastAsia"/>
          <w:bCs/>
        </w:rPr>
        <w:t>3</w:t>
      </w:r>
      <w:proofErr w:type="gramEnd"/>
      <w:r w:rsidRPr="00BB3CA9">
        <w:rPr>
          <w:rFonts w:hint="eastAsia"/>
          <w:bCs/>
        </w:rPr>
        <w:t>年度未達目標值（表</w:t>
      </w:r>
      <w:r w:rsidR="006A033A" w:rsidRPr="00BB3CA9">
        <w:rPr>
          <w:rFonts w:hint="eastAsia"/>
          <w:bCs/>
        </w:rPr>
        <w:t>8</w:t>
      </w:r>
      <w:r w:rsidRPr="00BB3CA9">
        <w:rPr>
          <w:rFonts w:hint="eastAsia"/>
          <w:bCs/>
        </w:rPr>
        <w:t>）之疑慮等情事。</w:t>
      </w:r>
      <w:proofErr w:type="gramStart"/>
      <w:r w:rsidRPr="00BB3CA9">
        <w:rPr>
          <w:rFonts w:hint="eastAsia"/>
          <w:bCs/>
        </w:rPr>
        <w:t>鑑</w:t>
      </w:r>
      <w:proofErr w:type="gramEnd"/>
      <w:r w:rsidRPr="00BB3CA9">
        <w:rPr>
          <w:rFonts w:hint="eastAsia"/>
          <w:bCs/>
        </w:rPr>
        <w:t>於我國半導體及人工智慧（AI）等諸多產業，</w:t>
      </w:r>
      <w:r w:rsidR="00BA2835" w:rsidRPr="00BB3CA9">
        <w:rPr>
          <w:rFonts w:hint="eastAsia"/>
          <w:noProof/>
        </w:rPr>
        <mc:AlternateContent>
          <mc:Choice Requires="wps">
            <w:drawing>
              <wp:anchor distT="36195" distB="36195" distL="114300" distR="114300" simplePos="0" relativeHeight="252082688" behindDoc="0" locked="0" layoutInCell="1" allowOverlap="1" wp14:anchorId="06D74F3C" wp14:editId="47B359FD">
                <wp:simplePos x="0" y="0"/>
                <wp:positionH relativeFrom="margin">
                  <wp:posOffset>1252542</wp:posOffset>
                </wp:positionH>
                <wp:positionV relativeFrom="margin">
                  <wp:posOffset>4381500</wp:posOffset>
                </wp:positionV>
                <wp:extent cx="5075555" cy="1799590"/>
                <wp:effectExtent l="0" t="0" r="0" b="0"/>
                <wp:wrapSquare wrapText="bothSides"/>
                <wp:docPr id="42" name="文字方塊 42"/>
                <wp:cNvGraphicFramePr/>
                <a:graphic xmlns:a="http://schemas.openxmlformats.org/drawingml/2006/main">
                  <a:graphicData uri="http://schemas.microsoft.com/office/word/2010/wordprocessingShape">
                    <wps:wsp>
                      <wps:cNvSpPr txBox="1"/>
                      <wps:spPr>
                        <a:xfrm>
                          <a:off x="0" y="0"/>
                          <a:ext cx="5075555" cy="1799590"/>
                        </a:xfrm>
                        <a:prstGeom prst="rect">
                          <a:avLst/>
                        </a:prstGeom>
                        <a:solidFill>
                          <a:sysClr val="window" lastClr="FFFFFF"/>
                        </a:solidFill>
                        <a:ln w="6350">
                          <a:noFill/>
                        </a:ln>
                      </wps:spPr>
                      <wps:txbx>
                        <w:txbxContent>
                          <w:p w14:paraId="1E1E5D63" w14:textId="42AD6B9B" w:rsidR="00C61787" w:rsidRPr="008745A3" w:rsidRDefault="00C61787" w:rsidP="00C61787">
                            <w:pPr>
                              <w:widowControl/>
                              <w:spacing w:line="240" w:lineRule="exact"/>
                              <w:ind w:left="601" w:rightChars="-36" w:right="-86" w:hangingChars="250" w:hanging="601"/>
                              <w:jc w:val="center"/>
                              <w:rPr>
                                <w:rFonts w:cs="新細明體"/>
                                <w:b/>
                                <w:kern w:val="0"/>
                              </w:rPr>
                            </w:pPr>
                            <w:r w:rsidRPr="008745A3">
                              <w:rPr>
                                <w:rFonts w:cs="新細明體" w:hint="eastAsia"/>
                                <w:b/>
                                <w:kern w:val="0"/>
                              </w:rPr>
                              <w:t>表</w:t>
                            </w:r>
                            <w:r w:rsidR="006A033A" w:rsidRPr="008745A3">
                              <w:rPr>
                                <w:rFonts w:cs="新細明體"/>
                                <w:b/>
                                <w:kern w:val="0"/>
                              </w:rPr>
                              <w:t>8</w:t>
                            </w:r>
                            <w:r w:rsidRPr="008745A3">
                              <w:rPr>
                                <w:rFonts w:cs="新細明體" w:hint="eastAsia"/>
                                <w:b/>
                                <w:kern w:val="0"/>
                              </w:rPr>
                              <w:t xml:space="preserve">　離岸</w:t>
                            </w:r>
                            <w:proofErr w:type="gramStart"/>
                            <w:r w:rsidRPr="008745A3">
                              <w:rPr>
                                <w:rFonts w:cs="新細明體" w:hint="eastAsia"/>
                                <w:b/>
                                <w:kern w:val="0"/>
                              </w:rPr>
                              <w:t>風電各</w:t>
                            </w:r>
                            <w:proofErr w:type="gramEnd"/>
                            <w:r w:rsidRPr="008745A3">
                              <w:rPr>
                                <w:rFonts w:cs="新細明體" w:hint="eastAsia"/>
                                <w:b/>
                                <w:kern w:val="0"/>
                              </w:rPr>
                              <w:t>計畫裝置容量目標值及實際執行情形</w:t>
                            </w:r>
                          </w:p>
                          <w:p w14:paraId="0DF15CEF" w14:textId="77777777" w:rsidR="00C61787" w:rsidRPr="008745A3" w:rsidRDefault="00C61787" w:rsidP="007A3E21">
                            <w:pPr>
                              <w:spacing w:line="240" w:lineRule="exact"/>
                              <w:ind w:rightChars="45" w:right="108" w:firstLine="400"/>
                              <w:jc w:val="right"/>
                              <w:rPr>
                                <w:rFonts w:cs="新細明體"/>
                                <w:kern w:val="0"/>
                                <w:sz w:val="20"/>
                              </w:rPr>
                            </w:pPr>
                            <w:r w:rsidRPr="008745A3">
                              <w:rPr>
                                <w:rFonts w:cs="新細明體" w:hint="eastAsia"/>
                                <w:kern w:val="0"/>
                                <w:sz w:val="20"/>
                              </w:rPr>
                              <w:t>單位：MW</w:t>
                            </w:r>
                          </w:p>
                          <w:tbl>
                            <w:tblPr>
                              <w:tblW w:w="0" w:type="auto"/>
                              <w:tblLayout w:type="fixed"/>
                              <w:tblCellMar>
                                <w:left w:w="28" w:type="dxa"/>
                                <w:right w:w="28" w:type="dxa"/>
                              </w:tblCellMar>
                              <w:tblLook w:val="04A0" w:firstRow="1" w:lastRow="0" w:firstColumn="1" w:lastColumn="0" w:noHBand="0" w:noVBand="1"/>
                            </w:tblPr>
                            <w:tblGrid>
                              <w:gridCol w:w="1843"/>
                              <w:gridCol w:w="851"/>
                              <w:gridCol w:w="851"/>
                              <w:gridCol w:w="851"/>
                              <w:gridCol w:w="851"/>
                              <w:gridCol w:w="851"/>
                              <w:gridCol w:w="851"/>
                              <w:gridCol w:w="843"/>
                            </w:tblGrid>
                            <w:tr w:rsidR="008745A3" w:rsidRPr="008745A3" w14:paraId="2E308379" w14:textId="77777777" w:rsidTr="008639CE">
                              <w:trPr>
                                <w:trHeight w:val="312"/>
                              </w:trPr>
                              <w:tc>
                                <w:tcPr>
                                  <w:tcW w:w="1843" w:type="dxa"/>
                                  <w:tcBorders>
                                    <w:top w:val="single" w:sz="4" w:space="0" w:color="auto"/>
                                    <w:left w:val="single" w:sz="4" w:space="0" w:color="auto"/>
                                    <w:bottom w:val="single" w:sz="4" w:space="0" w:color="auto"/>
                                    <w:right w:val="single" w:sz="4" w:space="0" w:color="auto"/>
                                  </w:tcBorders>
                                  <w:noWrap/>
                                  <w:vAlign w:val="center"/>
                                  <w:hideMark/>
                                </w:tcPr>
                                <w:p w14:paraId="7F86F89D" w14:textId="77777777" w:rsidR="00C61787" w:rsidRPr="008745A3" w:rsidRDefault="00C61787">
                                  <w:pPr>
                                    <w:widowControl/>
                                    <w:overflowPunct/>
                                    <w:adjustRightInd/>
                                    <w:spacing w:line="240" w:lineRule="exact"/>
                                    <w:ind w:rightChars="-36" w:right="-86" w:firstLineChars="0" w:firstLine="0"/>
                                    <w:jc w:val="center"/>
                                    <w:rPr>
                                      <w:rFonts w:cs="新細明體"/>
                                      <w:kern w:val="0"/>
                                      <w:sz w:val="20"/>
                                      <w:szCs w:val="20"/>
                                      <w:lang w:bidi="hi-IN"/>
                                    </w:rPr>
                                  </w:pPr>
                                  <w:r w:rsidRPr="008745A3">
                                    <w:rPr>
                                      <w:rFonts w:cs="新細明體" w:hint="eastAsia"/>
                                      <w:kern w:val="0"/>
                                      <w:sz w:val="20"/>
                                      <w:lang w:bidi="hi-IN"/>
                                    </w:rPr>
                                    <w:t>年度</w:t>
                                  </w:r>
                                </w:p>
                              </w:tc>
                              <w:tc>
                                <w:tcPr>
                                  <w:tcW w:w="851" w:type="dxa"/>
                                  <w:tcBorders>
                                    <w:top w:val="single" w:sz="4" w:space="0" w:color="auto"/>
                                    <w:left w:val="nil"/>
                                    <w:bottom w:val="single" w:sz="4" w:space="0" w:color="auto"/>
                                    <w:right w:val="single" w:sz="4" w:space="0" w:color="auto"/>
                                  </w:tcBorders>
                                  <w:noWrap/>
                                  <w:vAlign w:val="center"/>
                                  <w:hideMark/>
                                </w:tcPr>
                                <w:p w14:paraId="77FC9D49" w14:textId="77777777" w:rsidR="00C61787" w:rsidRPr="008745A3" w:rsidRDefault="00C61787">
                                  <w:pPr>
                                    <w:widowControl/>
                                    <w:overflowPunct/>
                                    <w:adjustRightInd/>
                                    <w:spacing w:line="240" w:lineRule="exact"/>
                                    <w:ind w:rightChars="-36" w:right="-86" w:firstLineChars="0" w:firstLine="0"/>
                                    <w:jc w:val="center"/>
                                    <w:rPr>
                                      <w:rFonts w:cs="新細明體"/>
                                      <w:kern w:val="0"/>
                                      <w:sz w:val="20"/>
                                      <w:szCs w:val="20"/>
                                      <w:lang w:bidi="hi-IN"/>
                                    </w:rPr>
                                  </w:pPr>
                                  <w:r w:rsidRPr="008745A3">
                                    <w:rPr>
                                      <w:rFonts w:cs="新細明體" w:hint="eastAsia"/>
                                      <w:kern w:val="0"/>
                                      <w:sz w:val="20"/>
                                      <w:lang w:bidi="hi-IN"/>
                                    </w:rPr>
                                    <w:t>114</w:t>
                                  </w:r>
                                </w:p>
                              </w:tc>
                              <w:tc>
                                <w:tcPr>
                                  <w:tcW w:w="851" w:type="dxa"/>
                                  <w:tcBorders>
                                    <w:top w:val="single" w:sz="4" w:space="0" w:color="auto"/>
                                    <w:left w:val="nil"/>
                                    <w:bottom w:val="single" w:sz="4" w:space="0" w:color="auto"/>
                                    <w:right w:val="single" w:sz="4" w:space="0" w:color="auto"/>
                                  </w:tcBorders>
                                  <w:noWrap/>
                                  <w:vAlign w:val="center"/>
                                  <w:hideMark/>
                                </w:tcPr>
                                <w:p w14:paraId="312AFC45" w14:textId="77777777" w:rsidR="00C61787" w:rsidRPr="008745A3" w:rsidRDefault="00C61787">
                                  <w:pPr>
                                    <w:widowControl/>
                                    <w:overflowPunct/>
                                    <w:adjustRightInd/>
                                    <w:spacing w:line="240" w:lineRule="exact"/>
                                    <w:ind w:rightChars="-36" w:right="-86" w:firstLineChars="0" w:firstLine="0"/>
                                    <w:jc w:val="center"/>
                                    <w:rPr>
                                      <w:rFonts w:cs="新細明體"/>
                                      <w:kern w:val="0"/>
                                      <w:sz w:val="20"/>
                                      <w:szCs w:val="20"/>
                                      <w:lang w:bidi="hi-IN"/>
                                    </w:rPr>
                                  </w:pPr>
                                  <w:r w:rsidRPr="008745A3">
                                    <w:rPr>
                                      <w:rFonts w:cs="新細明體" w:hint="eastAsia"/>
                                      <w:kern w:val="0"/>
                                      <w:sz w:val="20"/>
                                      <w:lang w:bidi="hi-IN"/>
                                    </w:rPr>
                                    <w:t>115</w:t>
                                  </w:r>
                                </w:p>
                              </w:tc>
                              <w:tc>
                                <w:tcPr>
                                  <w:tcW w:w="851" w:type="dxa"/>
                                  <w:tcBorders>
                                    <w:top w:val="single" w:sz="4" w:space="0" w:color="auto"/>
                                    <w:left w:val="nil"/>
                                    <w:bottom w:val="single" w:sz="4" w:space="0" w:color="auto"/>
                                    <w:right w:val="single" w:sz="4" w:space="0" w:color="auto"/>
                                  </w:tcBorders>
                                  <w:noWrap/>
                                  <w:vAlign w:val="center"/>
                                  <w:hideMark/>
                                </w:tcPr>
                                <w:p w14:paraId="591CBB8E" w14:textId="77777777" w:rsidR="00C61787" w:rsidRPr="008745A3" w:rsidRDefault="00C61787">
                                  <w:pPr>
                                    <w:widowControl/>
                                    <w:overflowPunct/>
                                    <w:adjustRightInd/>
                                    <w:spacing w:line="240" w:lineRule="exact"/>
                                    <w:ind w:rightChars="-36" w:right="-86" w:firstLineChars="0" w:firstLine="0"/>
                                    <w:jc w:val="center"/>
                                    <w:rPr>
                                      <w:rFonts w:cs="新細明體"/>
                                      <w:kern w:val="0"/>
                                      <w:sz w:val="20"/>
                                      <w:szCs w:val="20"/>
                                      <w:lang w:bidi="hi-IN"/>
                                    </w:rPr>
                                  </w:pPr>
                                  <w:r w:rsidRPr="008745A3">
                                    <w:rPr>
                                      <w:rFonts w:cs="新細明體" w:hint="eastAsia"/>
                                      <w:kern w:val="0"/>
                                      <w:sz w:val="20"/>
                                      <w:lang w:bidi="hi-IN"/>
                                    </w:rPr>
                                    <w:t>116</w:t>
                                  </w:r>
                                </w:p>
                              </w:tc>
                              <w:tc>
                                <w:tcPr>
                                  <w:tcW w:w="851" w:type="dxa"/>
                                  <w:tcBorders>
                                    <w:top w:val="single" w:sz="4" w:space="0" w:color="auto"/>
                                    <w:left w:val="nil"/>
                                    <w:bottom w:val="single" w:sz="4" w:space="0" w:color="auto"/>
                                    <w:right w:val="single" w:sz="4" w:space="0" w:color="auto"/>
                                  </w:tcBorders>
                                  <w:noWrap/>
                                  <w:vAlign w:val="center"/>
                                  <w:hideMark/>
                                </w:tcPr>
                                <w:p w14:paraId="3E542448" w14:textId="77777777" w:rsidR="00C61787" w:rsidRPr="008745A3" w:rsidRDefault="00C61787">
                                  <w:pPr>
                                    <w:widowControl/>
                                    <w:overflowPunct/>
                                    <w:adjustRightInd/>
                                    <w:spacing w:line="240" w:lineRule="exact"/>
                                    <w:ind w:rightChars="-36" w:right="-86" w:firstLineChars="0" w:firstLine="0"/>
                                    <w:jc w:val="center"/>
                                    <w:rPr>
                                      <w:rFonts w:cs="新細明體"/>
                                      <w:kern w:val="0"/>
                                      <w:sz w:val="20"/>
                                      <w:szCs w:val="20"/>
                                      <w:lang w:bidi="hi-IN"/>
                                    </w:rPr>
                                  </w:pPr>
                                  <w:r w:rsidRPr="008745A3">
                                    <w:rPr>
                                      <w:rFonts w:cs="新細明體" w:hint="eastAsia"/>
                                      <w:kern w:val="0"/>
                                      <w:sz w:val="20"/>
                                      <w:lang w:bidi="hi-IN"/>
                                    </w:rPr>
                                    <w:t>117</w:t>
                                  </w:r>
                                </w:p>
                              </w:tc>
                              <w:tc>
                                <w:tcPr>
                                  <w:tcW w:w="851" w:type="dxa"/>
                                  <w:tcBorders>
                                    <w:top w:val="single" w:sz="4" w:space="0" w:color="auto"/>
                                    <w:left w:val="nil"/>
                                    <w:bottom w:val="single" w:sz="4" w:space="0" w:color="auto"/>
                                    <w:right w:val="single" w:sz="4" w:space="0" w:color="auto"/>
                                  </w:tcBorders>
                                  <w:noWrap/>
                                  <w:vAlign w:val="center"/>
                                  <w:hideMark/>
                                </w:tcPr>
                                <w:p w14:paraId="3D00B500" w14:textId="77777777" w:rsidR="00C61787" w:rsidRPr="008745A3" w:rsidRDefault="00C61787">
                                  <w:pPr>
                                    <w:widowControl/>
                                    <w:overflowPunct/>
                                    <w:adjustRightInd/>
                                    <w:spacing w:line="240" w:lineRule="exact"/>
                                    <w:ind w:rightChars="-36" w:right="-86" w:firstLineChars="0" w:firstLine="0"/>
                                    <w:jc w:val="center"/>
                                    <w:rPr>
                                      <w:rFonts w:cs="新細明體"/>
                                      <w:kern w:val="0"/>
                                      <w:sz w:val="20"/>
                                      <w:szCs w:val="20"/>
                                      <w:lang w:bidi="hi-IN"/>
                                    </w:rPr>
                                  </w:pPr>
                                  <w:r w:rsidRPr="008745A3">
                                    <w:rPr>
                                      <w:rFonts w:cs="新細明體" w:hint="eastAsia"/>
                                      <w:kern w:val="0"/>
                                      <w:sz w:val="20"/>
                                      <w:lang w:bidi="hi-IN"/>
                                    </w:rPr>
                                    <w:t>118</w:t>
                                  </w:r>
                                </w:p>
                              </w:tc>
                              <w:tc>
                                <w:tcPr>
                                  <w:tcW w:w="851" w:type="dxa"/>
                                  <w:tcBorders>
                                    <w:top w:val="single" w:sz="4" w:space="0" w:color="auto"/>
                                    <w:left w:val="nil"/>
                                    <w:bottom w:val="single" w:sz="4" w:space="0" w:color="auto"/>
                                    <w:right w:val="single" w:sz="4" w:space="0" w:color="auto"/>
                                  </w:tcBorders>
                                  <w:noWrap/>
                                  <w:vAlign w:val="center"/>
                                  <w:hideMark/>
                                </w:tcPr>
                                <w:p w14:paraId="5F2C887B" w14:textId="77777777" w:rsidR="00C61787" w:rsidRPr="008745A3" w:rsidRDefault="00C61787">
                                  <w:pPr>
                                    <w:widowControl/>
                                    <w:overflowPunct/>
                                    <w:adjustRightInd/>
                                    <w:spacing w:line="240" w:lineRule="exact"/>
                                    <w:ind w:rightChars="-36" w:right="-86" w:firstLineChars="0" w:firstLine="0"/>
                                    <w:jc w:val="center"/>
                                    <w:rPr>
                                      <w:rFonts w:cs="新細明體"/>
                                      <w:kern w:val="0"/>
                                      <w:sz w:val="20"/>
                                      <w:szCs w:val="20"/>
                                      <w:lang w:bidi="hi-IN"/>
                                    </w:rPr>
                                  </w:pPr>
                                  <w:r w:rsidRPr="008745A3">
                                    <w:rPr>
                                      <w:rFonts w:cs="新細明體" w:hint="eastAsia"/>
                                      <w:kern w:val="0"/>
                                      <w:sz w:val="20"/>
                                      <w:lang w:bidi="hi-IN"/>
                                    </w:rPr>
                                    <w:t>119</w:t>
                                  </w:r>
                                </w:p>
                              </w:tc>
                              <w:tc>
                                <w:tcPr>
                                  <w:tcW w:w="843" w:type="dxa"/>
                                  <w:tcBorders>
                                    <w:top w:val="single" w:sz="4" w:space="0" w:color="auto"/>
                                    <w:left w:val="nil"/>
                                    <w:bottom w:val="single" w:sz="4" w:space="0" w:color="auto"/>
                                    <w:right w:val="single" w:sz="4" w:space="0" w:color="auto"/>
                                  </w:tcBorders>
                                  <w:noWrap/>
                                  <w:vAlign w:val="center"/>
                                  <w:hideMark/>
                                </w:tcPr>
                                <w:p w14:paraId="4A7CBB76" w14:textId="77777777" w:rsidR="00C61787" w:rsidRPr="008745A3" w:rsidRDefault="00C61787">
                                  <w:pPr>
                                    <w:widowControl/>
                                    <w:overflowPunct/>
                                    <w:adjustRightInd/>
                                    <w:spacing w:line="240" w:lineRule="exact"/>
                                    <w:ind w:rightChars="-36" w:right="-86" w:firstLineChars="0" w:firstLine="0"/>
                                    <w:jc w:val="center"/>
                                    <w:rPr>
                                      <w:rFonts w:cs="新細明體"/>
                                      <w:kern w:val="0"/>
                                      <w:sz w:val="20"/>
                                      <w:szCs w:val="20"/>
                                      <w:lang w:bidi="hi-IN"/>
                                    </w:rPr>
                                  </w:pPr>
                                  <w:r w:rsidRPr="008745A3">
                                    <w:rPr>
                                      <w:rFonts w:cs="新細明體" w:hint="eastAsia"/>
                                      <w:kern w:val="0"/>
                                      <w:sz w:val="20"/>
                                      <w:lang w:bidi="hi-IN"/>
                                    </w:rPr>
                                    <w:t>120</w:t>
                                  </w:r>
                                </w:p>
                              </w:tc>
                            </w:tr>
                            <w:tr w:rsidR="008745A3" w:rsidRPr="008745A3" w14:paraId="7894A12B" w14:textId="77777777" w:rsidTr="008639CE">
                              <w:trPr>
                                <w:trHeight w:val="284"/>
                              </w:trPr>
                              <w:tc>
                                <w:tcPr>
                                  <w:tcW w:w="1843" w:type="dxa"/>
                                  <w:tcBorders>
                                    <w:top w:val="nil"/>
                                    <w:left w:val="single" w:sz="4" w:space="0" w:color="auto"/>
                                    <w:bottom w:val="single" w:sz="4" w:space="0" w:color="auto"/>
                                    <w:right w:val="single" w:sz="4" w:space="0" w:color="auto"/>
                                  </w:tcBorders>
                                  <w:noWrap/>
                                  <w:vAlign w:val="center"/>
                                  <w:hideMark/>
                                </w:tcPr>
                                <w:p w14:paraId="16307820" w14:textId="77777777" w:rsidR="00C61787" w:rsidRPr="008745A3" w:rsidRDefault="00C61787" w:rsidP="00E95044">
                                  <w:pPr>
                                    <w:widowControl/>
                                    <w:overflowPunct/>
                                    <w:adjustRightInd/>
                                    <w:spacing w:line="200" w:lineRule="exact"/>
                                    <w:ind w:leftChars="25" w:left="60" w:rightChars="25" w:right="60" w:firstLineChars="0" w:firstLine="0"/>
                                    <w:rPr>
                                      <w:rFonts w:cs="新細明體"/>
                                      <w:kern w:val="0"/>
                                      <w:sz w:val="20"/>
                                      <w:szCs w:val="20"/>
                                      <w:lang w:bidi="hi-IN"/>
                                    </w:rPr>
                                  </w:pPr>
                                  <w:proofErr w:type="gramStart"/>
                                  <w:r w:rsidRPr="008745A3">
                                    <w:rPr>
                                      <w:rFonts w:cs="新細明體" w:hint="eastAsia"/>
                                      <w:kern w:val="0"/>
                                      <w:sz w:val="20"/>
                                      <w:szCs w:val="20"/>
                                      <w:lang w:bidi="hi-IN"/>
                                    </w:rPr>
                                    <w:t>風電</w:t>
                                  </w:r>
                                  <w:proofErr w:type="gramEnd"/>
                                  <w:r w:rsidRPr="008745A3">
                                    <w:rPr>
                                      <w:rFonts w:cs="新細明體" w:hint="eastAsia"/>
                                      <w:kern w:val="0"/>
                                      <w:sz w:val="20"/>
                                      <w:szCs w:val="20"/>
                                      <w:lang w:bidi="hi-IN"/>
                                    </w:rPr>
                                    <w:t>/光電戰略計畫目標值</w:t>
                                  </w:r>
                                </w:p>
                              </w:tc>
                              <w:tc>
                                <w:tcPr>
                                  <w:tcW w:w="851" w:type="dxa"/>
                                  <w:tcBorders>
                                    <w:top w:val="nil"/>
                                    <w:left w:val="nil"/>
                                    <w:bottom w:val="single" w:sz="4" w:space="0" w:color="auto"/>
                                    <w:right w:val="single" w:sz="4" w:space="0" w:color="auto"/>
                                  </w:tcBorders>
                                  <w:noWrap/>
                                  <w:vAlign w:val="center"/>
                                  <w:hideMark/>
                                </w:tcPr>
                                <w:p w14:paraId="5C7D1BD2" w14:textId="77777777" w:rsidR="00C61787" w:rsidRPr="008745A3" w:rsidRDefault="00C61787">
                                  <w:pPr>
                                    <w:widowControl/>
                                    <w:overflowPunct/>
                                    <w:adjustRightInd/>
                                    <w:spacing w:line="200" w:lineRule="exact"/>
                                    <w:ind w:rightChars="10" w:right="24" w:firstLineChars="0" w:firstLine="0"/>
                                    <w:jc w:val="right"/>
                                    <w:rPr>
                                      <w:rFonts w:cs="新細明體"/>
                                      <w:spacing w:val="-10"/>
                                      <w:kern w:val="0"/>
                                      <w:sz w:val="20"/>
                                      <w:szCs w:val="20"/>
                                      <w:lang w:bidi="hi-IN"/>
                                    </w:rPr>
                                  </w:pPr>
                                  <w:r w:rsidRPr="008745A3">
                                    <w:rPr>
                                      <w:rFonts w:cs="新細明體" w:hint="eastAsia"/>
                                      <w:spacing w:val="-10"/>
                                      <w:kern w:val="0"/>
                                      <w:sz w:val="20"/>
                                      <w:szCs w:val="20"/>
                                      <w:lang w:bidi="hi-IN"/>
                                    </w:rPr>
                                    <w:t xml:space="preserve">5,600.0 </w:t>
                                  </w:r>
                                </w:p>
                              </w:tc>
                              <w:tc>
                                <w:tcPr>
                                  <w:tcW w:w="3404" w:type="dxa"/>
                                  <w:gridSpan w:val="4"/>
                                  <w:tcBorders>
                                    <w:top w:val="single" w:sz="4" w:space="0" w:color="auto"/>
                                    <w:left w:val="nil"/>
                                    <w:bottom w:val="single" w:sz="4" w:space="0" w:color="auto"/>
                                    <w:right w:val="single" w:sz="4" w:space="0" w:color="auto"/>
                                    <w:tl2br w:val="single" w:sz="4" w:space="0" w:color="auto"/>
                                  </w:tcBorders>
                                  <w:noWrap/>
                                  <w:vAlign w:val="center"/>
                                </w:tcPr>
                                <w:p w14:paraId="46A129F8" w14:textId="6C4C32D7" w:rsidR="00C61787" w:rsidRPr="008745A3" w:rsidRDefault="00C61787">
                                  <w:pPr>
                                    <w:widowControl/>
                                    <w:overflowPunct/>
                                    <w:adjustRightInd/>
                                    <w:spacing w:line="200" w:lineRule="exact"/>
                                    <w:ind w:rightChars="10" w:right="24" w:firstLineChars="0" w:firstLine="0"/>
                                    <w:jc w:val="right"/>
                                    <w:rPr>
                                      <w:rFonts w:cs="新細明體"/>
                                      <w:spacing w:val="-10"/>
                                      <w:kern w:val="0"/>
                                      <w:sz w:val="20"/>
                                      <w:szCs w:val="20"/>
                                      <w:lang w:bidi="hi-IN"/>
                                    </w:rPr>
                                  </w:pPr>
                                </w:p>
                              </w:tc>
                              <w:tc>
                                <w:tcPr>
                                  <w:tcW w:w="851" w:type="dxa"/>
                                  <w:tcBorders>
                                    <w:top w:val="nil"/>
                                    <w:left w:val="nil"/>
                                    <w:bottom w:val="single" w:sz="4" w:space="0" w:color="auto"/>
                                    <w:right w:val="single" w:sz="4" w:space="0" w:color="auto"/>
                                  </w:tcBorders>
                                  <w:noWrap/>
                                  <w:vAlign w:val="center"/>
                                  <w:hideMark/>
                                </w:tcPr>
                                <w:p w14:paraId="2FD3F167" w14:textId="4C20BD47" w:rsidR="00C61787" w:rsidRPr="008745A3" w:rsidRDefault="00C61787">
                                  <w:pPr>
                                    <w:widowControl/>
                                    <w:overflowPunct/>
                                    <w:adjustRightInd/>
                                    <w:spacing w:line="200" w:lineRule="exact"/>
                                    <w:ind w:rightChars="10" w:right="24" w:firstLineChars="0" w:firstLine="0"/>
                                    <w:jc w:val="right"/>
                                    <w:rPr>
                                      <w:rFonts w:cs="新細明體"/>
                                      <w:spacing w:val="-10"/>
                                      <w:kern w:val="0"/>
                                      <w:sz w:val="20"/>
                                      <w:szCs w:val="20"/>
                                      <w:lang w:bidi="hi-IN"/>
                                    </w:rPr>
                                  </w:pPr>
                                  <w:r w:rsidRPr="008745A3">
                                    <w:rPr>
                                      <w:rFonts w:cs="新細明體" w:hint="eastAsia"/>
                                      <w:spacing w:val="-10"/>
                                      <w:kern w:val="0"/>
                                      <w:sz w:val="20"/>
                                      <w:szCs w:val="20"/>
                                      <w:lang w:bidi="hi-IN"/>
                                    </w:rPr>
                                    <w:t>13,</w:t>
                                  </w:r>
                                  <w:r w:rsidR="008F05CF" w:rsidRPr="008745A3">
                                    <w:rPr>
                                      <w:rFonts w:cs="新細明體"/>
                                      <w:spacing w:val="-10"/>
                                      <w:kern w:val="0"/>
                                      <w:sz w:val="20"/>
                                      <w:szCs w:val="20"/>
                                      <w:lang w:bidi="hi-IN"/>
                                    </w:rPr>
                                    <w:t>1</w:t>
                                  </w:r>
                                  <w:r w:rsidRPr="008745A3">
                                    <w:rPr>
                                      <w:rFonts w:cs="新細明體" w:hint="eastAsia"/>
                                      <w:spacing w:val="-10"/>
                                      <w:kern w:val="0"/>
                                      <w:sz w:val="20"/>
                                      <w:szCs w:val="20"/>
                                      <w:lang w:bidi="hi-IN"/>
                                    </w:rPr>
                                    <w:t xml:space="preserve">00.0 </w:t>
                                  </w:r>
                                </w:p>
                              </w:tc>
                              <w:tc>
                                <w:tcPr>
                                  <w:tcW w:w="843" w:type="dxa"/>
                                  <w:tcBorders>
                                    <w:top w:val="single" w:sz="4" w:space="0" w:color="auto"/>
                                    <w:left w:val="nil"/>
                                    <w:bottom w:val="single" w:sz="4" w:space="0" w:color="auto"/>
                                    <w:right w:val="single" w:sz="4" w:space="0" w:color="auto"/>
                                    <w:tl2br w:val="single" w:sz="4" w:space="0" w:color="auto"/>
                                  </w:tcBorders>
                                  <w:noWrap/>
                                  <w:vAlign w:val="center"/>
                                </w:tcPr>
                                <w:p w14:paraId="70E0BBE1" w14:textId="42474443" w:rsidR="00C61787" w:rsidRPr="008745A3" w:rsidRDefault="00C61787">
                                  <w:pPr>
                                    <w:widowControl/>
                                    <w:overflowPunct/>
                                    <w:adjustRightInd/>
                                    <w:spacing w:line="200" w:lineRule="exact"/>
                                    <w:ind w:rightChars="10" w:right="24" w:firstLineChars="0" w:firstLine="0"/>
                                    <w:jc w:val="right"/>
                                    <w:rPr>
                                      <w:rFonts w:cs="新細明體"/>
                                      <w:spacing w:val="-10"/>
                                      <w:kern w:val="0"/>
                                      <w:sz w:val="20"/>
                                      <w:szCs w:val="20"/>
                                      <w:lang w:bidi="hi-IN"/>
                                    </w:rPr>
                                  </w:pPr>
                                </w:p>
                              </w:tc>
                            </w:tr>
                            <w:tr w:rsidR="008745A3" w:rsidRPr="008745A3" w14:paraId="32DCECF6" w14:textId="77777777" w:rsidTr="008639CE">
                              <w:trPr>
                                <w:trHeight w:val="370"/>
                              </w:trPr>
                              <w:tc>
                                <w:tcPr>
                                  <w:tcW w:w="1843" w:type="dxa"/>
                                  <w:tcBorders>
                                    <w:top w:val="nil"/>
                                    <w:left w:val="single" w:sz="4" w:space="0" w:color="auto"/>
                                    <w:bottom w:val="single" w:sz="4" w:space="0" w:color="auto"/>
                                    <w:right w:val="single" w:sz="4" w:space="0" w:color="auto"/>
                                  </w:tcBorders>
                                  <w:noWrap/>
                                  <w:vAlign w:val="center"/>
                                  <w:hideMark/>
                                </w:tcPr>
                                <w:p w14:paraId="59727355" w14:textId="6BBF65F7" w:rsidR="00C61787" w:rsidRPr="008745A3" w:rsidRDefault="00C61787" w:rsidP="00E95044">
                                  <w:pPr>
                                    <w:widowControl/>
                                    <w:overflowPunct/>
                                    <w:adjustRightInd/>
                                    <w:spacing w:line="200" w:lineRule="exact"/>
                                    <w:ind w:leftChars="25" w:left="60" w:rightChars="25" w:right="60" w:firstLineChars="0" w:firstLine="0"/>
                                    <w:rPr>
                                      <w:rFonts w:cs="新細明體"/>
                                      <w:kern w:val="0"/>
                                      <w:sz w:val="20"/>
                                      <w:szCs w:val="20"/>
                                      <w:lang w:bidi="hi-IN"/>
                                    </w:rPr>
                                  </w:pPr>
                                  <w:proofErr w:type="gramStart"/>
                                  <w:r w:rsidRPr="008745A3">
                                    <w:rPr>
                                      <w:rFonts w:cs="新細明體" w:hint="eastAsia"/>
                                      <w:kern w:val="0"/>
                                      <w:sz w:val="20"/>
                                      <w:szCs w:val="20"/>
                                      <w:lang w:bidi="hi-IN"/>
                                    </w:rPr>
                                    <w:t>風電減碳</w:t>
                                  </w:r>
                                  <w:proofErr w:type="gramEnd"/>
                                  <w:r w:rsidRPr="008745A3">
                                    <w:rPr>
                                      <w:rFonts w:cs="新細明體" w:hint="eastAsia"/>
                                      <w:kern w:val="0"/>
                                      <w:sz w:val="20"/>
                                      <w:szCs w:val="20"/>
                                      <w:lang w:bidi="hi-IN"/>
                                    </w:rPr>
                                    <w:t>計畫目標值（A）</w:t>
                                  </w:r>
                                </w:p>
                              </w:tc>
                              <w:tc>
                                <w:tcPr>
                                  <w:tcW w:w="851" w:type="dxa"/>
                                  <w:vMerge w:val="restart"/>
                                  <w:tcBorders>
                                    <w:top w:val="single" w:sz="4" w:space="0" w:color="auto"/>
                                    <w:left w:val="nil"/>
                                    <w:bottom w:val="single" w:sz="4" w:space="0" w:color="auto"/>
                                    <w:right w:val="single" w:sz="4" w:space="0" w:color="auto"/>
                                    <w:tl2br w:val="single" w:sz="4" w:space="0" w:color="auto"/>
                                  </w:tcBorders>
                                  <w:noWrap/>
                                  <w:vAlign w:val="center"/>
                                </w:tcPr>
                                <w:p w14:paraId="16BF5A6D" w14:textId="77777777" w:rsidR="00C61787" w:rsidRPr="008745A3" w:rsidRDefault="00C61787">
                                  <w:pPr>
                                    <w:overflowPunct/>
                                    <w:adjustRightInd/>
                                    <w:spacing w:line="200" w:lineRule="exact"/>
                                    <w:ind w:rightChars="10" w:right="24" w:firstLineChars="0" w:firstLine="0"/>
                                    <w:jc w:val="right"/>
                                    <w:rPr>
                                      <w:rFonts w:cs="新細明體"/>
                                      <w:spacing w:val="-10"/>
                                      <w:kern w:val="0"/>
                                      <w:sz w:val="20"/>
                                      <w:szCs w:val="20"/>
                                      <w:lang w:bidi="hi-IN"/>
                                    </w:rPr>
                                  </w:pPr>
                                </w:p>
                              </w:tc>
                              <w:tc>
                                <w:tcPr>
                                  <w:tcW w:w="851" w:type="dxa"/>
                                  <w:tcBorders>
                                    <w:top w:val="nil"/>
                                    <w:left w:val="nil"/>
                                    <w:bottom w:val="single" w:sz="4" w:space="0" w:color="auto"/>
                                    <w:right w:val="single" w:sz="4" w:space="0" w:color="auto"/>
                                  </w:tcBorders>
                                  <w:noWrap/>
                                  <w:vAlign w:val="center"/>
                                  <w:hideMark/>
                                </w:tcPr>
                                <w:p w14:paraId="45FCB335" w14:textId="77777777" w:rsidR="00C61787" w:rsidRPr="008745A3" w:rsidRDefault="00C61787">
                                  <w:pPr>
                                    <w:widowControl/>
                                    <w:overflowPunct/>
                                    <w:adjustRightInd/>
                                    <w:spacing w:line="200" w:lineRule="exact"/>
                                    <w:ind w:rightChars="10" w:right="24" w:firstLineChars="0" w:firstLine="0"/>
                                    <w:jc w:val="right"/>
                                    <w:rPr>
                                      <w:rFonts w:cs="新細明體"/>
                                      <w:spacing w:val="-10"/>
                                      <w:kern w:val="0"/>
                                      <w:sz w:val="20"/>
                                      <w:szCs w:val="20"/>
                                      <w:lang w:bidi="hi-IN"/>
                                    </w:rPr>
                                  </w:pPr>
                                  <w:r w:rsidRPr="008745A3">
                                    <w:rPr>
                                      <w:rFonts w:cs="新細明體" w:hint="eastAsia"/>
                                      <w:spacing w:val="-10"/>
                                      <w:kern w:val="0"/>
                                      <w:sz w:val="20"/>
                                      <w:szCs w:val="20"/>
                                      <w:lang w:bidi="hi-IN"/>
                                    </w:rPr>
                                    <w:t xml:space="preserve">5,279.0 </w:t>
                                  </w:r>
                                </w:p>
                              </w:tc>
                              <w:tc>
                                <w:tcPr>
                                  <w:tcW w:w="851" w:type="dxa"/>
                                  <w:tcBorders>
                                    <w:top w:val="nil"/>
                                    <w:left w:val="nil"/>
                                    <w:bottom w:val="single" w:sz="4" w:space="0" w:color="auto"/>
                                    <w:right w:val="single" w:sz="4" w:space="0" w:color="auto"/>
                                  </w:tcBorders>
                                  <w:noWrap/>
                                  <w:vAlign w:val="center"/>
                                  <w:hideMark/>
                                </w:tcPr>
                                <w:p w14:paraId="0A73C728" w14:textId="77777777" w:rsidR="00C61787" w:rsidRPr="008745A3" w:rsidRDefault="00C61787">
                                  <w:pPr>
                                    <w:widowControl/>
                                    <w:overflowPunct/>
                                    <w:adjustRightInd/>
                                    <w:spacing w:line="200" w:lineRule="exact"/>
                                    <w:ind w:rightChars="10" w:right="24" w:firstLineChars="0" w:firstLine="0"/>
                                    <w:jc w:val="right"/>
                                    <w:rPr>
                                      <w:rFonts w:cs="新細明體"/>
                                      <w:spacing w:val="-10"/>
                                      <w:kern w:val="0"/>
                                      <w:sz w:val="20"/>
                                      <w:szCs w:val="20"/>
                                      <w:lang w:bidi="hi-IN"/>
                                    </w:rPr>
                                  </w:pPr>
                                  <w:r w:rsidRPr="008745A3">
                                    <w:rPr>
                                      <w:rFonts w:cs="新細明體" w:hint="eastAsia"/>
                                      <w:spacing w:val="-10"/>
                                      <w:kern w:val="0"/>
                                      <w:sz w:val="20"/>
                                      <w:szCs w:val="20"/>
                                      <w:lang w:bidi="hi-IN"/>
                                    </w:rPr>
                                    <w:t xml:space="preserve">5,279.0 </w:t>
                                  </w:r>
                                </w:p>
                              </w:tc>
                              <w:tc>
                                <w:tcPr>
                                  <w:tcW w:w="851" w:type="dxa"/>
                                  <w:tcBorders>
                                    <w:top w:val="nil"/>
                                    <w:left w:val="nil"/>
                                    <w:bottom w:val="single" w:sz="4" w:space="0" w:color="auto"/>
                                    <w:right w:val="single" w:sz="4" w:space="0" w:color="auto"/>
                                  </w:tcBorders>
                                  <w:noWrap/>
                                  <w:vAlign w:val="center"/>
                                  <w:hideMark/>
                                </w:tcPr>
                                <w:p w14:paraId="16AC0746" w14:textId="77777777" w:rsidR="00C61787" w:rsidRPr="008745A3" w:rsidRDefault="00C61787">
                                  <w:pPr>
                                    <w:widowControl/>
                                    <w:overflowPunct/>
                                    <w:adjustRightInd/>
                                    <w:spacing w:line="200" w:lineRule="exact"/>
                                    <w:ind w:rightChars="10" w:right="24" w:firstLineChars="0" w:firstLine="0"/>
                                    <w:jc w:val="right"/>
                                    <w:rPr>
                                      <w:rFonts w:cs="新細明體"/>
                                      <w:spacing w:val="-10"/>
                                      <w:kern w:val="0"/>
                                      <w:sz w:val="20"/>
                                      <w:szCs w:val="20"/>
                                      <w:lang w:bidi="hi-IN"/>
                                    </w:rPr>
                                  </w:pPr>
                                  <w:r w:rsidRPr="008745A3">
                                    <w:rPr>
                                      <w:rFonts w:cs="新細明體" w:hint="eastAsia"/>
                                      <w:spacing w:val="-10"/>
                                      <w:kern w:val="0"/>
                                      <w:sz w:val="20"/>
                                      <w:szCs w:val="20"/>
                                      <w:lang w:bidi="hi-IN"/>
                                    </w:rPr>
                                    <w:t xml:space="preserve">6,714.0 </w:t>
                                  </w:r>
                                </w:p>
                              </w:tc>
                              <w:tc>
                                <w:tcPr>
                                  <w:tcW w:w="851" w:type="dxa"/>
                                  <w:tcBorders>
                                    <w:top w:val="nil"/>
                                    <w:left w:val="nil"/>
                                    <w:bottom w:val="single" w:sz="4" w:space="0" w:color="auto"/>
                                    <w:right w:val="single" w:sz="4" w:space="0" w:color="auto"/>
                                  </w:tcBorders>
                                  <w:noWrap/>
                                  <w:vAlign w:val="center"/>
                                  <w:hideMark/>
                                </w:tcPr>
                                <w:p w14:paraId="609FD5AE" w14:textId="77777777" w:rsidR="00C61787" w:rsidRPr="008745A3" w:rsidRDefault="00C61787">
                                  <w:pPr>
                                    <w:widowControl/>
                                    <w:overflowPunct/>
                                    <w:adjustRightInd/>
                                    <w:spacing w:line="200" w:lineRule="exact"/>
                                    <w:ind w:rightChars="10" w:right="24" w:firstLineChars="0" w:firstLine="0"/>
                                    <w:jc w:val="right"/>
                                    <w:rPr>
                                      <w:rFonts w:cs="新細明體"/>
                                      <w:spacing w:val="-10"/>
                                      <w:kern w:val="0"/>
                                      <w:sz w:val="20"/>
                                      <w:szCs w:val="20"/>
                                      <w:lang w:bidi="hi-IN"/>
                                    </w:rPr>
                                  </w:pPr>
                                  <w:r w:rsidRPr="008745A3">
                                    <w:rPr>
                                      <w:rFonts w:cs="新細明體" w:hint="eastAsia"/>
                                      <w:spacing w:val="-10"/>
                                      <w:kern w:val="0"/>
                                      <w:sz w:val="20"/>
                                      <w:szCs w:val="20"/>
                                      <w:lang w:bidi="hi-IN"/>
                                    </w:rPr>
                                    <w:t xml:space="preserve">7,554.0 </w:t>
                                  </w:r>
                                </w:p>
                              </w:tc>
                              <w:tc>
                                <w:tcPr>
                                  <w:tcW w:w="851" w:type="dxa"/>
                                  <w:tcBorders>
                                    <w:top w:val="nil"/>
                                    <w:left w:val="nil"/>
                                    <w:bottom w:val="single" w:sz="4" w:space="0" w:color="auto"/>
                                    <w:right w:val="single" w:sz="4" w:space="0" w:color="auto"/>
                                  </w:tcBorders>
                                  <w:noWrap/>
                                  <w:vAlign w:val="center"/>
                                  <w:hideMark/>
                                </w:tcPr>
                                <w:p w14:paraId="6ED55876" w14:textId="77777777" w:rsidR="00C61787" w:rsidRPr="008745A3" w:rsidRDefault="00C61787">
                                  <w:pPr>
                                    <w:widowControl/>
                                    <w:overflowPunct/>
                                    <w:adjustRightInd/>
                                    <w:spacing w:line="200" w:lineRule="exact"/>
                                    <w:ind w:rightChars="10" w:right="24" w:firstLineChars="0" w:firstLine="0"/>
                                    <w:jc w:val="right"/>
                                    <w:rPr>
                                      <w:rFonts w:cs="新細明體"/>
                                      <w:spacing w:val="-10"/>
                                      <w:kern w:val="0"/>
                                      <w:sz w:val="20"/>
                                      <w:szCs w:val="20"/>
                                      <w:lang w:bidi="hi-IN"/>
                                    </w:rPr>
                                  </w:pPr>
                                  <w:r w:rsidRPr="008745A3">
                                    <w:rPr>
                                      <w:rFonts w:cs="新細明體" w:hint="eastAsia"/>
                                      <w:spacing w:val="-10"/>
                                      <w:kern w:val="0"/>
                                      <w:sz w:val="20"/>
                                      <w:szCs w:val="20"/>
                                      <w:lang w:bidi="hi-IN"/>
                                    </w:rPr>
                                    <w:t xml:space="preserve">10,909.0 </w:t>
                                  </w:r>
                                </w:p>
                              </w:tc>
                              <w:tc>
                                <w:tcPr>
                                  <w:tcW w:w="843" w:type="dxa"/>
                                  <w:tcBorders>
                                    <w:top w:val="nil"/>
                                    <w:left w:val="nil"/>
                                    <w:bottom w:val="single" w:sz="4" w:space="0" w:color="auto"/>
                                    <w:right w:val="single" w:sz="4" w:space="0" w:color="auto"/>
                                  </w:tcBorders>
                                  <w:noWrap/>
                                  <w:vAlign w:val="center"/>
                                  <w:hideMark/>
                                </w:tcPr>
                                <w:p w14:paraId="09AFA86C" w14:textId="77777777" w:rsidR="00C61787" w:rsidRPr="008745A3" w:rsidRDefault="00C61787">
                                  <w:pPr>
                                    <w:widowControl/>
                                    <w:overflowPunct/>
                                    <w:adjustRightInd/>
                                    <w:spacing w:line="200" w:lineRule="exact"/>
                                    <w:ind w:rightChars="10" w:right="24" w:firstLineChars="0" w:firstLine="0"/>
                                    <w:jc w:val="right"/>
                                    <w:rPr>
                                      <w:rFonts w:cs="新細明體"/>
                                      <w:spacing w:val="-10"/>
                                      <w:kern w:val="0"/>
                                      <w:sz w:val="20"/>
                                      <w:szCs w:val="20"/>
                                      <w:lang w:bidi="hi-IN"/>
                                    </w:rPr>
                                  </w:pPr>
                                  <w:r w:rsidRPr="008745A3">
                                    <w:rPr>
                                      <w:rFonts w:cs="新細明體" w:hint="eastAsia"/>
                                      <w:spacing w:val="-10"/>
                                      <w:kern w:val="0"/>
                                      <w:sz w:val="20"/>
                                      <w:szCs w:val="20"/>
                                      <w:lang w:bidi="hi-IN"/>
                                    </w:rPr>
                                    <w:t xml:space="preserve">12,409.0 </w:t>
                                  </w:r>
                                </w:p>
                              </w:tc>
                            </w:tr>
                            <w:tr w:rsidR="008745A3" w:rsidRPr="008745A3" w14:paraId="18397B9F" w14:textId="77777777" w:rsidTr="008639CE">
                              <w:trPr>
                                <w:trHeight w:val="388"/>
                              </w:trPr>
                              <w:tc>
                                <w:tcPr>
                                  <w:tcW w:w="1843" w:type="dxa"/>
                                  <w:tcBorders>
                                    <w:top w:val="nil"/>
                                    <w:left w:val="single" w:sz="4" w:space="0" w:color="auto"/>
                                    <w:bottom w:val="single" w:sz="4" w:space="0" w:color="auto"/>
                                    <w:right w:val="single" w:sz="4" w:space="0" w:color="auto"/>
                                  </w:tcBorders>
                                  <w:noWrap/>
                                  <w:vAlign w:val="center"/>
                                  <w:hideMark/>
                                </w:tcPr>
                                <w:p w14:paraId="607B55E8" w14:textId="77777777" w:rsidR="00C61787" w:rsidRPr="008745A3" w:rsidRDefault="00C61787" w:rsidP="00E95044">
                                  <w:pPr>
                                    <w:widowControl/>
                                    <w:overflowPunct/>
                                    <w:adjustRightInd/>
                                    <w:spacing w:line="200" w:lineRule="exact"/>
                                    <w:ind w:leftChars="25" w:left="60" w:rightChars="25" w:right="60" w:firstLineChars="0" w:firstLine="0"/>
                                    <w:rPr>
                                      <w:rFonts w:cs="新細明體"/>
                                      <w:kern w:val="0"/>
                                      <w:sz w:val="20"/>
                                      <w:szCs w:val="20"/>
                                      <w:lang w:bidi="hi-IN"/>
                                    </w:rPr>
                                  </w:pPr>
                                  <w:r w:rsidRPr="008745A3">
                                    <w:rPr>
                                      <w:rFonts w:cs="新細明體" w:hint="eastAsia"/>
                                      <w:kern w:val="0"/>
                                      <w:sz w:val="20"/>
                                      <w:szCs w:val="20"/>
                                      <w:lang w:bidi="hi-IN"/>
                                    </w:rPr>
                                    <w:t>最佳情境下預期可完成量（B）</w:t>
                                  </w:r>
                                </w:p>
                              </w:tc>
                              <w:tc>
                                <w:tcPr>
                                  <w:tcW w:w="851" w:type="dxa"/>
                                  <w:vMerge/>
                                  <w:tcBorders>
                                    <w:top w:val="single" w:sz="4" w:space="0" w:color="auto"/>
                                    <w:left w:val="nil"/>
                                    <w:bottom w:val="single" w:sz="4" w:space="0" w:color="auto"/>
                                    <w:right w:val="single" w:sz="4" w:space="0" w:color="auto"/>
                                  </w:tcBorders>
                                  <w:vAlign w:val="center"/>
                                  <w:hideMark/>
                                </w:tcPr>
                                <w:p w14:paraId="769B9C7D" w14:textId="77777777" w:rsidR="00C61787" w:rsidRPr="008745A3" w:rsidRDefault="00C61787">
                                  <w:pPr>
                                    <w:widowControl/>
                                    <w:overflowPunct/>
                                    <w:adjustRightInd/>
                                    <w:snapToGrid/>
                                    <w:spacing w:line="240" w:lineRule="auto"/>
                                    <w:ind w:firstLineChars="0" w:firstLine="0"/>
                                    <w:jc w:val="left"/>
                                    <w:rPr>
                                      <w:rFonts w:cs="新細明體"/>
                                      <w:spacing w:val="-10"/>
                                      <w:kern w:val="0"/>
                                      <w:sz w:val="20"/>
                                      <w:szCs w:val="20"/>
                                      <w:lang w:bidi="hi-IN"/>
                                    </w:rPr>
                                  </w:pPr>
                                </w:p>
                              </w:tc>
                              <w:tc>
                                <w:tcPr>
                                  <w:tcW w:w="851" w:type="dxa"/>
                                  <w:tcBorders>
                                    <w:top w:val="nil"/>
                                    <w:left w:val="nil"/>
                                    <w:bottom w:val="single" w:sz="4" w:space="0" w:color="auto"/>
                                    <w:right w:val="single" w:sz="4" w:space="0" w:color="auto"/>
                                  </w:tcBorders>
                                  <w:noWrap/>
                                  <w:vAlign w:val="center"/>
                                  <w:hideMark/>
                                </w:tcPr>
                                <w:p w14:paraId="4ACF673D" w14:textId="77777777" w:rsidR="00C61787" w:rsidRPr="008745A3" w:rsidRDefault="00C61787">
                                  <w:pPr>
                                    <w:widowControl/>
                                    <w:overflowPunct/>
                                    <w:adjustRightInd/>
                                    <w:spacing w:line="200" w:lineRule="exact"/>
                                    <w:ind w:rightChars="10" w:right="24" w:firstLineChars="0" w:firstLine="0"/>
                                    <w:jc w:val="right"/>
                                    <w:rPr>
                                      <w:rFonts w:cs="新細明體"/>
                                      <w:spacing w:val="-10"/>
                                      <w:kern w:val="0"/>
                                      <w:sz w:val="20"/>
                                      <w:szCs w:val="20"/>
                                      <w:lang w:bidi="hi-IN"/>
                                    </w:rPr>
                                  </w:pPr>
                                  <w:r w:rsidRPr="008745A3">
                                    <w:rPr>
                                      <w:rFonts w:cs="新細明體" w:hint="eastAsia"/>
                                      <w:spacing w:val="-10"/>
                                      <w:kern w:val="0"/>
                                      <w:sz w:val="20"/>
                                      <w:szCs w:val="20"/>
                                      <w:lang w:bidi="hi-IN"/>
                                    </w:rPr>
                                    <w:t xml:space="preserve">5,279.4 </w:t>
                                  </w:r>
                                </w:p>
                              </w:tc>
                              <w:tc>
                                <w:tcPr>
                                  <w:tcW w:w="851" w:type="dxa"/>
                                  <w:tcBorders>
                                    <w:top w:val="nil"/>
                                    <w:left w:val="nil"/>
                                    <w:bottom w:val="single" w:sz="4" w:space="0" w:color="auto"/>
                                    <w:right w:val="single" w:sz="4" w:space="0" w:color="auto"/>
                                  </w:tcBorders>
                                  <w:noWrap/>
                                  <w:vAlign w:val="center"/>
                                  <w:hideMark/>
                                </w:tcPr>
                                <w:p w14:paraId="11B86482" w14:textId="77777777" w:rsidR="00C61787" w:rsidRPr="008745A3" w:rsidRDefault="00C61787">
                                  <w:pPr>
                                    <w:widowControl/>
                                    <w:overflowPunct/>
                                    <w:adjustRightInd/>
                                    <w:spacing w:line="200" w:lineRule="exact"/>
                                    <w:ind w:rightChars="10" w:right="24" w:firstLineChars="0" w:firstLine="0"/>
                                    <w:jc w:val="right"/>
                                    <w:rPr>
                                      <w:rFonts w:cs="新細明體"/>
                                      <w:spacing w:val="-10"/>
                                      <w:kern w:val="0"/>
                                      <w:sz w:val="20"/>
                                      <w:szCs w:val="20"/>
                                      <w:lang w:bidi="hi-IN"/>
                                    </w:rPr>
                                  </w:pPr>
                                  <w:r w:rsidRPr="008745A3">
                                    <w:rPr>
                                      <w:rFonts w:cs="新細明體" w:hint="eastAsia"/>
                                      <w:spacing w:val="-10"/>
                                      <w:kern w:val="0"/>
                                      <w:sz w:val="20"/>
                                      <w:szCs w:val="20"/>
                                      <w:lang w:bidi="hi-IN"/>
                                    </w:rPr>
                                    <w:t xml:space="preserve">5,779.4 </w:t>
                                  </w:r>
                                </w:p>
                              </w:tc>
                              <w:tc>
                                <w:tcPr>
                                  <w:tcW w:w="851" w:type="dxa"/>
                                  <w:tcBorders>
                                    <w:top w:val="nil"/>
                                    <w:left w:val="nil"/>
                                    <w:bottom w:val="single" w:sz="4" w:space="0" w:color="auto"/>
                                    <w:right w:val="single" w:sz="4" w:space="0" w:color="auto"/>
                                  </w:tcBorders>
                                  <w:noWrap/>
                                  <w:vAlign w:val="center"/>
                                  <w:hideMark/>
                                </w:tcPr>
                                <w:p w14:paraId="69F47E6E" w14:textId="77777777" w:rsidR="00C61787" w:rsidRPr="008745A3" w:rsidRDefault="00C61787">
                                  <w:pPr>
                                    <w:widowControl/>
                                    <w:overflowPunct/>
                                    <w:adjustRightInd/>
                                    <w:spacing w:line="200" w:lineRule="exact"/>
                                    <w:ind w:rightChars="10" w:right="24" w:firstLineChars="0" w:firstLine="0"/>
                                    <w:jc w:val="right"/>
                                    <w:rPr>
                                      <w:rFonts w:cs="新細明體"/>
                                      <w:spacing w:val="-10"/>
                                      <w:kern w:val="0"/>
                                      <w:sz w:val="20"/>
                                      <w:szCs w:val="20"/>
                                      <w:lang w:bidi="hi-IN"/>
                                    </w:rPr>
                                  </w:pPr>
                                  <w:r w:rsidRPr="008745A3">
                                    <w:rPr>
                                      <w:rFonts w:cs="新細明體" w:hint="eastAsia"/>
                                      <w:spacing w:val="-10"/>
                                      <w:kern w:val="0"/>
                                      <w:sz w:val="20"/>
                                      <w:szCs w:val="20"/>
                                      <w:lang w:bidi="hi-IN"/>
                                    </w:rPr>
                                    <w:t xml:space="preserve">6,274.4 </w:t>
                                  </w:r>
                                </w:p>
                              </w:tc>
                              <w:tc>
                                <w:tcPr>
                                  <w:tcW w:w="851" w:type="dxa"/>
                                  <w:tcBorders>
                                    <w:top w:val="nil"/>
                                    <w:left w:val="nil"/>
                                    <w:bottom w:val="single" w:sz="4" w:space="0" w:color="auto"/>
                                    <w:right w:val="single" w:sz="4" w:space="0" w:color="auto"/>
                                  </w:tcBorders>
                                  <w:noWrap/>
                                  <w:vAlign w:val="center"/>
                                  <w:hideMark/>
                                </w:tcPr>
                                <w:p w14:paraId="63A32C6F" w14:textId="77777777" w:rsidR="00C61787" w:rsidRPr="008745A3" w:rsidRDefault="00C61787">
                                  <w:pPr>
                                    <w:widowControl/>
                                    <w:overflowPunct/>
                                    <w:adjustRightInd/>
                                    <w:spacing w:line="200" w:lineRule="exact"/>
                                    <w:ind w:rightChars="10" w:right="24" w:firstLineChars="0" w:firstLine="0"/>
                                    <w:jc w:val="right"/>
                                    <w:rPr>
                                      <w:rFonts w:cs="新細明體"/>
                                      <w:spacing w:val="-10"/>
                                      <w:kern w:val="0"/>
                                      <w:sz w:val="20"/>
                                      <w:szCs w:val="20"/>
                                      <w:lang w:bidi="hi-IN"/>
                                    </w:rPr>
                                  </w:pPr>
                                  <w:r w:rsidRPr="008745A3">
                                    <w:rPr>
                                      <w:rFonts w:cs="新細明體" w:hint="eastAsia"/>
                                      <w:spacing w:val="-10"/>
                                      <w:kern w:val="0"/>
                                      <w:sz w:val="20"/>
                                      <w:szCs w:val="20"/>
                                      <w:lang w:bidi="hi-IN"/>
                                    </w:rPr>
                                    <w:t xml:space="preserve">8,374.4 </w:t>
                                  </w:r>
                                </w:p>
                              </w:tc>
                              <w:tc>
                                <w:tcPr>
                                  <w:tcW w:w="851" w:type="dxa"/>
                                  <w:tcBorders>
                                    <w:top w:val="nil"/>
                                    <w:left w:val="nil"/>
                                    <w:bottom w:val="single" w:sz="4" w:space="0" w:color="auto"/>
                                    <w:right w:val="single" w:sz="4" w:space="0" w:color="auto"/>
                                  </w:tcBorders>
                                  <w:noWrap/>
                                  <w:vAlign w:val="center"/>
                                  <w:hideMark/>
                                </w:tcPr>
                                <w:p w14:paraId="05EC7C70" w14:textId="77777777" w:rsidR="00C61787" w:rsidRPr="008745A3" w:rsidRDefault="00C61787">
                                  <w:pPr>
                                    <w:widowControl/>
                                    <w:overflowPunct/>
                                    <w:adjustRightInd/>
                                    <w:spacing w:line="200" w:lineRule="exact"/>
                                    <w:ind w:rightChars="10" w:right="24" w:firstLineChars="0" w:firstLine="0"/>
                                    <w:jc w:val="right"/>
                                    <w:rPr>
                                      <w:rFonts w:cs="新細明體"/>
                                      <w:spacing w:val="-10"/>
                                      <w:kern w:val="0"/>
                                      <w:sz w:val="20"/>
                                      <w:szCs w:val="20"/>
                                      <w:lang w:bidi="hi-IN"/>
                                    </w:rPr>
                                  </w:pPr>
                                  <w:r w:rsidRPr="008745A3">
                                    <w:rPr>
                                      <w:rFonts w:cs="新細明體" w:hint="eastAsia"/>
                                      <w:spacing w:val="-10"/>
                                      <w:kern w:val="0"/>
                                      <w:sz w:val="20"/>
                                      <w:szCs w:val="20"/>
                                      <w:lang w:bidi="hi-IN"/>
                                    </w:rPr>
                                    <w:t xml:space="preserve">10,174.4 </w:t>
                                  </w:r>
                                </w:p>
                              </w:tc>
                              <w:tc>
                                <w:tcPr>
                                  <w:tcW w:w="843" w:type="dxa"/>
                                  <w:tcBorders>
                                    <w:top w:val="nil"/>
                                    <w:left w:val="nil"/>
                                    <w:bottom w:val="single" w:sz="4" w:space="0" w:color="auto"/>
                                    <w:right w:val="single" w:sz="4" w:space="0" w:color="auto"/>
                                  </w:tcBorders>
                                  <w:noWrap/>
                                  <w:vAlign w:val="center"/>
                                  <w:hideMark/>
                                </w:tcPr>
                                <w:p w14:paraId="5C6E8D8F" w14:textId="77777777" w:rsidR="00C61787" w:rsidRPr="008745A3" w:rsidRDefault="00C61787">
                                  <w:pPr>
                                    <w:widowControl/>
                                    <w:overflowPunct/>
                                    <w:adjustRightInd/>
                                    <w:spacing w:line="200" w:lineRule="exact"/>
                                    <w:ind w:rightChars="10" w:right="24" w:firstLineChars="0" w:firstLine="0"/>
                                    <w:jc w:val="right"/>
                                    <w:rPr>
                                      <w:rFonts w:cs="新細明體"/>
                                      <w:spacing w:val="-10"/>
                                      <w:kern w:val="0"/>
                                      <w:sz w:val="20"/>
                                      <w:szCs w:val="20"/>
                                      <w:lang w:bidi="hi-IN"/>
                                    </w:rPr>
                                  </w:pPr>
                                  <w:r w:rsidRPr="008745A3">
                                    <w:rPr>
                                      <w:rFonts w:cs="新細明體" w:hint="eastAsia"/>
                                      <w:spacing w:val="-10"/>
                                      <w:kern w:val="0"/>
                                      <w:sz w:val="20"/>
                                      <w:szCs w:val="20"/>
                                      <w:lang w:bidi="hi-IN"/>
                                    </w:rPr>
                                    <w:t xml:space="preserve">11,974.4 </w:t>
                                  </w:r>
                                </w:p>
                              </w:tc>
                            </w:tr>
                            <w:tr w:rsidR="008745A3" w:rsidRPr="008745A3" w14:paraId="23DE9931" w14:textId="77777777" w:rsidTr="008639CE">
                              <w:trPr>
                                <w:trHeight w:val="227"/>
                              </w:trPr>
                              <w:tc>
                                <w:tcPr>
                                  <w:tcW w:w="1843" w:type="dxa"/>
                                  <w:tcBorders>
                                    <w:top w:val="nil"/>
                                    <w:left w:val="single" w:sz="4" w:space="0" w:color="auto"/>
                                    <w:bottom w:val="single" w:sz="4" w:space="0" w:color="auto"/>
                                    <w:right w:val="single" w:sz="4" w:space="0" w:color="auto"/>
                                  </w:tcBorders>
                                  <w:noWrap/>
                                  <w:vAlign w:val="center"/>
                                  <w:hideMark/>
                                </w:tcPr>
                                <w:p w14:paraId="70483FFA" w14:textId="77777777" w:rsidR="00C61787" w:rsidRPr="008745A3" w:rsidRDefault="00C61787" w:rsidP="00E95044">
                                  <w:pPr>
                                    <w:widowControl/>
                                    <w:overflowPunct/>
                                    <w:adjustRightInd/>
                                    <w:spacing w:line="200" w:lineRule="exact"/>
                                    <w:ind w:leftChars="25" w:left="60" w:rightChars="25" w:right="60" w:firstLineChars="0" w:firstLine="0"/>
                                    <w:rPr>
                                      <w:rFonts w:cs="新細明體"/>
                                      <w:kern w:val="0"/>
                                      <w:sz w:val="20"/>
                                      <w:szCs w:val="20"/>
                                      <w:lang w:bidi="hi-IN"/>
                                    </w:rPr>
                                  </w:pPr>
                                  <w:proofErr w:type="gramStart"/>
                                  <w:r w:rsidRPr="008745A3">
                                    <w:rPr>
                                      <w:rFonts w:cs="新細明體" w:hint="eastAsia"/>
                                      <w:kern w:val="0"/>
                                      <w:sz w:val="20"/>
                                      <w:szCs w:val="20"/>
                                      <w:lang w:bidi="hi-IN"/>
                                    </w:rPr>
                                    <w:t>較風電減碳</w:t>
                                  </w:r>
                                  <w:proofErr w:type="gramEnd"/>
                                  <w:r w:rsidRPr="008745A3">
                                    <w:rPr>
                                      <w:rFonts w:cs="新細明體" w:hint="eastAsia"/>
                                      <w:kern w:val="0"/>
                                      <w:sz w:val="20"/>
                                      <w:szCs w:val="20"/>
                                      <w:lang w:bidi="hi-IN"/>
                                    </w:rPr>
                                    <w:t>計畫目標值差額（B-A）</w:t>
                                  </w:r>
                                </w:p>
                              </w:tc>
                              <w:tc>
                                <w:tcPr>
                                  <w:tcW w:w="851" w:type="dxa"/>
                                  <w:vMerge/>
                                  <w:tcBorders>
                                    <w:top w:val="single" w:sz="4" w:space="0" w:color="auto"/>
                                    <w:left w:val="nil"/>
                                    <w:bottom w:val="single" w:sz="4" w:space="0" w:color="auto"/>
                                    <w:right w:val="single" w:sz="4" w:space="0" w:color="auto"/>
                                  </w:tcBorders>
                                  <w:vAlign w:val="center"/>
                                  <w:hideMark/>
                                </w:tcPr>
                                <w:p w14:paraId="1ECB4306" w14:textId="77777777" w:rsidR="00C61787" w:rsidRPr="008745A3" w:rsidRDefault="00C61787">
                                  <w:pPr>
                                    <w:widowControl/>
                                    <w:overflowPunct/>
                                    <w:adjustRightInd/>
                                    <w:snapToGrid/>
                                    <w:spacing w:line="240" w:lineRule="auto"/>
                                    <w:ind w:firstLineChars="0" w:firstLine="0"/>
                                    <w:jc w:val="left"/>
                                    <w:rPr>
                                      <w:rFonts w:cs="新細明體"/>
                                      <w:spacing w:val="-10"/>
                                      <w:kern w:val="0"/>
                                      <w:sz w:val="20"/>
                                      <w:szCs w:val="20"/>
                                      <w:lang w:bidi="hi-IN"/>
                                    </w:rPr>
                                  </w:pPr>
                                </w:p>
                              </w:tc>
                              <w:tc>
                                <w:tcPr>
                                  <w:tcW w:w="851" w:type="dxa"/>
                                  <w:tcBorders>
                                    <w:top w:val="nil"/>
                                    <w:left w:val="nil"/>
                                    <w:bottom w:val="single" w:sz="4" w:space="0" w:color="auto"/>
                                    <w:right w:val="single" w:sz="4" w:space="0" w:color="auto"/>
                                  </w:tcBorders>
                                  <w:noWrap/>
                                  <w:vAlign w:val="center"/>
                                  <w:hideMark/>
                                </w:tcPr>
                                <w:p w14:paraId="76D6F18D" w14:textId="77777777" w:rsidR="00C61787" w:rsidRPr="008745A3" w:rsidRDefault="00C61787">
                                  <w:pPr>
                                    <w:widowControl/>
                                    <w:overflowPunct/>
                                    <w:adjustRightInd/>
                                    <w:spacing w:line="200" w:lineRule="exact"/>
                                    <w:ind w:rightChars="10" w:right="24" w:firstLineChars="0" w:firstLine="0"/>
                                    <w:jc w:val="right"/>
                                    <w:rPr>
                                      <w:rFonts w:cs="新細明體"/>
                                      <w:spacing w:val="-10"/>
                                      <w:kern w:val="0"/>
                                      <w:sz w:val="20"/>
                                      <w:szCs w:val="20"/>
                                      <w:lang w:bidi="hi-IN"/>
                                    </w:rPr>
                                  </w:pPr>
                                  <w:r w:rsidRPr="008745A3">
                                    <w:rPr>
                                      <w:rFonts w:cs="新細明體" w:hint="eastAsia"/>
                                      <w:spacing w:val="-10"/>
                                      <w:kern w:val="0"/>
                                      <w:sz w:val="20"/>
                                      <w:szCs w:val="20"/>
                                      <w:lang w:bidi="hi-IN"/>
                                    </w:rPr>
                                    <w:t xml:space="preserve">0.4 </w:t>
                                  </w:r>
                                </w:p>
                              </w:tc>
                              <w:tc>
                                <w:tcPr>
                                  <w:tcW w:w="851" w:type="dxa"/>
                                  <w:tcBorders>
                                    <w:top w:val="nil"/>
                                    <w:left w:val="nil"/>
                                    <w:bottom w:val="single" w:sz="4" w:space="0" w:color="auto"/>
                                    <w:right w:val="single" w:sz="4" w:space="0" w:color="auto"/>
                                  </w:tcBorders>
                                  <w:noWrap/>
                                  <w:vAlign w:val="center"/>
                                  <w:hideMark/>
                                </w:tcPr>
                                <w:p w14:paraId="2EFDAD27" w14:textId="77777777" w:rsidR="00C61787" w:rsidRPr="008745A3" w:rsidRDefault="00C61787">
                                  <w:pPr>
                                    <w:widowControl/>
                                    <w:overflowPunct/>
                                    <w:adjustRightInd/>
                                    <w:spacing w:line="200" w:lineRule="exact"/>
                                    <w:ind w:rightChars="10" w:right="24" w:firstLineChars="0" w:firstLine="0"/>
                                    <w:jc w:val="right"/>
                                    <w:rPr>
                                      <w:rFonts w:cs="新細明體"/>
                                      <w:spacing w:val="-10"/>
                                      <w:kern w:val="0"/>
                                      <w:sz w:val="20"/>
                                      <w:szCs w:val="20"/>
                                      <w:lang w:bidi="hi-IN"/>
                                    </w:rPr>
                                  </w:pPr>
                                  <w:r w:rsidRPr="008745A3">
                                    <w:rPr>
                                      <w:rFonts w:cs="新細明體" w:hint="eastAsia"/>
                                      <w:spacing w:val="-10"/>
                                      <w:kern w:val="0"/>
                                      <w:sz w:val="20"/>
                                      <w:szCs w:val="20"/>
                                      <w:lang w:bidi="hi-IN"/>
                                    </w:rPr>
                                    <w:t xml:space="preserve">500.4 </w:t>
                                  </w:r>
                                </w:p>
                              </w:tc>
                              <w:tc>
                                <w:tcPr>
                                  <w:tcW w:w="851" w:type="dxa"/>
                                  <w:tcBorders>
                                    <w:top w:val="nil"/>
                                    <w:left w:val="nil"/>
                                    <w:bottom w:val="single" w:sz="4" w:space="0" w:color="auto"/>
                                    <w:right w:val="single" w:sz="4" w:space="0" w:color="auto"/>
                                  </w:tcBorders>
                                  <w:noWrap/>
                                  <w:vAlign w:val="center"/>
                                  <w:hideMark/>
                                </w:tcPr>
                                <w:p w14:paraId="54E87F9E" w14:textId="77777777" w:rsidR="00C61787" w:rsidRPr="008745A3" w:rsidRDefault="00C61787">
                                  <w:pPr>
                                    <w:widowControl/>
                                    <w:overflowPunct/>
                                    <w:adjustRightInd/>
                                    <w:spacing w:line="200" w:lineRule="exact"/>
                                    <w:ind w:rightChars="10" w:right="24" w:firstLineChars="0" w:firstLine="0"/>
                                    <w:jc w:val="right"/>
                                    <w:rPr>
                                      <w:rFonts w:cs="新細明體"/>
                                      <w:spacing w:val="-10"/>
                                      <w:kern w:val="0"/>
                                      <w:sz w:val="20"/>
                                      <w:szCs w:val="20"/>
                                      <w:lang w:bidi="hi-IN"/>
                                    </w:rPr>
                                  </w:pPr>
                                  <w:r w:rsidRPr="008745A3">
                                    <w:rPr>
                                      <w:rFonts w:cs="新細明體" w:hint="eastAsia"/>
                                      <w:spacing w:val="-10"/>
                                      <w:kern w:val="0"/>
                                      <w:sz w:val="20"/>
                                      <w:szCs w:val="20"/>
                                      <w:lang w:bidi="hi-IN"/>
                                    </w:rPr>
                                    <w:t>- 439.6</w:t>
                                  </w:r>
                                </w:p>
                              </w:tc>
                              <w:tc>
                                <w:tcPr>
                                  <w:tcW w:w="851" w:type="dxa"/>
                                  <w:tcBorders>
                                    <w:top w:val="nil"/>
                                    <w:left w:val="nil"/>
                                    <w:bottom w:val="single" w:sz="4" w:space="0" w:color="auto"/>
                                    <w:right w:val="single" w:sz="4" w:space="0" w:color="auto"/>
                                  </w:tcBorders>
                                  <w:noWrap/>
                                  <w:vAlign w:val="center"/>
                                  <w:hideMark/>
                                </w:tcPr>
                                <w:p w14:paraId="7674B10E" w14:textId="77777777" w:rsidR="00C61787" w:rsidRPr="008745A3" w:rsidRDefault="00C61787">
                                  <w:pPr>
                                    <w:widowControl/>
                                    <w:overflowPunct/>
                                    <w:adjustRightInd/>
                                    <w:spacing w:line="200" w:lineRule="exact"/>
                                    <w:ind w:rightChars="10" w:right="24" w:firstLineChars="0" w:firstLine="0"/>
                                    <w:jc w:val="right"/>
                                    <w:rPr>
                                      <w:rFonts w:cs="新細明體"/>
                                      <w:spacing w:val="-10"/>
                                      <w:kern w:val="0"/>
                                      <w:sz w:val="20"/>
                                      <w:szCs w:val="20"/>
                                      <w:lang w:bidi="hi-IN"/>
                                    </w:rPr>
                                  </w:pPr>
                                  <w:r w:rsidRPr="008745A3">
                                    <w:rPr>
                                      <w:rFonts w:cs="新細明體" w:hint="eastAsia"/>
                                      <w:spacing w:val="-10"/>
                                      <w:kern w:val="0"/>
                                      <w:sz w:val="20"/>
                                      <w:szCs w:val="20"/>
                                      <w:lang w:bidi="hi-IN"/>
                                    </w:rPr>
                                    <w:t xml:space="preserve">820.4 </w:t>
                                  </w:r>
                                </w:p>
                              </w:tc>
                              <w:tc>
                                <w:tcPr>
                                  <w:tcW w:w="851" w:type="dxa"/>
                                  <w:tcBorders>
                                    <w:top w:val="nil"/>
                                    <w:left w:val="nil"/>
                                    <w:bottom w:val="single" w:sz="4" w:space="0" w:color="auto"/>
                                    <w:right w:val="single" w:sz="4" w:space="0" w:color="auto"/>
                                  </w:tcBorders>
                                  <w:noWrap/>
                                  <w:vAlign w:val="center"/>
                                  <w:hideMark/>
                                </w:tcPr>
                                <w:p w14:paraId="75B94C0F" w14:textId="77777777" w:rsidR="00C61787" w:rsidRPr="008745A3" w:rsidRDefault="00C61787">
                                  <w:pPr>
                                    <w:widowControl/>
                                    <w:overflowPunct/>
                                    <w:adjustRightInd/>
                                    <w:spacing w:line="200" w:lineRule="exact"/>
                                    <w:ind w:rightChars="10" w:right="24" w:firstLineChars="0" w:firstLine="0"/>
                                    <w:jc w:val="right"/>
                                    <w:rPr>
                                      <w:rFonts w:cs="新細明體"/>
                                      <w:spacing w:val="-10"/>
                                      <w:kern w:val="0"/>
                                      <w:sz w:val="20"/>
                                      <w:szCs w:val="20"/>
                                      <w:lang w:bidi="hi-IN"/>
                                    </w:rPr>
                                  </w:pPr>
                                  <w:r w:rsidRPr="008745A3">
                                    <w:rPr>
                                      <w:rFonts w:cs="新細明體" w:hint="eastAsia"/>
                                      <w:spacing w:val="-10"/>
                                      <w:kern w:val="0"/>
                                      <w:sz w:val="20"/>
                                      <w:szCs w:val="20"/>
                                      <w:lang w:bidi="hi-IN"/>
                                    </w:rPr>
                                    <w:t>- 734.6</w:t>
                                  </w:r>
                                </w:p>
                              </w:tc>
                              <w:tc>
                                <w:tcPr>
                                  <w:tcW w:w="843" w:type="dxa"/>
                                  <w:tcBorders>
                                    <w:top w:val="nil"/>
                                    <w:left w:val="nil"/>
                                    <w:bottom w:val="single" w:sz="4" w:space="0" w:color="auto"/>
                                    <w:right w:val="single" w:sz="4" w:space="0" w:color="auto"/>
                                  </w:tcBorders>
                                  <w:noWrap/>
                                  <w:vAlign w:val="center"/>
                                  <w:hideMark/>
                                </w:tcPr>
                                <w:p w14:paraId="60A7E3E4" w14:textId="77777777" w:rsidR="00C61787" w:rsidRPr="008745A3" w:rsidRDefault="00C61787">
                                  <w:pPr>
                                    <w:widowControl/>
                                    <w:overflowPunct/>
                                    <w:adjustRightInd/>
                                    <w:spacing w:line="200" w:lineRule="exact"/>
                                    <w:ind w:rightChars="10" w:right="24" w:firstLineChars="0" w:firstLine="0"/>
                                    <w:jc w:val="right"/>
                                    <w:rPr>
                                      <w:rFonts w:cs="新細明體"/>
                                      <w:spacing w:val="-10"/>
                                      <w:kern w:val="0"/>
                                      <w:sz w:val="20"/>
                                      <w:szCs w:val="20"/>
                                      <w:lang w:bidi="hi-IN"/>
                                    </w:rPr>
                                  </w:pPr>
                                  <w:r w:rsidRPr="008745A3">
                                    <w:rPr>
                                      <w:rFonts w:cs="新細明體" w:hint="eastAsia"/>
                                      <w:spacing w:val="-10"/>
                                      <w:kern w:val="0"/>
                                      <w:sz w:val="20"/>
                                      <w:szCs w:val="20"/>
                                      <w:lang w:bidi="hi-IN"/>
                                    </w:rPr>
                                    <w:t>- 434.6</w:t>
                                  </w:r>
                                </w:p>
                              </w:tc>
                            </w:tr>
                          </w:tbl>
                          <w:p w14:paraId="2DA7ADD7" w14:textId="77777777" w:rsidR="00C61787" w:rsidRDefault="00C61787" w:rsidP="007A3E21">
                            <w:pPr>
                              <w:spacing w:line="240" w:lineRule="atLeast"/>
                              <w:ind w:rightChars="-36" w:right="-86" w:firstLineChars="0" w:firstLine="0"/>
                              <w:rPr>
                                <w:sz w:val="28"/>
                                <w:szCs w:val="18"/>
                              </w:rPr>
                            </w:pPr>
                            <w:r>
                              <w:rPr>
                                <w:rFonts w:hint="eastAsia"/>
                                <w:sz w:val="18"/>
                                <w:szCs w:val="18"/>
                              </w:rPr>
                              <w:t>資料來源：整理自能源署提供資料。</w:t>
                            </w:r>
                          </w:p>
                        </w:txbxContent>
                      </wps:txbx>
                      <wps:bodyPr rot="0" spcFirstLastPara="0" vertOverflow="clip" horzOverflow="clip"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D74F3C" id="文字方塊 42" o:spid="_x0000_s1037" type="#_x0000_t202" style="position:absolute;left:0;text-align:left;margin-left:98.65pt;margin-top:345pt;width:399.65pt;height:141.7pt;z-index:252082688;visibility:visible;mso-wrap-style:square;mso-width-percent:0;mso-height-percent:0;mso-wrap-distance-left:9pt;mso-wrap-distance-top:2.85pt;mso-wrap-distance-right:9pt;mso-wrap-distance-bottom:2.8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" fillcolor="window" stroked="f" strokeweight=".5pt">
                <v:textbox inset="1mm,1mm,1mm,1mm">
                  <w:txbxContent>
                    <w:p w14:paraId="1E1E5D63" w14:textId="42AD6B9B" w:rsidR="00C61787" w:rsidRPr="008745A3" w:rsidRDefault="00C61787" w:rsidP="00C61787">
                      <w:pPr>
                        <w:widowControl/>
                        <w:spacing w:line="240" w:lineRule="exact"/>
                        <w:ind w:left="601" w:rightChars="-36" w:right="-86" w:hangingChars="250" w:hanging="601"/>
                        <w:jc w:val="center"/>
                        <w:rPr>
                          <w:rFonts w:cs="新細明體"/>
                          <w:b/>
                          <w:kern w:val="0"/>
                        </w:rPr>
                      </w:pPr>
                      <w:r w:rsidRPr="008745A3">
                        <w:rPr>
                          <w:rFonts w:cs="新細明體" w:hint="eastAsia"/>
                          <w:b/>
                          <w:kern w:val="0"/>
                        </w:rPr>
                        <w:t>表</w:t>
                      </w:r>
                      <w:r w:rsidR="006A033A" w:rsidRPr="008745A3">
                        <w:rPr>
                          <w:rFonts w:cs="新細明體"/>
                          <w:b/>
                          <w:kern w:val="0"/>
                        </w:rPr>
                        <w:t>8</w:t>
                      </w:r>
                      <w:r w:rsidRPr="008745A3">
                        <w:rPr>
                          <w:rFonts w:cs="新細明體" w:hint="eastAsia"/>
                          <w:b/>
                          <w:kern w:val="0"/>
                        </w:rPr>
                        <w:t xml:space="preserve">　離岸</w:t>
                      </w:r>
                      <w:proofErr w:type="gramStart"/>
                      <w:r w:rsidRPr="008745A3">
                        <w:rPr>
                          <w:rFonts w:cs="新細明體" w:hint="eastAsia"/>
                          <w:b/>
                          <w:kern w:val="0"/>
                        </w:rPr>
                        <w:t>風電各</w:t>
                      </w:r>
                      <w:proofErr w:type="gramEnd"/>
                      <w:r w:rsidRPr="008745A3">
                        <w:rPr>
                          <w:rFonts w:cs="新細明體" w:hint="eastAsia"/>
                          <w:b/>
                          <w:kern w:val="0"/>
                        </w:rPr>
                        <w:t>計畫裝置容量目標值及實際執行情形</w:t>
                      </w:r>
                    </w:p>
                    <w:p w14:paraId="0DF15CEF" w14:textId="77777777" w:rsidR="00C61787" w:rsidRPr="008745A3" w:rsidRDefault="00C61787" w:rsidP="007A3E21">
                      <w:pPr>
                        <w:spacing w:line="240" w:lineRule="exact"/>
                        <w:ind w:rightChars="45" w:right="108" w:firstLine="400"/>
                        <w:jc w:val="right"/>
                        <w:rPr>
                          <w:rFonts w:cs="新細明體"/>
                          <w:kern w:val="0"/>
                          <w:sz w:val="20"/>
                        </w:rPr>
                      </w:pPr>
                      <w:r w:rsidRPr="008745A3">
                        <w:rPr>
                          <w:rFonts w:cs="新細明體" w:hint="eastAsia"/>
                          <w:kern w:val="0"/>
                          <w:sz w:val="20"/>
                        </w:rPr>
                        <w:t>單位：MW</w:t>
                      </w:r>
                    </w:p>
                    <w:tbl>
                      <w:tblPr>
                        <w:tblW w:w="0" w:type="auto"/>
                        <w:tblLayout w:type="fixed"/>
                        <w:tblCellMar>
                          <w:left w:w="28" w:type="dxa"/>
                          <w:right w:w="28" w:type="dxa"/>
                        </w:tblCellMar>
                        <w:tblLook w:val="04A0" w:firstRow="1" w:lastRow="0" w:firstColumn="1" w:lastColumn="0" w:noHBand="0" w:noVBand="1"/>
                      </w:tblPr>
                      <w:tblGrid>
                        <w:gridCol w:w="1843"/>
                        <w:gridCol w:w="851"/>
                        <w:gridCol w:w="851"/>
                        <w:gridCol w:w="851"/>
                        <w:gridCol w:w="851"/>
                        <w:gridCol w:w="851"/>
                        <w:gridCol w:w="851"/>
                        <w:gridCol w:w="843"/>
                      </w:tblGrid>
                      <w:tr w:rsidR="008745A3" w:rsidRPr="008745A3" w14:paraId="2E308379" w14:textId="77777777" w:rsidTr="008639CE">
                        <w:trPr>
                          <w:trHeight w:val="312"/>
                        </w:trPr>
                        <w:tc>
                          <w:tcPr>
                            <w:tcW w:w="1843" w:type="dxa"/>
                            <w:tcBorders>
                              <w:top w:val="single" w:sz="4" w:space="0" w:color="auto"/>
                              <w:left w:val="single" w:sz="4" w:space="0" w:color="auto"/>
                              <w:bottom w:val="single" w:sz="4" w:space="0" w:color="auto"/>
                              <w:right w:val="single" w:sz="4" w:space="0" w:color="auto"/>
                            </w:tcBorders>
                            <w:noWrap/>
                            <w:vAlign w:val="center"/>
                            <w:hideMark/>
                          </w:tcPr>
                          <w:p w14:paraId="7F86F89D" w14:textId="77777777" w:rsidR="00C61787" w:rsidRPr="008745A3" w:rsidRDefault="00C61787">
                            <w:pPr>
                              <w:widowControl/>
                              <w:overflowPunct/>
                              <w:adjustRightInd/>
                              <w:spacing w:line="240" w:lineRule="exact"/>
                              <w:ind w:rightChars="-36" w:right="-86" w:firstLineChars="0" w:firstLine="0"/>
                              <w:jc w:val="center"/>
                              <w:rPr>
                                <w:rFonts w:cs="新細明體"/>
                                <w:kern w:val="0"/>
                                <w:sz w:val="20"/>
                                <w:szCs w:val="20"/>
                                <w:lang w:bidi="hi-IN"/>
                              </w:rPr>
                            </w:pPr>
                            <w:r w:rsidRPr="008745A3">
                              <w:rPr>
                                <w:rFonts w:cs="新細明體" w:hint="eastAsia"/>
                                <w:kern w:val="0"/>
                                <w:sz w:val="20"/>
                                <w:lang w:bidi="hi-IN"/>
                              </w:rPr>
                              <w:t>年度</w:t>
                            </w:r>
                          </w:p>
                        </w:tc>
                        <w:tc>
                          <w:tcPr>
                            <w:tcW w:w="851" w:type="dxa"/>
                            <w:tcBorders>
                              <w:top w:val="single" w:sz="4" w:space="0" w:color="auto"/>
                              <w:left w:val="nil"/>
                              <w:bottom w:val="single" w:sz="4" w:space="0" w:color="auto"/>
                              <w:right w:val="single" w:sz="4" w:space="0" w:color="auto"/>
                            </w:tcBorders>
                            <w:noWrap/>
                            <w:vAlign w:val="center"/>
                            <w:hideMark/>
                          </w:tcPr>
                          <w:p w14:paraId="77FC9D49" w14:textId="77777777" w:rsidR="00C61787" w:rsidRPr="008745A3" w:rsidRDefault="00C61787">
                            <w:pPr>
                              <w:widowControl/>
                              <w:overflowPunct/>
                              <w:adjustRightInd/>
                              <w:spacing w:line="240" w:lineRule="exact"/>
                              <w:ind w:rightChars="-36" w:right="-86" w:firstLineChars="0" w:firstLine="0"/>
                              <w:jc w:val="center"/>
                              <w:rPr>
                                <w:rFonts w:cs="新細明體"/>
                                <w:kern w:val="0"/>
                                <w:sz w:val="20"/>
                                <w:szCs w:val="20"/>
                                <w:lang w:bidi="hi-IN"/>
                              </w:rPr>
                            </w:pPr>
                            <w:r w:rsidRPr="008745A3">
                              <w:rPr>
                                <w:rFonts w:cs="新細明體" w:hint="eastAsia"/>
                                <w:kern w:val="0"/>
                                <w:sz w:val="20"/>
                                <w:lang w:bidi="hi-IN"/>
                              </w:rPr>
                              <w:t>114</w:t>
                            </w:r>
                          </w:p>
                        </w:tc>
                        <w:tc>
                          <w:tcPr>
                            <w:tcW w:w="851" w:type="dxa"/>
                            <w:tcBorders>
                              <w:top w:val="single" w:sz="4" w:space="0" w:color="auto"/>
                              <w:left w:val="nil"/>
                              <w:bottom w:val="single" w:sz="4" w:space="0" w:color="auto"/>
                              <w:right w:val="single" w:sz="4" w:space="0" w:color="auto"/>
                            </w:tcBorders>
                            <w:noWrap/>
                            <w:vAlign w:val="center"/>
                            <w:hideMark/>
                          </w:tcPr>
                          <w:p w14:paraId="312AFC45" w14:textId="77777777" w:rsidR="00C61787" w:rsidRPr="008745A3" w:rsidRDefault="00C61787">
                            <w:pPr>
                              <w:widowControl/>
                              <w:overflowPunct/>
                              <w:adjustRightInd/>
                              <w:spacing w:line="240" w:lineRule="exact"/>
                              <w:ind w:rightChars="-36" w:right="-86" w:firstLineChars="0" w:firstLine="0"/>
                              <w:jc w:val="center"/>
                              <w:rPr>
                                <w:rFonts w:cs="新細明體"/>
                                <w:kern w:val="0"/>
                                <w:sz w:val="20"/>
                                <w:szCs w:val="20"/>
                                <w:lang w:bidi="hi-IN"/>
                              </w:rPr>
                            </w:pPr>
                            <w:r w:rsidRPr="008745A3">
                              <w:rPr>
                                <w:rFonts w:cs="新細明體" w:hint="eastAsia"/>
                                <w:kern w:val="0"/>
                                <w:sz w:val="20"/>
                                <w:lang w:bidi="hi-IN"/>
                              </w:rPr>
                              <w:t>115</w:t>
                            </w:r>
                          </w:p>
                        </w:tc>
                        <w:tc>
                          <w:tcPr>
                            <w:tcW w:w="851" w:type="dxa"/>
                            <w:tcBorders>
                              <w:top w:val="single" w:sz="4" w:space="0" w:color="auto"/>
                              <w:left w:val="nil"/>
                              <w:bottom w:val="single" w:sz="4" w:space="0" w:color="auto"/>
                              <w:right w:val="single" w:sz="4" w:space="0" w:color="auto"/>
                            </w:tcBorders>
                            <w:noWrap/>
                            <w:vAlign w:val="center"/>
                            <w:hideMark/>
                          </w:tcPr>
                          <w:p w14:paraId="591CBB8E" w14:textId="77777777" w:rsidR="00C61787" w:rsidRPr="008745A3" w:rsidRDefault="00C61787">
                            <w:pPr>
                              <w:widowControl/>
                              <w:overflowPunct/>
                              <w:adjustRightInd/>
                              <w:spacing w:line="240" w:lineRule="exact"/>
                              <w:ind w:rightChars="-36" w:right="-86" w:firstLineChars="0" w:firstLine="0"/>
                              <w:jc w:val="center"/>
                              <w:rPr>
                                <w:rFonts w:cs="新細明體"/>
                                <w:kern w:val="0"/>
                                <w:sz w:val="20"/>
                                <w:szCs w:val="20"/>
                                <w:lang w:bidi="hi-IN"/>
                              </w:rPr>
                            </w:pPr>
                            <w:r w:rsidRPr="008745A3">
                              <w:rPr>
                                <w:rFonts w:cs="新細明體" w:hint="eastAsia"/>
                                <w:kern w:val="0"/>
                                <w:sz w:val="20"/>
                                <w:lang w:bidi="hi-IN"/>
                              </w:rPr>
                              <w:t>116</w:t>
                            </w:r>
                          </w:p>
                        </w:tc>
                        <w:tc>
                          <w:tcPr>
                            <w:tcW w:w="851" w:type="dxa"/>
                            <w:tcBorders>
                              <w:top w:val="single" w:sz="4" w:space="0" w:color="auto"/>
                              <w:left w:val="nil"/>
                              <w:bottom w:val="single" w:sz="4" w:space="0" w:color="auto"/>
                              <w:right w:val="single" w:sz="4" w:space="0" w:color="auto"/>
                            </w:tcBorders>
                            <w:noWrap/>
                            <w:vAlign w:val="center"/>
                            <w:hideMark/>
                          </w:tcPr>
                          <w:p w14:paraId="3E542448" w14:textId="77777777" w:rsidR="00C61787" w:rsidRPr="008745A3" w:rsidRDefault="00C61787">
                            <w:pPr>
                              <w:widowControl/>
                              <w:overflowPunct/>
                              <w:adjustRightInd/>
                              <w:spacing w:line="240" w:lineRule="exact"/>
                              <w:ind w:rightChars="-36" w:right="-86" w:firstLineChars="0" w:firstLine="0"/>
                              <w:jc w:val="center"/>
                              <w:rPr>
                                <w:rFonts w:cs="新細明體"/>
                                <w:kern w:val="0"/>
                                <w:sz w:val="20"/>
                                <w:szCs w:val="20"/>
                                <w:lang w:bidi="hi-IN"/>
                              </w:rPr>
                            </w:pPr>
                            <w:r w:rsidRPr="008745A3">
                              <w:rPr>
                                <w:rFonts w:cs="新細明體" w:hint="eastAsia"/>
                                <w:kern w:val="0"/>
                                <w:sz w:val="20"/>
                                <w:lang w:bidi="hi-IN"/>
                              </w:rPr>
                              <w:t>117</w:t>
                            </w:r>
                          </w:p>
                        </w:tc>
                        <w:tc>
                          <w:tcPr>
                            <w:tcW w:w="851" w:type="dxa"/>
                            <w:tcBorders>
                              <w:top w:val="single" w:sz="4" w:space="0" w:color="auto"/>
                              <w:left w:val="nil"/>
                              <w:bottom w:val="single" w:sz="4" w:space="0" w:color="auto"/>
                              <w:right w:val="single" w:sz="4" w:space="0" w:color="auto"/>
                            </w:tcBorders>
                            <w:noWrap/>
                            <w:vAlign w:val="center"/>
                            <w:hideMark/>
                          </w:tcPr>
                          <w:p w14:paraId="3D00B500" w14:textId="77777777" w:rsidR="00C61787" w:rsidRPr="008745A3" w:rsidRDefault="00C61787">
                            <w:pPr>
                              <w:widowControl/>
                              <w:overflowPunct/>
                              <w:adjustRightInd/>
                              <w:spacing w:line="240" w:lineRule="exact"/>
                              <w:ind w:rightChars="-36" w:right="-86" w:firstLineChars="0" w:firstLine="0"/>
                              <w:jc w:val="center"/>
                              <w:rPr>
                                <w:rFonts w:cs="新細明體"/>
                                <w:kern w:val="0"/>
                                <w:sz w:val="20"/>
                                <w:szCs w:val="20"/>
                                <w:lang w:bidi="hi-IN"/>
                              </w:rPr>
                            </w:pPr>
                            <w:r w:rsidRPr="008745A3">
                              <w:rPr>
                                <w:rFonts w:cs="新細明體" w:hint="eastAsia"/>
                                <w:kern w:val="0"/>
                                <w:sz w:val="20"/>
                                <w:lang w:bidi="hi-IN"/>
                              </w:rPr>
                              <w:t>118</w:t>
                            </w:r>
                          </w:p>
                        </w:tc>
                        <w:tc>
                          <w:tcPr>
                            <w:tcW w:w="851" w:type="dxa"/>
                            <w:tcBorders>
                              <w:top w:val="single" w:sz="4" w:space="0" w:color="auto"/>
                              <w:left w:val="nil"/>
                              <w:bottom w:val="single" w:sz="4" w:space="0" w:color="auto"/>
                              <w:right w:val="single" w:sz="4" w:space="0" w:color="auto"/>
                            </w:tcBorders>
                            <w:noWrap/>
                            <w:vAlign w:val="center"/>
                            <w:hideMark/>
                          </w:tcPr>
                          <w:p w14:paraId="5F2C887B" w14:textId="77777777" w:rsidR="00C61787" w:rsidRPr="008745A3" w:rsidRDefault="00C61787">
                            <w:pPr>
                              <w:widowControl/>
                              <w:overflowPunct/>
                              <w:adjustRightInd/>
                              <w:spacing w:line="240" w:lineRule="exact"/>
                              <w:ind w:rightChars="-36" w:right="-86" w:firstLineChars="0" w:firstLine="0"/>
                              <w:jc w:val="center"/>
                              <w:rPr>
                                <w:rFonts w:cs="新細明體"/>
                                <w:kern w:val="0"/>
                                <w:sz w:val="20"/>
                                <w:szCs w:val="20"/>
                                <w:lang w:bidi="hi-IN"/>
                              </w:rPr>
                            </w:pPr>
                            <w:r w:rsidRPr="008745A3">
                              <w:rPr>
                                <w:rFonts w:cs="新細明體" w:hint="eastAsia"/>
                                <w:kern w:val="0"/>
                                <w:sz w:val="20"/>
                                <w:lang w:bidi="hi-IN"/>
                              </w:rPr>
                              <w:t>119</w:t>
                            </w:r>
                          </w:p>
                        </w:tc>
                        <w:tc>
                          <w:tcPr>
                            <w:tcW w:w="843" w:type="dxa"/>
                            <w:tcBorders>
                              <w:top w:val="single" w:sz="4" w:space="0" w:color="auto"/>
                              <w:left w:val="nil"/>
                              <w:bottom w:val="single" w:sz="4" w:space="0" w:color="auto"/>
                              <w:right w:val="single" w:sz="4" w:space="0" w:color="auto"/>
                            </w:tcBorders>
                            <w:noWrap/>
                            <w:vAlign w:val="center"/>
                            <w:hideMark/>
                          </w:tcPr>
                          <w:p w14:paraId="4A7CBB76" w14:textId="77777777" w:rsidR="00C61787" w:rsidRPr="008745A3" w:rsidRDefault="00C61787">
                            <w:pPr>
                              <w:widowControl/>
                              <w:overflowPunct/>
                              <w:adjustRightInd/>
                              <w:spacing w:line="240" w:lineRule="exact"/>
                              <w:ind w:rightChars="-36" w:right="-86" w:firstLineChars="0" w:firstLine="0"/>
                              <w:jc w:val="center"/>
                              <w:rPr>
                                <w:rFonts w:cs="新細明體"/>
                                <w:kern w:val="0"/>
                                <w:sz w:val="20"/>
                                <w:szCs w:val="20"/>
                                <w:lang w:bidi="hi-IN"/>
                              </w:rPr>
                            </w:pPr>
                            <w:r w:rsidRPr="008745A3">
                              <w:rPr>
                                <w:rFonts w:cs="新細明體" w:hint="eastAsia"/>
                                <w:kern w:val="0"/>
                                <w:sz w:val="20"/>
                                <w:lang w:bidi="hi-IN"/>
                              </w:rPr>
                              <w:t>120</w:t>
                            </w:r>
                          </w:p>
                        </w:tc>
                      </w:tr>
                      <w:tr w:rsidR="008745A3" w:rsidRPr="008745A3" w14:paraId="7894A12B" w14:textId="77777777" w:rsidTr="008639CE">
                        <w:trPr>
                          <w:trHeight w:val="284"/>
                        </w:trPr>
                        <w:tc>
                          <w:tcPr>
                            <w:tcW w:w="1843" w:type="dxa"/>
                            <w:tcBorders>
                              <w:top w:val="nil"/>
                              <w:left w:val="single" w:sz="4" w:space="0" w:color="auto"/>
                              <w:bottom w:val="single" w:sz="4" w:space="0" w:color="auto"/>
                              <w:right w:val="single" w:sz="4" w:space="0" w:color="auto"/>
                            </w:tcBorders>
                            <w:noWrap/>
                            <w:vAlign w:val="center"/>
                            <w:hideMark/>
                          </w:tcPr>
                          <w:p w14:paraId="16307820" w14:textId="77777777" w:rsidR="00C61787" w:rsidRPr="008745A3" w:rsidRDefault="00C61787" w:rsidP="00E95044">
                            <w:pPr>
                              <w:widowControl/>
                              <w:overflowPunct/>
                              <w:adjustRightInd/>
                              <w:spacing w:line="200" w:lineRule="exact"/>
                              <w:ind w:leftChars="25" w:left="60" w:rightChars="25" w:right="60" w:firstLineChars="0" w:firstLine="0"/>
                              <w:rPr>
                                <w:rFonts w:cs="新細明體"/>
                                <w:kern w:val="0"/>
                                <w:sz w:val="20"/>
                                <w:szCs w:val="20"/>
                                <w:lang w:bidi="hi-IN"/>
                              </w:rPr>
                            </w:pPr>
                            <w:proofErr w:type="gramStart"/>
                            <w:r w:rsidRPr="008745A3">
                              <w:rPr>
                                <w:rFonts w:cs="新細明體" w:hint="eastAsia"/>
                                <w:kern w:val="0"/>
                                <w:sz w:val="20"/>
                                <w:szCs w:val="20"/>
                                <w:lang w:bidi="hi-IN"/>
                              </w:rPr>
                              <w:t>風電</w:t>
                            </w:r>
                            <w:proofErr w:type="gramEnd"/>
                            <w:r w:rsidRPr="008745A3">
                              <w:rPr>
                                <w:rFonts w:cs="新細明體" w:hint="eastAsia"/>
                                <w:kern w:val="0"/>
                                <w:sz w:val="20"/>
                                <w:szCs w:val="20"/>
                                <w:lang w:bidi="hi-IN"/>
                              </w:rPr>
                              <w:t>/光電戰略計畫目標值</w:t>
                            </w:r>
                          </w:p>
                        </w:tc>
                        <w:tc>
                          <w:tcPr>
                            <w:tcW w:w="851" w:type="dxa"/>
                            <w:tcBorders>
                              <w:top w:val="nil"/>
                              <w:left w:val="nil"/>
                              <w:bottom w:val="single" w:sz="4" w:space="0" w:color="auto"/>
                              <w:right w:val="single" w:sz="4" w:space="0" w:color="auto"/>
                            </w:tcBorders>
                            <w:noWrap/>
                            <w:vAlign w:val="center"/>
                            <w:hideMark/>
                          </w:tcPr>
                          <w:p w14:paraId="5C7D1BD2" w14:textId="77777777" w:rsidR="00C61787" w:rsidRPr="008745A3" w:rsidRDefault="00C61787">
                            <w:pPr>
                              <w:widowControl/>
                              <w:overflowPunct/>
                              <w:adjustRightInd/>
                              <w:spacing w:line="200" w:lineRule="exact"/>
                              <w:ind w:rightChars="10" w:right="24" w:firstLineChars="0" w:firstLine="0"/>
                              <w:jc w:val="right"/>
                              <w:rPr>
                                <w:rFonts w:cs="新細明體"/>
                                <w:spacing w:val="-10"/>
                                <w:kern w:val="0"/>
                                <w:sz w:val="20"/>
                                <w:szCs w:val="20"/>
                                <w:lang w:bidi="hi-IN"/>
                              </w:rPr>
                            </w:pPr>
                            <w:r w:rsidRPr="008745A3">
                              <w:rPr>
                                <w:rFonts w:cs="新細明體" w:hint="eastAsia"/>
                                <w:spacing w:val="-10"/>
                                <w:kern w:val="0"/>
                                <w:sz w:val="20"/>
                                <w:szCs w:val="20"/>
                                <w:lang w:bidi="hi-IN"/>
                              </w:rPr>
                              <w:t xml:space="preserve">5,600.0 </w:t>
                            </w:r>
                          </w:p>
                        </w:tc>
                        <w:tc>
                          <w:tcPr>
                            <w:tcW w:w="3404" w:type="dxa"/>
                            <w:gridSpan w:val="4"/>
                            <w:tcBorders>
                              <w:top w:val="single" w:sz="4" w:space="0" w:color="auto"/>
                              <w:left w:val="nil"/>
                              <w:bottom w:val="single" w:sz="4" w:space="0" w:color="auto"/>
                              <w:right w:val="single" w:sz="4" w:space="0" w:color="auto"/>
                              <w:tl2br w:val="single" w:sz="4" w:space="0" w:color="auto"/>
                            </w:tcBorders>
                            <w:noWrap/>
                            <w:vAlign w:val="center"/>
                          </w:tcPr>
                          <w:p w14:paraId="46A129F8" w14:textId="6C4C32D7" w:rsidR="00C61787" w:rsidRPr="008745A3" w:rsidRDefault="00C61787">
                            <w:pPr>
                              <w:widowControl/>
                              <w:overflowPunct/>
                              <w:adjustRightInd/>
                              <w:spacing w:line="200" w:lineRule="exact"/>
                              <w:ind w:rightChars="10" w:right="24" w:firstLineChars="0" w:firstLine="0"/>
                              <w:jc w:val="right"/>
                              <w:rPr>
                                <w:rFonts w:cs="新細明體"/>
                                <w:spacing w:val="-10"/>
                                <w:kern w:val="0"/>
                                <w:sz w:val="20"/>
                                <w:szCs w:val="20"/>
                                <w:lang w:bidi="hi-IN"/>
                              </w:rPr>
                            </w:pPr>
                          </w:p>
                        </w:tc>
                        <w:tc>
                          <w:tcPr>
                            <w:tcW w:w="851" w:type="dxa"/>
                            <w:tcBorders>
                              <w:top w:val="nil"/>
                              <w:left w:val="nil"/>
                              <w:bottom w:val="single" w:sz="4" w:space="0" w:color="auto"/>
                              <w:right w:val="single" w:sz="4" w:space="0" w:color="auto"/>
                            </w:tcBorders>
                            <w:noWrap/>
                            <w:vAlign w:val="center"/>
                            <w:hideMark/>
                          </w:tcPr>
                          <w:p w14:paraId="2FD3F167" w14:textId="4C20BD47" w:rsidR="00C61787" w:rsidRPr="008745A3" w:rsidRDefault="00C61787">
                            <w:pPr>
                              <w:widowControl/>
                              <w:overflowPunct/>
                              <w:adjustRightInd/>
                              <w:spacing w:line="200" w:lineRule="exact"/>
                              <w:ind w:rightChars="10" w:right="24" w:firstLineChars="0" w:firstLine="0"/>
                              <w:jc w:val="right"/>
                              <w:rPr>
                                <w:rFonts w:cs="新細明體"/>
                                <w:spacing w:val="-10"/>
                                <w:kern w:val="0"/>
                                <w:sz w:val="20"/>
                                <w:szCs w:val="20"/>
                                <w:lang w:bidi="hi-IN"/>
                              </w:rPr>
                            </w:pPr>
                            <w:r w:rsidRPr="008745A3">
                              <w:rPr>
                                <w:rFonts w:cs="新細明體" w:hint="eastAsia"/>
                                <w:spacing w:val="-10"/>
                                <w:kern w:val="0"/>
                                <w:sz w:val="20"/>
                                <w:szCs w:val="20"/>
                                <w:lang w:bidi="hi-IN"/>
                              </w:rPr>
                              <w:t>13,</w:t>
                            </w:r>
                            <w:r w:rsidR="008F05CF" w:rsidRPr="008745A3">
                              <w:rPr>
                                <w:rFonts w:cs="新細明體"/>
                                <w:spacing w:val="-10"/>
                                <w:kern w:val="0"/>
                                <w:sz w:val="20"/>
                                <w:szCs w:val="20"/>
                                <w:lang w:bidi="hi-IN"/>
                              </w:rPr>
                              <w:t>1</w:t>
                            </w:r>
                            <w:r w:rsidRPr="008745A3">
                              <w:rPr>
                                <w:rFonts w:cs="新細明體" w:hint="eastAsia"/>
                                <w:spacing w:val="-10"/>
                                <w:kern w:val="0"/>
                                <w:sz w:val="20"/>
                                <w:szCs w:val="20"/>
                                <w:lang w:bidi="hi-IN"/>
                              </w:rPr>
                              <w:t xml:space="preserve">00.0 </w:t>
                            </w:r>
                          </w:p>
                        </w:tc>
                        <w:tc>
                          <w:tcPr>
                            <w:tcW w:w="843" w:type="dxa"/>
                            <w:tcBorders>
                              <w:top w:val="single" w:sz="4" w:space="0" w:color="auto"/>
                              <w:left w:val="nil"/>
                              <w:bottom w:val="single" w:sz="4" w:space="0" w:color="auto"/>
                              <w:right w:val="single" w:sz="4" w:space="0" w:color="auto"/>
                              <w:tl2br w:val="single" w:sz="4" w:space="0" w:color="auto"/>
                            </w:tcBorders>
                            <w:noWrap/>
                            <w:vAlign w:val="center"/>
                          </w:tcPr>
                          <w:p w14:paraId="70E0BBE1" w14:textId="42474443" w:rsidR="00C61787" w:rsidRPr="008745A3" w:rsidRDefault="00C61787">
                            <w:pPr>
                              <w:widowControl/>
                              <w:overflowPunct/>
                              <w:adjustRightInd/>
                              <w:spacing w:line="200" w:lineRule="exact"/>
                              <w:ind w:rightChars="10" w:right="24" w:firstLineChars="0" w:firstLine="0"/>
                              <w:jc w:val="right"/>
                              <w:rPr>
                                <w:rFonts w:cs="新細明體"/>
                                <w:spacing w:val="-10"/>
                                <w:kern w:val="0"/>
                                <w:sz w:val="20"/>
                                <w:szCs w:val="20"/>
                                <w:lang w:bidi="hi-IN"/>
                              </w:rPr>
                            </w:pPr>
                          </w:p>
                        </w:tc>
                      </w:tr>
                      <w:tr w:rsidR="008745A3" w:rsidRPr="008745A3" w14:paraId="32DCECF6" w14:textId="77777777" w:rsidTr="008639CE">
                        <w:trPr>
                          <w:trHeight w:val="370"/>
                        </w:trPr>
                        <w:tc>
                          <w:tcPr>
                            <w:tcW w:w="1843" w:type="dxa"/>
                            <w:tcBorders>
                              <w:top w:val="nil"/>
                              <w:left w:val="single" w:sz="4" w:space="0" w:color="auto"/>
                              <w:bottom w:val="single" w:sz="4" w:space="0" w:color="auto"/>
                              <w:right w:val="single" w:sz="4" w:space="0" w:color="auto"/>
                            </w:tcBorders>
                            <w:noWrap/>
                            <w:vAlign w:val="center"/>
                            <w:hideMark/>
                          </w:tcPr>
                          <w:p w14:paraId="59727355" w14:textId="6BBF65F7" w:rsidR="00C61787" w:rsidRPr="008745A3" w:rsidRDefault="00C61787" w:rsidP="00E95044">
                            <w:pPr>
                              <w:widowControl/>
                              <w:overflowPunct/>
                              <w:adjustRightInd/>
                              <w:spacing w:line="200" w:lineRule="exact"/>
                              <w:ind w:leftChars="25" w:left="60" w:rightChars="25" w:right="60" w:firstLineChars="0" w:firstLine="0"/>
                              <w:rPr>
                                <w:rFonts w:cs="新細明體"/>
                                <w:kern w:val="0"/>
                                <w:sz w:val="20"/>
                                <w:szCs w:val="20"/>
                                <w:lang w:bidi="hi-IN"/>
                              </w:rPr>
                            </w:pPr>
                            <w:proofErr w:type="gramStart"/>
                            <w:r w:rsidRPr="008745A3">
                              <w:rPr>
                                <w:rFonts w:cs="新細明體" w:hint="eastAsia"/>
                                <w:kern w:val="0"/>
                                <w:sz w:val="20"/>
                                <w:szCs w:val="20"/>
                                <w:lang w:bidi="hi-IN"/>
                              </w:rPr>
                              <w:t>風電減碳</w:t>
                            </w:r>
                            <w:proofErr w:type="gramEnd"/>
                            <w:r w:rsidRPr="008745A3">
                              <w:rPr>
                                <w:rFonts w:cs="新細明體" w:hint="eastAsia"/>
                                <w:kern w:val="0"/>
                                <w:sz w:val="20"/>
                                <w:szCs w:val="20"/>
                                <w:lang w:bidi="hi-IN"/>
                              </w:rPr>
                              <w:t>計畫目標值（A）</w:t>
                            </w:r>
                          </w:p>
                        </w:tc>
                        <w:tc>
                          <w:tcPr>
                            <w:tcW w:w="851" w:type="dxa"/>
                            <w:vMerge w:val="restart"/>
                            <w:tcBorders>
                              <w:top w:val="single" w:sz="4" w:space="0" w:color="auto"/>
                              <w:left w:val="nil"/>
                              <w:bottom w:val="single" w:sz="4" w:space="0" w:color="auto"/>
                              <w:right w:val="single" w:sz="4" w:space="0" w:color="auto"/>
                              <w:tl2br w:val="single" w:sz="4" w:space="0" w:color="auto"/>
                            </w:tcBorders>
                            <w:noWrap/>
                            <w:vAlign w:val="center"/>
                          </w:tcPr>
                          <w:p w14:paraId="16BF5A6D" w14:textId="77777777" w:rsidR="00C61787" w:rsidRPr="008745A3" w:rsidRDefault="00C61787">
                            <w:pPr>
                              <w:overflowPunct/>
                              <w:adjustRightInd/>
                              <w:spacing w:line="200" w:lineRule="exact"/>
                              <w:ind w:rightChars="10" w:right="24" w:firstLineChars="0" w:firstLine="0"/>
                              <w:jc w:val="right"/>
                              <w:rPr>
                                <w:rFonts w:cs="新細明體"/>
                                <w:spacing w:val="-10"/>
                                <w:kern w:val="0"/>
                                <w:sz w:val="20"/>
                                <w:szCs w:val="20"/>
                                <w:lang w:bidi="hi-IN"/>
                              </w:rPr>
                            </w:pPr>
                          </w:p>
                        </w:tc>
                        <w:tc>
                          <w:tcPr>
                            <w:tcW w:w="851" w:type="dxa"/>
                            <w:tcBorders>
                              <w:top w:val="nil"/>
                              <w:left w:val="nil"/>
                              <w:bottom w:val="single" w:sz="4" w:space="0" w:color="auto"/>
                              <w:right w:val="single" w:sz="4" w:space="0" w:color="auto"/>
                            </w:tcBorders>
                            <w:noWrap/>
                            <w:vAlign w:val="center"/>
                            <w:hideMark/>
                          </w:tcPr>
                          <w:p w14:paraId="45FCB335" w14:textId="77777777" w:rsidR="00C61787" w:rsidRPr="008745A3" w:rsidRDefault="00C61787">
                            <w:pPr>
                              <w:widowControl/>
                              <w:overflowPunct/>
                              <w:adjustRightInd/>
                              <w:spacing w:line="200" w:lineRule="exact"/>
                              <w:ind w:rightChars="10" w:right="24" w:firstLineChars="0" w:firstLine="0"/>
                              <w:jc w:val="right"/>
                              <w:rPr>
                                <w:rFonts w:cs="新細明體"/>
                                <w:spacing w:val="-10"/>
                                <w:kern w:val="0"/>
                                <w:sz w:val="20"/>
                                <w:szCs w:val="20"/>
                                <w:lang w:bidi="hi-IN"/>
                              </w:rPr>
                            </w:pPr>
                            <w:r w:rsidRPr="008745A3">
                              <w:rPr>
                                <w:rFonts w:cs="新細明體" w:hint="eastAsia"/>
                                <w:spacing w:val="-10"/>
                                <w:kern w:val="0"/>
                                <w:sz w:val="20"/>
                                <w:szCs w:val="20"/>
                                <w:lang w:bidi="hi-IN"/>
                              </w:rPr>
                              <w:t xml:space="preserve">5,279.0 </w:t>
                            </w:r>
                          </w:p>
                        </w:tc>
                        <w:tc>
                          <w:tcPr>
                            <w:tcW w:w="851" w:type="dxa"/>
                            <w:tcBorders>
                              <w:top w:val="nil"/>
                              <w:left w:val="nil"/>
                              <w:bottom w:val="single" w:sz="4" w:space="0" w:color="auto"/>
                              <w:right w:val="single" w:sz="4" w:space="0" w:color="auto"/>
                            </w:tcBorders>
                            <w:noWrap/>
                            <w:vAlign w:val="center"/>
                            <w:hideMark/>
                          </w:tcPr>
                          <w:p w14:paraId="0A73C728" w14:textId="77777777" w:rsidR="00C61787" w:rsidRPr="008745A3" w:rsidRDefault="00C61787">
                            <w:pPr>
                              <w:widowControl/>
                              <w:overflowPunct/>
                              <w:adjustRightInd/>
                              <w:spacing w:line="200" w:lineRule="exact"/>
                              <w:ind w:rightChars="10" w:right="24" w:firstLineChars="0" w:firstLine="0"/>
                              <w:jc w:val="right"/>
                              <w:rPr>
                                <w:rFonts w:cs="新細明體"/>
                                <w:spacing w:val="-10"/>
                                <w:kern w:val="0"/>
                                <w:sz w:val="20"/>
                                <w:szCs w:val="20"/>
                                <w:lang w:bidi="hi-IN"/>
                              </w:rPr>
                            </w:pPr>
                            <w:r w:rsidRPr="008745A3">
                              <w:rPr>
                                <w:rFonts w:cs="新細明體" w:hint="eastAsia"/>
                                <w:spacing w:val="-10"/>
                                <w:kern w:val="0"/>
                                <w:sz w:val="20"/>
                                <w:szCs w:val="20"/>
                                <w:lang w:bidi="hi-IN"/>
                              </w:rPr>
                              <w:t xml:space="preserve">5,279.0 </w:t>
                            </w:r>
                          </w:p>
                        </w:tc>
                        <w:tc>
                          <w:tcPr>
                            <w:tcW w:w="851" w:type="dxa"/>
                            <w:tcBorders>
                              <w:top w:val="nil"/>
                              <w:left w:val="nil"/>
                              <w:bottom w:val="single" w:sz="4" w:space="0" w:color="auto"/>
                              <w:right w:val="single" w:sz="4" w:space="0" w:color="auto"/>
                            </w:tcBorders>
                            <w:noWrap/>
                            <w:vAlign w:val="center"/>
                            <w:hideMark/>
                          </w:tcPr>
                          <w:p w14:paraId="16AC0746" w14:textId="77777777" w:rsidR="00C61787" w:rsidRPr="008745A3" w:rsidRDefault="00C61787">
                            <w:pPr>
                              <w:widowControl/>
                              <w:overflowPunct/>
                              <w:adjustRightInd/>
                              <w:spacing w:line="200" w:lineRule="exact"/>
                              <w:ind w:rightChars="10" w:right="24" w:firstLineChars="0" w:firstLine="0"/>
                              <w:jc w:val="right"/>
                              <w:rPr>
                                <w:rFonts w:cs="新細明體"/>
                                <w:spacing w:val="-10"/>
                                <w:kern w:val="0"/>
                                <w:sz w:val="20"/>
                                <w:szCs w:val="20"/>
                                <w:lang w:bidi="hi-IN"/>
                              </w:rPr>
                            </w:pPr>
                            <w:r w:rsidRPr="008745A3">
                              <w:rPr>
                                <w:rFonts w:cs="新細明體" w:hint="eastAsia"/>
                                <w:spacing w:val="-10"/>
                                <w:kern w:val="0"/>
                                <w:sz w:val="20"/>
                                <w:szCs w:val="20"/>
                                <w:lang w:bidi="hi-IN"/>
                              </w:rPr>
                              <w:t xml:space="preserve">6,714.0 </w:t>
                            </w:r>
                          </w:p>
                        </w:tc>
                        <w:tc>
                          <w:tcPr>
                            <w:tcW w:w="851" w:type="dxa"/>
                            <w:tcBorders>
                              <w:top w:val="nil"/>
                              <w:left w:val="nil"/>
                              <w:bottom w:val="single" w:sz="4" w:space="0" w:color="auto"/>
                              <w:right w:val="single" w:sz="4" w:space="0" w:color="auto"/>
                            </w:tcBorders>
                            <w:noWrap/>
                            <w:vAlign w:val="center"/>
                            <w:hideMark/>
                          </w:tcPr>
                          <w:p w14:paraId="609FD5AE" w14:textId="77777777" w:rsidR="00C61787" w:rsidRPr="008745A3" w:rsidRDefault="00C61787">
                            <w:pPr>
                              <w:widowControl/>
                              <w:overflowPunct/>
                              <w:adjustRightInd/>
                              <w:spacing w:line="200" w:lineRule="exact"/>
                              <w:ind w:rightChars="10" w:right="24" w:firstLineChars="0" w:firstLine="0"/>
                              <w:jc w:val="right"/>
                              <w:rPr>
                                <w:rFonts w:cs="新細明體"/>
                                <w:spacing w:val="-10"/>
                                <w:kern w:val="0"/>
                                <w:sz w:val="20"/>
                                <w:szCs w:val="20"/>
                                <w:lang w:bidi="hi-IN"/>
                              </w:rPr>
                            </w:pPr>
                            <w:r w:rsidRPr="008745A3">
                              <w:rPr>
                                <w:rFonts w:cs="新細明體" w:hint="eastAsia"/>
                                <w:spacing w:val="-10"/>
                                <w:kern w:val="0"/>
                                <w:sz w:val="20"/>
                                <w:szCs w:val="20"/>
                                <w:lang w:bidi="hi-IN"/>
                              </w:rPr>
                              <w:t xml:space="preserve">7,554.0 </w:t>
                            </w:r>
                          </w:p>
                        </w:tc>
                        <w:tc>
                          <w:tcPr>
                            <w:tcW w:w="851" w:type="dxa"/>
                            <w:tcBorders>
                              <w:top w:val="nil"/>
                              <w:left w:val="nil"/>
                              <w:bottom w:val="single" w:sz="4" w:space="0" w:color="auto"/>
                              <w:right w:val="single" w:sz="4" w:space="0" w:color="auto"/>
                            </w:tcBorders>
                            <w:noWrap/>
                            <w:vAlign w:val="center"/>
                            <w:hideMark/>
                          </w:tcPr>
                          <w:p w14:paraId="6ED55876" w14:textId="77777777" w:rsidR="00C61787" w:rsidRPr="008745A3" w:rsidRDefault="00C61787">
                            <w:pPr>
                              <w:widowControl/>
                              <w:overflowPunct/>
                              <w:adjustRightInd/>
                              <w:spacing w:line="200" w:lineRule="exact"/>
                              <w:ind w:rightChars="10" w:right="24" w:firstLineChars="0" w:firstLine="0"/>
                              <w:jc w:val="right"/>
                              <w:rPr>
                                <w:rFonts w:cs="新細明體"/>
                                <w:spacing w:val="-10"/>
                                <w:kern w:val="0"/>
                                <w:sz w:val="20"/>
                                <w:szCs w:val="20"/>
                                <w:lang w:bidi="hi-IN"/>
                              </w:rPr>
                            </w:pPr>
                            <w:r w:rsidRPr="008745A3">
                              <w:rPr>
                                <w:rFonts w:cs="新細明體" w:hint="eastAsia"/>
                                <w:spacing w:val="-10"/>
                                <w:kern w:val="0"/>
                                <w:sz w:val="20"/>
                                <w:szCs w:val="20"/>
                                <w:lang w:bidi="hi-IN"/>
                              </w:rPr>
                              <w:t xml:space="preserve">10,909.0 </w:t>
                            </w:r>
                          </w:p>
                        </w:tc>
                        <w:tc>
                          <w:tcPr>
                            <w:tcW w:w="843" w:type="dxa"/>
                            <w:tcBorders>
                              <w:top w:val="nil"/>
                              <w:left w:val="nil"/>
                              <w:bottom w:val="single" w:sz="4" w:space="0" w:color="auto"/>
                              <w:right w:val="single" w:sz="4" w:space="0" w:color="auto"/>
                            </w:tcBorders>
                            <w:noWrap/>
                            <w:vAlign w:val="center"/>
                            <w:hideMark/>
                          </w:tcPr>
                          <w:p w14:paraId="09AFA86C" w14:textId="77777777" w:rsidR="00C61787" w:rsidRPr="008745A3" w:rsidRDefault="00C61787">
                            <w:pPr>
                              <w:widowControl/>
                              <w:overflowPunct/>
                              <w:adjustRightInd/>
                              <w:spacing w:line="200" w:lineRule="exact"/>
                              <w:ind w:rightChars="10" w:right="24" w:firstLineChars="0" w:firstLine="0"/>
                              <w:jc w:val="right"/>
                              <w:rPr>
                                <w:rFonts w:cs="新細明體"/>
                                <w:spacing w:val="-10"/>
                                <w:kern w:val="0"/>
                                <w:sz w:val="20"/>
                                <w:szCs w:val="20"/>
                                <w:lang w:bidi="hi-IN"/>
                              </w:rPr>
                            </w:pPr>
                            <w:r w:rsidRPr="008745A3">
                              <w:rPr>
                                <w:rFonts w:cs="新細明體" w:hint="eastAsia"/>
                                <w:spacing w:val="-10"/>
                                <w:kern w:val="0"/>
                                <w:sz w:val="20"/>
                                <w:szCs w:val="20"/>
                                <w:lang w:bidi="hi-IN"/>
                              </w:rPr>
                              <w:t xml:space="preserve">12,409.0 </w:t>
                            </w:r>
                          </w:p>
                        </w:tc>
                      </w:tr>
                      <w:tr w:rsidR="008745A3" w:rsidRPr="008745A3" w14:paraId="18397B9F" w14:textId="77777777" w:rsidTr="008639CE">
                        <w:trPr>
                          <w:trHeight w:val="388"/>
                        </w:trPr>
                        <w:tc>
                          <w:tcPr>
                            <w:tcW w:w="1843" w:type="dxa"/>
                            <w:tcBorders>
                              <w:top w:val="nil"/>
                              <w:left w:val="single" w:sz="4" w:space="0" w:color="auto"/>
                              <w:bottom w:val="single" w:sz="4" w:space="0" w:color="auto"/>
                              <w:right w:val="single" w:sz="4" w:space="0" w:color="auto"/>
                            </w:tcBorders>
                            <w:noWrap/>
                            <w:vAlign w:val="center"/>
                            <w:hideMark/>
                          </w:tcPr>
                          <w:p w14:paraId="607B55E8" w14:textId="77777777" w:rsidR="00C61787" w:rsidRPr="008745A3" w:rsidRDefault="00C61787" w:rsidP="00E95044">
                            <w:pPr>
                              <w:widowControl/>
                              <w:overflowPunct/>
                              <w:adjustRightInd/>
                              <w:spacing w:line="200" w:lineRule="exact"/>
                              <w:ind w:leftChars="25" w:left="60" w:rightChars="25" w:right="60" w:firstLineChars="0" w:firstLine="0"/>
                              <w:rPr>
                                <w:rFonts w:cs="新細明體"/>
                                <w:kern w:val="0"/>
                                <w:sz w:val="20"/>
                                <w:szCs w:val="20"/>
                                <w:lang w:bidi="hi-IN"/>
                              </w:rPr>
                            </w:pPr>
                            <w:r w:rsidRPr="008745A3">
                              <w:rPr>
                                <w:rFonts w:cs="新細明體" w:hint="eastAsia"/>
                                <w:kern w:val="0"/>
                                <w:sz w:val="20"/>
                                <w:szCs w:val="20"/>
                                <w:lang w:bidi="hi-IN"/>
                              </w:rPr>
                              <w:t>最佳情境下預期可完成量（B）</w:t>
                            </w:r>
                          </w:p>
                        </w:tc>
                        <w:tc>
                          <w:tcPr>
                            <w:tcW w:w="851" w:type="dxa"/>
                            <w:vMerge/>
                            <w:tcBorders>
                              <w:top w:val="single" w:sz="4" w:space="0" w:color="auto"/>
                              <w:left w:val="nil"/>
                              <w:bottom w:val="single" w:sz="4" w:space="0" w:color="auto"/>
                              <w:right w:val="single" w:sz="4" w:space="0" w:color="auto"/>
                            </w:tcBorders>
                            <w:vAlign w:val="center"/>
                            <w:hideMark/>
                          </w:tcPr>
                          <w:p w14:paraId="769B9C7D" w14:textId="77777777" w:rsidR="00C61787" w:rsidRPr="008745A3" w:rsidRDefault="00C61787">
                            <w:pPr>
                              <w:widowControl/>
                              <w:overflowPunct/>
                              <w:adjustRightInd/>
                              <w:snapToGrid/>
                              <w:spacing w:line="240" w:lineRule="auto"/>
                              <w:ind w:firstLineChars="0" w:firstLine="0"/>
                              <w:jc w:val="left"/>
                              <w:rPr>
                                <w:rFonts w:cs="新細明體"/>
                                <w:spacing w:val="-10"/>
                                <w:kern w:val="0"/>
                                <w:sz w:val="20"/>
                                <w:szCs w:val="20"/>
                                <w:lang w:bidi="hi-IN"/>
                              </w:rPr>
                            </w:pPr>
                          </w:p>
                        </w:tc>
                        <w:tc>
                          <w:tcPr>
                            <w:tcW w:w="851" w:type="dxa"/>
                            <w:tcBorders>
                              <w:top w:val="nil"/>
                              <w:left w:val="nil"/>
                              <w:bottom w:val="single" w:sz="4" w:space="0" w:color="auto"/>
                              <w:right w:val="single" w:sz="4" w:space="0" w:color="auto"/>
                            </w:tcBorders>
                            <w:noWrap/>
                            <w:vAlign w:val="center"/>
                            <w:hideMark/>
                          </w:tcPr>
                          <w:p w14:paraId="4ACF673D" w14:textId="77777777" w:rsidR="00C61787" w:rsidRPr="008745A3" w:rsidRDefault="00C61787">
                            <w:pPr>
                              <w:widowControl/>
                              <w:overflowPunct/>
                              <w:adjustRightInd/>
                              <w:spacing w:line="200" w:lineRule="exact"/>
                              <w:ind w:rightChars="10" w:right="24" w:firstLineChars="0" w:firstLine="0"/>
                              <w:jc w:val="right"/>
                              <w:rPr>
                                <w:rFonts w:cs="新細明體"/>
                                <w:spacing w:val="-10"/>
                                <w:kern w:val="0"/>
                                <w:sz w:val="20"/>
                                <w:szCs w:val="20"/>
                                <w:lang w:bidi="hi-IN"/>
                              </w:rPr>
                            </w:pPr>
                            <w:r w:rsidRPr="008745A3">
                              <w:rPr>
                                <w:rFonts w:cs="新細明體" w:hint="eastAsia"/>
                                <w:spacing w:val="-10"/>
                                <w:kern w:val="0"/>
                                <w:sz w:val="20"/>
                                <w:szCs w:val="20"/>
                                <w:lang w:bidi="hi-IN"/>
                              </w:rPr>
                              <w:t xml:space="preserve">5,279.4 </w:t>
                            </w:r>
                          </w:p>
                        </w:tc>
                        <w:tc>
                          <w:tcPr>
                            <w:tcW w:w="851" w:type="dxa"/>
                            <w:tcBorders>
                              <w:top w:val="nil"/>
                              <w:left w:val="nil"/>
                              <w:bottom w:val="single" w:sz="4" w:space="0" w:color="auto"/>
                              <w:right w:val="single" w:sz="4" w:space="0" w:color="auto"/>
                            </w:tcBorders>
                            <w:noWrap/>
                            <w:vAlign w:val="center"/>
                            <w:hideMark/>
                          </w:tcPr>
                          <w:p w14:paraId="11B86482" w14:textId="77777777" w:rsidR="00C61787" w:rsidRPr="008745A3" w:rsidRDefault="00C61787">
                            <w:pPr>
                              <w:widowControl/>
                              <w:overflowPunct/>
                              <w:adjustRightInd/>
                              <w:spacing w:line="200" w:lineRule="exact"/>
                              <w:ind w:rightChars="10" w:right="24" w:firstLineChars="0" w:firstLine="0"/>
                              <w:jc w:val="right"/>
                              <w:rPr>
                                <w:rFonts w:cs="新細明體"/>
                                <w:spacing w:val="-10"/>
                                <w:kern w:val="0"/>
                                <w:sz w:val="20"/>
                                <w:szCs w:val="20"/>
                                <w:lang w:bidi="hi-IN"/>
                              </w:rPr>
                            </w:pPr>
                            <w:r w:rsidRPr="008745A3">
                              <w:rPr>
                                <w:rFonts w:cs="新細明體" w:hint="eastAsia"/>
                                <w:spacing w:val="-10"/>
                                <w:kern w:val="0"/>
                                <w:sz w:val="20"/>
                                <w:szCs w:val="20"/>
                                <w:lang w:bidi="hi-IN"/>
                              </w:rPr>
                              <w:t xml:space="preserve">5,779.4 </w:t>
                            </w:r>
                          </w:p>
                        </w:tc>
                        <w:tc>
                          <w:tcPr>
                            <w:tcW w:w="851" w:type="dxa"/>
                            <w:tcBorders>
                              <w:top w:val="nil"/>
                              <w:left w:val="nil"/>
                              <w:bottom w:val="single" w:sz="4" w:space="0" w:color="auto"/>
                              <w:right w:val="single" w:sz="4" w:space="0" w:color="auto"/>
                            </w:tcBorders>
                            <w:noWrap/>
                            <w:vAlign w:val="center"/>
                            <w:hideMark/>
                          </w:tcPr>
                          <w:p w14:paraId="69F47E6E" w14:textId="77777777" w:rsidR="00C61787" w:rsidRPr="008745A3" w:rsidRDefault="00C61787">
                            <w:pPr>
                              <w:widowControl/>
                              <w:overflowPunct/>
                              <w:adjustRightInd/>
                              <w:spacing w:line="200" w:lineRule="exact"/>
                              <w:ind w:rightChars="10" w:right="24" w:firstLineChars="0" w:firstLine="0"/>
                              <w:jc w:val="right"/>
                              <w:rPr>
                                <w:rFonts w:cs="新細明體"/>
                                <w:spacing w:val="-10"/>
                                <w:kern w:val="0"/>
                                <w:sz w:val="20"/>
                                <w:szCs w:val="20"/>
                                <w:lang w:bidi="hi-IN"/>
                              </w:rPr>
                            </w:pPr>
                            <w:r w:rsidRPr="008745A3">
                              <w:rPr>
                                <w:rFonts w:cs="新細明體" w:hint="eastAsia"/>
                                <w:spacing w:val="-10"/>
                                <w:kern w:val="0"/>
                                <w:sz w:val="20"/>
                                <w:szCs w:val="20"/>
                                <w:lang w:bidi="hi-IN"/>
                              </w:rPr>
                              <w:t xml:space="preserve">6,274.4 </w:t>
                            </w:r>
                          </w:p>
                        </w:tc>
                        <w:tc>
                          <w:tcPr>
                            <w:tcW w:w="851" w:type="dxa"/>
                            <w:tcBorders>
                              <w:top w:val="nil"/>
                              <w:left w:val="nil"/>
                              <w:bottom w:val="single" w:sz="4" w:space="0" w:color="auto"/>
                              <w:right w:val="single" w:sz="4" w:space="0" w:color="auto"/>
                            </w:tcBorders>
                            <w:noWrap/>
                            <w:vAlign w:val="center"/>
                            <w:hideMark/>
                          </w:tcPr>
                          <w:p w14:paraId="63A32C6F" w14:textId="77777777" w:rsidR="00C61787" w:rsidRPr="008745A3" w:rsidRDefault="00C61787">
                            <w:pPr>
                              <w:widowControl/>
                              <w:overflowPunct/>
                              <w:adjustRightInd/>
                              <w:spacing w:line="200" w:lineRule="exact"/>
                              <w:ind w:rightChars="10" w:right="24" w:firstLineChars="0" w:firstLine="0"/>
                              <w:jc w:val="right"/>
                              <w:rPr>
                                <w:rFonts w:cs="新細明體"/>
                                <w:spacing w:val="-10"/>
                                <w:kern w:val="0"/>
                                <w:sz w:val="20"/>
                                <w:szCs w:val="20"/>
                                <w:lang w:bidi="hi-IN"/>
                              </w:rPr>
                            </w:pPr>
                            <w:r w:rsidRPr="008745A3">
                              <w:rPr>
                                <w:rFonts w:cs="新細明體" w:hint="eastAsia"/>
                                <w:spacing w:val="-10"/>
                                <w:kern w:val="0"/>
                                <w:sz w:val="20"/>
                                <w:szCs w:val="20"/>
                                <w:lang w:bidi="hi-IN"/>
                              </w:rPr>
                              <w:t xml:space="preserve">8,374.4 </w:t>
                            </w:r>
                          </w:p>
                        </w:tc>
                        <w:tc>
                          <w:tcPr>
                            <w:tcW w:w="851" w:type="dxa"/>
                            <w:tcBorders>
                              <w:top w:val="nil"/>
                              <w:left w:val="nil"/>
                              <w:bottom w:val="single" w:sz="4" w:space="0" w:color="auto"/>
                              <w:right w:val="single" w:sz="4" w:space="0" w:color="auto"/>
                            </w:tcBorders>
                            <w:noWrap/>
                            <w:vAlign w:val="center"/>
                            <w:hideMark/>
                          </w:tcPr>
                          <w:p w14:paraId="05EC7C70" w14:textId="77777777" w:rsidR="00C61787" w:rsidRPr="008745A3" w:rsidRDefault="00C61787">
                            <w:pPr>
                              <w:widowControl/>
                              <w:overflowPunct/>
                              <w:adjustRightInd/>
                              <w:spacing w:line="200" w:lineRule="exact"/>
                              <w:ind w:rightChars="10" w:right="24" w:firstLineChars="0" w:firstLine="0"/>
                              <w:jc w:val="right"/>
                              <w:rPr>
                                <w:rFonts w:cs="新細明體"/>
                                <w:spacing w:val="-10"/>
                                <w:kern w:val="0"/>
                                <w:sz w:val="20"/>
                                <w:szCs w:val="20"/>
                                <w:lang w:bidi="hi-IN"/>
                              </w:rPr>
                            </w:pPr>
                            <w:r w:rsidRPr="008745A3">
                              <w:rPr>
                                <w:rFonts w:cs="新細明體" w:hint="eastAsia"/>
                                <w:spacing w:val="-10"/>
                                <w:kern w:val="0"/>
                                <w:sz w:val="20"/>
                                <w:szCs w:val="20"/>
                                <w:lang w:bidi="hi-IN"/>
                              </w:rPr>
                              <w:t xml:space="preserve">10,174.4 </w:t>
                            </w:r>
                          </w:p>
                        </w:tc>
                        <w:tc>
                          <w:tcPr>
                            <w:tcW w:w="843" w:type="dxa"/>
                            <w:tcBorders>
                              <w:top w:val="nil"/>
                              <w:left w:val="nil"/>
                              <w:bottom w:val="single" w:sz="4" w:space="0" w:color="auto"/>
                              <w:right w:val="single" w:sz="4" w:space="0" w:color="auto"/>
                            </w:tcBorders>
                            <w:noWrap/>
                            <w:vAlign w:val="center"/>
                            <w:hideMark/>
                          </w:tcPr>
                          <w:p w14:paraId="5C6E8D8F" w14:textId="77777777" w:rsidR="00C61787" w:rsidRPr="008745A3" w:rsidRDefault="00C61787">
                            <w:pPr>
                              <w:widowControl/>
                              <w:overflowPunct/>
                              <w:adjustRightInd/>
                              <w:spacing w:line="200" w:lineRule="exact"/>
                              <w:ind w:rightChars="10" w:right="24" w:firstLineChars="0" w:firstLine="0"/>
                              <w:jc w:val="right"/>
                              <w:rPr>
                                <w:rFonts w:cs="新細明體"/>
                                <w:spacing w:val="-10"/>
                                <w:kern w:val="0"/>
                                <w:sz w:val="20"/>
                                <w:szCs w:val="20"/>
                                <w:lang w:bidi="hi-IN"/>
                              </w:rPr>
                            </w:pPr>
                            <w:r w:rsidRPr="008745A3">
                              <w:rPr>
                                <w:rFonts w:cs="新細明體" w:hint="eastAsia"/>
                                <w:spacing w:val="-10"/>
                                <w:kern w:val="0"/>
                                <w:sz w:val="20"/>
                                <w:szCs w:val="20"/>
                                <w:lang w:bidi="hi-IN"/>
                              </w:rPr>
                              <w:t xml:space="preserve">11,974.4 </w:t>
                            </w:r>
                          </w:p>
                        </w:tc>
                      </w:tr>
                      <w:tr w:rsidR="008745A3" w:rsidRPr="008745A3" w14:paraId="23DE9931" w14:textId="77777777" w:rsidTr="008639CE">
                        <w:trPr>
                          <w:trHeight w:val="227"/>
                        </w:trPr>
                        <w:tc>
                          <w:tcPr>
                            <w:tcW w:w="1843" w:type="dxa"/>
                            <w:tcBorders>
                              <w:top w:val="nil"/>
                              <w:left w:val="single" w:sz="4" w:space="0" w:color="auto"/>
                              <w:bottom w:val="single" w:sz="4" w:space="0" w:color="auto"/>
                              <w:right w:val="single" w:sz="4" w:space="0" w:color="auto"/>
                            </w:tcBorders>
                            <w:noWrap/>
                            <w:vAlign w:val="center"/>
                            <w:hideMark/>
                          </w:tcPr>
                          <w:p w14:paraId="70483FFA" w14:textId="77777777" w:rsidR="00C61787" w:rsidRPr="008745A3" w:rsidRDefault="00C61787" w:rsidP="00E95044">
                            <w:pPr>
                              <w:widowControl/>
                              <w:overflowPunct/>
                              <w:adjustRightInd/>
                              <w:spacing w:line="200" w:lineRule="exact"/>
                              <w:ind w:leftChars="25" w:left="60" w:rightChars="25" w:right="60" w:firstLineChars="0" w:firstLine="0"/>
                              <w:rPr>
                                <w:rFonts w:cs="新細明體"/>
                                <w:kern w:val="0"/>
                                <w:sz w:val="20"/>
                                <w:szCs w:val="20"/>
                                <w:lang w:bidi="hi-IN"/>
                              </w:rPr>
                            </w:pPr>
                            <w:proofErr w:type="gramStart"/>
                            <w:r w:rsidRPr="008745A3">
                              <w:rPr>
                                <w:rFonts w:cs="新細明體" w:hint="eastAsia"/>
                                <w:kern w:val="0"/>
                                <w:sz w:val="20"/>
                                <w:szCs w:val="20"/>
                                <w:lang w:bidi="hi-IN"/>
                              </w:rPr>
                              <w:t>較風電減碳</w:t>
                            </w:r>
                            <w:proofErr w:type="gramEnd"/>
                            <w:r w:rsidRPr="008745A3">
                              <w:rPr>
                                <w:rFonts w:cs="新細明體" w:hint="eastAsia"/>
                                <w:kern w:val="0"/>
                                <w:sz w:val="20"/>
                                <w:szCs w:val="20"/>
                                <w:lang w:bidi="hi-IN"/>
                              </w:rPr>
                              <w:t>計畫目標值差額（B-A）</w:t>
                            </w:r>
                          </w:p>
                        </w:tc>
                        <w:tc>
                          <w:tcPr>
                            <w:tcW w:w="851" w:type="dxa"/>
                            <w:vMerge/>
                            <w:tcBorders>
                              <w:top w:val="single" w:sz="4" w:space="0" w:color="auto"/>
                              <w:left w:val="nil"/>
                              <w:bottom w:val="single" w:sz="4" w:space="0" w:color="auto"/>
                              <w:right w:val="single" w:sz="4" w:space="0" w:color="auto"/>
                            </w:tcBorders>
                            <w:vAlign w:val="center"/>
                            <w:hideMark/>
                          </w:tcPr>
                          <w:p w14:paraId="1ECB4306" w14:textId="77777777" w:rsidR="00C61787" w:rsidRPr="008745A3" w:rsidRDefault="00C61787">
                            <w:pPr>
                              <w:widowControl/>
                              <w:overflowPunct/>
                              <w:adjustRightInd/>
                              <w:snapToGrid/>
                              <w:spacing w:line="240" w:lineRule="auto"/>
                              <w:ind w:firstLineChars="0" w:firstLine="0"/>
                              <w:jc w:val="left"/>
                              <w:rPr>
                                <w:rFonts w:cs="新細明體"/>
                                <w:spacing w:val="-10"/>
                                <w:kern w:val="0"/>
                                <w:sz w:val="20"/>
                                <w:szCs w:val="20"/>
                                <w:lang w:bidi="hi-IN"/>
                              </w:rPr>
                            </w:pPr>
                          </w:p>
                        </w:tc>
                        <w:tc>
                          <w:tcPr>
                            <w:tcW w:w="851" w:type="dxa"/>
                            <w:tcBorders>
                              <w:top w:val="nil"/>
                              <w:left w:val="nil"/>
                              <w:bottom w:val="single" w:sz="4" w:space="0" w:color="auto"/>
                              <w:right w:val="single" w:sz="4" w:space="0" w:color="auto"/>
                            </w:tcBorders>
                            <w:noWrap/>
                            <w:vAlign w:val="center"/>
                            <w:hideMark/>
                          </w:tcPr>
                          <w:p w14:paraId="76D6F18D" w14:textId="77777777" w:rsidR="00C61787" w:rsidRPr="008745A3" w:rsidRDefault="00C61787">
                            <w:pPr>
                              <w:widowControl/>
                              <w:overflowPunct/>
                              <w:adjustRightInd/>
                              <w:spacing w:line="200" w:lineRule="exact"/>
                              <w:ind w:rightChars="10" w:right="24" w:firstLineChars="0" w:firstLine="0"/>
                              <w:jc w:val="right"/>
                              <w:rPr>
                                <w:rFonts w:cs="新細明體"/>
                                <w:spacing w:val="-10"/>
                                <w:kern w:val="0"/>
                                <w:sz w:val="20"/>
                                <w:szCs w:val="20"/>
                                <w:lang w:bidi="hi-IN"/>
                              </w:rPr>
                            </w:pPr>
                            <w:r w:rsidRPr="008745A3">
                              <w:rPr>
                                <w:rFonts w:cs="新細明體" w:hint="eastAsia"/>
                                <w:spacing w:val="-10"/>
                                <w:kern w:val="0"/>
                                <w:sz w:val="20"/>
                                <w:szCs w:val="20"/>
                                <w:lang w:bidi="hi-IN"/>
                              </w:rPr>
                              <w:t xml:space="preserve">0.4 </w:t>
                            </w:r>
                          </w:p>
                        </w:tc>
                        <w:tc>
                          <w:tcPr>
                            <w:tcW w:w="851" w:type="dxa"/>
                            <w:tcBorders>
                              <w:top w:val="nil"/>
                              <w:left w:val="nil"/>
                              <w:bottom w:val="single" w:sz="4" w:space="0" w:color="auto"/>
                              <w:right w:val="single" w:sz="4" w:space="0" w:color="auto"/>
                            </w:tcBorders>
                            <w:noWrap/>
                            <w:vAlign w:val="center"/>
                            <w:hideMark/>
                          </w:tcPr>
                          <w:p w14:paraId="2EFDAD27" w14:textId="77777777" w:rsidR="00C61787" w:rsidRPr="008745A3" w:rsidRDefault="00C61787">
                            <w:pPr>
                              <w:widowControl/>
                              <w:overflowPunct/>
                              <w:adjustRightInd/>
                              <w:spacing w:line="200" w:lineRule="exact"/>
                              <w:ind w:rightChars="10" w:right="24" w:firstLineChars="0" w:firstLine="0"/>
                              <w:jc w:val="right"/>
                              <w:rPr>
                                <w:rFonts w:cs="新細明體"/>
                                <w:spacing w:val="-10"/>
                                <w:kern w:val="0"/>
                                <w:sz w:val="20"/>
                                <w:szCs w:val="20"/>
                                <w:lang w:bidi="hi-IN"/>
                              </w:rPr>
                            </w:pPr>
                            <w:r w:rsidRPr="008745A3">
                              <w:rPr>
                                <w:rFonts w:cs="新細明體" w:hint="eastAsia"/>
                                <w:spacing w:val="-10"/>
                                <w:kern w:val="0"/>
                                <w:sz w:val="20"/>
                                <w:szCs w:val="20"/>
                                <w:lang w:bidi="hi-IN"/>
                              </w:rPr>
                              <w:t xml:space="preserve">500.4 </w:t>
                            </w:r>
                          </w:p>
                        </w:tc>
                        <w:tc>
                          <w:tcPr>
                            <w:tcW w:w="851" w:type="dxa"/>
                            <w:tcBorders>
                              <w:top w:val="nil"/>
                              <w:left w:val="nil"/>
                              <w:bottom w:val="single" w:sz="4" w:space="0" w:color="auto"/>
                              <w:right w:val="single" w:sz="4" w:space="0" w:color="auto"/>
                            </w:tcBorders>
                            <w:noWrap/>
                            <w:vAlign w:val="center"/>
                            <w:hideMark/>
                          </w:tcPr>
                          <w:p w14:paraId="54E87F9E" w14:textId="77777777" w:rsidR="00C61787" w:rsidRPr="008745A3" w:rsidRDefault="00C61787">
                            <w:pPr>
                              <w:widowControl/>
                              <w:overflowPunct/>
                              <w:adjustRightInd/>
                              <w:spacing w:line="200" w:lineRule="exact"/>
                              <w:ind w:rightChars="10" w:right="24" w:firstLineChars="0" w:firstLine="0"/>
                              <w:jc w:val="right"/>
                              <w:rPr>
                                <w:rFonts w:cs="新細明體"/>
                                <w:spacing w:val="-10"/>
                                <w:kern w:val="0"/>
                                <w:sz w:val="20"/>
                                <w:szCs w:val="20"/>
                                <w:lang w:bidi="hi-IN"/>
                              </w:rPr>
                            </w:pPr>
                            <w:r w:rsidRPr="008745A3">
                              <w:rPr>
                                <w:rFonts w:cs="新細明體" w:hint="eastAsia"/>
                                <w:spacing w:val="-10"/>
                                <w:kern w:val="0"/>
                                <w:sz w:val="20"/>
                                <w:szCs w:val="20"/>
                                <w:lang w:bidi="hi-IN"/>
                              </w:rPr>
                              <w:t>- 439.6</w:t>
                            </w:r>
                          </w:p>
                        </w:tc>
                        <w:tc>
                          <w:tcPr>
                            <w:tcW w:w="851" w:type="dxa"/>
                            <w:tcBorders>
                              <w:top w:val="nil"/>
                              <w:left w:val="nil"/>
                              <w:bottom w:val="single" w:sz="4" w:space="0" w:color="auto"/>
                              <w:right w:val="single" w:sz="4" w:space="0" w:color="auto"/>
                            </w:tcBorders>
                            <w:noWrap/>
                            <w:vAlign w:val="center"/>
                            <w:hideMark/>
                          </w:tcPr>
                          <w:p w14:paraId="7674B10E" w14:textId="77777777" w:rsidR="00C61787" w:rsidRPr="008745A3" w:rsidRDefault="00C61787">
                            <w:pPr>
                              <w:widowControl/>
                              <w:overflowPunct/>
                              <w:adjustRightInd/>
                              <w:spacing w:line="200" w:lineRule="exact"/>
                              <w:ind w:rightChars="10" w:right="24" w:firstLineChars="0" w:firstLine="0"/>
                              <w:jc w:val="right"/>
                              <w:rPr>
                                <w:rFonts w:cs="新細明體"/>
                                <w:spacing w:val="-10"/>
                                <w:kern w:val="0"/>
                                <w:sz w:val="20"/>
                                <w:szCs w:val="20"/>
                                <w:lang w:bidi="hi-IN"/>
                              </w:rPr>
                            </w:pPr>
                            <w:r w:rsidRPr="008745A3">
                              <w:rPr>
                                <w:rFonts w:cs="新細明體" w:hint="eastAsia"/>
                                <w:spacing w:val="-10"/>
                                <w:kern w:val="0"/>
                                <w:sz w:val="20"/>
                                <w:szCs w:val="20"/>
                                <w:lang w:bidi="hi-IN"/>
                              </w:rPr>
                              <w:t xml:space="preserve">820.4 </w:t>
                            </w:r>
                          </w:p>
                        </w:tc>
                        <w:tc>
                          <w:tcPr>
                            <w:tcW w:w="851" w:type="dxa"/>
                            <w:tcBorders>
                              <w:top w:val="nil"/>
                              <w:left w:val="nil"/>
                              <w:bottom w:val="single" w:sz="4" w:space="0" w:color="auto"/>
                              <w:right w:val="single" w:sz="4" w:space="0" w:color="auto"/>
                            </w:tcBorders>
                            <w:noWrap/>
                            <w:vAlign w:val="center"/>
                            <w:hideMark/>
                          </w:tcPr>
                          <w:p w14:paraId="75B94C0F" w14:textId="77777777" w:rsidR="00C61787" w:rsidRPr="008745A3" w:rsidRDefault="00C61787">
                            <w:pPr>
                              <w:widowControl/>
                              <w:overflowPunct/>
                              <w:adjustRightInd/>
                              <w:spacing w:line="200" w:lineRule="exact"/>
                              <w:ind w:rightChars="10" w:right="24" w:firstLineChars="0" w:firstLine="0"/>
                              <w:jc w:val="right"/>
                              <w:rPr>
                                <w:rFonts w:cs="新細明體"/>
                                <w:spacing w:val="-10"/>
                                <w:kern w:val="0"/>
                                <w:sz w:val="20"/>
                                <w:szCs w:val="20"/>
                                <w:lang w:bidi="hi-IN"/>
                              </w:rPr>
                            </w:pPr>
                            <w:r w:rsidRPr="008745A3">
                              <w:rPr>
                                <w:rFonts w:cs="新細明體" w:hint="eastAsia"/>
                                <w:spacing w:val="-10"/>
                                <w:kern w:val="0"/>
                                <w:sz w:val="20"/>
                                <w:szCs w:val="20"/>
                                <w:lang w:bidi="hi-IN"/>
                              </w:rPr>
                              <w:t>- 734.6</w:t>
                            </w:r>
                          </w:p>
                        </w:tc>
                        <w:tc>
                          <w:tcPr>
                            <w:tcW w:w="843" w:type="dxa"/>
                            <w:tcBorders>
                              <w:top w:val="nil"/>
                              <w:left w:val="nil"/>
                              <w:bottom w:val="single" w:sz="4" w:space="0" w:color="auto"/>
                              <w:right w:val="single" w:sz="4" w:space="0" w:color="auto"/>
                            </w:tcBorders>
                            <w:noWrap/>
                            <w:vAlign w:val="center"/>
                            <w:hideMark/>
                          </w:tcPr>
                          <w:p w14:paraId="60A7E3E4" w14:textId="77777777" w:rsidR="00C61787" w:rsidRPr="008745A3" w:rsidRDefault="00C61787">
                            <w:pPr>
                              <w:widowControl/>
                              <w:overflowPunct/>
                              <w:adjustRightInd/>
                              <w:spacing w:line="200" w:lineRule="exact"/>
                              <w:ind w:rightChars="10" w:right="24" w:firstLineChars="0" w:firstLine="0"/>
                              <w:jc w:val="right"/>
                              <w:rPr>
                                <w:rFonts w:cs="新細明體"/>
                                <w:spacing w:val="-10"/>
                                <w:kern w:val="0"/>
                                <w:sz w:val="20"/>
                                <w:szCs w:val="20"/>
                                <w:lang w:bidi="hi-IN"/>
                              </w:rPr>
                            </w:pPr>
                            <w:r w:rsidRPr="008745A3">
                              <w:rPr>
                                <w:rFonts w:cs="新細明體" w:hint="eastAsia"/>
                                <w:spacing w:val="-10"/>
                                <w:kern w:val="0"/>
                                <w:sz w:val="20"/>
                                <w:szCs w:val="20"/>
                                <w:lang w:bidi="hi-IN"/>
                              </w:rPr>
                              <w:t>- 434.6</w:t>
                            </w:r>
                          </w:p>
                        </w:tc>
                      </w:tr>
                    </w:tbl>
                    <w:p w14:paraId="2DA7ADD7" w14:textId="77777777" w:rsidR="00C61787" w:rsidRDefault="00C61787" w:rsidP="007A3E21">
                      <w:pPr>
                        <w:spacing w:line="240" w:lineRule="atLeast"/>
                        <w:ind w:rightChars="-36" w:right="-86" w:firstLineChars="0" w:firstLine="0"/>
                        <w:rPr>
                          <w:sz w:val="28"/>
                          <w:szCs w:val="18"/>
                        </w:rPr>
                      </w:pPr>
                      <w:r>
                        <w:rPr>
                          <w:rFonts w:hint="eastAsia"/>
                          <w:sz w:val="18"/>
                          <w:szCs w:val="18"/>
                        </w:rPr>
                        <w:t>資料來源：整理自能源署提供資料。</w:t>
                      </w:r>
                    </w:p>
                  </w:txbxContent>
                </v:textbox>
                <w10:wrap type="square" anchorx="margin" anchory="margin"/>
              </v:shape>
            </w:pict>
          </mc:Fallback>
        </mc:AlternateContent>
      </w:r>
      <w:r w:rsidRPr="00BB3CA9">
        <w:rPr>
          <w:rFonts w:hint="eastAsia"/>
          <w:bCs/>
        </w:rPr>
        <w:t>因應國際客戶要求陸續加入RE100，產業</w:t>
      </w:r>
      <w:proofErr w:type="gramStart"/>
      <w:r w:rsidRPr="00BB3CA9">
        <w:rPr>
          <w:rFonts w:hint="eastAsia"/>
          <w:bCs/>
        </w:rPr>
        <w:t>對綠電需求</w:t>
      </w:r>
      <w:proofErr w:type="gramEnd"/>
      <w:r w:rsidRPr="00BB3CA9">
        <w:rPr>
          <w:rFonts w:hint="eastAsia"/>
          <w:bCs/>
        </w:rPr>
        <w:t>甚殷，經函請經濟部督促檢討改善，</w:t>
      </w:r>
      <w:proofErr w:type="gramStart"/>
      <w:r w:rsidRPr="00BB3CA9">
        <w:rPr>
          <w:rFonts w:hint="eastAsia"/>
          <w:bCs/>
        </w:rPr>
        <w:t>俾</w:t>
      </w:r>
      <w:proofErr w:type="gramEnd"/>
      <w:r w:rsidRPr="00BB3CA9">
        <w:rPr>
          <w:rFonts w:hint="eastAsia"/>
          <w:bCs/>
        </w:rPr>
        <w:t>提高離</w:t>
      </w:r>
      <w:proofErr w:type="gramStart"/>
      <w:r w:rsidRPr="00BB3CA9">
        <w:rPr>
          <w:rFonts w:hint="eastAsia"/>
          <w:bCs/>
        </w:rPr>
        <w:t>岸風電裝置</w:t>
      </w:r>
      <w:proofErr w:type="gramEnd"/>
      <w:r w:rsidRPr="00BB3CA9">
        <w:rPr>
          <w:rFonts w:hint="eastAsia"/>
          <w:bCs/>
        </w:rPr>
        <w:t>容量並加速離</w:t>
      </w:r>
      <w:proofErr w:type="gramStart"/>
      <w:r w:rsidRPr="00BB3CA9">
        <w:rPr>
          <w:rFonts w:hint="eastAsia"/>
          <w:bCs/>
        </w:rPr>
        <w:t>岸風電開發</w:t>
      </w:r>
      <w:proofErr w:type="gramEnd"/>
      <w:r w:rsidRPr="00BB3CA9">
        <w:rPr>
          <w:rFonts w:hint="eastAsia"/>
          <w:bCs/>
        </w:rPr>
        <w:t>。據復：（1）能源署已針對台電（離岸二期）及海龍三號2座風場啟動「每月召開1次工作進度追蹤會議」及「每日回報工程進度」之管考機制，以確保風場得以如期如質於115年完工；（2）能源署針對設置中離岸風場，將定期邀集個別風場之開發商及有關單位召開工程進度追蹤會議，</w:t>
      </w:r>
      <w:proofErr w:type="gramStart"/>
      <w:r w:rsidRPr="00BB3CA9">
        <w:rPr>
          <w:rFonts w:hint="eastAsia"/>
          <w:bCs/>
        </w:rPr>
        <w:t>掌握各風場</w:t>
      </w:r>
      <w:proofErr w:type="gramEnd"/>
      <w:r w:rsidRPr="00BB3CA9">
        <w:rPr>
          <w:rFonts w:hint="eastAsia"/>
          <w:bCs/>
        </w:rPr>
        <w:t>之設置進度及相關議題，提供必要行政協助，積極把關並推進離岸風場設置進度；（3）經濟部將持續督促潛力場址、區塊</w:t>
      </w:r>
      <w:proofErr w:type="gramStart"/>
      <w:r w:rsidRPr="00BB3CA9">
        <w:rPr>
          <w:rFonts w:hint="eastAsia"/>
          <w:bCs/>
        </w:rPr>
        <w:t>開發等風場</w:t>
      </w:r>
      <w:proofErr w:type="gramEnd"/>
      <w:r w:rsidRPr="00BB3CA9">
        <w:rPr>
          <w:rFonts w:hint="eastAsia"/>
          <w:bCs/>
        </w:rPr>
        <w:t>之設置，積極管</w:t>
      </w:r>
      <w:proofErr w:type="gramStart"/>
      <w:r w:rsidRPr="00BB3CA9">
        <w:rPr>
          <w:rFonts w:hint="eastAsia"/>
          <w:bCs/>
        </w:rPr>
        <w:t>控各風場</w:t>
      </w:r>
      <w:proofErr w:type="gramEnd"/>
      <w:r w:rsidRPr="00BB3CA9">
        <w:rPr>
          <w:rFonts w:hint="eastAsia"/>
          <w:bCs/>
        </w:rPr>
        <w:t>設置進度及盤點其所面臨之關鍵困難，並加強跨部會協調機制，以優化我國離</w:t>
      </w:r>
      <w:proofErr w:type="gramStart"/>
      <w:r w:rsidRPr="00BB3CA9">
        <w:rPr>
          <w:rFonts w:hint="eastAsia"/>
          <w:bCs/>
        </w:rPr>
        <w:t>岸風電開發</w:t>
      </w:r>
      <w:proofErr w:type="gramEnd"/>
      <w:r w:rsidRPr="00BB3CA9">
        <w:rPr>
          <w:rFonts w:hint="eastAsia"/>
          <w:bCs/>
        </w:rPr>
        <w:t>環境，提高離</w:t>
      </w:r>
      <w:proofErr w:type="gramStart"/>
      <w:r w:rsidRPr="00BB3CA9">
        <w:rPr>
          <w:rFonts w:hint="eastAsia"/>
          <w:bCs/>
        </w:rPr>
        <w:t>岸風電總</w:t>
      </w:r>
      <w:proofErr w:type="gramEnd"/>
      <w:r w:rsidRPr="00BB3CA9">
        <w:rPr>
          <w:rFonts w:hint="eastAsia"/>
          <w:bCs/>
        </w:rPr>
        <w:t>裝置容量。</w:t>
      </w:r>
    </w:p>
    <w:p w14:paraId="01D8C3C9" w14:textId="6AA4DB10" w:rsidR="00C61787" w:rsidRPr="00BB3CA9" w:rsidRDefault="00C61787" w:rsidP="00705C9A">
      <w:pPr>
        <w:spacing w:line="424" w:lineRule="exact"/>
        <w:ind w:firstLineChars="450" w:firstLine="1081"/>
        <w:rPr>
          <w:rFonts w:cs="Times New Roman"/>
          <w:bCs/>
        </w:rPr>
      </w:pPr>
      <w:r w:rsidRPr="00BB3CA9">
        <w:rPr>
          <w:rFonts w:hint="eastAsia"/>
          <w:b/>
        </w:rPr>
        <w:t xml:space="preserve">3.　</w:t>
      </w:r>
      <w:r w:rsidRPr="00BB3CA9">
        <w:rPr>
          <w:rFonts w:hint="eastAsia"/>
          <w:b/>
          <w:bCs/>
          <w14:ligatures w14:val="standardContextual"/>
        </w:rPr>
        <w:t>區塊開發</w:t>
      </w:r>
      <w:r w:rsidRPr="00BB3CA9">
        <w:rPr>
          <w:rFonts w:cs="Times New Roman" w:hint="eastAsia"/>
          <w:b/>
          <w:bCs/>
        </w:rPr>
        <w:t>部分案場未依契約規定時程取得電業籌設許可或電業工作許可證，相關權責機關尚待依約扣罰違約金</w:t>
      </w:r>
      <w:r w:rsidRPr="00BB3CA9">
        <w:rPr>
          <w:rFonts w:hint="eastAsia"/>
          <w:b/>
        </w:rPr>
        <w:t>：</w:t>
      </w:r>
      <w:r w:rsidRPr="00BB3CA9">
        <w:rPr>
          <w:rFonts w:cs="Times New Roman" w:hint="eastAsia"/>
          <w:bCs/>
        </w:rPr>
        <w:t>依據經濟部110年8月19日</w:t>
      </w:r>
      <w:proofErr w:type="gramStart"/>
      <w:r w:rsidRPr="00BB3CA9">
        <w:rPr>
          <w:rFonts w:cs="Times New Roman" w:hint="eastAsia"/>
          <w:bCs/>
        </w:rPr>
        <w:t>經能字</w:t>
      </w:r>
      <w:proofErr w:type="gramEnd"/>
      <w:r w:rsidRPr="00BB3CA9">
        <w:rPr>
          <w:rFonts w:cs="Times New Roman" w:hint="eastAsia"/>
          <w:bCs/>
        </w:rPr>
        <w:t>第11004604420號令訂定</w:t>
      </w:r>
      <w:r w:rsidR="00B111B2" w:rsidRPr="00BB3CA9">
        <w:rPr>
          <w:rFonts w:hint="eastAsia"/>
          <w:noProof/>
        </w:rPr>
        <w:lastRenderedPageBreak/>
        <mc:AlternateContent>
          <mc:Choice Requires="wps">
            <w:drawing>
              <wp:anchor distT="36195" distB="36195" distL="114300" distR="114300" simplePos="0" relativeHeight="252081664" behindDoc="0" locked="0" layoutInCell="1" allowOverlap="1" wp14:anchorId="0D0768B2" wp14:editId="31161C7E">
                <wp:simplePos x="0" y="0"/>
                <wp:positionH relativeFrom="margin">
                  <wp:posOffset>1901503</wp:posOffset>
                </wp:positionH>
                <wp:positionV relativeFrom="margin">
                  <wp:posOffset>81280</wp:posOffset>
                </wp:positionV>
                <wp:extent cx="4402455" cy="1685290"/>
                <wp:effectExtent l="0" t="0" r="0" b="0"/>
                <wp:wrapSquare wrapText="bothSides"/>
                <wp:docPr id="41" name="文字方塊 41"/>
                <wp:cNvGraphicFramePr/>
                <a:graphic xmlns:a="http://schemas.openxmlformats.org/drawingml/2006/main">
                  <a:graphicData uri="http://schemas.microsoft.com/office/word/2010/wordprocessingShape">
                    <wps:wsp>
                      <wps:cNvSpPr txBox="1"/>
                      <wps:spPr>
                        <a:xfrm>
                          <a:off x="0" y="0"/>
                          <a:ext cx="4402455" cy="1685290"/>
                        </a:xfrm>
                        <a:prstGeom prst="rect">
                          <a:avLst/>
                        </a:prstGeom>
                        <a:solidFill>
                          <a:sysClr val="window" lastClr="FFFFFF"/>
                        </a:solidFill>
                        <a:ln w="6350">
                          <a:noFill/>
                        </a:ln>
                      </wps:spPr>
                      <wps:txbx>
                        <w:txbxContent>
                          <w:p w14:paraId="5F87ADD4" w14:textId="214132EB" w:rsidR="00C61787" w:rsidRDefault="00C61787" w:rsidP="00FC1393">
                            <w:pPr>
                              <w:widowControl/>
                              <w:spacing w:line="240" w:lineRule="atLeast"/>
                              <w:ind w:left="601" w:hangingChars="250" w:hanging="601"/>
                              <w:jc w:val="center"/>
                              <w:rPr>
                                <w:rFonts w:cs="新細明體"/>
                                <w:b/>
                                <w:color w:val="000000"/>
                                <w:kern w:val="0"/>
                              </w:rPr>
                            </w:pPr>
                            <w:r>
                              <w:rPr>
                                <w:rFonts w:cs="新細明體" w:hint="eastAsia"/>
                                <w:b/>
                                <w:color w:val="000000"/>
                                <w:kern w:val="0"/>
                              </w:rPr>
                              <w:t>表</w:t>
                            </w:r>
                            <w:r w:rsidR="00C42DE9" w:rsidRPr="008745A3">
                              <w:rPr>
                                <w:rFonts w:cs="新細明體"/>
                                <w:b/>
                                <w:kern w:val="0"/>
                              </w:rPr>
                              <w:t>9</w:t>
                            </w:r>
                            <w:r>
                              <w:rPr>
                                <w:rFonts w:cs="新細明體" w:hint="eastAsia"/>
                                <w:b/>
                                <w:color w:val="000000"/>
                                <w:kern w:val="0"/>
                              </w:rPr>
                              <w:t xml:space="preserve">　截至115年3月底第3－1期</w:t>
                            </w:r>
                            <w:proofErr w:type="gramStart"/>
                            <w:r>
                              <w:rPr>
                                <w:rFonts w:cs="新細明體" w:hint="eastAsia"/>
                                <w:b/>
                                <w:color w:val="000000"/>
                                <w:kern w:val="0"/>
                              </w:rPr>
                              <w:t>風場逾合約</w:t>
                            </w:r>
                            <w:proofErr w:type="gramEnd"/>
                            <w:r>
                              <w:rPr>
                                <w:rFonts w:cs="新細明體" w:hint="eastAsia"/>
                                <w:b/>
                                <w:color w:val="000000"/>
                                <w:kern w:val="0"/>
                              </w:rPr>
                              <w:t>規定期限</w:t>
                            </w:r>
                            <w:r>
                              <w:rPr>
                                <w:rFonts w:hint="eastAsia"/>
                                <w:b/>
                                <w:kern w:val="0"/>
                              </w:rPr>
                              <w:t>概要</w:t>
                            </w:r>
                          </w:p>
                          <w:p w14:paraId="732489AF" w14:textId="77777777" w:rsidR="00C61787" w:rsidRDefault="00C61787" w:rsidP="00FC1393">
                            <w:pPr>
                              <w:spacing w:line="240" w:lineRule="atLeast"/>
                              <w:ind w:firstLine="400"/>
                              <w:jc w:val="right"/>
                              <w:rPr>
                                <w:rFonts w:cs="新細明體"/>
                                <w:color w:val="000000"/>
                                <w:kern w:val="0"/>
                                <w:sz w:val="20"/>
                              </w:rPr>
                            </w:pPr>
                            <w:r>
                              <w:rPr>
                                <w:rFonts w:cs="新細明體" w:hint="eastAsia"/>
                                <w:color w:val="000000"/>
                                <w:kern w:val="0"/>
                                <w:sz w:val="20"/>
                              </w:rPr>
                              <w:t>單位：MW</w:t>
                            </w:r>
                            <w:r>
                              <w:rPr>
                                <w:rFonts w:ascii="新細明體" w:eastAsia="新細明體" w:hAnsi="新細明體" w:cs="新細明體" w:hint="eastAsia"/>
                                <w:color w:val="000000"/>
                                <w:kern w:val="0"/>
                                <w:sz w:val="20"/>
                              </w:rPr>
                              <w:t>、</w:t>
                            </w:r>
                            <w:r>
                              <w:rPr>
                                <w:rFonts w:hint="eastAsia"/>
                                <w:color w:val="000000"/>
                                <w:sz w:val="20"/>
                              </w:rPr>
                              <w:t>新臺幣千元</w:t>
                            </w:r>
                          </w:p>
                          <w:tbl>
                            <w:tblPr>
                              <w:tblW w:w="6658" w:type="dxa"/>
                              <w:tblCellMar>
                                <w:left w:w="28" w:type="dxa"/>
                                <w:right w:w="28" w:type="dxa"/>
                              </w:tblCellMar>
                              <w:tblLook w:val="04A0" w:firstRow="1" w:lastRow="0" w:firstColumn="1" w:lastColumn="0" w:noHBand="0" w:noVBand="1"/>
                            </w:tblPr>
                            <w:tblGrid>
                              <w:gridCol w:w="1199"/>
                              <w:gridCol w:w="1022"/>
                              <w:gridCol w:w="1260"/>
                              <w:gridCol w:w="1554"/>
                              <w:gridCol w:w="1623"/>
                            </w:tblGrid>
                            <w:tr w:rsidR="00C61787" w14:paraId="739B9109" w14:textId="77777777" w:rsidTr="00705C9A">
                              <w:trPr>
                                <w:trHeight w:val="330"/>
                              </w:trPr>
                              <w:tc>
                                <w:tcPr>
                                  <w:tcW w:w="1199" w:type="dxa"/>
                                  <w:tcBorders>
                                    <w:top w:val="single" w:sz="4" w:space="0" w:color="auto"/>
                                    <w:left w:val="single" w:sz="4" w:space="0" w:color="auto"/>
                                    <w:bottom w:val="single" w:sz="4" w:space="0" w:color="auto"/>
                                    <w:right w:val="single" w:sz="4" w:space="0" w:color="auto"/>
                                  </w:tcBorders>
                                  <w:vAlign w:val="center"/>
                                  <w:hideMark/>
                                </w:tcPr>
                                <w:p w14:paraId="5BC2FF73" w14:textId="77777777" w:rsidR="00C61787" w:rsidRDefault="00C61787" w:rsidP="00A56617">
                                  <w:pPr>
                                    <w:widowControl/>
                                    <w:spacing w:line="220" w:lineRule="exact"/>
                                    <w:ind w:firstLineChars="0" w:firstLine="0"/>
                                    <w:jc w:val="center"/>
                                    <w:rPr>
                                      <w:rFonts w:cs="新細明體"/>
                                      <w:kern w:val="0"/>
                                      <w:sz w:val="20"/>
                                      <w:lang w:bidi="hi-IN"/>
                                    </w:rPr>
                                  </w:pPr>
                                  <w:r>
                                    <w:rPr>
                                      <w:rFonts w:cs="新細明體" w:hint="eastAsia"/>
                                      <w:kern w:val="0"/>
                                      <w:sz w:val="20"/>
                                      <w:lang w:bidi="hi-IN"/>
                                    </w:rPr>
                                    <w:t>風場名稱</w:t>
                                  </w:r>
                                </w:p>
                              </w:tc>
                              <w:tc>
                                <w:tcPr>
                                  <w:tcW w:w="1022" w:type="dxa"/>
                                  <w:tcBorders>
                                    <w:top w:val="single" w:sz="4" w:space="0" w:color="auto"/>
                                    <w:left w:val="nil"/>
                                    <w:bottom w:val="single" w:sz="4" w:space="0" w:color="auto"/>
                                    <w:right w:val="single" w:sz="4" w:space="0" w:color="auto"/>
                                  </w:tcBorders>
                                  <w:vAlign w:val="center"/>
                                  <w:hideMark/>
                                </w:tcPr>
                                <w:p w14:paraId="62CEC8CD" w14:textId="77777777" w:rsidR="00C61787" w:rsidRDefault="00C61787" w:rsidP="00A56617">
                                  <w:pPr>
                                    <w:widowControl/>
                                    <w:spacing w:line="220" w:lineRule="exact"/>
                                    <w:ind w:firstLineChars="0" w:firstLine="0"/>
                                    <w:jc w:val="center"/>
                                    <w:rPr>
                                      <w:rFonts w:cs="新細明體"/>
                                      <w:kern w:val="0"/>
                                      <w:sz w:val="20"/>
                                      <w:lang w:bidi="hi-IN"/>
                                    </w:rPr>
                                  </w:pPr>
                                  <w:r>
                                    <w:rPr>
                                      <w:rFonts w:cs="新細明體" w:hint="eastAsia"/>
                                      <w:kern w:val="0"/>
                                      <w:sz w:val="20"/>
                                      <w:lang w:bidi="hi-IN"/>
                                    </w:rPr>
                                    <w:t>獲配容量</w:t>
                                  </w:r>
                                </w:p>
                              </w:tc>
                              <w:tc>
                                <w:tcPr>
                                  <w:tcW w:w="1260" w:type="dxa"/>
                                  <w:tcBorders>
                                    <w:top w:val="single" w:sz="4" w:space="0" w:color="auto"/>
                                    <w:left w:val="nil"/>
                                    <w:bottom w:val="single" w:sz="4" w:space="0" w:color="auto"/>
                                    <w:right w:val="single" w:sz="4" w:space="0" w:color="auto"/>
                                  </w:tcBorders>
                                  <w:vAlign w:val="center"/>
                                  <w:hideMark/>
                                </w:tcPr>
                                <w:p w14:paraId="31FA3B23" w14:textId="77777777" w:rsidR="00C61787" w:rsidRDefault="00C61787" w:rsidP="00A56617">
                                  <w:pPr>
                                    <w:widowControl/>
                                    <w:spacing w:line="220" w:lineRule="exact"/>
                                    <w:ind w:firstLineChars="0" w:firstLine="0"/>
                                    <w:jc w:val="center"/>
                                    <w:rPr>
                                      <w:rFonts w:cs="新細明體"/>
                                      <w:kern w:val="0"/>
                                      <w:sz w:val="20"/>
                                      <w:lang w:bidi="hi-IN"/>
                                    </w:rPr>
                                  </w:pPr>
                                  <w:r>
                                    <w:rPr>
                                      <w:rFonts w:cs="新細明體" w:hint="eastAsia"/>
                                      <w:kern w:val="0"/>
                                      <w:sz w:val="20"/>
                                      <w:lang w:bidi="hi-IN"/>
                                    </w:rPr>
                                    <w:t>履約保證金</w:t>
                                  </w:r>
                                </w:p>
                              </w:tc>
                              <w:tc>
                                <w:tcPr>
                                  <w:tcW w:w="1554" w:type="dxa"/>
                                  <w:tcBorders>
                                    <w:top w:val="single" w:sz="4" w:space="0" w:color="auto"/>
                                    <w:left w:val="nil"/>
                                    <w:bottom w:val="single" w:sz="4" w:space="0" w:color="auto"/>
                                    <w:right w:val="single" w:sz="4" w:space="0" w:color="auto"/>
                                  </w:tcBorders>
                                  <w:noWrap/>
                                  <w:vAlign w:val="center"/>
                                  <w:hideMark/>
                                </w:tcPr>
                                <w:p w14:paraId="67BB7F4F" w14:textId="77777777" w:rsidR="00C61787" w:rsidRDefault="00C61787" w:rsidP="00A56617">
                                  <w:pPr>
                                    <w:widowControl/>
                                    <w:spacing w:line="220" w:lineRule="exact"/>
                                    <w:ind w:firstLineChars="0" w:firstLine="0"/>
                                    <w:jc w:val="center"/>
                                    <w:rPr>
                                      <w:rFonts w:cs="新細明體"/>
                                      <w:color w:val="000000"/>
                                      <w:kern w:val="0"/>
                                      <w:sz w:val="20"/>
                                      <w:lang w:bidi="hi-IN"/>
                                    </w:rPr>
                                  </w:pPr>
                                  <w:r>
                                    <w:rPr>
                                      <w:rFonts w:cs="新細明體" w:hint="eastAsia"/>
                                      <w:color w:val="000000"/>
                                      <w:kern w:val="0"/>
                                      <w:sz w:val="20"/>
                                      <w:lang w:bidi="hi-IN"/>
                                    </w:rPr>
                                    <w:t>應取得電業籌設</w:t>
                                  </w:r>
                                </w:p>
                                <w:p w14:paraId="1F0FF27C" w14:textId="77777777" w:rsidR="00C61787" w:rsidRDefault="00C61787" w:rsidP="00A56617">
                                  <w:pPr>
                                    <w:widowControl/>
                                    <w:spacing w:line="220" w:lineRule="exact"/>
                                    <w:ind w:firstLineChars="0" w:firstLine="0"/>
                                    <w:jc w:val="center"/>
                                    <w:rPr>
                                      <w:rFonts w:cs="新細明體"/>
                                      <w:color w:val="000000"/>
                                      <w:kern w:val="0"/>
                                      <w:sz w:val="20"/>
                                      <w:lang w:bidi="hi-IN"/>
                                    </w:rPr>
                                  </w:pPr>
                                  <w:r>
                                    <w:rPr>
                                      <w:rFonts w:cs="新細明體" w:hint="eastAsia"/>
                                      <w:color w:val="000000"/>
                                      <w:kern w:val="0"/>
                                      <w:sz w:val="20"/>
                                      <w:lang w:bidi="hi-IN"/>
                                    </w:rPr>
                                    <w:t>許可日期</w:t>
                                  </w:r>
                                </w:p>
                              </w:tc>
                              <w:tc>
                                <w:tcPr>
                                  <w:tcW w:w="1623" w:type="dxa"/>
                                  <w:tcBorders>
                                    <w:top w:val="single" w:sz="4" w:space="0" w:color="auto"/>
                                    <w:left w:val="nil"/>
                                    <w:bottom w:val="single" w:sz="4" w:space="0" w:color="auto"/>
                                    <w:right w:val="single" w:sz="4" w:space="0" w:color="auto"/>
                                  </w:tcBorders>
                                  <w:noWrap/>
                                  <w:vAlign w:val="center"/>
                                  <w:hideMark/>
                                </w:tcPr>
                                <w:p w14:paraId="41D65165" w14:textId="77777777" w:rsidR="00C61787" w:rsidRDefault="00C61787" w:rsidP="00A56617">
                                  <w:pPr>
                                    <w:widowControl/>
                                    <w:spacing w:line="220" w:lineRule="exact"/>
                                    <w:ind w:firstLineChars="0" w:firstLine="0"/>
                                    <w:jc w:val="center"/>
                                    <w:rPr>
                                      <w:rFonts w:cs="新細明體"/>
                                      <w:color w:val="000000"/>
                                      <w:kern w:val="0"/>
                                      <w:sz w:val="20"/>
                                      <w:lang w:bidi="hi-IN"/>
                                    </w:rPr>
                                  </w:pPr>
                                  <w:r>
                                    <w:rPr>
                                      <w:rFonts w:cs="新細明體" w:hint="eastAsia"/>
                                      <w:color w:val="000000"/>
                                      <w:kern w:val="0"/>
                                      <w:sz w:val="20"/>
                                      <w:lang w:bidi="hi-IN"/>
                                    </w:rPr>
                                    <w:t>應取得電業工作</w:t>
                                  </w:r>
                                </w:p>
                                <w:p w14:paraId="55FD5B11" w14:textId="77777777" w:rsidR="00C61787" w:rsidRDefault="00C61787" w:rsidP="00A56617">
                                  <w:pPr>
                                    <w:widowControl/>
                                    <w:spacing w:line="220" w:lineRule="exact"/>
                                    <w:ind w:firstLineChars="0" w:firstLine="0"/>
                                    <w:jc w:val="center"/>
                                    <w:rPr>
                                      <w:rFonts w:cs="新細明體"/>
                                      <w:color w:val="000000"/>
                                      <w:kern w:val="0"/>
                                      <w:sz w:val="20"/>
                                      <w:lang w:bidi="hi-IN"/>
                                    </w:rPr>
                                  </w:pPr>
                                  <w:r>
                                    <w:rPr>
                                      <w:rFonts w:cs="新細明體" w:hint="eastAsia"/>
                                      <w:color w:val="000000"/>
                                      <w:kern w:val="0"/>
                                      <w:sz w:val="20"/>
                                      <w:lang w:bidi="hi-IN"/>
                                    </w:rPr>
                                    <w:t>許可證日期</w:t>
                                  </w:r>
                                </w:p>
                              </w:tc>
                            </w:tr>
                            <w:tr w:rsidR="00C61787" w14:paraId="6053F8CA" w14:textId="77777777" w:rsidTr="00705C9A">
                              <w:trPr>
                                <w:trHeight w:val="202"/>
                              </w:trPr>
                              <w:tc>
                                <w:tcPr>
                                  <w:tcW w:w="1199" w:type="dxa"/>
                                  <w:tcBorders>
                                    <w:top w:val="single" w:sz="4" w:space="0" w:color="auto"/>
                                    <w:left w:val="single" w:sz="4" w:space="0" w:color="auto"/>
                                    <w:bottom w:val="single" w:sz="4" w:space="0" w:color="auto"/>
                                    <w:right w:val="single" w:sz="4" w:space="0" w:color="auto"/>
                                  </w:tcBorders>
                                  <w:vAlign w:val="center"/>
                                  <w:hideMark/>
                                </w:tcPr>
                                <w:p w14:paraId="3217FBC2" w14:textId="77777777" w:rsidR="00C61787" w:rsidRDefault="00C61787" w:rsidP="007A3E21">
                                  <w:pPr>
                                    <w:widowControl/>
                                    <w:spacing w:line="200" w:lineRule="atLeast"/>
                                    <w:ind w:firstLineChars="0" w:firstLine="0"/>
                                    <w:jc w:val="center"/>
                                    <w:rPr>
                                      <w:rFonts w:cs="新細明體"/>
                                      <w:b/>
                                      <w:bCs/>
                                      <w:kern w:val="0"/>
                                      <w:sz w:val="20"/>
                                      <w:lang w:bidi="hi-IN"/>
                                    </w:rPr>
                                  </w:pPr>
                                  <w:r>
                                    <w:rPr>
                                      <w:rFonts w:cs="新細明體" w:hint="eastAsia"/>
                                      <w:b/>
                                      <w:bCs/>
                                      <w:kern w:val="0"/>
                                      <w:sz w:val="20"/>
                                      <w:lang w:bidi="hi-IN"/>
                                    </w:rPr>
                                    <w:t>合計</w:t>
                                  </w:r>
                                </w:p>
                              </w:tc>
                              <w:tc>
                                <w:tcPr>
                                  <w:tcW w:w="1022" w:type="dxa"/>
                                  <w:tcBorders>
                                    <w:top w:val="single" w:sz="4" w:space="0" w:color="auto"/>
                                    <w:left w:val="nil"/>
                                    <w:bottom w:val="single" w:sz="4" w:space="0" w:color="auto"/>
                                    <w:right w:val="single" w:sz="4" w:space="0" w:color="auto"/>
                                  </w:tcBorders>
                                  <w:vAlign w:val="center"/>
                                  <w:hideMark/>
                                </w:tcPr>
                                <w:p w14:paraId="5D22141F" w14:textId="77777777" w:rsidR="00C61787" w:rsidRDefault="00C61787" w:rsidP="007A3E21">
                                  <w:pPr>
                                    <w:widowControl/>
                                    <w:spacing w:line="200" w:lineRule="atLeast"/>
                                    <w:ind w:rightChars="10" w:right="24" w:firstLineChars="0" w:firstLine="0"/>
                                    <w:jc w:val="right"/>
                                    <w:rPr>
                                      <w:rFonts w:cs="新細明體"/>
                                      <w:b/>
                                      <w:bCs/>
                                      <w:color w:val="000000"/>
                                      <w:kern w:val="0"/>
                                      <w:sz w:val="20"/>
                                      <w:lang w:bidi="hi-IN"/>
                                    </w:rPr>
                                  </w:pPr>
                                  <w:r>
                                    <w:rPr>
                                      <w:rFonts w:cs="新細明體" w:hint="eastAsia"/>
                                      <w:b/>
                                      <w:bCs/>
                                      <w:color w:val="000000"/>
                                      <w:kern w:val="0"/>
                                      <w:sz w:val="20"/>
                                      <w:lang w:bidi="hi-IN"/>
                                    </w:rPr>
                                    <w:t>1,340</w:t>
                                  </w:r>
                                </w:p>
                              </w:tc>
                              <w:tc>
                                <w:tcPr>
                                  <w:tcW w:w="1260" w:type="dxa"/>
                                  <w:tcBorders>
                                    <w:top w:val="single" w:sz="4" w:space="0" w:color="auto"/>
                                    <w:left w:val="nil"/>
                                    <w:bottom w:val="single" w:sz="4" w:space="0" w:color="auto"/>
                                    <w:right w:val="single" w:sz="4" w:space="0" w:color="auto"/>
                                  </w:tcBorders>
                                  <w:vAlign w:val="center"/>
                                  <w:hideMark/>
                                </w:tcPr>
                                <w:p w14:paraId="7F6AD082" w14:textId="77777777" w:rsidR="00C61787" w:rsidRDefault="00C61787" w:rsidP="007A3E21">
                                  <w:pPr>
                                    <w:widowControl/>
                                    <w:spacing w:line="200" w:lineRule="atLeast"/>
                                    <w:ind w:rightChars="10" w:right="24" w:firstLineChars="0" w:firstLine="0"/>
                                    <w:jc w:val="right"/>
                                    <w:rPr>
                                      <w:rFonts w:cs="新細明體"/>
                                      <w:b/>
                                      <w:bCs/>
                                      <w:color w:val="000000"/>
                                      <w:kern w:val="0"/>
                                      <w:sz w:val="20"/>
                                      <w:lang w:bidi="hi-IN"/>
                                    </w:rPr>
                                  </w:pPr>
                                  <w:r>
                                    <w:rPr>
                                      <w:rFonts w:cs="新細明體" w:hint="eastAsia"/>
                                      <w:b/>
                                      <w:bCs/>
                                      <w:color w:val="000000"/>
                                      <w:kern w:val="0"/>
                                      <w:sz w:val="20"/>
                                      <w:lang w:bidi="hi-IN"/>
                                    </w:rPr>
                                    <w:t>2,680,000</w:t>
                                  </w:r>
                                </w:p>
                              </w:tc>
                              <w:tc>
                                <w:tcPr>
                                  <w:tcW w:w="3177" w:type="dxa"/>
                                  <w:gridSpan w:val="2"/>
                                  <w:tcBorders>
                                    <w:top w:val="single" w:sz="4" w:space="0" w:color="auto"/>
                                    <w:left w:val="nil"/>
                                    <w:bottom w:val="single" w:sz="4" w:space="0" w:color="auto"/>
                                    <w:right w:val="single" w:sz="4" w:space="0" w:color="auto"/>
                                    <w:tl2br w:val="single" w:sz="4" w:space="0" w:color="auto"/>
                                  </w:tcBorders>
                                  <w:noWrap/>
                                  <w:vAlign w:val="center"/>
                                </w:tcPr>
                                <w:p w14:paraId="3FCE16F8" w14:textId="77777777" w:rsidR="00C61787" w:rsidRDefault="00C61787" w:rsidP="007A3E21">
                                  <w:pPr>
                                    <w:widowControl/>
                                    <w:spacing w:line="200" w:lineRule="atLeast"/>
                                    <w:ind w:firstLineChars="0" w:firstLine="0"/>
                                    <w:jc w:val="center"/>
                                    <w:rPr>
                                      <w:rFonts w:cs="新細明體"/>
                                      <w:b/>
                                      <w:bCs/>
                                      <w:color w:val="000000"/>
                                      <w:kern w:val="0"/>
                                      <w:sz w:val="20"/>
                                      <w:lang w:bidi="hi-IN"/>
                                    </w:rPr>
                                  </w:pPr>
                                </w:p>
                              </w:tc>
                            </w:tr>
                            <w:tr w:rsidR="00C61787" w14:paraId="22E0D5BE" w14:textId="77777777" w:rsidTr="00705C9A">
                              <w:trPr>
                                <w:trHeight w:val="92"/>
                              </w:trPr>
                              <w:tc>
                                <w:tcPr>
                                  <w:tcW w:w="1199" w:type="dxa"/>
                                  <w:tcBorders>
                                    <w:top w:val="nil"/>
                                    <w:left w:val="single" w:sz="4" w:space="0" w:color="auto"/>
                                    <w:bottom w:val="single" w:sz="4" w:space="0" w:color="auto"/>
                                    <w:right w:val="single" w:sz="4" w:space="0" w:color="auto"/>
                                  </w:tcBorders>
                                  <w:vAlign w:val="center"/>
                                  <w:hideMark/>
                                </w:tcPr>
                                <w:p w14:paraId="107C4F47" w14:textId="77777777" w:rsidR="00C61787" w:rsidRDefault="00C61787" w:rsidP="007A3E21">
                                  <w:pPr>
                                    <w:widowControl/>
                                    <w:spacing w:line="200" w:lineRule="atLeast"/>
                                    <w:ind w:firstLineChars="0" w:firstLine="0"/>
                                    <w:jc w:val="center"/>
                                    <w:rPr>
                                      <w:rFonts w:cs="新細明體"/>
                                      <w:kern w:val="0"/>
                                      <w:sz w:val="20"/>
                                      <w:lang w:bidi="hi-IN"/>
                                    </w:rPr>
                                  </w:pPr>
                                  <w:proofErr w:type="gramStart"/>
                                  <w:r>
                                    <w:rPr>
                                      <w:rFonts w:cs="新細明體" w:hint="eastAsia"/>
                                      <w:kern w:val="0"/>
                                      <w:sz w:val="20"/>
                                      <w:lang w:bidi="hi-IN"/>
                                    </w:rPr>
                                    <w:t>海鼎二期</w:t>
                                  </w:r>
                                  <w:proofErr w:type="gramEnd"/>
                                </w:p>
                              </w:tc>
                              <w:tc>
                                <w:tcPr>
                                  <w:tcW w:w="1022" w:type="dxa"/>
                                  <w:tcBorders>
                                    <w:top w:val="nil"/>
                                    <w:left w:val="nil"/>
                                    <w:bottom w:val="single" w:sz="4" w:space="0" w:color="auto"/>
                                    <w:right w:val="single" w:sz="4" w:space="0" w:color="auto"/>
                                  </w:tcBorders>
                                  <w:vAlign w:val="center"/>
                                  <w:hideMark/>
                                </w:tcPr>
                                <w:p w14:paraId="0BFA0DDE" w14:textId="77777777" w:rsidR="00C61787" w:rsidRDefault="00C61787" w:rsidP="007A3E21">
                                  <w:pPr>
                                    <w:widowControl/>
                                    <w:spacing w:line="200" w:lineRule="atLeast"/>
                                    <w:ind w:rightChars="10" w:right="24" w:firstLineChars="0" w:firstLine="0"/>
                                    <w:jc w:val="right"/>
                                    <w:rPr>
                                      <w:rFonts w:cs="新細明體"/>
                                      <w:color w:val="000000"/>
                                      <w:kern w:val="0"/>
                                      <w:sz w:val="20"/>
                                      <w:lang w:bidi="hi-IN"/>
                                    </w:rPr>
                                  </w:pPr>
                                  <w:r>
                                    <w:rPr>
                                      <w:rFonts w:cs="新細明體" w:hint="eastAsia"/>
                                      <w:color w:val="000000"/>
                                      <w:kern w:val="0"/>
                                      <w:sz w:val="20"/>
                                      <w:lang w:bidi="hi-IN"/>
                                    </w:rPr>
                                    <w:t>600</w:t>
                                  </w:r>
                                </w:p>
                              </w:tc>
                              <w:tc>
                                <w:tcPr>
                                  <w:tcW w:w="1260" w:type="dxa"/>
                                  <w:tcBorders>
                                    <w:top w:val="nil"/>
                                    <w:left w:val="nil"/>
                                    <w:bottom w:val="single" w:sz="4" w:space="0" w:color="auto"/>
                                    <w:right w:val="single" w:sz="4" w:space="0" w:color="auto"/>
                                  </w:tcBorders>
                                  <w:vAlign w:val="center"/>
                                  <w:hideMark/>
                                </w:tcPr>
                                <w:p w14:paraId="12F2C489" w14:textId="77777777" w:rsidR="00C61787" w:rsidRDefault="00C61787" w:rsidP="007A3E21">
                                  <w:pPr>
                                    <w:widowControl/>
                                    <w:spacing w:line="200" w:lineRule="atLeast"/>
                                    <w:ind w:rightChars="10" w:right="24" w:firstLineChars="0" w:firstLine="0"/>
                                    <w:jc w:val="right"/>
                                    <w:rPr>
                                      <w:rFonts w:cs="新細明體"/>
                                      <w:color w:val="000000"/>
                                      <w:kern w:val="0"/>
                                      <w:sz w:val="20"/>
                                      <w:lang w:bidi="hi-IN"/>
                                    </w:rPr>
                                  </w:pPr>
                                  <w:r>
                                    <w:rPr>
                                      <w:rFonts w:cs="新細明體" w:hint="eastAsia"/>
                                      <w:color w:val="000000"/>
                                      <w:kern w:val="0"/>
                                      <w:sz w:val="20"/>
                                      <w:lang w:bidi="hi-IN"/>
                                    </w:rPr>
                                    <w:t>1,200,000</w:t>
                                  </w:r>
                                </w:p>
                              </w:tc>
                              <w:tc>
                                <w:tcPr>
                                  <w:tcW w:w="1554" w:type="dxa"/>
                                  <w:tcBorders>
                                    <w:top w:val="nil"/>
                                    <w:left w:val="nil"/>
                                    <w:bottom w:val="single" w:sz="4" w:space="0" w:color="auto"/>
                                    <w:right w:val="single" w:sz="4" w:space="0" w:color="auto"/>
                                  </w:tcBorders>
                                  <w:vAlign w:val="center"/>
                                  <w:hideMark/>
                                </w:tcPr>
                                <w:p w14:paraId="066A68CE" w14:textId="77777777" w:rsidR="00C61787" w:rsidRDefault="00C61787" w:rsidP="007A3E21">
                                  <w:pPr>
                                    <w:widowControl/>
                                    <w:spacing w:line="200" w:lineRule="atLeast"/>
                                    <w:ind w:firstLineChars="0" w:firstLine="0"/>
                                    <w:jc w:val="center"/>
                                    <w:rPr>
                                      <w:rFonts w:cs="新細明體"/>
                                      <w:kern w:val="0"/>
                                      <w:sz w:val="20"/>
                                      <w:lang w:bidi="hi-IN"/>
                                    </w:rPr>
                                  </w:pPr>
                                  <w:r>
                                    <w:rPr>
                                      <w:rFonts w:cs="新細明體" w:hint="eastAsia"/>
                                      <w:kern w:val="0"/>
                                      <w:sz w:val="20"/>
                                      <w:lang w:bidi="hi-IN"/>
                                    </w:rPr>
                                    <w:t>114/11/27</w:t>
                                  </w:r>
                                </w:p>
                              </w:tc>
                              <w:tc>
                                <w:tcPr>
                                  <w:tcW w:w="1623" w:type="dxa"/>
                                  <w:tcBorders>
                                    <w:top w:val="nil"/>
                                    <w:left w:val="nil"/>
                                    <w:bottom w:val="single" w:sz="4" w:space="0" w:color="auto"/>
                                    <w:right w:val="single" w:sz="4" w:space="0" w:color="auto"/>
                                  </w:tcBorders>
                                  <w:vAlign w:val="center"/>
                                  <w:hideMark/>
                                </w:tcPr>
                                <w:p w14:paraId="3B4360AE" w14:textId="77777777" w:rsidR="00C61787" w:rsidRDefault="00C61787" w:rsidP="007A3E21">
                                  <w:pPr>
                                    <w:widowControl/>
                                    <w:spacing w:line="200" w:lineRule="atLeast"/>
                                    <w:ind w:firstLineChars="0" w:firstLine="0"/>
                                    <w:jc w:val="center"/>
                                    <w:rPr>
                                      <w:rFonts w:cs="新細明體"/>
                                      <w:kern w:val="0"/>
                                      <w:sz w:val="20"/>
                                      <w:lang w:bidi="hi-IN"/>
                                    </w:rPr>
                                  </w:pPr>
                                  <w:r>
                                    <w:rPr>
                                      <w:rFonts w:cs="新細明體" w:hint="eastAsia"/>
                                      <w:kern w:val="0"/>
                                      <w:sz w:val="20"/>
                                      <w:lang w:bidi="hi-IN"/>
                                    </w:rPr>
                                    <w:t>114/12/31</w:t>
                                  </w:r>
                                </w:p>
                              </w:tc>
                            </w:tr>
                            <w:tr w:rsidR="00C61787" w14:paraId="6389B095" w14:textId="77777777" w:rsidTr="00705C9A">
                              <w:trPr>
                                <w:trHeight w:val="139"/>
                              </w:trPr>
                              <w:tc>
                                <w:tcPr>
                                  <w:tcW w:w="1199" w:type="dxa"/>
                                  <w:tcBorders>
                                    <w:top w:val="nil"/>
                                    <w:left w:val="single" w:sz="4" w:space="0" w:color="auto"/>
                                    <w:bottom w:val="single" w:sz="4" w:space="0" w:color="auto"/>
                                    <w:right w:val="single" w:sz="4" w:space="0" w:color="auto"/>
                                  </w:tcBorders>
                                  <w:vAlign w:val="center"/>
                                  <w:hideMark/>
                                </w:tcPr>
                                <w:p w14:paraId="2674AE65" w14:textId="77777777" w:rsidR="00C61787" w:rsidRDefault="00C61787" w:rsidP="007A3E21">
                                  <w:pPr>
                                    <w:widowControl/>
                                    <w:spacing w:line="200" w:lineRule="atLeast"/>
                                    <w:ind w:firstLineChars="0" w:firstLine="0"/>
                                    <w:jc w:val="center"/>
                                    <w:rPr>
                                      <w:rFonts w:cs="新細明體"/>
                                      <w:kern w:val="0"/>
                                      <w:sz w:val="20"/>
                                      <w:lang w:bidi="hi-IN"/>
                                    </w:rPr>
                                  </w:pPr>
                                  <w:r>
                                    <w:rPr>
                                      <w:rFonts w:cs="新細明體" w:hint="eastAsia"/>
                                      <w:kern w:val="0"/>
                                      <w:sz w:val="20"/>
                                      <w:lang w:bidi="hi-IN"/>
                                    </w:rPr>
                                    <w:t>海峽二期</w:t>
                                  </w:r>
                                </w:p>
                              </w:tc>
                              <w:tc>
                                <w:tcPr>
                                  <w:tcW w:w="1022" w:type="dxa"/>
                                  <w:tcBorders>
                                    <w:top w:val="nil"/>
                                    <w:left w:val="nil"/>
                                    <w:bottom w:val="single" w:sz="4" w:space="0" w:color="auto"/>
                                    <w:right w:val="single" w:sz="4" w:space="0" w:color="auto"/>
                                  </w:tcBorders>
                                  <w:vAlign w:val="center"/>
                                  <w:hideMark/>
                                </w:tcPr>
                                <w:p w14:paraId="65532065" w14:textId="77777777" w:rsidR="00C61787" w:rsidRDefault="00C61787" w:rsidP="007A3E21">
                                  <w:pPr>
                                    <w:widowControl/>
                                    <w:spacing w:line="200" w:lineRule="atLeast"/>
                                    <w:ind w:rightChars="10" w:right="24" w:firstLineChars="0" w:firstLine="0"/>
                                    <w:jc w:val="right"/>
                                    <w:rPr>
                                      <w:rFonts w:cs="新細明體"/>
                                      <w:color w:val="000000"/>
                                      <w:kern w:val="0"/>
                                      <w:sz w:val="20"/>
                                      <w:lang w:bidi="hi-IN"/>
                                    </w:rPr>
                                  </w:pPr>
                                  <w:r>
                                    <w:rPr>
                                      <w:rFonts w:cs="新細明體" w:hint="eastAsia"/>
                                      <w:color w:val="000000"/>
                                      <w:kern w:val="0"/>
                                      <w:sz w:val="20"/>
                                      <w:lang w:bidi="hi-IN"/>
                                    </w:rPr>
                                    <w:t>300</w:t>
                                  </w:r>
                                </w:p>
                              </w:tc>
                              <w:tc>
                                <w:tcPr>
                                  <w:tcW w:w="1260" w:type="dxa"/>
                                  <w:tcBorders>
                                    <w:top w:val="nil"/>
                                    <w:left w:val="nil"/>
                                    <w:bottom w:val="single" w:sz="4" w:space="0" w:color="auto"/>
                                    <w:right w:val="single" w:sz="4" w:space="0" w:color="auto"/>
                                  </w:tcBorders>
                                  <w:vAlign w:val="center"/>
                                  <w:hideMark/>
                                </w:tcPr>
                                <w:p w14:paraId="410EBC60" w14:textId="77777777" w:rsidR="00C61787" w:rsidRDefault="00C61787" w:rsidP="007A3E21">
                                  <w:pPr>
                                    <w:widowControl/>
                                    <w:spacing w:line="200" w:lineRule="atLeast"/>
                                    <w:ind w:rightChars="10" w:right="24" w:firstLineChars="0" w:firstLine="0"/>
                                    <w:jc w:val="right"/>
                                    <w:rPr>
                                      <w:rFonts w:cs="新細明體"/>
                                      <w:color w:val="000000"/>
                                      <w:kern w:val="0"/>
                                      <w:sz w:val="20"/>
                                      <w:lang w:bidi="hi-IN"/>
                                    </w:rPr>
                                  </w:pPr>
                                  <w:r>
                                    <w:rPr>
                                      <w:rFonts w:cs="新細明體" w:hint="eastAsia"/>
                                      <w:color w:val="000000"/>
                                      <w:kern w:val="0"/>
                                      <w:sz w:val="20"/>
                                      <w:lang w:bidi="hi-IN"/>
                                    </w:rPr>
                                    <w:t>600,000</w:t>
                                  </w:r>
                                </w:p>
                              </w:tc>
                              <w:tc>
                                <w:tcPr>
                                  <w:tcW w:w="1554" w:type="dxa"/>
                                  <w:tcBorders>
                                    <w:top w:val="nil"/>
                                    <w:left w:val="nil"/>
                                    <w:bottom w:val="single" w:sz="4" w:space="0" w:color="auto"/>
                                    <w:right w:val="single" w:sz="4" w:space="0" w:color="auto"/>
                                  </w:tcBorders>
                                  <w:vAlign w:val="center"/>
                                  <w:hideMark/>
                                </w:tcPr>
                                <w:p w14:paraId="6D5D881D" w14:textId="77777777" w:rsidR="00C61787" w:rsidRDefault="00C61787" w:rsidP="007A3E21">
                                  <w:pPr>
                                    <w:widowControl/>
                                    <w:spacing w:line="200" w:lineRule="atLeast"/>
                                    <w:ind w:firstLineChars="0" w:firstLine="0"/>
                                    <w:jc w:val="center"/>
                                    <w:rPr>
                                      <w:rFonts w:cs="新細明體"/>
                                      <w:kern w:val="0"/>
                                      <w:sz w:val="20"/>
                                      <w:lang w:bidi="hi-IN"/>
                                    </w:rPr>
                                  </w:pPr>
                                  <w:r>
                                    <w:rPr>
                                      <w:rFonts w:cs="新細明體" w:hint="eastAsia"/>
                                      <w:kern w:val="0"/>
                                      <w:sz w:val="20"/>
                                      <w:lang w:bidi="hi-IN"/>
                                    </w:rPr>
                                    <w:t>114/12/20</w:t>
                                  </w:r>
                                </w:p>
                              </w:tc>
                              <w:tc>
                                <w:tcPr>
                                  <w:tcW w:w="1623" w:type="dxa"/>
                                  <w:tcBorders>
                                    <w:top w:val="nil"/>
                                    <w:left w:val="nil"/>
                                    <w:bottom w:val="single" w:sz="4" w:space="0" w:color="auto"/>
                                    <w:right w:val="single" w:sz="4" w:space="0" w:color="auto"/>
                                  </w:tcBorders>
                                  <w:vAlign w:val="center"/>
                                  <w:hideMark/>
                                </w:tcPr>
                                <w:p w14:paraId="383BA730" w14:textId="77777777" w:rsidR="00C61787" w:rsidRDefault="00C61787" w:rsidP="007A3E21">
                                  <w:pPr>
                                    <w:widowControl/>
                                    <w:spacing w:line="200" w:lineRule="atLeast"/>
                                    <w:ind w:firstLineChars="0" w:firstLine="0"/>
                                    <w:jc w:val="center"/>
                                    <w:rPr>
                                      <w:rFonts w:cs="新細明體"/>
                                      <w:kern w:val="0"/>
                                      <w:sz w:val="20"/>
                                      <w:lang w:bidi="hi-IN"/>
                                    </w:rPr>
                                  </w:pPr>
                                  <w:r>
                                    <w:rPr>
                                      <w:rFonts w:cs="新細明體" w:hint="eastAsia"/>
                                      <w:kern w:val="0"/>
                                      <w:sz w:val="20"/>
                                      <w:lang w:bidi="hi-IN"/>
                                    </w:rPr>
                                    <w:t>114/12/31</w:t>
                                  </w:r>
                                </w:p>
                              </w:tc>
                            </w:tr>
                            <w:tr w:rsidR="00C61787" w14:paraId="051C5951" w14:textId="77777777" w:rsidTr="00705C9A">
                              <w:trPr>
                                <w:trHeight w:val="229"/>
                              </w:trPr>
                              <w:tc>
                                <w:tcPr>
                                  <w:tcW w:w="1199" w:type="dxa"/>
                                  <w:tcBorders>
                                    <w:top w:val="nil"/>
                                    <w:left w:val="single" w:sz="4" w:space="0" w:color="auto"/>
                                    <w:bottom w:val="single" w:sz="4" w:space="0" w:color="auto"/>
                                    <w:right w:val="single" w:sz="4" w:space="0" w:color="auto"/>
                                  </w:tcBorders>
                                  <w:vAlign w:val="center"/>
                                  <w:hideMark/>
                                </w:tcPr>
                                <w:p w14:paraId="34481D4B" w14:textId="6B079F25" w:rsidR="00C61787" w:rsidRPr="00545C5A" w:rsidRDefault="00C61787" w:rsidP="007A3E21">
                                  <w:pPr>
                                    <w:widowControl/>
                                    <w:spacing w:line="200" w:lineRule="atLeast"/>
                                    <w:ind w:firstLineChars="0" w:firstLine="0"/>
                                    <w:jc w:val="center"/>
                                    <w:rPr>
                                      <w:rFonts w:cs="新細明體"/>
                                      <w:spacing w:val="-20"/>
                                      <w:kern w:val="0"/>
                                      <w:sz w:val="20"/>
                                      <w:lang w:bidi="hi-IN"/>
                                    </w:rPr>
                                  </w:pPr>
                                  <w:proofErr w:type="gramStart"/>
                                  <w:r w:rsidRPr="00545C5A">
                                    <w:rPr>
                                      <w:rFonts w:cs="新細明體" w:hint="eastAsia"/>
                                      <w:spacing w:val="-20"/>
                                      <w:kern w:val="0"/>
                                      <w:sz w:val="20"/>
                                      <w:lang w:bidi="hi-IN"/>
                                    </w:rPr>
                                    <w:t>環洋</w:t>
                                  </w:r>
                                  <w:r w:rsidRPr="00545C5A">
                                    <w:rPr>
                                      <w:rFonts w:cs="新細明體" w:hint="eastAsia"/>
                                      <w:color w:val="000000"/>
                                      <w:spacing w:val="-20"/>
                                      <w:kern w:val="0"/>
                                      <w:sz w:val="20"/>
                                      <w:lang w:bidi="hi-IN"/>
                                    </w:rPr>
                                    <w:t>（註</w:t>
                                  </w:r>
                                  <w:proofErr w:type="gramEnd"/>
                                  <w:r w:rsidR="00545C5A" w:rsidRPr="00545C5A">
                                    <w:rPr>
                                      <w:rFonts w:cs="新細明體" w:hint="eastAsia"/>
                                      <w:color w:val="000000"/>
                                      <w:spacing w:val="-20"/>
                                      <w:kern w:val="0"/>
                                      <w:sz w:val="20"/>
                                      <w:lang w:bidi="hi-IN"/>
                                    </w:rPr>
                                    <w:t>1</w:t>
                                  </w:r>
                                  <w:r w:rsidRPr="00545C5A">
                                    <w:rPr>
                                      <w:rFonts w:cs="新細明體" w:hint="eastAsia"/>
                                      <w:color w:val="000000"/>
                                      <w:spacing w:val="-20"/>
                                      <w:kern w:val="0"/>
                                      <w:sz w:val="20"/>
                                      <w:lang w:bidi="hi-IN"/>
                                    </w:rPr>
                                    <w:t>）</w:t>
                                  </w:r>
                                </w:p>
                              </w:tc>
                              <w:tc>
                                <w:tcPr>
                                  <w:tcW w:w="1022" w:type="dxa"/>
                                  <w:tcBorders>
                                    <w:top w:val="nil"/>
                                    <w:left w:val="nil"/>
                                    <w:bottom w:val="single" w:sz="4" w:space="0" w:color="auto"/>
                                    <w:right w:val="single" w:sz="4" w:space="0" w:color="auto"/>
                                  </w:tcBorders>
                                  <w:vAlign w:val="center"/>
                                  <w:hideMark/>
                                </w:tcPr>
                                <w:p w14:paraId="4D98A5EE" w14:textId="77777777" w:rsidR="00C61787" w:rsidRDefault="00C61787" w:rsidP="007A3E21">
                                  <w:pPr>
                                    <w:widowControl/>
                                    <w:spacing w:line="200" w:lineRule="atLeast"/>
                                    <w:ind w:rightChars="10" w:right="24" w:firstLineChars="0" w:firstLine="0"/>
                                    <w:jc w:val="right"/>
                                    <w:rPr>
                                      <w:rFonts w:cs="新細明體"/>
                                      <w:color w:val="000000"/>
                                      <w:kern w:val="0"/>
                                      <w:sz w:val="20"/>
                                      <w:lang w:bidi="hi-IN"/>
                                    </w:rPr>
                                  </w:pPr>
                                  <w:r>
                                    <w:rPr>
                                      <w:rFonts w:cs="新細明體" w:hint="eastAsia"/>
                                      <w:color w:val="000000"/>
                                      <w:kern w:val="0"/>
                                      <w:sz w:val="20"/>
                                      <w:lang w:bidi="hi-IN"/>
                                    </w:rPr>
                                    <w:t>440</w:t>
                                  </w:r>
                                </w:p>
                              </w:tc>
                              <w:tc>
                                <w:tcPr>
                                  <w:tcW w:w="1260" w:type="dxa"/>
                                  <w:tcBorders>
                                    <w:top w:val="nil"/>
                                    <w:left w:val="nil"/>
                                    <w:bottom w:val="single" w:sz="4" w:space="0" w:color="auto"/>
                                    <w:right w:val="single" w:sz="4" w:space="0" w:color="auto"/>
                                  </w:tcBorders>
                                  <w:vAlign w:val="center"/>
                                  <w:hideMark/>
                                </w:tcPr>
                                <w:p w14:paraId="74227393" w14:textId="77777777" w:rsidR="00C61787" w:rsidRDefault="00C61787" w:rsidP="007A3E21">
                                  <w:pPr>
                                    <w:widowControl/>
                                    <w:spacing w:line="200" w:lineRule="atLeast"/>
                                    <w:ind w:rightChars="10" w:right="24" w:firstLineChars="0" w:firstLine="0"/>
                                    <w:jc w:val="right"/>
                                    <w:rPr>
                                      <w:rFonts w:cs="新細明體"/>
                                      <w:color w:val="000000"/>
                                      <w:kern w:val="0"/>
                                      <w:sz w:val="20"/>
                                      <w:lang w:bidi="hi-IN"/>
                                    </w:rPr>
                                  </w:pPr>
                                  <w:r>
                                    <w:rPr>
                                      <w:rFonts w:cs="新細明體" w:hint="eastAsia"/>
                                      <w:color w:val="000000"/>
                                      <w:kern w:val="0"/>
                                      <w:sz w:val="20"/>
                                      <w:lang w:bidi="hi-IN"/>
                                    </w:rPr>
                                    <w:t>880,000</w:t>
                                  </w:r>
                                </w:p>
                              </w:tc>
                              <w:tc>
                                <w:tcPr>
                                  <w:tcW w:w="1554" w:type="dxa"/>
                                  <w:tcBorders>
                                    <w:top w:val="nil"/>
                                    <w:left w:val="nil"/>
                                    <w:bottom w:val="single" w:sz="4" w:space="0" w:color="auto"/>
                                    <w:right w:val="single" w:sz="4" w:space="0" w:color="auto"/>
                                  </w:tcBorders>
                                  <w:noWrap/>
                                  <w:vAlign w:val="center"/>
                                  <w:hideMark/>
                                </w:tcPr>
                                <w:p w14:paraId="68B8BF9E" w14:textId="77777777" w:rsidR="00C61787" w:rsidRDefault="00C61787" w:rsidP="007A3E21">
                                  <w:pPr>
                                    <w:widowControl/>
                                    <w:spacing w:line="200" w:lineRule="atLeast"/>
                                    <w:ind w:firstLineChars="0" w:firstLine="0"/>
                                    <w:jc w:val="center"/>
                                    <w:rPr>
                                      <w:rFonts w:cs="新細明體"/>
                                      <w:color w:val="000000"/>
                                      <w:kern w:val="0"/>
                                      <w:sz w:val="20"/>
                                      <w:lang w:bidi="hi-IN"/>
                                    </w:rPr>
                                  </w:pPr>
                                  <w:r>
                                    <w:rPr>
                                      <w:rFonts w:cs="新細明體" w:hint="eastAsia"/>
                                      <w:color w:val="000000"/>
                                      <w:kern w:val="0"/>
                                      <w:sz w:val="20"/>
                                      <w:lang w:bidi="hi-IN"/>
                                    </w:rPr>
                                    <w:t>115/4/13</w:t>
                                  </w:r>
                                </w:p>
                              </w:tc>
                              <w:tc>
                                <w:tcPr>
                                  <w:tcW w:w="1623" w:type="dxa"/>
                                  <w:tcBorders>
                                    <w:top w:val="nil"/>
                                    <w:left w:val="nil"/>
                                    <w:bottom w:val="single" w:sz="4" w:space="0" w:color="auto"/>
                                    <w:right w:val="single" w:sz="4" w:space="0" w:color="auto"/>
                                  </w:tcBorders>
                                  <w:noWrap/>
                                  <w:vAlign w:val="center"/>
                                  <w:hideMark/>
                                </w:tcPr>
                                <w:p w14:paraId="129BFBEC" w14:textId="77777777" w:rsidR="00C61787" w:rsidRDefault="00C61787" w:rsidP="007A3E21">
                                  <w:pPr>
                                    <w:widowControl/>
                                    <w:spacing w:line="200" w:lineRule="atLeast"/>
                                    <w:ind w:firstLineChars="0" w:firstLine="0"/>
                                    <w:jc w:val="center"/>
                                    <w:rPr>
                                      <w:rFonts w:cs="新細明體"/>
                                      <w:color w:val="000000"/>
                                      <w:kern w:val="0"/>
                                      <w:sz w:val="20"/>
                                      <w:lang w:bidi="hi-IN"/>
                                    </w:rPr>
                                  </w:pPr>
                                  <w:r>
                                    <w:rPr>
                                      <w:rFonts w:cs="新細明體" w:hint="eastAsia"/>
                                      <w:color w:val="000000"/>
                                      <w:kern w:val="0"/>
                                      <w:sz w:val="20"/>
                                      <w:lang w:bidi="hi-IN"/>
                                    </w:rPr>
                                    <w:t>116/6/30</w:t>
                                  </w:r>
                                </w:p>
                              </w:tc>
                            </w:tr>
                          </w:tbl>
                          <w:p w14:paraId="2B9B1DF7" w14:textId="77777777" w:rsidR="00C61787" w:rsidRDefault="00C61787" w:rsidP="007A3E21">
                            <w:pPr>
                              <w:widowControl/>
                              <w:spacing w:line="200" w:lineRule="exact"/>
                              <w:ind w:left="540" w:hangingChars="300" w:hanging="540"/>
                              <w:rPr>
                                <w:rFonts w:cs="新細明體"/>
                                <w:color w:val="000000"/>
                                <w:kern w:val="0"/>
                                <w:sz w:val="18"/>
                                <w:szCs w:val="18"/>
                              </w:rPr>
                            </w:pPr>
                            <w:proofErr w:type="gramStart"/>
                            <w:r>
                              <w:rPr>
                                <w:rFonts w:cs="新細明體" w:hint="eastAsia"/>
                                <w:color w:val="000000"/>
                                <w:kern w:val="0"/>
                                <w:sz w:val="18"/>
                                <w:szCs w:val="18"/>
                              </w:rPr>
                              <w:t>註</w:t>
                            </w:r>
                            <w:proofErr w:type="gramEnd"/>
                            <w:r>
                              <w:rPr>
                                <w:rFonts w:cs="新細明體" w:hint="eastAsia"/>
                                <w:color w:val="000000"/>
                                <w:kern w:val="0"/>
                                <w:sz w:val="18"/>
                                <w:szCs w:val="18"/>
                              </w:rPr>
                              <w:t>：1.</w:t>
                            </w:r>
                            <w:proofErr w:type="gramStart"/>
                            <w:r>
                              <w:rPr>
                                <w:rFonts w:cs="新細明體" w:hint="eastAsia"/>
                                <w:color w:val="000000"/>
                                <w:kern w:val="0"/>
                                <w:sz w:val="18"/>
                                <w:szCs w:val="18"/>
                              </w:rPr>
                              <w:t>環洋風</w:t>
                            </w:r>
                            <w:proofErr w:type="gramEnd"/>
                            <w:r>
                              <w:rPr>
                                <w:rFonts w:cs="新細明體" w:hint="eastAsia"/>
                                <w:color w:val="000000"/>
                                <w:kern w:val="0"/>
                                <w:sz w:val="18"/>
                                <w:szCs w:val="18"/>
                              </w:rPr>
                              <w:t>場雖未逾相關期限，惟已於115年2月13日請求終止行政契約。</w:t>
                            </w:r>
                          </w:p>
                          <w:p w14:paraId="78D966A4" w14:textId="77777777" w:rsidR="00C61787" w:rsidRDefault="00C61787" w:rsidP="007A3E21">
                            <w:pPr>
                              <w:overflowPunct/>
                              <w:spacing w:line="200" w:lineRule="exact"/>
                              <w:ind w:leftChars="150" w:left="810" w:hangingChars="250" w:hanging="450"/>
                              <w:jc w:val="left"/>
                              <w:rPr>
                                <w:rFonts w:cs="Times New Roman"/>
                                <w:color w:val="000000"/>
                                <w:sz w:val="18"/>
                                <w:szCs w:val="18"/>
                              </w:rPr>
                            </w:pPr>
                            <w:r>
                              <w:rPr>
                                <w:rFonts w:cs="新細明體" w:hint="eastAsia"/>
                                <w:color w:val="000000"/>
                                <w:kern w:val="0"/>
                                <w:sz w:val="18"/>
                                <w:szCs w:val="18"/>
                              </w:rPr>
                              <w:t>2.資料來源：整理自能源署提供資料。</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0768B2" id="文字方塊 41" o:spid="_x0000_s1038" type="#_x0000_t202" style="position:absolute;left:0;text-align:left;margin-left:149.7pt;margin-top:6.4pt;width:346.65pt;height:132.7pt;z-index:252081664;visibility:visible;mso-wrap-style:square;mso-width-percent:0;mso-height-percent:0;mso-wrap-distance-left:9pt;mso-wrap-distance-top:2.85pt;mso-wrap-distance-right:9pt;mso-wrap-distance-bottom:2.8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" fillcolor="window" stroked="f" strokeweight=".5pt">
                <v:textbox>
                  <w:txbxContent>
                    <w:p w14:paraId="5F87ADD4" w14:textId="214132EB" w:rsidR="00C61787" w:rsidRDefault="00C61787" w:rsidP="00FC1393">
                      <w:pPr>
                        <w:widowControl/>
                        <w:spacing w:line="240" w:lineRule="atLeast"/>
                        <w:ind w:left="601" w:hangingChars="250" w:hanging="601"/>
                        <w:jc w:val="center"/>
                        <w:rPr>
                          <w:rFonts w:cs="新細明體"/>
                          <w:b/>
                          <w:color w:val="000000"/>
                          <w:kern w:val="0"/>
                        </w:rPr>
                      </w:pPr>
                      <w:r>
                        <w:rPr>
                          <w:rFonts w:cs="新細明體" w:hint="eastAsia"/>
                          <w:b/>
                          <w:color w:val="000000"/>
                          <w:kern w:val="0"/>
                        </w:rPr>
                        <w:t>表</w:t>
                      </w:r>
                      <w:r w:rsidR="00C42DE9" w:rsidRPr="008745A3">
                        <w:rPr>
                          <w:rFonts w:cs="新細明體"/>
                          <w:b/>
                          <w:kern w:val="0"/>
                        </w:rPr>
                        <w:t>9</w:t>
                      </w:r>
                      <w:r>
                        <w:rPr>
                          <w:rFonts w:cs="新細明體" w:hint="eastAsia"/>
                          <w:b/>
                          <w:color w:val="000000"/>
                          <w:kern w:val="0"/>
                        </w:rPr>
                        <w:t xml:space="preserve">　截至115年3月底第3－1期</w:t>
                      </w:r>
                      <w:proofErr w:type="gramStart"/>
                      <w:r>
                        <w:rPr>
                          <w:rFonts w:cs="新細明體" w:hint="eastAsia"/>
                          <w:b/>
                          <w:color w:val="000000"/>
                          <w:kern w:val="0"/>
                        </w:rPr>
                        <w:t>風場逾合約</w:t>
                      </w:r>
                      <w:proofErr w:type="gramEnd"/>
                      <w:r>
                        <w:rPr>
                          <w:rFonts w:cs="新細明體" w:hint="eastAsia"/>
                          <w:b/>
                          <w:color w:val="000000"/>
                          <w:kern w:val="0"/>
                        </w:rPr>
                        <w:t>規定期限</w:t>
                      </w:r>
                      <w:r>
                        <w:rPr>
                          <w:rFonts w:hint="eastAsia"/>
                          <w:b/>
                          <w:kern w:val="0"/>
                        </w:rPr>
                        <w:t>概要</w:t>
                      </w:r>
                    </w:p>
                    <w:p w14:paraId="732489AF" w14:textId="77777777" w:rsidR="00C61787" w:rsidRDefault="00C61787" w:rsidP="00FC1393">
                      <w:pPr>
                        <w:spacing w:line="240" w:lineRule="atLeast"/>
                        <w:ind w:firstLine="400"/>
                        <w:jc w:val="right"/>
                        <w:rPr>
                          <w:rFonts w:cs="新細明體"/>
                          <w:color w:val="000000"/>
                          <w:kern w:val="0"/>
                          <w:sz w:val="20"/>
                        </w:rPr>
                      </w:pPr>
                      <w:r>
                        <w:rPr>
                          <w:rFonts w:cs="新細明體" w:hint="eastAsia"/>
                          <w:color w:val="000000"/>
                          <w:kern w:val="0"/>
                          <w:sz w:val="20"/>
                        </w:rPr>
                        <w:t>單位：MW</w:t>
                      </w:r>
                      <w:r>
                        <w:rPr>
                          <w:rFonts w:ascii="新細明體" w:eastAsia="新細明體" w:hAnsi="新細明體" w:cs="新細明體" w:hint="eastAsia"/>
                          <w:color w:val="000000"/>
                          <w:kern w:val="0"/>
                          <w:sz w:val="20"/>
                        </w:rPr>
                        <w:t>、</w:t>
                      </w:r>
                      <w:r>
                        <w:rPr>
                          <w:rFonts w:hint="eastAsia"/>
                          <w:color w:val="000000"/>
                          <w:sz w:val="20"/>
                        </w:rPr>
                        <w:t>新臺幣千元</w:t>
                      </w:r>
                    </w:p>
                    <w:tbl>
                      <w:tblPr>
                        <w:tblW w:w="6658" w:type="dxa"/>
                        <w:tblCellMar>
                          <w:left w:w="28" w:type="dxa"/>
                          <w:right w:w="28" w:type="dxa"/>
                        </w:tblCellMar>
                        <w:tblLook w:val="04A0" w:firstRow="1" w:lastRow="0" w:firstColumn="1" w:lastColumn="0" w:noHBand="0" w:noVBand="1"/>
                      </w:tblPr>
                      <w:tblGrid>
                        <w:gridCol w:w="1199"/>
                        <w:gridCol w:w="1022"/>
                        <w:gridCol w:w="1260"/>
                        <w:gridCol w:w="1554"/>
                        <w:gridCol w:w="1623"/>
                      </w:tblGrid>
                      <w:tr w:rsidR="00C61787" w14:paraId="739B9109" w14:textId="77777777" w:rsidTr="00705C9A">
                        <w:trPr>
                          <w:trHeight w:val="330"/>
                        </w:trPr>
                        <w:tc>
                          <w:tcPr>
                            <w:tcW w:w="1199" w:type="dxa"/>
                            <w:tcBorders>
                              <w:top w:val="single" w:sz="4" w:space="0" w:color="auto"/>
                              <w:left w:val="single" w:sz="4" w:space="0" w:color="auto"/>
                              <w:bottom w:val="single" w:sz="4" w:space="0" w:color="auto"/>
                              <w:right w:val="single" w:sz="4" w:space="0" w:color="auto"/>
                            </w:tcBorders>
                            <w:vAlign w:val="center"/>
                            <w:hideMark/>
                          </w:tcPr>
                          <w:p w14:paraId="5BC2FF73" w14:textId="77777777" w:rsidR="00C61787" w:rsidRDefault="00C61787" w:rsidP="00A56617">
                            <w:pPr>
                              <w:widowControl/>
                              <w:spacing w:line="220" w:lineRule="exact"/>
                              <w:ind w:firstLineChars="0" w:firstLine="0"/>
                              <w:jc w:val="center"/>
                              <w:rPr>
                                <w:rFonts w:cs="新細明體"/>
                                <w:kern w:val="0"/>
                                <w:sz w:val="20"/>
                                <w:lang w:bidi="hi-IN"/>
                              </w:rPr>
                            </w:pPr>
                            <w:r>
                              <w:rPr>
                                <w:rFonts w:cs="新細明體" w:hint="eastAsia"/>
                                <w:kern w:val="0"/>
                                <w:sz w:val="20"/>
                                <w:lang w:bidi="hi-IN"/>
                              </w:rPr>
                              <w:t>風場名稱</w:t>
                            </w:r>
                          </w:p>
                        </w:tc>
                        <w:tc>
                          <w:tcPr>
                            <w:tcW w:w="1022" w:type="dxa"/>
                            <w:tcBorders>
                              <w:top w:val="single" w:sz="4" w:space="0" w:color="auto"/>
                              <w:left w:val="nil"/>
                              <w:bottom w:val="single" w:sz="4" w:space="0" w:color="auto"/>
                              <w:right w:val="single" w:sz="4" w:space="0" w:color="auto"/>
                            </w:tcBorders>
                            <w:vAlign w:val="center"/>
                            <w:hideMark/>
                          </w:tcPr>
                          <w:p w14:paraId="62CEC8CD" w14:textId="77777777" w:rsidR="00C61787" w:rsidRDefault="00C61787" w:rsidP="00A56617">
                            <w:pPr>
                              <w:widowControl/>
                              <w:spacing w:line="220" w:lineRule="exact"/>
                              <w:ind w:firstLineChars="0" w:firstLine="0"/>
                              <w:jc w:val="center"/>
                              <w:rPr>
                                <w:rFonts w:cs="新細明體"/>
                                <w:kern w:val="0"/>
                                <w:sz w:val="20"/>
                                <w:lang w:bidi="hi-IN"/>
                              </w:rPr>
                            </w:pPr>
                            <w:r>
                              <w:rPr>
                                <w:rFonts w:cs="新細明體" w:hint="eastAsia"/>
                                <w:kern w:val="0"/>
                                <w:sz w:val="20"/>
                                <w:lang w:bidi="hi-IN"/>
                              </w:rPr>
                              <w:t>獲配容量</w:t>
                            </w:r>
                          </w:p>
                        </w:tc>
                        <w:tc>
                          <w:tcPr>
                            <w:tcW w:w="1260" w:type="dxa"/>
                            <w:tcBorders>
                              <w:top w:val="single" w:sz="4" w:space="0" w:color="auto"/>
                              <w:left w:val="nil"/>
                              <w:bottom w:val="single" w:sz="4" w:space="0" w:color="auto"/>
                              <w:right w:val="single" w:sz="4" w:space="0" w:color="auto"/>
                            </w:tcBorders>
                            <w:vAlign w:val="center"/>
                            <w:hideMark/>
                          </w:tcPr>
                          <w:p w14:paraId="31FA3B23" w14:textId="77777777" w:rsidR="00C61787" w:rsidRDefault="00C61787" w:rsidP="00A56617">
                            <w:pPr>
                              <w:widowControl/>
                              <w:spacing w:line="220" w:lineRule="exact"/>
                              <w:ind w:firstLineChars="0" w:firstLine="0"/>
                              <w:jc w:val="center"/>
                              <w:rPr>
                                <w:rFonts w:cs="新細明體"/>
                                <w:kern w:val="0"/>
                                <w:sz w:val="20"/>
                                <w:lang w:bidi="hi-IN"/>
                              </w:rPr>
                            </w:pPr>
                            <w:r>
                              <w:rPr>
                                <w:rFonts w:cs="新細明體" w:hint="eastAsia"/>
                                <w:kern w:val="0"/>
                                <w:sz w:val="20"/>
                                <w:lang w:bidi="hi-IN"/>
                              </w:rPr>
                              <w:t>履約保證金</w:t>
                            </w:r>
                          </w:p>
                        </w:tc>
                        <w:tc>
                          <w:tcPr>
                            <w:tcW w:w="1554" w:type="dxa"/>
                            <w:tcBorders>
                              <w:top w:val="single" w:sz="4" w:space="0" w:color="auto"/>
                              <w:left w:val="nil"/>
                              <w:bottom w:val="single" w:sz="4" w:space="0" w:color="auto"/>
                              <w:right w:val="single" w:sz="4" w:space="0" w:color="auto"/>
                            </w:tcBorders>
                            <w:noWrap/>
                            <w:vAlign w:val="center"/>
                            <w:hideMark/>
                          </w:tcPr>
                          <w:p w14:paraId="67BB7F4F" w14:textId="77777777" w:rsidR="00C61787" w:rsidRDefault="00C61787" w:rsidP="00A56617">
                            <w:pPr>
                              <w:widowControl/>
                              <w:spacing w:line="220" w:lineRule="exact"/>
                              <w:ind w:firstLineChars="0" w:firstLine="0"/>
                              <w:jc w:val="center"/>
                              <w:rPr>
                                <w:rFonts w:cs="新細明體"/>
                                <w:color w:val="000000"/>
                                <w:kern w:val="0"/>
                                <w:sz w:val="20"/>
                                <w:lang w:bidi="hi-IN"/>
                              </w:rPr>
                            </w:pPr>
                            <w:r>
                              <w:rPr>
                                <w:rFonts w:cs="新細明體" w:hint="eastAsia"/>
                                <w:color w:val="000000"/>
                                <w:kern w:val="0"/>
                                <w:sz w:val="20"/>
                                <w:lang w:bidi="hi-IN"/>
                              </w:rPr>
                              <w:t>應取得電業籌設</w:t>
                            </w:r>
                          </w:p>
                          <w:p w14:paraId="1F0FF27C" w14:textId="77777777" w:rsidR="00C61787" w:rsidRDefault="00C61787" w:rsidP="00A56617">
                            <w:pPr>
                              <w:widowControl/>
                              <w:spacing w:line="220" w:lineRule="exact"/>
                              <w:ind w:firstLineChars="0" w:firstLine="0"/>
                              <w:jc w:val="center"/>
                              <w:rPr>
                                <w:rFonts w:cs="新細明體"/>
                                <w:color w:val="000000"/>
                                <w:kern w:val="0"/>
                                <w:sz w:val="20"/>
                                <w:lang w:bidi="hi-IN"/>
                              </w:rPr>
                            </w:pPr>
                            <w:r>
                              <w:rPr>
                                <w:rFonts w:cs="新細明體" w:hint="eastAsia"/>
                                <w:color w:val="000000"/>
                                <w:kern w:val="0"/>
                                <w:sz w:val="20"/>
                                <w:lang w:bidi="hi-IN"/>
                              </w:rPr>
                              <w:t>許可日期</w:t>
                            </w:r>
                          </w:p>
                        </w:tc>
                        <w:tc>
                          <w:tcPr>
                            <w:tcW w:w="1623" w:type="dxa"/>
                            <w:tcBorders>
                              <w:top w:val="single" w:sz="4" w:space="0" w:color="auto"/>
                              <w:left w:val="nil"/>
                              <w:bottom w:val="single" w:sz="4" w:space="0" w:color="auto"/>
                              <w:right w:val="single" w:sz="4" w:space="0" w:color="auto"/>
                            </w:tcBorders>
                            <w:noWrap/>
                            <w:vAlign w:val="center"/>
                            <w:hideMark/>
                          </w:tcPr>
                          <w:p w14:paraId="41D65165" w14:textId="77777777" w:rsidR="00C61787" w:rsidRDefault="00C61787" w:rsidP="00A56617">
                            <w:pPr>
                              <w:widowControl/>
                              <w:spacing w:line="220" w:lineRule="exact"/>
                              <w:ind w:firstLineChars="0" w:firstLine="0"/>
                              <w:jc w:val="center"/>
                              <w:rPr>
                                <w:rFonts w:cs="新細明體"/>
                                <w:color w:val="000000"/>
                                <w:kern w:val="0"/>
                                <w:sz w:val="20"/>
                                <w:lang w:bidi="hi-IN"/>
                              </w:rPr>
                            </w:pPr>
                            <w:r>
                              <w:rPr>
                                <w:rFonts w:cs="新細明體" w:hint="eastAsia"/>
                                <w:color w:val="000000"/>
                                <w:kern w:val="0"/>
                                <w:sz w:val="20"/>
                                <w:lang w:bidi="hi-IN"/>
                              </w:rPr>
                              <w:t>應取得電業工作</w:t>
                            </w:r>
                          </w:p>
                          <w:p w14:paraId="55FD5B11" w14:textId="77777777" w:rsidR="00C61787" w:rsidRDefault="00C61787" w:rsidP="00A56617">
                            <w:pPr>
                              <w:widowControl/>
                              <w:spacing w:line="220" w:lineRule="exact"/>
                              <w:ind w:firstLineChars="0" w:firstLine="0"/>
                              <w:jc w:val="center"/>
                              <w:rPr>
                                <w:rFonts w:cs="新細明體"/>
                                <w:color w:val="000000"/>
                                <w:kern w:val="0"/>
                                <w:sz w:val="20"/>
                                <w:lang w:bidi="hi-IN"/>
                              </w:rPr>
                            </w:pPr>
                            <w:r>
                              <w:rPr>
                                <w:rFonts w:cs="新細明體" w:hint="eastAsia"/>
                                <w:color w:val="000000"/>
                                <w:kern w:val="0"/>
                                <w:sz w:val="20"/>
                                <w:lang w:bidi="hi-IN"/>
                              </w:rPr>
                              <w:t>許可證日期</w:t>
                            </w:r>
                          </w:p>
                        </w:tc>
                      </w:tr>
                      <w:tr w:rsidR="00C61787" w14:paraId="6053F8CA" w14:textId="77777777" w:rsidTr="00705C9A">
                        <w:trPr>
                          <w:trHeight w:val="202"/>
                        </w:trPr>
                        <w:tc>
                          <w:tcPr>
                            <w:tcW w:w="1199" w:type="dxa"/>
                            <w:tcBorders>
                              <w:top w:val="single" w:sz="4" w:space="0" w:color="auto"/>
                              <w:left w:val="single" w:sz="4" w:space="0" w:color="auto"/>
                              <w:bottom w:val="single" w:sz="4" w:space="0" w:color="auto"/>
                              <w:right w:val="single" w:sz="4" w:space="0" w:color="auto"/>
                            </w:tcBorders>
                            <w:vAlign w:val="center"/>
                            <w:hideMark/>
                          </w:tcPr>
                          <w:p w14:paraId="3217FBC2" w14:textId="77777777" w:rsidR="00C61787" w:rsidRDefault="00C61787" w:rsidP="007A3E21">
                            <w:pPr>
                              <w:widowControl/>
                              <w:spacing w:line="200" w:lineRule="atLeast"/>
                              <w:ind w:firstLineChars="0" w:firstLine="0"/>
                              <w:jc w:val="center"/>
                              <w:rPr>
                                <w:rFonts w:cs="新細明體"/>
                                <w:b/>
                                <w:bCs/>
                                <w:kern w:val="0"/>
                                <w:sz w:val="20"/>
                                <w:lang w:bidi="hi-IN"/>
                              </w:rPr>
                            </w:pPr>
                            <w:r>
                              <w:rPr>
                                <w:rFonts w:cs="新細明體" w:hint="eastAsia"/>
                                <w:b/>
                                <w:bCs/>
                                <w:kern w:val="0"/>
                                <w:sz w:val="20"/>
                                <w:lang w:bidi="hi-IN"/>
                              </w:rPr>
                              <w:t>合計</w:t>
                            </w:r>
                          </w:p>
                        </w:tc>
                        <w:tc>
                          <w:tcPr>
                            <w:tcW w:w="1022" w:type="dxa"/>
                            <w:tcBorders>
                              <w:top w:val="single" w:sz="4" w:space="0" w:color="auto"/>
                              <w:left w:val="nil"/>
                              <w:bottom w:val="single" w:sz="4" w:space="0" w:color="auto"/>
                              <w:right w:val="single" w:sz="4" w:space="0" w:color="auto"/>
                            </w:tcBorders>
                            <w:vAlign w:val="center"/>
                            <w:hideMark/>
                          </w:tcPr>
                          <w:p w14:paraId="5D22141F" w14:textId="77777777" w:rsidR="00C61787" w:rsidRDefault="00C61787" w:rsidP="007A3E21">
                            <w:pPr>
                              <w:widowControl/>
                              <w:spacing w:line="200" w:lineRule="atLeast"/>
                              <w:ind w:rightChars="10" w:right="24" w:firstLineChars="0" w:firstLine="0"/>
                              <w:jc w:val="right"/>
                              <w:rPr>
                                <w:rFonts w:cs="新細明體"/>
                                <w:b/>
                                <w:bCs/>
                                <w:color w:val="000000"/>
                                <w:kern w:val="0"/>
                                <w:sz w:val="20"/>
                                <w:lang w:bidi="hi-IN"/>
                              </w:rPr>
                            </w:pPr>
                            <w:r>
                              <w:rPr>
                                <w:rFonts w:cs="新細明體" w:hint="eastAsia"/>
                                <w:b/>
                                <w:bCs/>
                                <w:color w:val="000000"/>
                                <w:kern w:val="0"/>
                                <w:sz w:val="20"/>
                                <w:lang w:bidi="hi-IN"/>
                              </w:rPr>
                              <w:t>1,340</w:t>
                            </w:r>
                          </w:p>
                        </w:tc>
                        <w:tc>
                          <w:tcPr>
                            <w:tcW w:w="1260" w:type="dxa"/>
                            <w:tcBorders>
                              <w:top w:val="single" w:sz="4" w:space="0" w:color="auto"/>
                              <w:left w:val="nil"/>
                              <w:bottom w:val="single" w:sz="4" w:space="0" w:color="auto"/>
                              <w:right w:val="single" w:sz="4" w:space="0" w:color="auto"/>
                            </w:tcBorders>
                            <w:vAlign w:val="center"/>
                            <w:hideMark/>
                          </w:tcPr>
                          <w:p w14:paraId="7F6AD082" w14:textId="77777777" w:rsidR="00C61787" w:rsidRDefault="00C61787" w:rsidP="007A3E21">
                            <w:pPr>
                              <w:widowControl/>
                              <w:spacing w:line="200" w:lineRule="atLeast"/>
                              <w:ind w:rightChars="10" w:right="24" w:firstLineChars="0" w:firstLine="0"/>
                              <w:jc w:val="right"/>
                              <w:rPr>
                                <w:rFonts w:cs="新細明體"/>
                                <w:b/>
                                <w:bCs/>
                                <w:color w:val="000000"/>
                                <w:kern w:val="0"/>
                                <w:sz w:val="20"/>
                                <w:lang w:bidi="hi-IN"/>
                              </w:rPr>
                            </w:pPr>
                            <w:r>
                              <w:rPr>
                                <w:rFonts w:cs="新細明體" w:hint="eastAsia"/>
                                <w:b/>
                                <w:bCs/>
                                <w:color w:val="000000"/>
                                <w:kern w:val="0"/>
                                <w:sz w:val="20"/>
                                <w:lang w:bidi="hi-IN"/>
                              </w:rPr>
                              <w:t>2,680,000</w:t>
                            </w:r>
                          </w:p>
                        </w:tc>
                        <w:tc>
                          <w:tcPr>
                            <w:tcW w:w="3177" w:type="dxa"/>
                            <w:gridSpan w:val="2"/>
                            <w:tcBorders>
                              <w:top w:val="single" w:sz="4" w:space="0" w:color="auto"/>
                              <w:left w:val="nil"/>
                              <w:bottom w:val="single" w:sz="4" w:space="0" w:color="auto"/>
                              <w:right w:val="single" w:sz="4" w:space="0" w:color="auto"/>
                              <w:tl2br w:val="single" w:sz="4" w:space="0" w:color="auto"/>
                            </w:tcBorders>
                            <w:noWrap/>
                            <w:vAlign w:val="center"/>
                          </w:tcPr>
                          <w:p w14:paraId="3FCE16F8" w14:textId="77777777" w:rsidR="00C61787" w:rsidRDefault="00C61787" w:rsidP="007A3E21">
                            <w:pPr>
                              <w:widowControl/>
                              <w:spacing w:line="200" w:lineRule="atLeast"/>
                              <w:ind w:firstLineChars="0" w:firstLine="0"/>
                              <w:jc w:val="center"/>
                              <w:rPr>
                                <w:rFonts w:cs="新細明體"/>
                                <w:b/>
                                <w:bCs/>
                                <w:color w:val="000000"/>
                                <w:kern w:val="0"/>
                                <w:sz w:val="20"/>
                                <w:lang w:bidi="hi-IN"/>
                              </w:rPr>
                            </w:pPr>
                          </w:p>
                        </w:tc>
                      </w:tr>
                      <w:tr w:rsidR="00C61787" w14:paraId="22E0D5BE" w14:textId="77777777" w:rsidTr="00705C9A">
                        <w:trPr>
                          <w:trHeight w:val="92"/>
                        </w:trPr>
                        <w:tc>
                          <w:tcPr>
                            <w:tcW w:w="1199" w:type="dxa"/>
                            <w:tcBorders>
                              <w:top w:val="nil"/>
                              <w:left w:val="single" w:sz="4" w:space="0" w:color="auto"/>
                              <w:bottom w:val="single" w:sz="4" w:space="0" w:color="auto"/>
                              <w:right w:val="single" w:sz="4" w:space="0" w:color="auto"/>
                            </w:tcBorders>
                            <w:vAlign w:val="center"/>
                            <w:hideMark/>
                          </w:tcPr>
                          <w:p w14:paraId="107C4F47" w14:textId="77777777" w:rsidR="00C61787" w:rsidRDefault="00C61787" w:rsidP="007A3E21">
                            <w:pPr>
                              <w:widowControl/>
                              <w:spacing w:line="200" w:lineRule="atLeast"/>
                              <w:ind w:firstLineChars="0" w:firstLine="0"/>
                              <w:jc w:val="center"/>
                              <w:rPr>
                                <w:rFonts w:cs="新細明體"/>
                                <w:kern w:val="0"/>
                                <w:sz w:val="20"/>
                                <w:lang w:bidi="hi-IN"/>
                              </w:rPr>
                            </w:pPr>
                            <w:proofErr w:type="gramStart"/>
                            <w:r>
                              <w:rPr>
                                <w:rFonts w:cs="新細明體" w:hint="eastAsia"/>
                                <w:kern w:val="0"/>
                                <w:sz w:val="20"/>
                                <w:lang w:bidi="hi-IN"/>
                              </w:rPr>
                              <w:t>海鼎二期</w:t>
                            </w:r>
                            <w:proofErr w:type="gramEnd"/>
                          </w:p>
                        </w:tc>
                        <w:tc>
                          <w:tcPr>
                            <w:tcW w:w="1022" w:type="dxa"/>
                            <w:tcBorders>
                              <w:top w:val="nil"/>
                              <w:left w:val="nil"/>
                              <w:bottom w:val="single" w:sz="4" w:space="0" w:color="auto"/>
                              <w:right w:val="single" w:sz="4" w:space="0" w:color="auto"/>
                            </w:tcBorders>
                            <w:vAlign w:val="center"/>
                            <w:hideMark/>
                          </w:tcPr>
                          <w:p w14:paraId="0BFA0DDE" w14:textId="77777777" w:rsidR="00C61787" w:rsidRDefault="00C61787" w:rsidP="007A3E21">
                            <w:pPr>
                              <w:widowControl/>
                              <w:spacing w:line="200" w:lineRule="atLeast"/>
                              <w:ind w:rightChars="10" w:right="24" w:firstLineChars="0" w:firstLine="0"/>
                              <w:jc w:val="right"/>
                              <w:rPr>
                                <w:rFonts w:cs="新細明體"/>
                                <w:color w:val="000000"/>
                                <w:kern w:val="0"/>
                                <w:sz w:val="20"/>
                                <w:lang w:bidi="hi-IN"/>
                              </w:rPr>
                            </w:pPr>
                            <w:r>
                              <w:rPr>
                                <w:rFonts w:cs="新細明體" w:hint="eastAsia"/>
                                <w:color w:val="000000"/>
                                <w:kern w:val="0"/>
                                <w:sz w:val="20"/>
                                <w:lang w:bidi="hi-IN"/>
                              </w:rPr>
                              <w:t>600</w:t>
                            </w:r>
                          </w:p>
                        </w:tc>
                        <w:tc>
                          <w:tcPr>
                            <w:tcW w:w="1260" w:type="dxa"/>
                            <w:tcBorders>
                              <w:top w:val="nil"/>
                              <w:left w:val="nil"/>
                              <w:bottom w:val="single" w:sz="4" w:space="0" w:color="auto"/>
                              <w:right w:val="single" w:sz="4" w:space="0" w:color="auto"/>
                            </w:tcBorders>
                            <w:vAlign w:val="center"/>
                            <w:hideMark/>
                          </w:tcPr>
                          <w:p w14:paraId="12F2C489" w14:textId="77777777" w:rsidR="00C61787" w:rsidRDefault="00C61787" w:rsidP="007A3E21">
                            <w:pPr>
                              <w:widowControl/>
                              <w:spacing w:line="200" w:lineRule="atLeast"/>
                              <w:ind w:rightChars="10" w:right="24" w:firstLineChars="0" w:firstLine="0"/>
                              <w:jc w:val="right"/>
                              <w:rPr>
                                <w:rFonts w:cs="新細明體"/>
                                <w:color w:val="000000"/>
                                <w:kern w:val="0"/>
                                <w:sz w:val="20"/>
                                <w:lang w:bidi="hi-IN"/>
                              </w:rPr>
                            </w:pPr>
                            <w:r>
                              <w:rPr>
                                <w:rFonts w:cs="新細明體" w:hint="eastAsia"/>
                                <w:color w:val="000000"/>
                                <w:kern w:val="0"/>
                                <w:sz w:val="20"/>
                                <w:lang w:bidi="hi-IN"/>
                              </w:rPr>
                              <w:t>1,200,000</w:t>
                            </w:r>
                          </w:p>
                        </w:tc>
                        <w:tc>
                          <w:tcPr>
                            <w:tcW w:w="1554" w:type="dxa"/>
                            <w:tcBorders>
                              <w:top w:val="nil"/>
                              <w:left w:val="nil"/>
                              <w:bottom w:val="single" w:sz="4" w:space="0" w:color="auto"/>
                              <w:right w:val="single" w:sz="4" w:space="0" w:color="auto"/>
                            </w:tcBorders>
                            <w:vAlign w:val="center"/>
                            <w:hideMark/>
                          </w:tcPr>
                          <w:p w14:paraId="066A68CE" w14:textId="77777777" w:rsidR="00C61787" w:rsidRDefault="00C61787" w:rsidP="007A3E21">
                            <w:pPr>
                              <w:widowControl/>
                              <w:spacing w:line="200" w:lineRule="atLeast"/>
                              <w:ind w:firstLineChars="0" w:firstLine="0"/>
                              <w:jc w:val="center"/>
                              <w:rPr>
                                <w:rFonts w:cs="新細明體"/>
                                <w:kern w:val="0"/>
                                <w:sz w:val="20"/>
                                <w:lang w:bidi="hi-IN"/>
                              </w:rPr>
                            </w:pPr>
                            <w:r>
                              <w:rPr>
                                <w:rFonts w:cs="新細明體" w:hint="eastAsia"/>
                                <w:kern w:val="0"/>
                                <w:sz w:val="20"/>
                                <w:lang w:bidi="hi-IN"/>
                              </w:rPr>
                              <w:t>114/11/27</w:t>
                            </w:r>
                          </w:p>
                        </w:tc>
                        <w:tc>
                          <w:tcPr>
                            <w:tcW w:w="1623" w:type="dxa"/>
                            <w:tcBorders>
                              <w:top w:val="nil"/>
                              <w:left w:val="nil"/>
                              <w:bottom w:val="single" w:sz="4" w:space="0" w:color="auto"/>
                              <w:right w:val="single" w:sz="4" w:space="0" w:color="auto"/>
                            </w:tcBorders>
                            <w:vAlign w:val="center"/>
                            <w:hideMark/>
                          </w:tcPr>
                          <w:p w14:paraId="3B4360AE" w14:textId="77777777" w:rsidR="00C61787" w:rsidRDefault="00C61787" w:rsidP="007A3E21">
                            <w:pPr>
                              <w:widowControl/>
                              <w:spacing w:line="200" w:lineRule="atLeast"/>
                              <w:ind w:firstLineChars="0" w:firstLine="0"/>
                              <w:jc w:val="center"/>
                              <w:rPr>
                                <w:rFonts w:cs="新細明體"/>
                                <w:kern w:val="0"/>
                                <w:sz w:val="20"/>
                                <w:lang w:bidi="hi-IN"/>
                              </w:rPr>
                            </w:pPr>
                            <w:r>
                              <w:rPr>
                                <w:rFonts w:cs="新細明體" w:hint="eastAsia"/>
                                <w:kern w:val="0"/>
                                <w:sz w:val="20"/>
                                <w:lang w:bidi="hi-IN"/>
                              </w:rPr>
                              <w:t>114/12/31</w:t>
                            </w:r>
                          </w:p>
                        </w:tc>
                      </w:tr>
                      <w:tr w:rsidR="00C61787" w14:paraId="6389B095" w14:textId="77777777" w:rsidTr="00705C9A">
                        <w:trPr>
                          <w:trHeight w:val="139"/>
                        </w:trPr>
                        <w:tc>
                          <w:tcPr>
                            <w:tcW w:w="1199" w:type="dxa"/>
                            <w:tcBorders>
                              <w:top w:val="nil"/>
                              <w:left w:val="single" w:sz="4" w:space="0" w:color="auto"/>
                              <w:bottom w:val="single" w:sz="4" w:space="0" w:color="auto"/>
                              <w:right w:val="single" w:sz="4" w:space="0" w:color="auto"/>
                            </w:tcBorders>
                            <w:vAlign w:val="center"/>
                            <w:hideMark/>
                          </w:tcPr>
                          <w:p w14:paraId="2674AE65" w14:textId="77777777" w:rsidR="00C61787" w:rsidRDefault="00C61787" w:rsidP="007A3E21">
                            <w:pPr>
                              <w:widowControl/>
                              <w:spacing w:line="200" w:lineRule="atLeast"/>
                              <w:ind w:firstLineChars="0" w:firstLine="0"/>
                              <w:jc w:val="center"/>
                              <w:rPr>
                                <w:rFonts w:cs="新細明體"/>
                                <w:kern w:val="0"/>
                                <w:sz w:val="20"/>
                                <w:lang w:bidi="hi-IN"/>
                              </w:rPr>
                            </w:pPr>
                            <w:r>
                              <w:rPr>
                                <w:rFonts w:cs="新細明體" w:hint="eastAsia"/>
                                <w:kern w:val="0"/>
                                <w:sz w:val="20"/>
                                <w:lang w:bidi="hi-IN"/>
                              </w:rPr>
                              <w:t>海峽二期</w:t>
                            </w:r>
                          </w:p>
                        </w:tc>
                        <w:tc>
                          <w:tcPr>
                            <w:tcW w:w="1022" w:type="dxa"/>
                            <w:tcBorders>
                              <w:top w:val="nil"/>
                              <w:left w:val="nil"/>
                              <w:bottom w:val="single" w:sz="4" w:space="0" w:color="auto"/>
                              <w:right w:val="single" w:sz="4" w:space="0" w:color="auto"/>
                            </w:tcBorders>
                            <w:vAlign w:val="center"/>
                            <w:hideMark/>
                          </w:tcPr>
                          <w:p w14:paraId="65532065" w14:textId="77777777" w:rsidR="00C61787" w:rsidRDefault="00C61787" w:rsidP="007A3E21">
                            <w:pPr>
                              <w:widowControl/>
                              <w:spacing w:line="200" w:lineRule="atLeast"/>
                              <w:ind w:rightChars="10" w:right="24" w:firstLineChars="0" w:firstLine="0"/>
                              <w:jc w:val="right"/>
                              <w:rPr>
                                <w:rFonts w:cs="新細明體"/>
                                <w:color w:val="000000"/>
                                <w:kern w:val="0"/>
                                <w:sz w:val="20"/>
                                <w:lang w:bidi="hi-IN"/>
                              </w:rPr>
                            </w:pPr>
                            <w:r>
                              <w:rPr>
                                <w:rFonts w:cs="新細明體" w:hint="eastAsia"/>
                                <w:color w:val="000000"/>
                                <w:kern w:val="0"/>
                                <w:sz w:val="20"/>
                                <w:lang w:bidi="hi-IN"/>
                              </w:rPr>
                              <w:t>300</w:t>
                            </w:r>
                          </w:p>
                        </w:tc>
                        <w:tc>
                          <w:tcPr>
                            <w:tcW w:w="1260" w:type="dxa"/>
                            <w:tcBorders>
                              <w:top w:val="nil"/>
                              <w:left w:val="nil"/>
                              <w:bottom w:val="single" w:sz="4" w:space="0" w:color="auto"/>
                              <w:right w:val="single" w:sz="4" w:space="0" w:color="auto"/>
                            </w:tcBorders>
                            <w:vAlign w:val="center"/>
                            <w:hideMark/>
                          </w:tcPr>
                          <w:p w14:paraId="410EBC60" w14:textId="77777777" w:rsidR="00C61787" w:rsidRDefault="00C61787" w:rsidP="007A3E21">
                            <w:pPr>
                              <w:widowControl/>
                              <w:spacing w:line="200" w:lineRule="atLeast"/>
                              <w:ind w:rightChars="10" w:right="24" w:firstLineChars="0" w:firstLine="0"/>
                              <w:jc w:val="right"/>
                              <w:rPr>
                                <w:rFonts w:cs="新細明體"/>
                                <w:color w:val="000000"/>
                                <w:kern w:val="0"/>
                                <w:sz w:val="20"/>
                                <w:lang w:bidi="hi-IN"/>
                              </w:rPr>
                            </w:pPr>
                            <w:r>
                              <w:rPr>
                                <w:rFonts w:cs="新細明體" w:hint="eastAsia"/>
                                <w:color w:val="000000"/>
                                <w:kern w:val="0"/>
                                <w:sz w:val="20"/>
                                <w:lang w:bidi="hi-IN"/>
                              </w:rPr>
                              <w:t>600,000</w:t>
                            </w:r>
                          </w:p>
                        </w:tc>
                        <w:tc>
                          <w:tcPr>
                            <w:tcW w:w="1554" w:type="dxa"/>
                            <w:tcBorders>
                              <w:top w:val="nil"/>
                              <w:left w:val="nil"/>
                              <w:bottom w:val="single" w:sz="4" w:space="0" w:color="auto"/>
                              <w:right w:val="single" w:sz="4" w:space="0" w:color="auto"/>
                            </w:tcBorders>
                            <w:vAlign w:val="center"/>
                            <w:hideMark/>
                          </w:tcPr>
                          <w:p w14:paraId="6D5D881D" w14:textId="77777777" w:rsidR="00C61787" w:rsidRDefault="00C61787" w:rsidP="007A3E21">
                            <w:pPr>
                              <w:widowControl/>
                              <w:spacing w:line="200" w:lineRule="atLeast"/>
                              <w:ind w:firstLineChars="0" w:firstLine="0"/>
                              <w:jc w:val="center"/>
                              <w:rPr>
                                <w:rFonts w:cs="新細明體"/>
                                <w:kern w:val="0"/>
                                <w:sz w:val="20"/>
                                <w:lang w:bidi="hi-IN"/>
                              </w:rPr>
                            </w:pPr>
                            <w:r>
                              <w:rPr>
                                <w:rFonts w:cs="新細明體" w:hint="eastAsia"/>
                                <w:kern w:val="0"/>
                                <w:sz w:val="20"/>
                                <w:lang w:bidi="hi-IN"/>
                              </w:rPr>
                              <w:t>114/12/20</w:t>
                            </w:r>
                          </w:p>
                        </w:tc>
                        <w:tc>
                          <w:tcPr>
                            <w:tcW w:w="1623" w:type="dxa"/>
                            <w:tcBorders>
                              <w:top w:val="nil"/>
                              <w:left w:val="nil"/>
                              <w:bottom w:val="single" w:sz="4" w:space="0" w:color="auto"/>
                              <w:right w:val="single" w:sz="4" w:space="0" w:color="auto"/>
                            </w:tcBorders>
                            <w:vAlign w:val="center"/>
                            <w:hideMark/>
                          </w:tcPr>
                          <w:p w14:paraId="383BA730" w14:textId="77777777" w:rsidR="00C61787" w:rsidRDefault="00C61787" w:rsidP="007A3E21">
                            <w:pPr>
                              <w:widowControl/>
                              <w:spacing w:line="200" w:lineRule="atLeast"/>
                              <w:ind w:firstLineChars="0" w:firstLine="0"/>
                              <w:jc w:val="center"/>
                              <w:rPr>
                                <w:rFonts w:cs="新細明體"/>
                                <w:kern w:val="0"/>
                                <w:sz w:val="20"/>
                                <w:lang w:bidi="hi-IN"/>
                              </w:rPr>
                            </w:pPr>
                            <w:r>
                              <w:rPr>
                                <w:rFonts w:cs="新細明體" w:hint="eastAsia"/>
                                <w:kern w:val="0"/>
                                <w:sz w:val="20"/>
                                <w:lang w:bidi="hi-IN"/>
                              </w:rPr>
                              <w:t>114/12/31</w:t>
                            </w:r>
                          </w:p>
                        </w:tc>
                      </w:tr>
                      <w:tr w:rsidR="00C61787" w14:paraId="051C5951" w14:textId="77777777" w:rsidTr="00705C9A">
                        <w:trPr>
                          <w:trHeight w:val="229"/>
                        </w:trPr>
                        <w:tc>
                          <w:tcPr>
                            <w:tcW w:w="1199" w:type="dxa"/>
                            <w:tcBorders>
                              <w:top w:val="nil"/>
                              <w:left w:val="single" w:sz="4" w:space="0" w:color="auto"/>
                              <w:bottom w:val="single" w:sz="4" w:space="0" w:color="auto"/>
                              <w:right w:val="single" w:sz="4" w:space="0" w:color="auto"/>
                            </w:tcBorders>
                            <w:vAlign w:val="center"/>
                            <w:hideMark/>
                          </w:tcPr>
                          <w:p w14:paraId="34481D4B" w14:textId="6B079F25" w:rsidR="00C61787" w:rsidRPr="00545C5A" w:rsidRDefault="00C61787" w:rsidP="007A3E21">
                            <w:pPr>
                              <w:widowControl/>
                              <w:spacing w:line="200" w:lineRule="atLeast"/>
                              <w:ind w:firstLineChars="0" w:firstLine="0"/>
                              <w:jc w:val="center"/>
                              <w:rPr>
                                <w:rFonts w:cs="新細明體"/>
                                <w:spacing w:val="-20"/>
                                <w:kern w:val="0"/>
                                <w:sz w:val="20"/>
                                <w:lang w:bidi="hi-IN"/>
                              </w:rPr>
                            </w:pPr>
                            <w:proofErr w:type="gramStart"/>
                            <w:r w:rsidRPr="00545C5A">
                              <w:rPr>
                                <w:rFonts w:cs="新細明體" w:hint="eastAsia"/>
                                <w:spacing w:val="-20"/>
                                <w:kern w:val="0"/>
                                <w:sz w:val="20"/>
                                <w:lang w:bidi="hi-IN"/>
                              </w:rPr>
                              <w:t>環洋</w:t>
                            </w:r>
                            <w:r w:rsidRPr="00545C5A">
                              <w:rPr>
                                <w:rFonts w:cs="新細明體" w:hint="eastAsia"/>
                                <w:color w:val="000000"/>
                                <w:spacing w:val="-20"/>
                                <w:kern w:val="0"/>
                                <w:sz w:val="20"/>
                                <w:lang w:bidi="hi-IN"/>
                              </w:rPr>
                              <w:t>（註</w:t>
                            </w:r>
                            <w:proofErr w:type="gramEnd"/>
                            <w:r w:rsidR="00545C5A" w:rsidRPr="00545C5A">
                              <w:rPr>
                                <w:rFonts w:cs="新細明體" w:hint="eastAsia"/>
                                <w:color w:val="000000"/>
                                <w:spacing w:val="-20"/>
                                <w:kern w:val="0"/>
                                <w:sz w:val="20"/>
                                <w:lang w:bidi="hi-IN"/>
                              </w:rPr>
                              <w:t>1</w:t>
                            </w:r>
                            <w:r w:rsidRPr="00545C5A">
                              <w:rPr>
                                <w:rFonts w:cs="新細明體" w:hint="eastAsia"/>
                                <w:color w:val="000000"/>
                                <w:spacing w:val="-20"/>
                                <w:kern w:val="0"/>
                                <w:sz w:val="20"/>
                                <w:lang w:bidi="hi-IN"/>
                              </w:rPr>
                              <w:t>）</w:t>
                            </w:r>
                          </w:p>
                        </w:tc>
                        <w:tc>
                          <w:tcPr>
                            <w:tcW w:w="1022" w:type="dxa"/>
                            <w:tcBorders>
                              <w:top w:val="nil"/>
                              <w:left w:val="nil"/>
                              <w:bottom w:val="single" w:sz="4" w:space="0" w:color="auto"/>
                              <w:right w:val="single" w:sz="4" w:space="0" w:color="auto"/>
                            </w:tcBorders>
                            <w:vAlign w:val="center"/>
                            <w:hideMark/>
                          </w:tcPr>
                          <w:p w14:paraId="4D98A5EE" w14:textId="77777777" w:rsidR="00C61787" w:rsidRDefault="00C61787" w:rsidP="007A3E21">
                            <w:pPr>
                              <w:widowControl/>
                              <w:spacing w:line="200" w:lineRule="atLeast"/>
                              <w:ind w:rightChars="10" w:right="24" w:firstLineChars="0" w:firstLine="0"/>
                              <w:jc w:val="right"/>
                              <w:rPr>
                                <w:rFonts w:cs="新細明體"/>
                                <w:color w:val="000000"/>
                                <w:kern w:val="0"/>
                                <w:sz w:val="20"/>
                                <w:lang w:bidi="hi-IN"/>
                              </w:rPr>
                            </w:pPr>
                            <w:r>
                              <w:rPr>
                                <w:rFonts w:cs="新細明體" w:hint="eastAsia"/>
                                <w:color w:val="000000"/>
                                <w:kern w:val="0"/>
                                <w:sz w:val="20"/>
                                <w:lang w:bidi="hi-IN"/>
                              </w:rPr>
                              <w:t>440</w:t>
                            </w:r>
                          </w:p>
                        </w:tc>
                        <w:tc>
                          <w:tcPr>
                            <w:tcW w:w="1260" w:type="dxa"/>
                            <w:tcBorders>
                              <w:top w:val="nil"/>
                              <w:left w:val="nil"/>
                              <w:bottom w:val="single" w:sz="4" w:space="0" w:color="auto"/>
                              <w:right w:val="single" w:sz="4" w:space="0" w:color="auto"/>
                            </w:tcBorders>
                            <w:vAlign w:val="center"/>
                            <w:hideMark/>
                          </w:tcPr>
                          <w:p w14:paraId="74227393" w14:textId="77777777" w:rsidR="00C61787" w:rsidRDefault="00C61787" w:rsidP="007A3E21">
                            <w:pPr>
                              <w:widowControl/>
                              <w:spacing w:line="200" w:lineRule="atLeast"/>
                              <w:ind w:rightChars="10" w:right="24" w:firstLineChars="0" w:firstLine="0"/>
                              <w:jc w:val="right"/>
                              <w:rPr>
                                <w:rFonts w:cs="新細明體"/>
                                <w:color w:val="000000"/>
                                <w:kern w:val="0"/>
                                <w:sz w:val="20"/>
                                <w:lang w:bidi="hi-IN"/>
                              </w:rPr>
                            </w:pPr>
                            <w:r>
                              <w:rPr>
                                <w:rFonts w:cs="新細明體" w:hint="eastAsia"/>
                                <w:color w:val="000000"/>
                                <w:kern w:val="0"/>
                                <w:sz w:val="20"/>
                                <w:lang w:bidi="hi-IN"/>
                              </w:rPr>
                              <w:t>880,000</w:t>
                            </w:r>
                          </w:p>
                        </w:tc>
                        <w:tc>
                          <w:tcPr>
                            <w:tcW w:w="1554" w:type="dxa"/>
                            <w:tcBorders>
                              <w:top w:val="nil"/>
                              <w:left w:val="nil"/>
                              <w:bottom w:val="single" w:sz="4" w:space="0" w:color="auto"/>
                              <w:right w:val="single" w:sz="4" w:space="0" w:color="auto"/>
                            </w:tcBorders>
                            <w:noWrap/>
                            <w:vAlign w:val="center"/>
                            <w:hideMark/>
                          </w:tcPr>
                          <w:p w14:paraId="68B8BF9E" w14:textId="77777777" w:rsidR="00C61787" w:rsidRDefault="00C61787" w:rsidP="007A3E21">
                            <w:pPr>
                              <w:widowControl/>
                              <w:spacing w:line="200" w:lineRule="atLeast"/>
                              <w:ind w:firstLineChars="0" w:firstLine="0"/>
                              <w:jc w:val="center"/>
                              <w:rPr>
                                <w:rFonts w:cs="新細明體"/>
                                <w:color w:val="000000"/>
                                <w:kern w:val="0"/>
                                <w:sz w:val="20"/>
                                <w:lang w:bidi="hi-IN"/>
                              </w:rPr>
                            </w:pPr>
                            <w:r>
                              <w:rPr>
                                <w:rFonts w:cs="新細明體" w:hint="eastAsia"/>
                                <w:color w:val="000000"/>
                                <w:kern w:val="0"/>
                                <w:sz w:val="20"/>
                                <w:lang w:bidi="hi-IN"/>
                              </w:rPr>
                              <w:t>115/4/13</w:t>
                            </w:r>
                          </w:p>
                        </w:tc>
                        <w:tc>
                          <w:tcPr>
                            <w:tcW w:w="1623" w:type="dxa"/>
                            <w:tcBorders>
                              <w:top w:val="nil"/>
                              <w:left w:val="nil"/>
                              <w:bottom w:val="single" w:sz="4" w:space="0" w:color="auto"/>
                              <w:right w:val="single" w:sz="4" w:space="0" w:color="auto"/>
                            </w:tcBorders>
                            <w:noWrap/>
                            <w:vAlign w:val="center"/>
                            <w:hideMark/>
                          </w:tcPr>
                          <w:p w14:paraId="129BFBEC" w14:textId="77777777" w:rsidR="00C61787" w:rsidRDefault="00C61787" w:rsidP="007A3E21">
                            <w:pPr>
                              <w:widowControl/>
                              <w:spacing w:line="200" w:lineRule="atLeast"/>
                              <w:ind w:firstLineChars="0" w:firstLine="0"/>
                              <w:jc w:val="center"/>
                              <w:rPr>
                                <w:rFonts w:cs="新細明體"/>
                                <w:color w:val="000000"/>
                                <w:kern w:val="0"/>
                                <w:sz w:val="20"/>
                                <w:lang w:bidi="hi-IN"/>
                              </w:rPr>
                            </w:pPr>
                            <w:r>
                              <w:rPr>
                                <w:rFonts w:cs="新細明體" w:hint="eastAsia"/>
                                <w:color w:val="000000"/>
                                <w:kern w:val="0"/>
                                <w:sz w:val="20"/>
                                <w:lang w:bidi="hi-IN"/>
                              </w:rPr>
                              <w:t>116/6/30</w:t>
                            </w:r>
                          </w:p>
                        </w:tc>
                      </w:tr>
                    </w:tbl>
                    <w:p w14:paraId="2B9B1DF7" w14:textId="77777777" w:rsidR="00C61787" w:rsidRDefault="00C61787" w:rsidP="007A3E21">
                      <w:pPr>
                        <w:widowControl/>
                        <w:spacing w:line="200" w:lineRule="exact"/>
                        <w:ind w:left="540" w:hangingChars="300" w:hanging="540"/>
                        <w:rPr>
                          <w:rFonts w:cs="新細明體"/>
                          <w:color w:val="000000"/>
                          <w:kern w:val="0"/>
                          <w:sz w:val="18"/>
                          <w:szCs w:val="18"/>
                        </w:rPr>
                      </w:pPr>
                      <w:proofErr w:type="gramStart"/>
                      <w:r>
                        <w:rPr>
                          <w:rFonts w:cs="新細明體" w:hint="eastAsia"/>
                          <w:color w:val="000000"/>
                          <w:kern w:val="0"/>
                          <w:sz w:val="18"/>
                          <w:szCs w:val="18"/>
                        </w:rPr>
                        <w:t>註</w:t>
                      </w:r>
                      <w:proofErr w:type="gramEnd"/>
                      <w:r>
                        <w:rPr>
                          <w:rFonts w:cs="新細明體" w:hint="eastAsia"/>
                          <w:color w:val="000000"/>
                          <w:kern w:val="0"/>
                          <w:sz w:val="18"/>
                          <w:szCs w:val="18"/>
                        </w:rPr>
                        <w:t>：1.</w:t>
                      </w:r>
                      <w:proofErr w:type="gramStart"/>
                      <w:r>
                        <w:rPr>
                          <w:rFonts w:cs="新細明體" w:hint="eastAsia"/>
                          <w:color w:val="000000"/>
                          <w:kern w:val="0"/>
                          <w:sz w:val="18"/>
                          <w:szCs w:val="18"/>
                        </w:rPr>
                        <w:t>環洋風</w:t>
                      </w:r>
                      <w:proofErr w:type="gramEnd"/>
                      <w:r>
                        <w:rPr>
                          <w:rFonts w:cs="新細明體" w:hint="eastAsia"/>
                          <w:color w:val="000000"/>
                          <w:kern w:val="0"/>
                          <w:sz w:val="18"/>
                          <w:szCs w:val="18"/>
                        </w:rPr>
                        <w:t>場雖未逾相關期限，惟已於115年2月13日請求終止行政契約。</w:t>
                      </w:r>
                    </w:p>
                    <w:p w14:paraId="78D966A4" w14:textId="77777777" w:rsidR="00C61787" w:rsidRDefault="00C61787" w:rsidP="007A3E21">
                      <w:pPr>
                        <w:overflowPunct/>
                        <w:spacing w:line="200" w:lineRule="exact"/>
                        <w:ind w:leftChars="150" w:left="810" w:hangingChars="250" w:hanging="450"/>
                        <w:jc w:val="left"/>
                        <w:rPr>
                          <w:rFonts w:cs="Times New Roman"/>
                          <w:color w:val="000000"/>
                          <w:sz w:val="18"/>
                          <w:szCs w:val="18"/>
                        </w:rPr>
                      </w:pPr>
                      <w:r>
                        <w:rPr>
                          <w:rFonts w:cs="新細明體" w:hint="eastAsia"/>
                          <w:color w:val="000000"/>
                          <w:kern w:val="0"/>
                          <w:sz w:val="18"/>
                          <w:szCs w:val="18"/>
                        </w:rPr>
                        <w:t>2.資料來源：整理自能源署提供資料。</w:t>
                      </w:r>
                    </w:p>
                  </w:txbxContent>
                </v:textbox>
                <w10:wrap type="square" anchorx="margin" anchory="margin"/>
              </v:shape>
            </w:pict>
          </mc:Fallback>
        </mc:AlternateContent>
      </w:r>
      <w:r w:rsidRPr="00BB3CA9">
        <w:rPr>
          <w:rFonts w:cs="Times New Roman" w:hint="eastAsia"/>
          <w:bCs/>
        </w:rPr>
        <w:t>之離岸風力發電區塊開發場址容量分配作業要點第19點第2項規定，獲選申請人應於與經濟部簽訂行政契約之日起2年內，取得經濟部核發之發電業籌設許可。但有不可抗力或不可歸責之情形，向經濟部申請並經同意者，得展延取得期限。另依區塊開發第3－1期</w:t>
      </w:r>
      <w:proofErr w:type="gramStart"/>
      <w:r w:rsidRPr="00BB3CA9">
        <w:rPr>
          <w:rFonts w:cs="Times New Roman" w:hint="eastAsia"/>
          <w:bCs/>
        </w:rPr>
        <w:t>之海鼎二期</w:t>
      </w:r>
      <w:proofErr w:type="gramEnd"/>
      <w:r w:rsidRPr="00BB3CA9">
        <w:rPr>
          <w:rFonts w:cs="Times New Roman" w:hint="eastAsia"/>
          <w:bCs/>
        </w:rPr>
        <w:t>、海峽二期</w:t>
      </w:r>
      <w:proofErr w:type="gramStart"/>
      <w:r w:rsidRPr="00BB3CA9">
        <w:rPr>
          <w:rFonts w:cs="Times New Roman" w:hint="eastAsia"/>
          <w:bCs/>
        </w:rPr>
        <w:t>及環洋等</w:t>
      </w:r>
      <w:proofErr w:type="gramEnd"/>
      <w:r w:rsidRPr="00BB3CA9">
        <w:rPr>
          <w:rFonts w:cs="Times New Roman" w:hint="eastAsia"/>
          <w:bCs/>
        </w:rPr>
        <w:t>3家風場適用之「離岸風力發電區塊開發契約書」（下稱行政契約）第14條規定，未依所定期限取得電業籌設許可及電業工作許可證者，甲方（能源署）得按逾期月數，</w:t>
      </w:r>
      <w:proofErr w:type="gramStart"/>
      <w:r w:rsidRPr="00BB3CA9">
        <w:rPr>
          <w:rFonts w:cs="Times New Roman" w:hint="eastAsia"/>
          <w:bCs/>
        </w:rPr>
        <w:t>每月計罰履約</w:t>
      </w:r>
      <w:proofErr w:type="gramEnd"/>
      <w:r w:rsidRPr="00BB3CA9">
        <w:rPr>
          <w:rFonts w:cs="Times New Roman" w:hint="eastAsia"/>
          <w:bCs/>
        </w:rPr>
        <w:t>保證金總額10％之懲罰性違約金；同契約第15條規定，未確實履行產業關聯執行方案之關鍵發展項目者，甲方（能源署、產業發展署）得通知限期改善，逾期未改善者，甲方（能源署、產業發展署）得請求懲罰性違約金。經查，</w:t>
      </w:r>
      <w:proofErr w:type="gramStart"/>
      <w:r w:rsidRPr="00BB3CA9">
        <w:rPr>
          <w:rFonts w:cs="Times New Roman" w:hint="eastAsia"/>
          <w:bCs/>
        </w:rPr>
        <w:t>海鼎二期</w:t>
      </w:r>
      <w:proofErr w:type="gramEnd"/>
      <w:r w:rsidRPr="00BB3CA9">
        <w:rPr>
          <w:rFonts w:cs="Times New Roman" w:hint="eastAsia"/>
          <w:bCs/>
        </w:rPr>
        <w:t>、海峽二期</w:t>
      </w:r>
      <w:proofErr w:type="gramStart"/>
      <w:r w:rsidRPr="00BB3CA9">
        <w:rPr>
          <w:rFonts w:cs="Times New Roman" w:hint="eastAsia"/>
          <w:bCs/>
        </w:rPr>
        <w:t>及環洋等</w:t>
      </w:r>
      <w:proofErr w:type="gramEnd"/>
      <w:r w:rsidRPr="00BB3CA9">
        <w:rPr>
          <w:rFonts w:cs="Times New Roman" w:hint="eastAsia"/>
          <w:bCs/>
        </w:rPr>
        <w:t>3家風場獲核配之裝置容量，分別為600MW、300MW及440MW，履約保證金為12億元、6億元及8億8,000萬元，依上開要點及契約規定，應取得電業籌設許可日為114年11月27日、114年12月20日及115年4月13日，應取得電業工作許可證為114年12月31日、114年12月31日及116年6月30日（表</w:t>
      </w:r>
      <w:r w:rsidR="00C42DE9" w:rsidRPr="00BB3CA9">
        <w:rPr>
          <w:rFonts w:cs="Times New Roman" w:hint="eastAsia"/>
          <w:bCs/>
        </w:rPr>
        <w:t>9</w:t>
      </w:r>
      <w:r w:rsidRPr="00BB3CA9">
        <w:rPr>
          <w:rFonts w:cs="Times New Roman" w:hint="eastAsia"/>
          <w:bCs/>
        </w:rPr>
        <w:t>），</w:t>
      </w:r>
      <w:proofErr w:type="gramStart"/>
      <w:r w:rsidRPr="00BB3CA9">
        <w:rPr>
          <w:rFonts w:cs="Times New Roman" w:hint="eastAsia"/>
          <w:bCs/>
        </w:rPr>
        <w:t>嗣</w:t>
      </w:r>
      <w:proofErr w:type="gramEnd"/>
      <w:r w:rsidRPr="00BB3CA9">
        <w:rPr>
          <w:rFonts w:cs="Times New Roman" w:hint="eastAsia"/>
          <w:bCs/>
        </w:rPr>
        <w:t>因國際局勢變化、風場建置成本大幅增加及財務與融資困難等因素，</w:t>
      </w:r>
      <w:proofErr w:type="gramStart"/>
      <w:r w:rsidRPr="00BB3CA9">
        <w:rPr>
          <w:rFonts w:cs="Times New Roman" w:hint="eastAsia"/>
          <w:bCs/>
        </w:rPr>
        <w:t>海鼎二期</w:t>
      </w:r>
      <w:proofErr w:type="gramEnd"/>
      <w:r w:rsidRPr="00BB3CA9">
        <w:rPr>
          <w:rFonts w:cs="Times New Roman" w:hint="eastAsia"/>
          <w:bCs/>
        </w:rPr>
        <w:t>已於115年1月15日終止行政契約，另海峽二期</w:t>
      </w:r>
      <w:proofErr w:type="gramStart"/>
      <w:r w:rsidRPr="00BB3CA9">
        <w:rPr>
          <w:rFonts w:cs="Times New Roman" w:hint="eastAsia"/>
          <w:bCs/>
        </w:rPr>
        <w:t>及環洋分別</w:t>
      </w:r>
      <w:proofErr w:type="gramEnd"/>
      <w:r w:rsidRPr="00BB3CA9">
        <w:rPr>
          <w:rFonts w:cs="Times New Roman" w:hint="eastAsia"/>
          <w:bCs/>
        </w:rPr>
        <w:t>於114年11月4日及115年2月13日請求終止行政契約，尚處爭議協調</w:t>
      </w:r>
      <w:proofErr w:type="gramStart"/>
      <w:r w:rsidRPr="00BB3CA9">
        <w:rPr>
          <w:rFonts w:cs="Times New Roman" w:hint="eastAsia"/>
          <w:bCs/>
        </w:rPr>
        <w:t>期間，</w:t>
      </w:r>
      <w:proofErr w:type="gramEnd"/>
      <w:r w:rsidRPr="00BB3CA9">
        <w:rPr>
          <w:rFonts w:cs="Times New Roman" w:hint="eastAsia"/>
          <w:bCs/>
        </w:rPr>
        <w:t>惟截至115年3月底止，</w:t>
      </w:r>
      <w:proofErr w:type="gramStart"/>
      <w:r w:rsidRPr="00BB3CA9">
        <w:rPr>
          <w:rFonts w:cs="Times New Roman" w:hint="eastAsia"/>
          <w:bCs/>
        </w:rPr>
        <w:t>海鼎二期</w:t>
      </w:r>
      <w:proofErr w:type="gramEnd"/>
      <w:r w:rsidRPr="00BB3CA9">
        <w:rPr>
          <w:rFonts w:cs="Times New Roman" w:hint="eastAsia"/>
          <w:bCs/>
        </w:rPr>
        <w:t>、海峽二期2風場，</w:t>
      </w:r>
      <w:proofErr w:type="gramStart"/>
      <w:r w:rsidRPr="00BB3CA9">
        <w:rPr>
          <w:rFonts w:cs="Times New Roman" w:hint="eastAsia"/>
          <w:bCs/>
        </w:rPr>
        <w:t>均逾契約</w:t>
      </w:r>
      <w:proofErr w:type="gramEnd"/>
      <w:r w:rsidRPr="00BB3CA9">
        <w:rPr>
          <w:rFonts w:cs="Times New Roman" w:hint="eastAsia"/>
          <w:bCs/>
        </w:rPr>
        <w:t>規定應取得電業籌設許可及電業工作許可證之期限，能源署仍未依各該契約規定扣罰違約金，至</w:t>
      </w:r>
      <w:proofErr w:type="gramStart"/>
      <w:r w:rsidRPr="00BB3CA9">
        <w:rPr>
          <w:rFonts w:cs="Times New Roman" w:hint="eastAsia"/>
          <w:bCs/>
        </w:rPr>
        <w:t>環洋風</w:t>
      </w:r>
      <w:proofErr w:type="gramEnd"/>
      <w:r w:rsidRPr="00BB3CA9">
        <w:rPr>
          <w:rFonts w:cs="Times New Roman" w:hint="eastAsia"/>
          <w:bCs/>
        </w:rPr>
        <w:t>場雖未逾應取得電業籌設許可期限，惟已請求終止行政契約且距到期日不足1個月，</w:t>
      </w:r>
      <w:proofErr w:type="gramStart"/>
      <w:r w:rsidRPr="00BB3CA9">
        <w:rPr>
          <w:rFonts w:cs="Times New Roman" w:hint="eastAsia"/>
          <w:bCs/>
        </w:rPr>
        <w:t>又各風場</w:t>
      </w:r>
      <w:proofErr w:type="gramEnd"/>
      <w:r w:rsidRPr="00BB3CA9">
        <w:rPr>
          <w:rFonts w:cs="Times New Roman" w:hint="eastAsia"/>
          <w:bCs/>
        </w:rPr>
        <w:t>存有未確實履行產業關聯執行方案之關鍵發展項目，經函請經濟部督促儘速</w:t>
      </w:r>
      <w:proofErr w:type="gramStart"/>
      <w:r w:rsidRPr="00BB3CA9">
        <w:rPr>
          <w:rFonts w:cs="Times New Roman" w:hint="eastAsia"/>
          <w:bCs/>
        </w:rPr>
        <w:t>依約妥處</w:t>
      </w:r>
      <w:proofErr w:type="gramEnd"/>
      <w:r w:rsidRPr="00BB3CA9">
        <w:rPr>
          <w:rFonts w:cs="Times New Roman" w:hint="eastAsia"/>
          <w:bCs/>
        </w:rPr>
        <w:t>，以維政府權益，</w:t>
      </w:r>
      <w:proofErr w:type="gramStart"/>
      <w:r w:rsidRPr="00BB3CA9">
        <w:rPr>
          <w:rFonts w:cs="Times New Roman" w:hint="eastAsia"/>
          <w:bCs/>
        </w:rPr>
        <w:t>俾</w:t>
      </w:r>
      <w:proofErr w:type="gramEnd"/>
      <w:r w:rsidRPr="00BB3CA9">
        <w:rPr>
          <w:rFonts w:cs="Times New Roman" w:hint="eastAsia"/>
          <w:bCs/>
        </w:rPr>
        <w:t>利國家離</w:t>
      </w:r>
      <w:proofErr w:type="gramStart"/>
      <w:r w:rsidRPr="00BB3CA9">
        <w:rPr>
          <w:rFonts w:cs="Times New Roman" w:hint="eastAsia"/>
          <w:bCs/>
        </w:rPr>
        <w:t>岸風電政策</w:t>
      </w:r>
      <w:proofErr w:type="gramEnd"/>
      <w:r w:rsidRPr="00BB3CA9">
        <w:rPr>
          <w:rFonts w:cs="Times New Roman" w:hint="eastAsia"/>
          <w:bCs/>
        </w:rPr>
        <w:t>之推動。據復：將就行政契約主要義務及產業關聯查核點之履約逾期情形進行確認，並依行政契約計算履約逾期風場之違約責任，如實執行違約罰則。</w:t>
      </w:r>
    </w:p>
    <w:p w14:paraId="73DB94D0" w14:textId="4359E4A1" w:rsidR="00C61787" w:rsidRPr="00BB3CA9" w:rsidRDefault="00C61787" w:rsidP="005324F6">
      <w:pPr>
        <w:pStyle w:val="123"/>
        <w:overflowPunct w:val="0"/>
        <w:spacing w:beforeLines="20" w:before="72" w:afterLines="20" w:after="72" w:line="460" w:lineRule="exact"/>
        <w:ind w:leftChars="0" w:left="0" w:firstLineChars="200" w:firstLine="561"/>
        <w:outlineLvl w:val="1"/>
        <w:rPr>
          <w:b/>
          <w:bCs/>
          <w:sz w:val="28"/>
          <w:szCs w:val="28"/>
        </w:rPr>
      </w:pPr>
      <w:bookmarkStart w:id="34" w:name="_Hlk198823074"/>
      <w:r w:rsidRPr="00BB3CA9">
        <w:rPr>
          <w:rFonts w:hint="eastAsia"/>
          <w:b/>
          <w:bCs/>
          <w:sz w:val="28"/>
          <w:szCs w:val="28"/>
        </w:rPr>
        <w:t>（</w:t>
      </w:r>
      <w:r w:rsidR="0029488F" w:rsidRPr="00BB3CA9">
        <w:rPr>
          <w:rFonts w:hint="eastAsia"/>
          <w:b/>
          <w:bCs/>
          <w:sz w:val="28"/>
          <w:szCs w:val="28"/>
        </w:rPr>
        <w:t>七</w:t>
      </w:r>
      <w:r w:rsidRPr="00BB3CA9">
        <w:rPr>
          <w:rFonts w:hint="eastAsia"/>
          <w:b/>
          <w:bCs/>
          <w:sz w:val="28"/>
          <w:szCs w:val="28"/>
        </w:rPr>
        <w:t>）　能源署推動陸</w:t>
      </w:r>
      <w:proofErr w:type="gramStart"/>
      <w:r w:rsidRPr="00BB3CA9">
        <w:rPr>
          <w:rFonts w:hint="eastAsia"/>
          <w:b/>
          <w:bCs/>
          <w:sz w:val="28"/>
          <w:szCs w:val="28"/>
        </w:rPr>
        <w:t>域風電</w:t>
      </w:r>
      <w:proofErr w:type="gramEnd"/>
      <w:r w:rsidRPr="00BB3CA9">
        <w:rPr>
          <w:rFonts w:hint="eastAsia"/>
          <w:b/>
          <w:bCs/>
          <w:sz w:val="28"/>
          <w:szCs w:val="28"/>
        </w:rPr>
        <w:t>開發，有助達成綠色能源多元化及自主供應目標，惟因可供開發之風</w:t>
      </w:r>
      <w:proofErr w:type="gramStart"/>
      <w:r w:rsidRPr="00BB3CA9">
        <w:rPr>
          <w:rFonts w:hint="eastAsia"/>
          <w:b/>
          <w:bCs/>
          <w:sz w:val="28"/>
          <w:szCs w:val="28"/>
        </w:rPr>
        <w:t>場漸難</w:t>
      </w:r>
      <w:proofErr w:type="gramEnd"/>
      <w:r w:rsidRPr="00BB3CA9">
        <w:rPr>
          <w:rFonts w:hint="eastAsia"/>
          <w:b/>
          <w:bCs/>
          <w:sz w:val="28"/>
          <w:szCs w:val="28"/>
        </w:rPr>
        <w:t>取得，或因民眾</w:t>
      </w:r>
      <w:proofErr w:type="gramStart"/>
      <w:r w:rsidRPr="00BB3CA9">
        <w:rPr>
          <w:rFonts w:hint="eastAsia"/>
          <w:b/>
          <w:bCs/>
          <w:sz w:val="28"/>
          <w:szCs w:val="28"/>
        </w:rPr>
        <w:t>陳抗，</w:t>
      </w:r>
      <w:proofErr w:type="gramEnd"/>
      <w:r w:rsidRPr="00BB3CA9">
        <w:rPr>
          <w:rFonts w:hint="eastAsia"/>
          <w:b/>
          <w:bCs/>
          <w:sz w:val="28"/>
          <w:szCs w:val="28"/>
        </w:rPr>
        <w:t>或環評審查通過案件漸少，</w:t>
      </w:r>
      <w:proofErr w:type="gramStart"/>
      <w:r w:rsidRPr="00BB3CA9">
        <w:rPr>
          <w:rFonts w:hint="eastAsia"/>
          <w:b/>
          <w:bCs/>
          <w:sz w:val="28"/>
          <w:szCs w:val="28"/>
        </w:rPr>
        <w:t>致陸域風</w:t>
      </w:r>
      <w:proofErr w:type="gramEnd"/>
      <w:r w:rsidRPr="00BB3CA9">
        <w:rPr>
          <w:rFonts w:hint="eastAsia"/>
          <w:b/>
          <w:bCs/>
          <w:sz w:val="28"/>
          <w:szCs w:val="28"/>
        </w:rPr>
        <w:t>場開發面臨挑戰，裝置容量已連續2年未達目標值，允宜</w:t>
      </w:r>
      <w:proofErr w:type="gramStart"/>
      <w:r w:rsidR="00AA2298" w:rsidRPr="00BB3CA9">
        <w:rPr>
          <w:rFonts w:hint="eastAsia"/>
          <w:b/>
          <w:bCs/>
          <w:sz w:val="28"/>
          <w:szCs w:val="28"/>
        </w:rPr>
        <w:t>研謀善策</w:t>
      </w:r>
      <w:proofErr w:type="gramEnd"/>
      <w:r w:rsidR="00AA2298" w:rsidRPr="00BB3CA9">
        <w:rPr>
          <w:rFonts w:hint="eastAsia"/>
          <w:b/>
          <w:bCs/>
          <w:sz w:val="28"/>
          <w:szCs w:val="28"/>
        </w:rPr>
        <w:t>調整執行策略</w:t>
      </w:r>
      <w:r w:rsidRPr="00BB3CA9">
        <w:rPr>
          <w:rFonts w:hint="eastAsia"/>
          <w:b/>
          <w:bCs/>
          <w:sz w:val="28"/>
          <w:szCs w:val="28"/>
        </w:rPr>
        <w:t>，</w:t>
      </w:r>
      <w:r w:rsidR="00AA2298" w:rsidRPr="00BB3CA9">
        <w:rPr>
          <w:rFonts w:hint="eastAsia"/>
          <w:b/>
          <w:bCs/>
          <w:sz w:val="28"/>
          <w:szCs w:val="28"/>
        </w:rPr>
        <w:t>穩健推動</w:t>
      </w:r>
      <w:r w:rsidRPr="00BB3CA9">
        <w:rPr>
          <w:rFonts w:hint="eastAsia"/>
          <w:b/>
          <w:bCs/>
          <w:sz w:val="28"/>
          <w:szCs w:val="28"/>
        </w:rPr>
        <w:t>陸</w:t>
      </w:r>
      <w:proofErr w:type="gramStart"/>
      <w:r w:rsidRPr="00BB3CA9">
        <w:rPr>
          <w:rFonts w:hint="eastAsia"/>
          <w:b/>
          <w:bCs/>
          <w:sz w:val="28"/>
          <w:szCs w:val="28"/>
        </w:rPr>
        <w:t>域風電</w:t>
      </w:r>
      <w:proofErr w:type="gramEnd"/>
      <w:r w:rsidRPr="00BB3CA9">
        <w:rPr>
          <w:rFonts w:hint="eastAsia"/>
          <w:b/>
          <w:bCs/>
          <w:sz w:val="28"/>
          <w:szCs w:val="28"/>
        </w:rPr>
        <w:t>裝置容量目標。</w:t>
      </w:r>
    </w:p>
    <w:p w14:paraId="6CCD6577" w14:textId="3CE0C529" w:rsidR="00C61787" w:rsidRPr="00BB3CA9" w:rsidRDefault="00C61787" w:rsidP="005324F6">
      <w:pPr>
        <w:pStyle w:val="123"/>
        <w:overflowPunct w:val="0"/>
        <w:spacing w:line="440" w:lineRule="exact"/>
        <w:ind w:leftChars="0" w:left="0" w:firstLineChars="200" w:firstLine="480"/>
        <w:outlineLvl w:val="9"/>
        <w:rPr>
          <w:rFonts w:cs="Mangal"/>
          <w:kern w:val="0"/>
          <w:sz w:val="24"/>
          <w:szCs w:val="24"/>
        </w:rPr>
      </w:pPr>
      <w:r w:rsidRPr="00BB3CA9">
        <w:rPr>
          <w:rFonts w:cs="Mangal" w:hint="eastAsia"/>
          <w:kern w:val="0"/>
          <w:sz w:val="24"/>
          <w:szCs w:val="24"/>
        </w:rPr>
        <w:t>依行政院106年8月核定之「風力發電4年推動計畫」，在陸</w:t>
      </w:r>
      <w:proofErr w:type="gramStart"/>
      <w:r w:rsidRPr="00BB3CA9">
        <w:rPr>
          <w:rFonts w:cs="Mangal" w:hint="eastAsia"/>
          <w:kern w:val="0"/>
          <w:sz w:val="24"/>
          <w:szCs w:val="24"/>
        </w:rPr>
        <w:t>域風電</w:t>
      </w:r>
      <w:proofErr w:type="gramEnd"/>
      <w:r w:rsidRPr="00BB3CA9">
        <w:rPr>
          <w:rFonts w:cs="Mangal" w:hint="eastAsia"/>
          <w:kern w:val="0"/>
          <w:sz w:val="24"/>
          <w:szCs w:val="24"/>
        </w:rPr>
        <w:t>部分，以先開發優良風場，再推動次級風場為策略，規劃</w:t>
      </w:r>
      <w:proofErr w:type="gramStart"/>
      <w:r w:rsidRPr="00BB3CA9">
        <w:rPr>
          <w:rFonts w:cs="Mangal" w:hint="eastAsia"/>
          <w:kern w:val="0"/>
          <w:sz w:val="24"/>
          <w:szCs w:val="24"/>
        </w:rPr>
        <w:t>114</w:t>
      </w:r>
      <w:proofErr w:type="gramEnd"/>
      <w:r w:rsidRPr="00BB3CA9">
        <w:rPr>
          <w:rFonts w:cs="Mangal" w:hint="eastAsia"/>
          <w:kern w:val="0"/>
          <w:sz w:val="24"/>
          <w:szCs w:val="24"/>
        </w:rPr>
        <w:t>年度累計裝置容量目標達1,200MW</w:t>
      </w:r>
      <w:r w:rsidR="007A3E21" w:rsidRPr="00BB3CA9">
        <w:rPr>
          <w:rFonts w:cs="Mangal" w:hint="eastAsia"/>
          <w:kern w:val="0"/>
          <w:sz w:val="24"/>
          <w:szCs w:val="24"/>
        </w:rPr>
        <w:t>（百萬瓦，下同</w:t>
      </w:r>
      <w:r w:rsidR="007A3E21" w:rsidRPr="00BB3CA9">
        <w:rPr>
          <w:rFonts w:cs="Mangal"/>
          <w:kern w:val="0"/>
          <w:sz w:val="24"/>
          <w:szCs w:val="24"/>
        </w:rPr>
        <w:t>）</w:t>
      </w:r>
      <w:r w:rsidRPr="00BB3CA9">
        <w:rPr>
          <w:rFonts w:cs="Mangal" w:hint="eastAsia"/>
          <w:kern w:val="0"/>
          <w:sz w:val="24"/>
          <w:szCs w:val="24"/>
        </w:rPr>
        <w:t>。由於我國優良風場已逐漸</w:t>
      </w:r>
      <w:r w:rsidRPr="00BB3CA9">
        <w:rPr>
          <w:rFonts w:hint="eastAsia"/>
          <w:kern w:val="0"/>
          <w:sz w:val="24"/>
          <w:szCs w:val="24"/>
        </w:rPr>
        <w:t>開發</w:t>
      </w:r>
      <w:r w:rsidRPr="00BB3CA9">
        <w:rPr>
          <w:rFonts w:cs="Mangal" w:hint="eastAsia"/>
          <w:kern w:val="0"/>
          <w:sz w:val="24"/>
          <w:szCs w:val="24"/>
        </w:rPr>
        <w:t>完成，可供開發之陸</w:t>
      </w:r>
      <w:proofErr w:type="gramStart"/>
      <w:r w:rsidRPr="00BB3CA9">
        <w:rPr>
          <w:rFonts w:cs="Mangal" w:hint="eastAsia"/>
          <w:kern w:val="0"/>
          <w:sz w:val="24"/>
          <w:szCs w:val="24"/>
        </w:rPr>
        <w:t>域風場漸難</w:t>
      </w:r>
      <w:proofErr w:type="gramEnd"/>
      <w:r w:rsidRPr="00BB3CA9">
        <w:rPr>
          <w:rFonts w:cs="Mangal" w:hint="eastAsia"/>
          <w:kern w:val="0"/>
          <w:sz w:val="24"/>
          <w:szCs w:val="24"/>
        </w:rPr>
        <w:t>取得，加上噪音、</w:t>
      </w:r>
      <w:proofErr w:type="gramStart"/>
      <w:r w:rsidRPr="00BB3CA9">
        <w:rPr>
          <w:rFonts w:cs="Mangal" w:hint="eastAsia"/>
          <w:kern w:val="0"/>
          <w:sz w:val="24"/>
          <w:szCs w:val="24"/>
        </w:rPr>
        <w:t>眩</w:t>
      </w:r>
      <w:proofErr w:type="gramEnd"/>
      <w:r w:rsidRPr="00BB3CA9">
        <w:rPr>
          <w:rFonts w:cs="Mangal" w:hint="eastAsia"/>
          <w:kern w:val="0"/>
          <w:sz w:val="24"/>
          <w:szCs w:val="24"/>
        </w:rPr>
        <w:t>影及</w:t>
      </w:r>
      <w:r w:rsidR="005324F6" w:rsidRPr="00BB3CA9">
        <w:rPr>
          <w:rFonts w:ascii="新細明體" w:eastAsia="新細明體" w:hAnsi="新細明體" w:cs="新細明體" w:hint="eastAsia"/>
          <w:noProof/>
          <w:kern w:val="0"/>
          <w:sz w:val="24"/>
          <w:szCs w:val="24"/>
        </w:rPr>
        <w:lastRenderedPageBreak/>
        <mc:AlternateContent>
          <mc:Choice Requires="wps">
            <w:drawing>
              <wp:anchor distT="36195" distB="36195" distL="114300" distR="114300" simplePos="0" relativeHeight="252083712" behindDoc="0" locked="0" layoutInCell="1" allowOverlap="1" wp14:anchorId="70483B78" wp14:editId="198E074F">
                <wp:simplePos x="0" y="0"/>
                <wp:positionH relativeFrom="margin">
                  <wp:posOffset>1946910</wp:posOffset>
                </wp:positionH>
                <wp:positionV relativeFrom="margin">
                  <wp:posOffset>51326</wp:posOffset>
                </wp:positionV>
                <wp:extent cx="4373880" cy="4373880"/>
                <wp:effectExtent l="0" t="0" r="7620" b="7620"/>
                <wp:wrapSquare wrapText="bothSides"/>
                <wp:docPr id="40" name="文字方塊 40"/>
                <wp:cNvGraphicFramePr/>
                <a:graphic xmlns:a="http://schemas.openxmlformats.org/drawingml/2006/main">
                  <a:graphicData uri="http://schemas.microsoft.com/office/word/2010/wordprocessingShape">
                    <wps:wsp>
                      <wps:cNvSpPr txBox="1"/>
                      <wps:spPr>
                        <a:xfrm>
                          <a:off x="0" y="0"/>
                          <a:ext cx="4373880" cy="4373880"/>
                        </a:xfrm>
                        <a:prstGeom prst="rect">
                          <a:avLst/>
                        </a:prstGeom>
                        <a:solidFill>
                          <a:sysClr val="window" lastClr="FFFFFF"/>
                        </a:solidFill>
                        <a:ln w="6350">
                          <a:noFill/>
                        </a:ln>
                      </wps:spPr>
                      <wps:txbx>
                        <w:txbxContent>
                          <w:p w14:paraId="0874497A" w14:textId="616CE83F" w:rsidR="00C61787" w:rsidRDefault="00C61787" w:rsidP="00D606A4">
                            <w:pPr>
                              <w:pStyle w:val="Textbody"/>
                              <w:spacing w:line="300" w:lineRule="exact"/>
                              <w:jc w:val="center"/>
                              <w:rPr>
                                <w:rFonts w:ascii="標楷體" w:eastAsia="標楷體" w:hAnsi="標楷體"/>
                                <w:b/>
                                <w:szCs w:val="24"/>
                              </w:rPr>
                            </w:pPr>
                            <w:r w:rsidRPr="00930798">
                              <w:rPr>
                                <w:rFonts w:ascii="標楷體" w:eastAsia="標楷體" w:hAnsi="標楷體" w:hint="eastAsia"/>
                                <w:b/>
                                <w:szCs w:val="24"/>
                              </w:rPr>
                              <w:t>表</w:t>
                            </w:r>
                            <w:r w:rsidR="00306ECF" w:rsidRPr="00930798">
                              <w:rPr>
                                <w:rFonts w:ascii="標楷體" w:eastAsia="標楷體" w:hAnsi="標楷體"/>
                                <w:b/>
                                <w:szCs w:val="24"/>
                              </w:rPr>
                              <w:t>1</w:t>
                            </w:r>
                            <w:r w:rsidR="004E4372" w:rsidRPr="00930798">
                              <w:rPr>
                                <w:rFonts w:ascii="標楷體" w:eastAsia="標楷體" w:hAnsi="標楷體"/>
                                <w:b/>
                                <w:szCs w:val="24"/>
                              </w:rPr>
                              <w:t>0</w:t>
                            </w:r>
                            <w:r>
                              <w:rPr>
                                <w:rFonts w:ascii="標楷體" w:eastAsia="標楷體" w:hAnsi="標楷體" w:hint="eastAsia"/>
                                <w:b/>
                                <w:szCs w:val="24"/>
                              </w:rPr>
                              <w:t xml:space="preserve">　截至115年3月底陸</w:t>
                            </w:r>
                            <w:proofErr w:type="gramStart"/>
                            <w:r>
                              <w:rPr>
                                <w:rFonts w:ascii="標楷體" w:eastAsia="標楷體" w:hAnsi="標楷體" w:hint="eastAsia"/>
                                <w:b/>
                                <w:szCs w:val="24"/>
                              </w:rPr>
                              <w:t>域風電</w:t>
                            </w:r>
                            <w:proofErr w:type="gramEnd"/>
                            <w:r>
                              <w:rPr>
                                <w:rFonts w:ascii="標楷體" w:eastAsia="標楷體" w:hAnsi="標楷體" w:hint="eastAsia"/>
                                <w:b/>
                                <w:szCs w:val="24"/>
                              </w:rPr>
                              <w:t>尚未完工案件執行情形</w:t>
                            </w:r>
                          </w:p>
                          <w:p w14:paraId="70337C86" w14:textId="77777777" w:rsidR="00C61787" w:rsidRDefault="00C61787" w:rsidP="007D0248">
                            <w:pPr>
                              <w:spacing w:line="240" w:lineRule="exact"/>
                              <w:ind w:rightChars="-19" w:right="-46" w:firstLineChars="0" w:firstLine="0"/>
                              <w:jc w:val="right"/>
                              <w:rPr>
                                <w:sz w:val="20"/>
                              </w:rPr>
                            </w:pPr>
                            <w:r>
                              <w:rPr>
                                <w:rFonts w:hint="eastAsia"/>
                                <w:sz w:val="20"/>
                              </w:rPr>
                              <w:t>單位：MW</w:t>
                            </w:r>
                          </w:p>
                          <w:tbl>
                            <w:tblPr>
                              <w:tblStyle w:val="ab"/>
                              <w:tblW w:w="6733" w:type="dxa"/>
                              <w:tblInd w:w="-61" w:type="dxa"/>
                              <w:tblLayout w:type="fixed"/>
                              <w:tblLook w:val="04A0" w:firstRow="1" w:lastRow="0" w:firstColumn="1" w:lastColumn="0" w:noHBand="0" w:noVBand="1"/>
                            </w:tblPr>
                            <w:tblGrid>
                              <w:gridCol w:w="426"/>
                              <w:gridCol w:w="2467"/>
                              <w:gridCol w:w="709"/>
                              <w:gridCol w:w="992"/>
                              <w:gridCol w:w="992"/>
                              <w:gridCol w:w="1147"/>
                            </w:tblGrid>
                            <w:tr w:rsidR="00C61787" w14:paraId="0EA1F2E3" w14:textId="77777777" w:rsidTr="008639CE">
                              <w:trPr>
                                <w:trHeight w:val="233"/>
                              </w:trPr>
                              <w:tc>
                                <w:tcPr>
                                  <w:tcW w:w="426" w:type="dxa"/>
                                  <w:tcBorders>
                                    <w:top w:val="single" w:sz="4" w:space="0" w:color="auto"/>
                                    <w:left w:val="single" w:sz="4" w:space="0" w:color="auto"/>
                                    <w:bottom w:val="single" w:sz="4" w:space="0" w:color="auto"/>
                                    <w:right w:val="single" w:sz="4" w:space="0" w:color="auto"/>
                                  </w:tcBorders>
                                  <w:vAlign w:val="center"/>
                                  <w:hideMark/>
                                </w:tcPr>
                                <w:p w14:paraId="6BB8264A" w14:textId="77777777" w:rsidR="00194E4A" w:rsidRDefault="00C61787">
                                  <w:pPr>
                                    <w:spacing w:line="240" w:lineRule="exact"/>
                                    <w:ind w:leftChars="-50" w:left="-120" w:rightChars="-30" w:right="-72" w:firstLineChars="0" w:firstLine="0"/>
                                    <w:jc w:val="center"/>
                                    <w:rPr>
                                      <w:rFonts w:cs="Times New Roman"/>
                                      <w:bCs/>
                                      <w:spacing w:val="-20"/>
                                      <w:szCs w:val="20"/>
                                    </w:rPr>
                                  </w:pPr>
                                  <w:r>
                                    <w:rPr>
                                      <w:rFonts w:cs="Times New Roman" w:hint="eastAsia"/>
                                      <w:bCs/>
                                      <w:spacing w:val="-20"/>
                                      <w:szCs w:val="20"/>
                                    </w:rPr>
                                    <w:t>項</w:t>
                                  </w:r>
                                </w:p>
                                <w:p w14:paraId="023D0B28" w14:textId="71447E8F" w:rsidR="00C61787" w:rsidRDefault="00C61787">
                                  <w:pPr>
                                    <w:spacing w:line="240" w:lineRule="exact"/>
                                    <w:ind w:leftChars="-50" w:left="-120" w:rightChars="-30" w:right="-72" w:firstLineChars="0" w:firstLine="0"/>
                                    <w:jc w:val="center"/>
                                    <w:rPr>
                                      <w:spacing w:val="-20"/>
                                    </w:rPr>
                                  </w:pPr>
                                  <w:r>
                                    <w:rPr>
                                      <w:rFonts w:cs="Times New Roman" w:hint="eastAsia"/>
                                      <w:bCs/>
                                      <w:spacing w:val="-20"/>
                                      <w:szCs w:val="20"/>
                                    </w:rPr>
                                    <w:t>次</w:t>
                                  </w:r>
                                </w:p>
                              </w:tc>
                              <w:tc>
                                <w:tcPr>
                                  <w:tcW w:w="2467" w:type="dxa"/>
                                  <w:tcBorders>
                                    <w:top w:val="single" w:sz="4" w:space="0" w:color="auto"/>
                                    <w:left w:val="single" w:sz="4" w:space="0" w:color="auto"/>
                                    <w:bottom w:val="single" w:sz="4" w:space="0" w:color="auto"/>
                                    <w:right w:val="single" w:sz="4" w:space="0" w:color="auto"/>
                                  </w:tcBorders>
                                  <w:vAlign w:val="center"/>
                                  <w:hideMark/>
                                </w:tcPr>
                                <w:p w14:paraId="7AE1B559" w14:textId="77777777" w:rsidR="00C61787" w:rsidRDefault="00C61787">
                                  <w:pPr>
                                    <w:spacing w:line="240" w:lineRule="exact"/>
                                    <w:ind w:firstLineChars="0" w:firstLine="0"/>
                                    <w:jc w:val="center"/>
                                  </w:pPr>
                                  <w:r>
                                    <w:rPr>
                                      <w:rFonts w:cs="Times New Roman" w:hint="eastAsia"/>
                                      <w:bCs/>
                                      <w:szCs w:val="20"/>
                                    </w:rPr>
                                    <w:t>案場名稱</w:t>
                                  </w:r>
                                </w:p>
                              </w:tc>
                              <w:tc>
                                <w:tcPr>
                                  <w:tcW w:w="709" w:type="dxa"/>
                                  <w:tcBorders>
                                    <w:top w:val="single" w:sz="4" w:space="0" w:color="auto"/>
                                    <w:left w:val="single" w:sz="4" w:space="0" w:color="auto"/>
                                    <w:bottom w:val="single" w:sz="4" w:space="0" w:color="auto"/>
                                    <w:right w:val="single" w:sz="4" w:space="0" w:color="auto"/>
                                  </w:tcBorders>
                                  <w:vAlign w:val="center"/>
                                  <w:hideMark/>
                                </w:tcPr>
                                <w:p w14:paraId="3FF723E6" w14:textId="77777777" w:rsidR="00C61787" w:rsidRDefault="00C61787">
                                  <w:pPr>
                                    <w:spacing w:line="240" w:lineRule="exact"/>
                                    <w:ind w:firstLineChars="0" w:firstLine="0"/>
                                    <w:jc w:val="center"/>
                                    <w:rPr>
                                      <w:spacing w:val="-20"/>
                                    </w:rPr>
                                  </w:pPr>
                                  <w:r>
                                    <w:rPr>
                                      <w:rFonts w:cs="Times New Roman" w:hint="eastAsia"/>
                                      <w:bCs/>
                                      <w:spacing w:val="-20"/>
                                      <w:szCs w:val="20"/>
                                    </w:rPr>
                                    <w:t>裝置容量</w:t>
                                  </w:r>
                                </w:p>
                              </w:tc>
                              <w:tc>
                                <w:tcPr>
                                  <w:tcW w:w="992" w:type="dxa"/>
                                  <w:tcBorders>
                                    <w:top w:val="single" w:sz="4" w:space="0" w:color="auto"/>
                                    <w:left w:val="single" w:sz="4" w:space="0" w:color="auto"/>
                                    <w:bottom w:val="single" w:sz="4" w:space="0" w:color="auto"/>
                                    <w:right w:val="single" w:sz="4" w:space="0" w:color="auto"/>
                                  </w:tcBorders>
                                  <w:vAlign w:val="center"/>
                                  <w:hideMark/>
                                </w:tcPr>
                                <w:p w14:paraId="0729162F" w14:textId="77777777" w:rsidR="00C61787" w:rsidRDefault="00C61787">
                                  <w:pPr>
                                    <w:spacing w:line="240" w:lineRule="exact"/>
                                    <w:ind w:rightChars="-20" w:right="-48" w:firstLineChars="0" w:firstLine="0"/>
                                    <w:jc w:val="center"/>
                                    <w:rPr>
                                      <w:spacing w:val="-2"/>
                                    </w:rPr>
                                  </w:pPr>
                                  <w:r>
                                    <w:rPr>
                                      <w:rFonts w:cs="Times New Roman" w:hint="eastAsia"/>
                                      <w:bCs/>
                                      <w:spacing w:val="-2"/>
                                      <w:szCs w:val="20"/>
                                    </w:rPr>
                                    <w:t>核准籌設許可日期</w:t>
                                  </w:r>
                                </w:p>
                              </w:tc>
                              <w:tc>
                                <w:tcPr>
                                  <w:tcW w:w="992" w:type="dxa"/>
                                  <w:tcBorders>
                                    <w:top w:val="single" w:sz="4" w:space="0" w:color="auto"/>
                                    <w:left w:val="single" w:sz="4" w:space="0" w:color="auto"/>
                                    <w:bottom w:val="single" w:sz="4" w:space="0" w:color="auto"/>
                                    <w:right w:val="single" w:sz="4" w:space="0" w:color="auto"/>
                                  </w:tcBorders>
                                  <w:vAlign w:val="center"/>
                                  <w:hideMark/>
                                </w:tcPr>
                                <w:p w14:paraId="4E44C491" w14:textId="77777777" w:rsidR="00C61787" w:rsidRDefault="00C61787">
                                  <w:pPr>
                                    <w:spacing w:line="240" w:lineRule="exact"/>
                                    <w:ind w:rightChars="-20" w:right="-48" w:firstLineChars="0" w:firstLine="0"/>
                                    <w:jc w:val="center"/>
                                    <w:rPr>
                                      <w:spacing w:val="-2"/>
                                    </w:rPr>
                                  </w:pPr>
                                  <w:r>
                                    <w:rPr>
                                      <w:rFonts w:cs="Times New Roman" w:hint="eastAsia"/>
                                      <w:bCs/>
                                      <w:spacing w:val="-2"/>
                                      <w:szCs w:val="20"/>
                                    </w:rPr>
                                    <w:t>核准施工許可日期</w:t>
                                  </w:r>
                                </w:p>
                              </w:tc>
                              <w:tc>
                                <w:tcPr>
                                  <w:tcW w:w="1147" w:type="dxa"/>
                                  <w:tcBorders>
                                    <w:top w:val="single" w:sz="4" w:space="0" w:color="auto"/>
                                    <w:left w:val="single" w:sz="4" w:space="0" w:color="auto"/>
                                    <w:bottom w:val="single" w:sz="4" w:space="0" w:color="auto"/>
                                    <w:right w:val="single" w:sz="4" w:space="0" w:color="auto"/>
                                  </w:tcBorders>
                                  <w:vAlign w:val="center"/>
                                  <w:hideMark/>
                                </w:tcPr>
                                <w:p w14:paraId="3F35D10F" w14:textId="77777777" w:rsidR="00C61787" w:rsidRDefault="00C61787">
                                  <w:pPr>
                                    <w:spacing w:line="240" w:lineRule="exact"/>
                                    <w:ind w:firstLineChars="0" w:firstLine="0"/>
                                    <w:jc w:val="center"/>
                                  </w:pPr>
                                  <w:r>
                                    <w:rPr>
                                      <w:rFonts w:cs="Times New Roman" w:hint="eastAsia"/>
                                      <w:bCs/>
                                      <w:szCs w:val="20"/>
                                    </w:rPr>
                                    <w:t>備註</w:t>
                                  </w:r>
                                </w:p>
                              </w:tc>
                            </w:tr>
                            <w:tr w:rsidR="00C61787" w14:paraId="6CAF1248" w14:textId="77777777" w:rsidTr="008639CE">
                              <w:trPr>
                                <w:trHeight w:val="284"/>
                              </w:trPr>
                              <w:tc>
                                <w:tcPr>
                                  <w:tcW w:w="2893" w:type="dxa"/>
                                  <w:gridSpan w:val="2"/>
                                  <w:tcBorders>
                                    <w:top w:val="single" w:sz="4" w:space="0" w:color="auto"/>
                                    <w:left w:val="single" w:sz="4" w:space="0" w:color="auto"/>
                                    <w:bottom w:val="single" w:sz="4" w:space="0" w:color="auto"/>
                                    <w:right w:val="single" w:sz="4" w:space="0" w:color="auto"/>
                                  </w:tcBorders>
                                  <w:vAlign w:val="center"/>
                                  <w:hideMark/>
                                </w:tcPr>
                                <w:p w14:paraId="75EF980C" w14:textId="77777777" w:rsidR="00C61787" w:rsidRDefault="00C61787">
                                  <w:pPr>
                                    <w:spacing w:line="240" w:lineRule="exact"/>
                                    <w:ind w:right="400" w:firstLineChars="0" w:firstLine="0"/>
                                    <w:jc w:val="center"/>
                                  </w:pPr>
                                  <w:r>
                                    <w:rPr>
                                      <w:rFonts w:cs="Times New Roman" w:hint="eastAsia"/>
                                      <w:b/>
                                      <w:bCs/>
                                      <w:color w:val="000000"/>
                                      <w:szCs w:val="20"/>
                                    </w:rPr>
                                    <w:t>合計</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A8FD4C" w14:textId="77777777" w:rsidR="00C61787" w:rsidRPr="00194E4A" w:rsidRDefault="00C61787" w:rsidP="00194E4A">
                                  <w:pPr>
                                    <w:spacing w:line="240" w:lineRule="exact"/>
                                    <w:ind w:firstLineChars="0" w:firstLine="0"/>
                                    <w:jc w:val="right"/>
                                    <w:rPr>
                                      <w:spacing w:val="-4"/>
                                    </w:rPr>
                                  </w:pPr>
                                  <w:r w:rsidRPr="00194E4A">
                                    <w:rPr>
                                      <w:rFonts w:cs="Times New Roman" w:hint="eastAsia"/>
                                      <w:b/>
                                      <w:bCs/>
                                      <w:color w:val="000000"/>
                                      <w:spacing w:val="-4"/>
                                      <w:szCs w:val="20"/>
                                    </w:rPr>
                                    <w:t>128.6</w:t>
                                  </w:r>
                                </w:p>
                              </w:tc>
                              <w:tc>
                                <w:tcPr>
                                  <w:tcW w:w="3131" w:type="dxa"/>
                                  <w:gridSpan w:val="3"/>
                                  <w:tcBorders>
                                    <w:top w:val="single" w:sz="4" w:space="0" w:color="auto"/>
                                    <w:left w:val="single" w:sz="4" w:space="0" w:color="auto"/>
                                    <w:bottom w:val="single" w:sz="4" w:space="0" w:color="auto"/>
                                    <w:right w:val="single" w:sz="4" w:space="0" w:color="auto"/>
                                    <w:tl2br w:val="single" w:sz="4" w:space="0" w:color="auto"/>
                                  </w:tcBorders>
                                  <w:vAlign w:val="center"/>
                                </w:tcPr>
                                <w:p w14:paraId="050A06AF" w14:textId="77777777" w:rsidR="00C61787" w:rsidRDefault="00C61787">
                                  <w:pPr>
                                    <w:spacing w:line="240" w:lineRule="exact"/>
                                    <w:ind w:rightChars="-20" w:right="-48" w:firstLineChars="0" w:firstLine="0"/>
                                    <w:jc w:val="right"/>
                                    <w:rPr>
                                      <w:spacing w:val="-2"/>
                                    </w:rPr>
                                  </w:pPr>
                                </w:p>
                              </w:tc>
                            </w:tr>
                            <w:tr w:rsidR="00C61787" w14:paraId="6362A360" w14:textId="77777777" w:rsidTr="008639CE">
                              <w:trPr>
                                <w:trHeight w:val="233"/>
                              </w:trPr>
                              <w:tc>
                                <w:tcPr>
                                  <w:tcW w:w="426" w:type="dxa"/>
                                  <w:tcBorders>
                                    <w:top w:val="single" w:sz="4" w:space="0" w:color="auto"/>
                                    <w:left w:val="single" w:sz="4" w:space="0" w:color="auto"/>
                                    <w:bottom w:val="single" w:sz="4" w:space="0" w:color="auto"/>
                                    <w:right w:val="single" w:sz="4" w:space="0" w:color="auto"/>
                                  </w:tcBorders>
                                  <w:vAlign w:val="center"/>
                                  <w:hideMark/>
                                </w:tcPr>
                                <w:p w14:paraId="135D4287" w14:textId="77777777" w:rsidR="00C61787" w:rsidRDefault="00C61787">
                                  <w:pPr>
                                    <w:spacing w:line="240" w:lineRule="exact"/>
                                    <w:ind w:firstLineChars="0" w:firstLine="0"/>
                                    <w:jc w:val="center"/>
                                    <w:rPr>
                                      <w:szCs w:val="20"/>
                                    </w:rPr>
                                  </w:pPr>
                                  <w:r>
                                    <w:rPr>
                                      <w:rFonts w:cs="Times New Roman" w:hint="eastAsia"/>
                                      <w:color w:val="000000"/>
                                      <w:szCs w:val="20"/>
                                    </w:rPr>
                                    <w:t>1</w:t>
                                  </w:r>
                                </w:p>
                              </w:tc>
                              <w:tc>
                                <w:tcPr>
                                  <w:tcW w:w="2467" w:type="dxa"/>
                                  <w:tcBorders>
                                    <w:top w:val="single" w:sz="4" w:space="0" w:color="auto"/>
                                    <w:left w:val="single" w:sz="4" w:space="0" w:color="auto"/>
                                    <w:bottom w:val="single" w:sz="4" w:space="0" w:color="auto"/>
                                    <w:right w:val="single" w:sz="4" w:space="0" w:color="auto"/>
                                  </w:tcBorders>
                                  <w:vAlign w:val="center"/>
                                  <w:hideMark/>
                                </w:tcPr>
                                <w:p w14:paraId="7BCDFDF2" w14:textId="77777777" w:rsidR="00C61787" w:rsidRPr="007F23FF" w:rsidRDefault="00C61787" w:rsidP="00194E4A">
                                  <w:pPr>
                                    <w:spacing w:line="240" w:lineRule="exact"/>
                                    <w:ind w:leftChars="-15" w:left="-36" w:rightChars="-15" w:right="-36" w:firstLineChars="0" w:firstLine="0"/>
                                    <w:rPr>
                                      <w:szCs w:val="20"/>
                                    </w:rPr>
                                  </w:pPr>
                                  <w:r w:rsidRPr="007F23FF">
                                    <w:rPr>
                                      <w:rFonts w:cs="Times New Roman" w:hint="eastAsia"/>
                                      <w:color w:val="000000"/>
                                      <w:szCs w:val="20"/>
                                    </w:rPr>
                                    <w:t>雲林縣四湖鄉風力發電廠</w:t>
                                  </w:r>
                                </w:p>
                              </w:tc>
                              <w:tc>
                                <w:tcPr>
                                  <w:tcW w:w="709" w:type="dxa"/>
                                  <w:tcBorders>
                                    <w:top w:val="single" w:sz="4" w:space="0" w:color="auto"/>
                                    <w:left w:val="single" w:sz="4" w:space="0" w:color="auto"/>
                                    <w:bottom w:val="single" w:sz="4" w:space="0" w:color="auto"/>
                                    <w:right w:val="single" w:sz="4" w:space="0" w:color="auto"/>
                                  </w:tcBorders>
                                  <w:vAlign w:val="center"/>
                                  <w:hideMark/>
                                </w:tcPr>
                                <w:p w14:paraId="28942301" w14:textId="77777777" w:rsidR="00C61787" w:rsidRDefault="00C61787" w:rsidP="00194E4A">
                                  <w:pPr>
                                    <w:spacing w:line="240" w:lineRule="exact"/>
                                    <w:ind w:firstLineChars="0" w:firstLine="0"/>
                                    <w:jc w:val="right"/>
                                    <w:rPr>
                                      <w:szCs w:val="20"/>
                                    </w:rPr>
                                  </w:pPr>
                                  <w:r>
                                    <w:rPr>
                                      <w:rFonts w:cs="Times New Roman" w:hint="eastAsia"/>
                                      <w:color w:val="000000"/>
                                      <w:szCs w:val="20"/>
                                    </w:rPr>
                                    <w:t>12.6</w:t>
                                  </w:r>
                                </w:p>
                              </w:tc>
                              <w:tc>
                                <w:tcPr>
                                  <w:tcW w:w="992" w:type="dxa"/>
                                  <w:tcBorders>
                                    <w:top w:val="single" w:sz="4" w:space="0" w:color="auto"/>
                                    <w:left w:val="single" w:sz="4" w:space="0" w:color="auto"/>
                                    <w:bottom w:val="single" w:sz="4" w:space="0" w:color="auto"/>
                                    <w:right w:val="single" w:sz="4" w:space="0" w:color="auto"/>
                                  </w:tcBorders>
                                  <w:vAlign w:val="center"/>
                                  <w:hideMark/>
                                </w:tcPr>
                                <w:p w14:paraId="560F9B07" w14:textId="77777777" w:rsidR="00C61787" w:rsidRDefault="00C61787" w:rsidP="00F400F0">
                                  <w:pPr>
                                    <w:spacing w:line="240" w:lineRule="exact"/>
                                    <w:ind w:leftChars="-15" w:left="-36" w:rightChars="-15" w:right="-36" w:firstLineChars="0" w:firstLine="0"/>
                                    <w:jc w:val="center"/>
                                    <w:rPr>
                                      <w:spacing w:val="-6"/>
                                      <w:szCs w:val="20"/>
                                    </w:rPr>
                                  </w:pPr>
                                  <w:r>
                                    <w:rPr>
                                      <w:rFonts w:cs="Times New Roman" w:hint="eastAsia"/>
                                      <w:color w:val="000000"/>
                                      <w:spacing w:val="-6"/>
                                      <w:szCs w:val="20"/>
                                    </w:rPr>
                                    <w:t>107/09/20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2FBB4831" w14:textId="77777777" w:rsidR="00C61787" w:rsidRDefault="00C61787" w:rsidP="00F400F0">
                                  <w:pPr>
                                    <w:spacing w:line="240" w:lineRule="exact"/>
                                    <w:ind w:leftChars="-15" w:left="-36" w:rightChars="-15" w:right="-36" w:firstLineChars="0" w:firstLine="0"/>
                                    <w:jc w:val="center"/>
                                    <w:rPr>
                                      <w:spacing w:val="-6"/>
                                      <w:szCs w:val="20"/>
                                    </w:rPr>
                                  </w:pPr>
                                  <w:r>
                                    <w:rPr>
                                      <w:rFonts w:cs="Times New Roman" w:hint="eastAsia"/>
                                      <w:color w:val="000000"/>
                                      <w:spacing w:val="-6"/>
                                      <w:szCs w:val="20"/>
                                    </w:rPr>
                                    <w:t>109/06/12</w:t>
                                  </w:r>
                                </w:p>
                              </w:tc>
                              <w:tc>
                                <w:tcPr>
                                  <w:tcW w:w="1147" w:type="dxa"/>
                                  <w:tcBorders>
                                    <w:top w:val="single" w:sz="4" w:space="0" w:color="auto"/>
                                    <w:left w:val="single" w:sz="4" w:space="0" w:color="auto"/>
                                    <w:bottom w:val="single" w:sz="4" w:space="0" w:color="auto"/>
                                    <w:right w:val="single" w:sz="4" w:space="0" w:color="auto"/>
                                  </w:tcBorders>
                                  <w:vAlign w:val="center"/>
                                  <w:hideMark/>
                                </w:tcPr>
                                <w:p w14:paraId="3ECD41D0" w14:textId="77777777" w:rsidR="00C61787" w:rsidRDefault="00C61787">
                                  <w:pPr>
                                    <w:spacing w:line="240" w:lineRule="exact"/>
                                    <w:ind w:firstLineChars="0" w:firstLine="0"/>
                                    <w:jc w:val="center"/>
                                    <w:rPr>
                                      <w:spacing w:val="-18"/>
                                      <w:szCs w:val="20"/>
                                    </w:rPr>
                                  </w:pPr>
                                  <w:r>
                                    <w:rPr>
                                      <w:rFonts w:cs="Times New Roman" w:hint="eastAsia"/>
                                      <w:color w:val="000000"/>
                                      <w:spacing w:val="-18"/>
                                      <w:szCs w:val="20"/>
                                    </w:rPr>
                                    <w:t>同意延展至115/06/11</w:t>
                                  </w:r>
                                </w:p>
                              </w:tc>
                            </w:tr>
                            <w:tr w:rsidR="00C61787" w14:paraId="76BD610E" w14:textId="77777777" w:rsidTr="008639CE">
                              <w:trPr>
                                <w:trHeight w:val="233"/>
                              </w:trPr>
                              <w:tc>
                                <w:tcPr>
                                  <w:tcW w:w="426" w:type="dxa"/>
                                  <w:tcBorders>
                                    <w:top w:val="single" w:sz="4" w:space="0" w:color="auto"/>
                                    <w:left w:val="single" w:sz="4" w:space="0" w:color="auto"/>
                                    <w:bottom w:val="single" w:sz="4" w:space="0" w:color="auto"/>
                                    <w:right w:val="single" w:sz="4" w:space="0" w:color="auto"/>
                                  </w:tcBorders>
                                  <w:vAlign w:val="center"/>
                                  <w:hideMark/>
                                </w:tcPr>
                                <w:p w14:paraId="5A227968" w14:textId="77777777" w:rsidR="00C61787" w:rsidRDefault="00C61787">
                                  <w:pPr>
                                    <w:spacing w:line="240" w:lineRule="exact"/>
                                    <w:ind w:firstLineChars="0" w:firstLine="0"/>
                                    <w:jc w:val="center"/>
                                    <w:rPr>
                                      <w:szCs w:val="20"/>
                                    </w:rPr>
                                  </w:pPr>
                                  <w:r>
                                    <w:rPr>
                                      <w:rFonts w:cs="Times New Roman" w:hint="eastAsia"/>
                                      <w:color w:val="000000"/>
                                      <w:szCs w:val="20"/>
                                    </w:rPr>
                                    <w:t>2</w:t>
                                  </w:r>
                                </w:p>
                              </w:tc>
                              <w:tc>
                                <w:tcPr>
                                  <w:tcW w:w="2467" w:type="dxa"/>
                                  <w:tcBorders>
                                    <w:top w:val="single" w:sz="4" w:space="0" w:color="auto"/>
                                    <w:left w:val="single" w:sz="4" w:space="0" w:color="auto"/>
                                    <w:bottom w:val="single" w:sz="4" w:space="0" w:color="auto"/>
                                    <w:right w:val="single" w:sz="4" w:space="0" w:color="auto"/>
                                  </w:tcBorders>
                                  <w:vAlign w:val="center"/>
                                  <w:hideMark/>
                                </w:tcPr>
                                <w:p w14:paraId="77987B52" w14:textId="77777777" w:rsidR="00C61787" w:rsidRPr="00194E4A" w:rsidRDefault="00C61787" w:rsidP="00194E4A">
                                  <w:pPr>
                                    <w:spacing w:line="240" w:lineRule="exact"/>
                                    <w:ind w:leftChars="-15" w:left="-36" w:rightChars="-15" w:right="-36" w:firstLineChars="0" w:firstLine="0"/>
                                    <w:rPr>
                                      <w:szCs w:val="20"/>
                                    </w:rPr>
                                  </w:pPr>
                                  <w:r w:rsidRPr="00194E4A">
                                    <w:rPr>
                                      <w:rFonts w:cs="Times New Roman" w:hint="eastAsia"/>
                                      <w:color w:val="000000"/>
                                      <w:szCs w:val="20"/>
                                    </w:rPr>
                                    <w:t>雲林縣四湖鄉風力發電廠第B05號風機</w:t>
                                  </w:r>
                                </w:p>
                              </w:tc>
                              <w:tc>
                                <w:tcPr>
                                  <w:tcW w:w="709" w:type="dxa"/>
                                  <w:tcBorders>
                                    <w:top w:val="single" w:sz="4" w:space="0" w:color="auto"/>
                                    <w:left w:val="single" w:sz="4" w:space="0" w:color="auto"/>
                                    <w:bottom w:val="single" w:sz="4" w:space="0" w:color="auto"/>
                                    <w:right w:val="single" w:sz="4" w:space="0" w:color="auto"/>
                                  </w:tcBorders>
                                  <w:vAlign w:val="center"/>
                                  <w:hideMark/>
                                </w:tcPr>
                                <w:p w14:paraId="2FBFF240" w14:textId="77777777" w:rsidR="00C61787" w:rsidRDefault="00C61787" w:rsidP="00194E4A">
                                  <w:pPr>
                                    <w:spacing w:line="240" w:lineRule="exact"/>
                                    <w:ind w:firstLineChars="0" w:firstLine="0"/>
                                    <w:jc w:val="right"/>
                                    <w:rPr>
                                      <w:szCs w:val="20"/>
                                    </w:rPr>
                                  </w:pPr>
                                  <w:r>
                                    <w:rPr>
                                      <w:rFonts w:cs="Times New Roman" w:hint="eastAsia"/>
                                      <w:color w:val="000000"/>
                                      <w:szCs w:val="20"/>
                                    </w:rPr>
                                    <w:t>4.2</w:t>
                                  </w:r>
                                </w:p>
                              </w:tc>
                              <w:tc>
                                <w:tcPr>
                                  <w:tcW w:w="992" w:type="dxa"/>
                                  <w:tcBorders>
                                    <w:top w:val="single" w:sz="4" w:space="0" w:color="auto"/>
                                    <w:left w:val="single" w:sz="4" w:space="0" w:color="auto"/>
                                    <w:bottom w:val="single" w:sz="4" w:space="0" w:color="auto"/>
                                    <w:right w:val="single" w:sz="4" w:space="0" w:color="auto"/>
                                  </w:tcBorders>
                                  <w:vAlign w:val="center"/>
                                  <w:hideMark/>
                                </w:tcPr>
                                <w:p w14:paraId="71BD45A8" w14:textId="77777777" w:rsidR="00C61787" w:rsidRDefault="00C61787" w:rsidP="00F400F0">
                                  <w:pPr>
                                    <w:spacing w:line="240" w:lineRule="exact"/>
                                    <w:ind w:leftChars="-15" w:left="-36" w:rightChars="-15" w:right="-36" w:firstLineChars="0" w:firstLine="0"/>
                                    <w:jc w:val="center"/>
                                    <w:rPr>
                                      <w:spacing w:val="-6"/>
                                      <w:szCs w:val="20"/>
                                    </w:rPr>
                                  </w:pPr>
                                  <w:r>
                                    <w:rPr>
                                      <w:rFonts w:cs="Times New Roman" w:hint="eastAsia"/>
                                      <w:color w:val="000000"/>
                                      <w:spacing w:val="-6"/>
                                      <w:szCs w:val="20"/>
                                    </w:rPr>
                                    <w:t>107/09/20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5263805" w14:textId="77777777" w:rsidR="00C61787" w:rsidRDefault="00C61787" w:rsidP="00F400F0">
                                  <w:pPr>
                                    <w:spacing w:line="240" w:lineRule="exact"/>
                                    <w:ind w:leftChars="-15" w:left="-36" w:rightChars="-15" w:right="-36" w:firstLineChars="0" w:firstLine="0"/>
                                    <w:jc w:val="center"/>
                                    <w:rPr>
                                      <w:spacing w:val="-6"/>
                                      <w:szCs w:val="20"/>
                                    </w:rPr>
                                  </w:pPr>
                                  <w:r>
                                    <w:rPr>
                                      <w:rFonts w:cs="Times New Roman" w:hint="eastAsia"/>
                                      <w:color w:val="000000"/>
                                      <w:spacing w:val="-6"/>
                                      <w:szCs w:val="20"/>
                                    </w:rPr>
                                    <w:t>111/07/18</w:t>
                                  </w:r>
                                </w:p>
                              </w:tc>
                              <w:tc>
                                <w:tcPr>
                                  <w:tcW w:w="1147" w:type="dxa"/>
                                  <w:tcBorders>
                                    <w:top w:val="single" w:sz="4" w:space="0" w:color="auto"/>
                                    <w:left w:val="single" w:sz="4" w:space="0" w:color="auto"/>
                                    <w:bottom w:val="single" w:sz="4" w:space="0" w:color="auto"/>
                                    <w:right w:val="single" w:sz="4" w:space="0" w:color="auto"/>
                                  </w:tcBorders>
                                  <w:vAlign w:val="center"/>
                                  <w:hideMark/>
                                </w:tcPr>
                                <w:p w14:paraId="263FC034" w14:textId="77777777" w:rsidR="00C61787" w:rsidRDefault="00C61787">
                                  <w:pPr>
                                    <w:spacing w:line="240" w:lineRule="exact"/>
                                    <w:ind w:firstLineChars="0" w:firstLine="0"/>
                                    <w:jc w:val="center"/>
                                    <w:rPr>
                                      <w:szCs w:val="20"/>
                                    </w:rPr>
                                  </w:pPr>
                                  <w:r>
                                    <w:rPr>
                                      <w:rFonts w:cs="Times New Roman" w:hint="eastAsia"/>
                                      <w:color w:val="000000"/>
                                      <w:szCs w:val="20"/>
                                    </w:rPr>
                                    <w:t>－</w:t>
                                  </w:r>
                                </w:p>
                              </w:tc>
                            </w:tr>
                            <w:tr w:rsidR="00C61787" w14:paraId="447B0F3D" w14:textId="77777777" w:rsidTr="008639CE">
                              <w:trPr>
                                <w:trHeight w:val="284"/>
                              </w:trPr>
                              <w:tc>
                                <w:tcPr>
                                  <w:tcW w:w="426" w:type="dxa"/>
                                  <w:tcBorders>
                                    <w:top w:val="single" w:sz="4" w:space="0" w:color="auto"/>
                                    <w:left w:val="single" w:sz="4" w:space="0" w:color="auto"/>
                                    <w:bottom w:val="single" w:sz="4" w:space="0" w:color="auto"/>
                                    <w:right w:val="single" w:sz="4" w:space="0" w:color="auto"/>
                                  </w:tcBorders>
                                  <w:vAlign w:val="center"/>
                                  <w:hideMark/>
                                </w:tcPr>
                                <w:p w14:paraId="5A4151F1" w14:textId="77777777" w:rsidR="00C61787" w:rsidRDefault="00C61787">
                                  <w:pPr>
                                    <w:spacing w:line="240" w:lineRule="exact"/>
                                    <w:ind w:firstLineChars="0" w:firstLine="0"/>
                                    <w:jc w:val="center"/>
                                    <w:rPr>
                                      <w:szCs w:val="20"/>
                                    </w:rPr>
                                  </w:pPr>
                                  <w:r>
                                    <w:rPr>
                                      <w:rFonts w:cs="Times New Roman" w:hint="eastAsia"/>
                                      <w:color w:val="000000"/>
                                      <w:szCs w:val="20"/>
                                    </w:rPr>
                                    <w:t>3</w:t>
                                  </w:r>
                                </w:p>
                              </w:tc>
                              <w:tc>
                                <w:tcPr>
                                  <w:tcW w:w="2467" w:type="dxa"/>
                                  <w:tcBorders>
                                    <w:top w:val="single" w:sz="4" w:space="0" w:color="auto"/>
                                    <w:left w:val="single" w:sz="4" w:space="0" w:color="auto"/>
                                    <w:bottom w:val="single" w:sz="4" w:space="0" w:color="auto"/>
                                    <w:right w:val="single" w:sz="4" w:space="0" w:color="auto"/>
                                  </w:tcBorders>
                                  <w:vAlign w:val="center"/>
                                  <w:hideMark/>
                                </w:tcPr>
                                <w:p w14:paraId="16F16E22" w14:textId="77777777" w:rsidR="00C61787" w:rsidRPr="007F23FF" w:rsidRDefault="00C61787" w:rsidP="00194E4A">
                                  <w:pPr>
                                    <w:spacing w:line="240" w:lineRule="exact"/>
                                    <w:ind w:leftChars="-15" w:left="-36" w:rightChars="-15" w:right="-36" w:firstLineChars="0" w:firstLine="0"/>
                                    <w:rPr>
                                      <w:rFonts w:cs="Times New Roman"/>
                                      <w:color w:val="000000"/>
                                      <w:spacing w:val="-10"/>
                                      <w:szCs w:val="20"/>
                                    </w:rPr>
                                  </w:pPr>
                                  <w:r w:rsidRPr="007F23FF">
                                    <w:rPr>
                                      <w:rFonts w:cs="Times New Roman" w:hint="eastAsia"/>
                                      <w:color w:val="000000"/>
                                      <w:spacing w:val="-10"/>
                                      <w:szCs w:val="20"/>
                                    </w:rPr>
                                    <w:t>雲林台西廠址風力發電機組</w:t>
                                  </w:r>
                                </w:p>
                              </w:tc>
                              <w:tc>
                                <w:tcPr>
                                  <w:tcW w:w="709" w:type="dxa"/>
                                  <w:tcBorders>
                                    <w:top w:val="single" w:sz="4" w:space="0" w:color="auto"/>
                                    <w:left w:val="single" w:sz="4" w:space="0" w:color="auto"/>
                                    <w:bottom w:val="single" w:sz="4" w:space="0" w:color="auto"/>
                                    <w:right w:val="single" w:sz="4" w:space="0" w:color="auto"/>
                                  </w:tcBorders>
                                  <w:vAlign w:val="center"/>
                                  <w:hideMark/>
                                </w:tcPr>
                                <w:p w14:paraId="471AD130" w14:textId="77777777" w:rsidR="00C61787" w:rsidRDefault="00C61787" w:rsidP="00194E4A">
                                  <w:pPr>
                                    <w:spacing w:line="240" w:lineRule="exact"/>
                                    <w:ind w:firstLineChars="0" w:firstLine="0"/>
                                    <w:jc w:val="right"/>
                                    <w:rPr>
                                      <w:szCs w:val="20"/>
                                    </w:rPr>
                                  </w:pPr>
                                  <w:r>
                                    <w:rPr>
                                      <w:rFonts w:cs="Times New Roman" w:hint="eastAsia"/>
                                      <w:color w:val="000000"/>
                                      <w:szCs w:val="20"/>
                                    </w:rPr>
                                    <w:t>9.2</w:t>
                                  </w:r>
                                </w:p>
                              </w:tc>
                              <w:tc>
                                <w:tcPr>
                                  <w:tcW w:w="992" w:type="dxa"/>
                                  <w:tcBorders>
                                    <w:top w:val="single" w:sz="4" w:space="0" w:color="auto"/>
                                    <w:left w:val="single" w:sz="4" w:space="0" w:color="auto"/>
                                    <w:bottom w:val="single" w:sz="4" w:space="0" w:color="auto"/>
                                    <w:right w:val="single" w:sz="4" w:space="0" w:color="auto"/>
                                  </w:tcBorders>
                                  <w:vAlign w:val="center"/>
                                  <w:hideMark/>
                                </w:tcPr>
                                <w:p w14:paraId="6AD7F92C" w14:textId="77777777" w:rsidR="00C61787" w:rsidRDefault="00C61787" w:rsidP="00F400F0">
                                  <w:pPr>
                                    <w:spacing w:line="240" w:lineRule="exact"/>
                                    <w:ind w:leftChars="-15" w:left="-36" w:rightChars="-15" w:right="-36" w:firstLineChars="0" w:firstLine="0"/>
                                    <w:jc w:val="center"/>
                                    <w:rPr>
                                      <w:spacing w:val="-6"/>
                                      <w:szCs w:val="20"/>
                                    </w:rPr>
                                  </w:pPr>
                                  <w:r>
                                    <w:rPr>
                                      <w:rFonts w:cs="Times New Roman" w:hint="eastAsia"/>
                                      <w:color w:val="000000"/>
                                      <w:spacing w:val="-6"/>
                                      <w:szCs w:val="20"/>
                                    </w:rPr>
                                    <w:t>107/09/21</w:t>
                                  </w:r>
                                </w:p>
                              </w:tc>
                              <w:tc>
                                <w:tcPr>
                                  <w:tcW w:w="992" w:type="dxa"/>
                                  <w:tcBorders>
                                    <w:top w:val="single" w:sz="4" w:space="0" w:color="auto"/>
                                    <w:left w:val="single" w:sz="4" w:space="0" w:color="auto"/>
                                    <w:bottom w:val="single" w:sz="4" w:space="0" w:color="auto"/>
                                    <w:right w:val="single" w:sz="4" w:space="0" w:color="auto"/>
                                  </w:tcBorders>
                                  <w:vAlign w:val="center"/>
                                  <w:hideMark/>
                                </w:tcPr>
                                <w:p w14:paraId="7A7F0BE9" w14:textId="77777777" w:rsidR="00C61787" w:rsidRDefault="00C61787" w:rsidP="00F400F0">
                                  <w:pPr>
                                    <w:spacing w:line="240" w:lineRule="exact"/>
                                    <w:ind w:leftChars="-15" w:left="-36" w:rightChars="-15" w:right="-36" w:firstLineChars="0" w:firstLine="0"/>
                                    <w:jc w:val="center"/>
                                    <w:rPr>
                                      <w:spacing w:val="-6"/>
                                      <w:szCs w:val="20"/>
                                    </w:rPr>
                                  </w:pPr>
                                  <w:r>
                                    <w:rPr>
                                      <w:rFonts w:cs="Times New Roman" w:hint="eastAsia"/>
                                      <w:color w:val="000000"/>
                                      <w:spacing w:val="-6"/>
                                      <w:szCs w:val="20"/>
                                    </w:rPr>
                                    <w:t>113/01/11</w:t>
                                  </w:r>
                                </w:p>
                              </w:tc>
                              <w:tc>
                                <w:tcPr>
                                  <w:tcW w:w="1147" w:type="dxa"/>
                                  <w:tcBorders>
                                    <w:top w:val="single" w:sz="4" w:space="0" w:color="auto"/>
                                    <w:left w:val="single" w:sz="4" w:space="0" w:color="auto"/>
                                    <w:bottom w:val="single" w:sz="4" w:space="0" w:color="auto"/>
                                    <w:right w:val="single" w:sz="4" w:space="0" w:color="auto"/>
                                  </w:tcBorders>
                                  <w:vAlign w:val="center"/>
                                  <w:hideMark/>
                                </w:tcPr>
                                <w:p w14:paraId="76F8DE74" w14:textId="77777777" w:rsidR="00C61787" w:rsidRDefault="00C61787">
                                  <w:pPr>
                                    <w:spacing w:line="240" w:lineRule="exact"/>
                                    <w:ind w:firstLineChars="0" w:firstLine="0"/>
                                    <w:jc w:val="center"/>
                                    <w:rPr>
                                      <w:szCs w:val="20"/>
                                    </w:rPr>
                                  </w:pPr>
                                  <w:r>
                                    <w:rPr>
                                      <w:rFonts w:cs="Times New Roman" w:hint="eastAsia"/>
                                      <w:color w:val="000000"/>
                                      <w:szCs w:val="20"/>
                                    </w:rPr>
                                    <w:t>－</w:t>
                                  </w:r>
                                </w:p>
                              </w:tc>
                            </w:tr>
                            <w:tr w:rsidR="00C61787" w14:paraId="5E03B457" w14:textId="77777777" w:rsidTr="008639CE">
                              <w:trPr>
                                <w:trHeight w:val="233"/>
                              </w:trPr>
                              <w:tc>
                                <w:tcPr>
                                  <w:tcW w:w="426" w:type="dxa"/>
                                  <w:tcBorders>
                                    <w:top w:val="single" w:sz="4" w:space="0" w:color="auto"/>
                                    <w:left w:val="single" w:sz="4" w:space="0" w:color="auto"/>
                                    <w:bottom w:val="single" w:sz="4" w:space="0" w:color="auto"/>
                                    <w:right w:val="single" w:sz="4" w:space="0" w:color="auto"/>
                                  </w:tcBorders>
                                  <w:vAlign w:val="center"/>
                                  <w:hideMark/>
                                </w:tcPr>
                                <w:p w14:paraId="40045DD1" w14:textId="77777777" w:rsidR="00C61787" w:rsidRDefault="00C61787">
                                  <w:pPr>
                                    <w:spacing w:line="240" w:lineRule="exact"/>
                                    <w:ind w:firstLineChars="0" w:firstLine="0"/>
                                    <w:jc w:val="center"/>
                                    <w:rPr>
                                      <w:szCs w:val="20"/>
                                    </w:rPr>
                                  </w:pPr>
                                  <w:r>
                                    <w:rPr>
                                      <w:rFonts w:cs="Times New Roman" w:hint="eastAsia"/>
                                      <w:color w:val="000000"/>
                                      <w:szCs w:val="20"/>
                                    </w:rPr>
                                    <w:t>4</w:t>
                                  </w:r>
                                </w:p>
                              </w:tc>
                              <w:tc>
                                <w:tcPr>
                                  <w:tcW w:w="2467" w:type="dxa"/>
                                  <w:tcBorders>
                                    <w:top w:val="single" w:sz="4" w:space="0" w:color="auto"/>
                                    <w:left w:val="single" w:sz="4" w:space="0" w:color="auto"/>
                                    <w:bottom w:val="single" w:sz="4" w:space="0" w:color="auto"/>
                                    <w:right w:val="single" w:sz="4" w:space="0" w:color="auto"/>
                                  </w:tcBorders>
                                  <w:vAlign w:val="center"/>
                                  <w:hideMark/>
                                </w:tcPr>
                                <w:p w14:paraId="028FFFC9" w14:textId="77777777" w:rsidR="00C61787" w:rsidRPr="00194E4A" w:rsidRDefault="00C61787" w:rsidP="00194E4A">
                                  <w:pPr>
                                    <w:spacing w:line="240" w:lineRule="exact"/>
                                    <w:ind w:leftChars="-15" w:left="-36" w:rightChars="-15" w:right="-36" w:firstLineChars="0" w:firstLine="0"/>
                                    <w:rPr>
                                      <w:spacing w:val="-2"/>
                                      <w:szCs w:val="20"/>
                                    </w:rPr>
                                  </w:pPr>
                                  <w:proofErr w:type="gramStart"/>
                                  <w:r w:rsidRPr="00194E4A">
                                    <w:rPr>
                                      <w:rFonts w:hint="eastAsia"/>
                                      <w:color w:val="0D0D0D"/>
                                      <w:spacing w:val="-2"/>
                                      <w:szCs w:val="20"/>
                                    </w:rPr>
                                    <w:t>彰品風力</w:t>
                                  </w:r>
                                  <w:proofErr w:type="gramEnd"/>
                                  <w:r w:rsidRPr="00194E4A">
                                    <w:rPr>
                                      <w:rFonts w:hint="eastAsia"/>
                                      <w:color w:val="0D0D0D"/>
                                      <w:spacing w:val="-2"/>
                                      <w:szCs w:val="20"/>
                                    </w:rPr>
                                    <w:t>發電廠</w:t>
                                  </w:r>
                                  <w:proofErr w:type="gramStart"/>
                                  <w:r w:rsidRPr="00194E4A">
                                    <w:rPr>
                                      <w:rFonts w:hint="eastAsia"/>
                                      <w:color w:val="0D0D0D"/>
                                      <w:spacing w:val="-2"/>
                                      <w:szCs w:val="20"/>
                                    </w:rPr>
                                    <w:t>（</w:t>
                                  </w:r>
                                  <w:proofErr w:type="gramEnd"/>
                                  <w:r w:rsidRPr="00194E4A">
                                    <w:rPr>
                                      <w:rFonts w:hint="eastAsia"/>
                                      <w:color w:val="0D0D0D"/>
                                      <w:spacing w:val="-2"/>
                                      <w:szCs w:val="20"/>
                                    </w:rPr>
                                    <w:t>JN01、</w:t>
                                  </w:r>
                                  <w:r w:rsidRPr="00194E4A">
                                    <w:rPr>
                                      <w:rFonts w:hint="eastAsia"/>
                                      <w:color w:val="0D0D0D"/>
                                      <w:spacing w:val="-10"/>
                                      <w:szCs w:val="20"/>
                                    </w:rPr>
                                    <w:t>JN02、JN05、JN07；</w:t>
                                  </w:r>
                                  <w:proofErr w:type="gramStart"/>
                                  <w:r w:rsidRPr="00194E4A">
                                    <w:rPr>
                                      <w:rFonts w:hint="eastAsia"/>
                                      <w:color w:val="0D0D0D"/>
                                      <w:spacing w:val="-10"/>
                                      <w:szCs w:val="20"/>
                                    </w:rPr>
                                    <w:t>註</w:t>
                                  </w:r>
                                  <w:proofErr w:type="gramEnd"/>
                                  <w:r w:rsidRPr="00194E4A">
                                    <w:rPr>
                                      <w:rFonts w:hint="eastAsia"/>
                                      <w:color w:val="0D0D0D"/>
                                      <w:spacing w:val="-10"/>
                                      <w:szCs w:val="20"/>
                                    </w:rPr>
                                    <w:t>1</w:t>
                                  </w:r>
                                  <w:proofErr w:type="gramStart"/>
                                  <w:r w:rsidRPr="00194E4A">
                                    <w:rPr>
                                      <w:rFonts w:hint="eastAsia"/>
                                      <w:color w:val="0D0D0D"/>
                                      <w:spacing w:val="-10"/>
                                      <w:szCs w:val="20"/>
                                    </w:rPr>
                                    <w:t>）</w:t>
                                  </w:r>
                                  <w:proofErr w:type="gramEnd"/>
                                </w:p>
                              </w:tc>
                              <w:tc>
                                <w:tcPr>
                                  <w:tcW w:w="709" w:type="dxa"/>
                                  <w:tcBorders>
                                    <w:top w:val="single" w:sz="4" w:space="0" w:color="auto"/>
                                    <w:left w:val="single" w:sz="4" w:space="0" w:color="auto"/>
                                    <w:bottom w:val="single" w:sz="4" w:space="0" w:color="auto"/>
                                    <w:right w:val="single" w:sz="4" w:space="0" w:color="auto"/>
                                  </w:tcBorders>
                                  <w:vAlign w:val="center"/>
                                  <w:hideMark/>
                                </w:tcPr>
                                <w:p w14:paraId="695461DD" w14:textId="77777777" w:rsidR="00C61787" w:rsidRDefault="00C61787" w:rsidP="00194E4A">
                                  <w:pPr>
                                    <w:spacing w:line="240" w:lineRule="exact"/>
                                    <w:ind w:firstLineChars="0" w:firstLine="0"/>
                                    <w:jc w:val="right"/>
                                    <w:rPr>
                                      <w:szCs w:val="20"/>
                                    </w:rPr>
                                  </w:pPr>
                                  <w:r>
                                    <w:rPr>
                                      <w:rFonts w:cs="Times New Roman" w:hint="eastAsia"/>
                                      <w:color w:val="000000"/>
                                      <w:szCs w:val="20"/>
                                    </w:rPr>
                                    <w:t>15.6</w:t>
                                  </w:r>
                                </w:p>
                              </w:tc>
                              <w:tc>
                                <w:tcPr>
                                  <w:tcW w:w="992" w:type="dxa"/>
                                  <w:tcBorders>
                                    <w:top w:val="single" w:sz="4" w:space="0" w:color="auto"/>
                                    <w:left w:val="single" w:sz="4" w:space="0" w:color="auto"/>
                                    <w:bottom w:val="single" w:sz="4" w:space="0" w:color="auto"/>
                                    <w:right w:val="single" w:sz="4" w:space="0" w:color="auto"/>
                                  </w:tcBorders>
                                  <w:vAlign w:val="center"/>
                                  <w:hideMark/>
                                </w:tcPr>
                                <w:p w14:paraId="653B3CB1" w14:textId="77777777" w:rsidR="00C61787" w:rsidRDefault="00C61787" w:rsidP="00F400F0">
                                  <w:pPr>
                                    <w:overflowPunct/>
                                    <w:adjustRightInd/>
                                    <w:snapToGrid/>
                                    <w:spacing w:line="240" w:lineRule="exact"/>
                                    <w:ind w:leftChars="-15" w:left="-36" w:rightChars="-15" w:right="-36" w:firstLineChars="0" w:firstLine="0"/>
                                    <w:jc w:val="center"/>
                                    <w:rPr>
                                      <w:rFonts w:cs="Times New Roman"/>
                                      <w:color w:val="000000"/>
                                      <w:spacing w:val="-6"/>
                                      <w:szCs w:val="20"/>
                                    </w:rPr>
                                  </w:pPr>
                                  <w:r>
                                    <w:rPr>
                                      <w:rFonts w:cs="Times New Roman" w:hint="eastAsia"/>
                                      <w:color w:val="000000"/>
                                      <w:spacing w:val="-6"/>
                                      <w:szCs w:val="20"/>
                                    </w:rPr>
                                    <w:t>111/02/14</w:t>
                                  </w:r>
                                </w:p>
                                <w:p w14:paraId="2C94483D" w14:textId="77777777" w:rsidR="00C61787" w:rsidRDefault="00C61787" w:rsidP="00F400F0">
                                  <w:pPr>
                                    <w:spacing w:line="240" w:lineRule="exact"/>
                                    <w:ind w:leftChars="-15" w:left="-36" w:rightChars="-15" w:right="-36" w:firstLineChars="0" w:firstLine="0"/>
                                    <w:jc w:val="center"/>
                                    <w:rPr>
                                      <w:spacing w:val="-6"/>
                                      <w:szCs w:val="20"/>
                                    </w:rPr>
                                  </w:pPr>
                                  <w:r>
                                    <w:rPr>
                                      <w:rFonts w:cs="Times New Roman" w:hint="eastAsia"/>
                                      <w:color w:val="000000"/>
                                      <w:spacing w:val="-6"/>
                                      <w:szCs w:val="20"/>
                                    </w:rPr>
                                    <w:t>111/11/29</w:t>
                                  </w:r>
                                </w:p>
                              </w:tc>
                              <w:tc>
                                <w:tcPr>
                                  <w:tcW w:w="992" w:type="dxa"/>
                                  <w:tcBorders>
                                    <w:top w:val="single" w:sz="4" w:space="0" w:color="auto"/>
                                    <w:left w:val="single" w:sz="4" w:space="0" w:color="auto"/>
                                    <w:bottom w:val="single" w:sz="4" w:space="0" w:color="auto"/>
                                    <w:right w:val="single" w:sz="4" w:space="0" w:color="auto"/>
                                  </w:tcBorders>
                                  <w:vAlign w:val="center"/>
                                  <w:hideMark/>
                                </w:tcPr>
                                <w:p w14:paraId="4FA42241" w14:textId="77777777" w:rsidR="00C61787" w:rsidRDefault="00C61787" w:rsidP="00F400F0">
                                  <w:pPr>
                                    <w:spacing w:line="240" w:lineRule="exact"/>
                                    <w:ind w:leftChars="-15" w:left="-36" w:rightChars="-15" w:right="-36" w:firstLineChars="0" w:firstLine="0"/>
                                    <w:jc w:val="center"/>
                                    <w:rPr>
                                      <w:spacing w:val="-6"/>
                                      <w:szCs w:val="20"/>
                                    </w:rPr>
                                  </w:pPr>
                                  <w:r>
                                    <w:rPr>
                                      <w:rFonts w:cs="Times New Roman" w:hint="eastAsia"/>
                                      <w:color w:val="000000"/>
                                      <w:spacing w:val="-6"/>
                                      <w:szCs w:val="20"/>
                                    </w:rPr>
                                    <w:t>113/08/19</w:t>
                                  </w:r>
                                </w:p>
                              </w:tc>
                              <w:tc>
                                <w:tcPr>
                                  <w:tcW w:w="1147" w:type="dxa"/>
                                  <w:tcBorders>
                                    <w:top w:val="single" w:sz="4" w:space="0" w:color="auto"/>
                                    <w:left w:val="single" w:sz="4" w:space="0" w:color="auto"/>
                                    <w:bottom w:val="single" w:sz="4" w:space="0" w:color="auto"/>
                                    <w:right w:val="single" w:sz="4" w:space="0" w:color="auto"/>
                                  </w:tcBorders>
                                  <w:vAlign w:val="center"/>
                                  <w:hideMark/>
                                </w:tcPr>
                                <w:p w14:paraId="66C2E623" w14:textId="77777777" w:rsidR="00C61787" w:rsidRDefault="00C61787">
                                  <w:pPr>
                                    <w:spacing w:line="240" w:lineRule="exact"/>
                                    <w:ind w:firstLineChars="0" w:firstLine="0"/>
                                    <w:jc w:val="center"/>
                                    <w:rPr>
                                      <w:szCs w:val="20"/>
                                    </w:rPr>
                                  </w:pPr>
                                  <w:r>
                                    <w:rPr>
                                      <w:rFonts w:cs="Times New Roman" w:hint="eastAsia"/>
                                      <w:color w:val="000000"/>
                                      <w:szCs w:val="20"/>
                                    </w:rPr>
                                    <w:t>－</w:t>
                                  </w:r>
                                </w:p>
                              </w:tc>
                            </w:tr>
                            <w:tr w:rsidR="00C61787" w14:paraId="28E6F2E8" w14:textId="77777777" w:rsidTr="008639CE">
                              <w:trPr>
                                <w:trHeight w:val="284"/>
                              </w:trPr>
                              <w:tc>
                                <w:tcPr>
                                  <w:tcW w:w="426" w:type="dxa"/>
                                  <w:tcBorders>
                                    <w:top w:val="single" w:sz="4" w:space="0" w:color="auto"/>
                                    <w:left w:val="single" w:sz="4" w:space="0" w:color="auto"/>
                                    <w:bottom w:val="single" w:sz="4" w:space="0" w:color="auto"/>
                                    <w:right w:val="single" w:sz="4" w:space="0" w:color="auto"/>
                                  </w:tcBorders>
                                  <w:vAlign w:val="center"/>
                                  <w:hideMark/>
                                </w:tcPr>
                                <w:p w14:paraId="4F2A4F76" w14:textId="77777777" w:rsidR="00C61787" w:rsidRDefault="00C61787">
                                  <w:pPr>
                                    <w:spacing w:line="240" w:lineRule="exact"/>
                                    <w:ind w:firstLineChars="0" w:firstLine="0"/>
                                    <w:jc w:val="center"/>
                                    <w:rPr>
                                      <w:szCs w:val="20"/>
                                    </w:rPr>
                                  </w:pPr>
                                  <w:r>
                                    <w:rPr>
                                      <w:rFonts w:cs="Times New Roman" w:hint="eastAsia"/>
                                      <w:color w:val="000000"/>
                                      <w:szCs w:val="20"/>
                                    </w:rPr>
                                    <w:t>5</w:t>
                                  </w:r>
                                </w:p>
                              </w:tc>
                              <w:tc>
                                <w:tcPr>
                                  <w:tcW w:w="2467" w:type="dxa"/>
                                  <w:tcBorders>
                                    <w:top w:val="single" w:sz="4" w:space="0" w:color="auto"/>
                                    <w:left w:val="single" w:sz="4" w:space="0" w:color="auto"/>
                                    <w:bottom w:val="single" w:sz="4" w:space="0" w:color="auto"/>
                                    <w:right w:val="single" w:sz="4" w:space="0" w:color="auto"/>
                                  </w:tcBorders>
                                  <w:vAlign w:val="center"/>
                                  <w:hideMark/>
                                </w:tcPr>
                                <w:p w14:paraId="25374440" w14:textId="77777777" w:rsidR="00C61787" w:rsidRPr="00194E4A" w:rsidRDefault="00C61787" w:rsidP="00194E4A">
                                  <w:pPr>
                                    <w:spacing w:line="240" w:lineRule="exact"/>
                                    <w:ind w:leftChars="-15" w:left="-36" w:rightChars="-15" w:right="-36" w:firstLineChars="0" w:firstLine="0"/>
                                    <w:rPr>
                                      <w:spacing w:val="-30"/>
                                      <w:szCs w:val="20"/>
                                    </w:rPr>
                                  </w:pPr>
                                  <w:proofErr w:type="gramStart"/>
                                  <w:r w:rsidRPr="00194E4A">
                                    <w:rPr>
                                      <w:rFonts w:hint="eastAsia"/>
                                      <w:color w:val="0D0D0D"/>
                                      <w:spacing w:val="-30"/>
                                      <w:szCs w:val="20"/>
                                    </w:rPr>
                                    <w:t>彰品風力</w:t>
                                  </w:r>
                                  <w:proofErr w:type="gramEnd"/>
                                  <w:r w:rsidRPr="00194E4A">
                                    <w:rPr>
                                      <w:rFonts w:hint="eastAsia"/>
                                      <w:color w:val="0D0D0D"/>
                                      <w:spacing w:val="-30"/>
                                      <w:szCs w:val="20"/>
                                    </w:rPr>
                                    <w:t>發電廠（JN08、JN10）</w:t>
                                  </w:r>
                                </w:p>
                              </w:tc>
                              <w:tc>
                                <w:tcPr>
                                  <w:tcW w:w="709" w:type="dxa"/>
                                  <w:tcBorders>
                                    <w:top w:val="single" w:sz="4" w:space="0" w:color="auto"/>
                                    <w:left w:val="single" w:sz="4" w:space="0" w:color="auto"/>
                                    <w:bottom w:val="single" w:sz="4" w:space="0" w:color="auto"/>
                                    <w:right w:val="single" w:sz="4" w:space="0" w:color="auto"/>
                                  </w:tcBorders>
                                  <w:vAlign w:val="center"/>
                                  <w:hideMark/>
                                </w:tcPr>
                                <w:p w14:paraId="544211AF" w14:textId="77777777" w:rsidR="00C61787" w:rsidRDefault="00C61787" w:rsidP="00194E4A">
                                  <w:pPr>
                                    <w:spacing w:line="240" w:lineRule="exact"/>
                                    <w:ind w:firstLineChars="0" w:firstLine="0"/>
                                    <w:jc w:val="right"/>
                                    <w:rPr>
                                      <w:szCs w:val="20"/>
                                    </w:rPr>
                                  </w:pPr>
                                  <w:r>
                                    <w:rPr>
                                      <w:rFonts w:cs="Times New Roman" w:hint="eastAsia"/>
                                      <w:color w:val="000000"/>
                                      <w:szCs w:val="20"/>
                                    </w:rPr>
                                    <w:t>7.2</w:t>
                                  </w:r>
                                </w:p>
                              </w:tc>
                              <w:tc>
                                <w:tcPr>
                                  <w:tcW w:w="992" w:type="dxa"/>
                                  <w:tcBorders>
                                    <w:top w:val="single" w:sz="4" w:space="0" w:color="auto"/>
                                    <w:left w:val="single" w:sz="4" w:space="0" w:color="auto"/>
                                    <w:bottom w:val="single" w:sz="4" w:space="0" w:color="auto"/>
                                    <w:right w:val="single" w:sz="4" w:space="0" w:color="auto"/>
                                  </w:tcBorders>
                                  <w:vAlign w:val="center"/>
                                  <w:hideMark/>
                                </w:tcPr>
                                <w:p w14:paraId="05AD3687" w14:textId="77777777" w:rsidR="00C61787" w:rsidRDefault="00C61787" w:rsidP="00F400F0">
                                  <w:pPr>
                                    <w:spacing w:line="240" w:lineRule="exact"/>
                                    <w:ind w:leftChars="-15" w:left="-36" w:rightChars="-15" w:right="-36" w:firstLineChars="0" w:firstLine="0"/>
                                    <w:jc w:val="center"/>
                                    <w:rPr>
                                      <w:spacing w:val="-6"/>
                                      <w:szCs w:val="20"/>
                                    </w:rPr>
                                  </w:pPr>
                                  <w:r>
                                    <w:rPr>
                                      <w:rFonts w:cs="Times New Roman" w:hint="eastAsia"/>
                                      <w:color w:val="000000"/>
                                      <w:spacing w:val="-6"/>
                                      <w:szCs w:val="20"/>
                                    </w:rPr>
                                    <w:t>111/02/14</w:t>
                                  </w:r>
                                </w:p>
                              </w:tc>
                              <w:tc>
                                <w:tcPr>
                                  <w:tcW w:w="992" w:type="dxa"/>
                                  <w:tcBorders>
                                    <w:top w:val="single" w:sz="4" w:space="0" w:color="auto"/>
                                    <w:left w:val="single" w:sz="4" w:space="0" w:color="auto"/>
                                    <w:bottom w:val="single" w:sz="4" w:space="0" w:color="auto"/>
                                    <w:right w:val="single" w:sz="4" w:space="0" w:color="auto"/>
                                  </w:tcBorders>
                                  <w:vAlign w:val="center"/>
                                  <w:hideMark/>
                                </w:tcPr>
                                <w:p w14:paraId="61118540" w14:textId="77777777" w:rsidR="00C61787" w:rsidRDefault="00C61787" w:rsidP="00F400F0">
                                  <w:pPr>
                                    <w:spacing w:line="240" w:lineRule="exact"/>
                                    <w:ind w:leftChars="-15" w:left="-36" w:rightChars="-15" w:right="-36" w:firstLineChars="0" w:firstLine="0"/>
                                    <w:jc w:val="center"/>
                                    <w:rPr>
                                      <w:spacing w:val="-6"/>
                                      <w:szCs w:val="20"/>
                                    </w:rPr>
                                  </w:pPr>
                                  <w:r>
                                    <w:rPr>
                                      <w:rFonts w:cs="Times New Roman" w:hint="eastAsia"/>
                                      <w:color w:val="000000"/>
                                      <w:spacing w:val="-6"/>
                                      <w:szCs w:val="20"/>
                                    </w:rPr>
                                    <w:t>114/04/09</w:t>
                                  </w:r>
                                </w:p>
                              </w:tc>
                              <w:tc>
                                <w:tcPr>
                                  <w:tcW w:w="1147" w:type="dxa"/>
                                  <w:tcBorders>
                                    <w:top w:val="single" w:sz="4" w:space="0" w:color="auto"/>
                                    <w:left w:val="single" w:sz="4" w:space="0" w:color="auto"/>
                                    <w:bottom w:val="single" w:sz="4" w:space="0" w:color="auto"/>
                                    <w:right w:val="single" w:sz="4" w:space="0" w:color="auto"/>
                                  </w:tcBorders>
                                  <w:vAlign w:val="center"/>
                                  <w:hideMark/>
                                </w:tcPr>
                                <w:p w14:paraId="7831C888" w14:textId="77777777" w:rsidR="00C61787" w:rsidRDefault="00C61787">
                                  <w:pPr>
                                    <w:spacing w:line="240" w:lineRule="exact"/>
                                    <w:ind w:firstLineChars="0" w:firstLine="0"/>
                                    <w:jc w:val="center"/>
                                    <w:rPr>
                                      <w:szCs w:val="20"/>
                                    </w:rPr>
                                  </w:pPr>
                                  <w:r>
                                    <w:rPr>
                                      <w:rFonts w:cs="Times New Roman" w:hint="eastAsia"/>
                                      <w:color w:val="000000"/>
                                      <w:szCs w:val="20"/>
                                    </w:rPr>
                                    <w:t>－</w:t>
                                  </w:r>
                                </w:p>
                              </w:tc>
                            </w:tr>
                            <w:tr w:rsidR="00C61787" w14:paraId="734D6F80" w14:textId="77777777" w:rsidTr="008639CE">
                              <w:trPr>
                                <w:trHeight w:val="233"/>
                              </w:trPr>
                              <w:tc>
                                <w:tcPr>
                                  <w:tcW w:w="426" w:type="dxa"/>
                                  <w:tcBorders>
                                    <w:top w:val="single" w:sz="4" w:space="0" w:color="auto"/>
                                    <w:left w:val="single" w:sz="4" w:space="0" w:color="auto"/>
                                    <w:bottom w:val="single" w:sz="4" w:space="0" w:color="auto"/>
                                    <w:right w:val="single" w:sz="4" w:space="0" w:color="auto"/>
                                  </w:tcBorders>
                                  <w:vAlign w:val="center"/>
                                  <w:hideMark/>
                                </w:tcPr>
                                <w:p w14:paraId="3F017E88" w14:textId="77777777" w:rsidR="00C61787" w:rsidRDefault="00C61787">
                                  <w:pPr>
                                    <w:spacing w:line="240" w:lineRule="exact"/>
                                    <w:ind w:firstLineChars="0" w:firstLine="0"/>
                                    <w:jc w:val="center"/>
                                    <w:rPr>
                                      <w:szCs w:val="20"/>
                                    </w:rPr>
                                  </w:pPr>
                                  <w:r>
                                    <w:rPr>
                                      <w:rFonts w:cs="Times New Roman" w:hint="eastAsia"/>
                                      <w:color w:val="000000"/>
                                      <w:szCs w:val="20"/>
                                    </w:rPr>
                                    <w:t>6</w:t>
                                  </w:r>
                                </w:p>
                              </w:tc>
                              <w:tc>
                                <w:tcPr>
                                  <w:tcW w:w="2467" w:type="dxa"/>
                                  <w:tcBorders>
                                    <w:top w:val="single" w:sz="4" w:space="0" w:color="auto"/>
                                    <w:left w:val="single" w:sz="4" w:space="0" w:color="auto"/>
                                    <w:bottom w:val="single" w:sz="4" w:space="0" w:color="auto"/>
                                    <w:right w:val="single" w:sz="4" w:space="0" w:color="auto"/>
                                  </w:tcBorders>
                                  <w:vAlign w:val="center"/>
                                  <w:hideMark/>
                                </w:tcPr>
                                <w:p w14:paraId="375FEF7D" w14:textId="77777777" w:rsidR="00C61787" w:rsidRPr="00194E4A" w:rsidRDefault="00C61787" w:rsidP="00194E4A">
                                  <w:pPr>
                                    <w:spacing w:line="240" w:lineRule="exact"/>
                                    <w:ind w:leftChars="-15" w:left="-36" w:rightChars="-15" w:right="-36" w:firstLineChars="0" w:firstLine="0"/>
                                    <w:rPr>
                                      <w:spacing w:val="-20"/>
                                      <w:szCs w:val="20"/>
                                    </w:rPr>
                                  </w:pPr>
                                  <w:r w:rsidRPr="00194E4A">
                                    <w:rPr>
                                      <w:rFonts w:hint="eastAsia"/>
                                      <w:color w:val="0D0D0D"/>
                                      <w:spacing w:val="-20"/>
                                      <w:szCs w:val="20"/>
                                    </w:rPr>
                                    <w:t>彰化縣大城鄉設置風力發電</w:t>
                                  </w:r>
                                  <w:r w:rsidRPr="007F23FF">
                                    <w:rPr>
                                      <w:rFonts w:hint="eastAsia"/>
                                      <w:color w:val="0D0D0D"/>
                                      <w:spacing w:val="-10"/>
                                      <w:szCs w:val="20"/>
                                    </w:rPr>
                                    <w:t>計畫（JN03、JN04、JN06）</w:t>
                                  </w:r>
                                </w:p>
                              </w:tc>
                              <w:tc>
                                <w:tcPr>
                                  <w:tcW w:w="709" w:type="dxa"/>
                                  <w:tcBorders>
                                    <w:top w:val="single" w:sz="4" w:space="0" w:color="auto"/>
                                    <w:left w:val="single" w:sz="4" w:space="0" w:color="auto"/>
                                    <w:bottom w:val="single" w:sz="4" w:space="0" w:color="auto"/>
                                    <w:right w:val="single" w:sz="4" w:space="0" w:color="auto"/>
                                  </w:tcBorders>
                                  <w:vAlign w:val="center"/>
                                  <w:hideMark/>
                                </w:tcPr>
                                <w:p w14:paraId="76735E35" w14:textId="77777777" w:rsidR="00C61787" w:rsidRDefault="00C61787" w:rsidP="00194E4A">
                                  <w:pPr>
                                    <w:spacing w:line="240" w:lineRule="exact"/>
                                    <w:ind w:firstLineChars="0" w:firstLine="0"/>
                                    <w:jc w:val="right"/>
                                    <w:rPr>
                                      <w:szCs w:val="20"/>
                                    </w:rPr>
                                  </w:pPr>
                                  <w:r>
                                    <w:rPr>
                                      <w:rFonts w:cs="Times New Roman" w:hint="eastAsia"/>
                                      <w:color w:val="000000"/>
                                      <w:szCs w:val="20"/>
                                    </w:rPr>
                                    <w:t>12.6</w:t>
                                  </w:r>
                                </w:p>
                              </w:tc>
                              <w:tc>
                                <w:tcPr>
                                  <w:tcW w:w="992" w:type="dxa"/>
                                  <w:tcBorders>
                                    <w:top w:val="single" w:sz="4" w:space="0" w:color="auto"/>
                                    <w:left w:val="single" w:sz="4" w:space="0" w:color="auto"/>
                                    <w:bottom w:val="single" w:sz="4" w:space="0" w:color="auto"/>
                                    <w:right w:val="single" w:sz="4" w:space="0" w:color="auto"/>
                                  </w:tcBorders>
                                  <w:vAlign w:val="center"/>
                                  <w:hideMark/>
                                </w:tcPr>
                                <w:p w14:paraId="42F20240" w14:textId="77777777" w:rsidR="00C61787" w:rsidRDefault="00C61787" w:rsidP="00F400F0">
                                  <w:pPr>
                                    <w:spacing w:line="240" w:lineRule="exact"/>
                                    <w:ind w:leftChars="-15" w:left="-36" w:rightChars="-15" w:right="-36" w:firstLineChars="0" w:firstLine="0"/>
                                    <w:jc w:val="center"/>
                                    <w:rPr>
                                      <w:spacing w:val="-6"/>
                                      <w:szCs w:val="20"/>
                                    </w:rPr>
                                  </w:pPr>
                                  <w:r>
                                    <w:rPr>
                                      <w:rFonts w:cs="Times New Roman" w:hint="eastAsia"/>
                                      <w:color w:val="000000"/>
                                      <w:spacing w:val="-6"/>
                                      <w:szCs w:val="20"/>
                                    </w:rPr>
                                    <w:t>111/02/14</w:t>
                                  </w:r>
                                </w:p>
                              </w:tc>
                              <w:tc>
                                <w:tcPr>
                                  <w:tcW w:w="992" w:type="dxa"/>
                                  <w:tcBorders>
                                    <w:top w:val="single" w:sz="4" w:space="0" w:color="auto"/>
                                    <w:left w:val="single" w:sz="4" w:space="0" w:color="auto"/>
                                    <w:bottom w:val="single" w:sz="4" w:space="0" w:color="auto"/>
                                    <w:right w:val="single" w:sz="4" w:space="0" w:color="auto"/>
                                  </w:tcBorders>
                                  <w:vAlign w:val="center"/>
                                  <w:hideMark/>
                                </w:tcPr>
                                <w:p w14:paraId="594D39C6" w14:textId="77777777" w:rsidR="00C61787" w:rsidRDefault="00C61787" w:rsidP="00F400F0">
                                  <w:pPr>
                                    <w:spacing w:line="240" w:lineRule="exact"/>
                                    <w:ind w:leftChars="-15" w:left="-36" w:rightChars="-15" w:right="-36" w:firstLineChars="0" w:firstLine="0"/>
                                    <w:jc w:val="center"/>
                                    <w:rPr>
                                      <w:spacing w:val="-6"/>
                                      <w:szCs w:val="20"/>
                                    </w:rPr>
                                  </w:pPr>
                                  <w:r>
                                    <w:rPr>
                                      <w:rFonts w:cs="Times New Roman" w:hint="eastAsia"/>
                                      <w:color w:val="000000"/>
                                      <w:szCs w:val="20"/>
                                    </w:rPr>
                                    <w:t>－</w:t>
                                  </w:r>
                                </w:p>
                              </w:tc>
                              <w:tc>
                                <w:tcPr>
                                  <w:tcW w:w="1147" w:type="dxa"/>
                                  <w:tcBorders>
                                    <w:top w:val="single" w:sz="4" w:space="0" w:color="auto"/>
                                    <w:left w:val="single" w:sz="4" w:space="0" w:color="auto"/>
                                    <w:bottom w:val="single" w:sz="4" w:space="0" w:color="auto"/>
                                    <w:right w:val="single" w:sz="4" w:space="0" w:color="auto"/>
                                  </w:tcBorders>
                                  <w:vAlign w:val="center"/>
                                  <w:hideMark/>
                                </w:tcPr>
                                <w:p w14:paraId="02AE49AF" w14:textId="77777777" w:rsidR="00C61787" w:rsidRDefault="00C61787">
                                  <w:pPr>
                                    <w:spacing w:line="240" w:lineRule="exact"/>
                                    <w:ind w:firstLineChars="0" w:firstLine="0"/>
                                    <w:jc w:val="center"/>
                                    <w:rPr>
                                      <w:rFonts w:cs="Times New Roman"/>
                                      <w:color w:val="000000"/>
                                      <w:spacing w:val="-18"/>
                                      <w:szCs w:val="20"/>
                                    </w:rPr>
                                  </w:pPr>
                                  <w:r>
                                    <w:rPr>
                                      <w:rFonts w:cs="Times New Roman" w:hint="eastAsia"/>
                                      <w:color w:val="000000"/>
                                      <w:spacing w:val="-18"/>
                                      <w:szCs w:val="20"/>
                                    </w:rPr>
                                    <w:t>同意延展至116/02/13</w:t>
                                  </w:r>
                                </w:p>
                              </w:tc>
                            </w:tr>
                            <w:tr w:rsidR="00C61787" w14:paraId="7A90EAA3" w14:textId="77777777" w:rsidTr="008639CE">
                              <w:trPr>
                                <w:trHeight w:val="233"/>
                              </w:trPr>
                              <w:tc>
                                <w:tcPr>
                                  <w:tcW w:w="426" w:type="dxa"/>
                                  <w:tcBorders>
                                    <w:top w:val="single" w:sz="4" w:space="0" w:color="auto"/>
                                    <w:left w:val="single" w:sz="4" w:space="0" w:color="auto"/>
                                    <w:bottom w:val="single" w:sz="4" w:space="0" w:color="auto"/>
                                    <w:right w:val="single" w:sz="4" w:space="0" w:color="auto"/>
                                  </w:tcBorders>
                                  <w:vAlign w:val="center"/>
                                  <w:hideMark/>
                                </w:tcPr>
                                <w:p w14:paraId="7CBB72CA" w14:textId="77777777" w:rsidR="00C61787" w:rsidRDefault="00C61787">
                                  <w:pPr>
                                    <w:spacing w:line="240" w:lineRule="exact"/>
                                    <w:ind w:firstLineChars="0" w:firstLine="0"/>
                                    <w:jc w:val="center"/>
                                    <w:rPr>
                                      <w:szCs w:val="20"/>
                                    </w:rPr>
                                  </w:pPr>
                                  <w:r>
                                    <w:rPr>
                                      <w:rFonts w:cs="Times New Roman" w:hint="eastAsia"/>
                                      <w:color w:val="000000"/>
                                      <w:szCs w:val="20"/>
                                    </w:rPr>
                                    <w:t>7</w:t>
                                  </w:r>
                                </w:p>
                              </w:tc>
                              <w:tc>
                                <w:tcPr>
                                  <w:tcW w:w="2467" w:type="dxa"/>
                                  <w:tcBorders>
                                    <w:top w:val="single" w:sz="4" w:space="0" w:color="auto"/>
                                    <w:left w:val="single" w:sz="4" w:space="0" w:color="auto"/>
                                    <w:bottom w:val="single" w:sz="4" w:space="0" w:color="auto"/>
                                    <w:right w:val="single" w:sz="4" w:space="0" w:color="auto"/>
                                  </w:tcBorders>
                                  <w:vAlign w:val="center"/>
                                  <w:hideMark/>
                                </w:tcPr>
                                <w:p w14:paraId="3E2FB8E0" w14:textId="052A93A5" w:rsidR="00C61787" w:rsidRPr="00194E4A" w:rsidRDefault="00C61787" w:rsidP="00194E4A">
                                  <w:pPr>
                                    <w:spacing w:line="240" w:lineRule="exact"/>
                                    <w:ind w:leftChars="-15" w:left="-36" w:rightChars="-15" w:right="-36" w:firstLineChars="0" w:firstLine="0"/>
                                    <w:rPr>
                                      <w:spacing w:val="-10"/>
                                      <w:szCs w:val="20"/>
                                    </w:rPr>
                                  </w:pPr>
                                  <w:r w:rsidRPr="00194E4A">
                                    <w:rPr>
                                      <w:rFonts w:hint="eastAsia"/>
                                      <w:color w:val="0D0D0D"/>
                                      <w:spacing w:val="-10"/>
                                      <w:szCs w:val="20"/>
                                    </w:rPr>
                                    <w:t>彰化縣大城鄉設置風力發電計畫（JN15、</w:t>
                                  </w:r>
                                  <w:r w:rsidR="00B136DC" w:rsidRPr="007F23FF">
                                    <w:rPr>
                                      <w:rFonts w:hint="eastAsia"/>
                                      <w:color w:val="0D0D0D"/>
                                      <w:spacing w:val="-10"/>
                                      <w:szCs w:val="20"/>
                                    </w:rPr>
                                    <w:t>JN</w:t>
                                  </w:r>
                                  <w:r w:rsidRPr="00194E4A">
                                    <w:rPr>
                                      <w:rFonts w:hint="eastAsia"/>
                                      <w:color w:val="0D0D0D"/>
                                      <w:spacing w:val="-10"/>
                                      <w:szCs w:val="20"/>
                                    </w:rPr>
                                    <w:t>23、</w:t>
                                  </w:r>
                                  <w:r w:rsidR="00B136DC" w:rsidRPr="007F23FF">
                                    <w:rPr>
                                      <w:rFonts w:hint="eastAsia"/>
                                      <w:color w:val="0D0D0D"/>
                                      <w:spacing w:val="-10"/>
                                      <w:szCs w:val="20"/>
                                    </w:rPr>
                                    <w:t>JN</w:t>
                                  </w:r>
                                  <w:r w:rsidRPr="00194E4A">
                                    <w:rPr>
                                      <w:rFonts w:hint="eastAsia"/>
                                      <w:color w:val="0D0D0D"/>
                                      <w:spacing w:val="-10"/>
                                      <w:szCs w:val="20"/>
                                    </w:rPr>
                                    <w:t>24）</w:t>
                                  </w:r>
                                </w:p>
                              </w:tc>
                              <w:tc>
                                <w:tcPr>
                                  <w:tcW w:w="709" w:type="dxa"/>
                                  <w:tcBorders>
                                    <w:top w:val="single" w:sz="4" w:space="0" w:color="auto"/>
                                    <w:left w:val="single" w:sz="4" w:space="0" w:color="auto"/>
                                    <w:bottom w:val="single" w:sz="4" w:space="0" w:color="auto"/>
                                    <w:right w:val="single" w:sz="4" w:space="0" w:color="auto"/>
                                  </w:tcBorders>
                                  <w:vAlign w:val="center"/>
                                  <w:hideMark/>
                                </w:tcPr>
                                <w:p w14:paraId="47D44F34" w14:textId="77777777" w:rsidR="00C61787" w:rsidRDefault="00C61787" w:rsidP="00194E4A">
                                  <w:pPr>
                                    <w:spacing w:line="240" w:lineRule="exact"/>
                                    <w:ind w:firstLineChars="0" w:firstLine="0"/>
                                    <w:jc w:val="right"/>
                                    <w:rPr>
                                      <w:szCs w:val="20"/>
                                    </w:rPr>
                                  </w:pPr>
                                  <w:r>
                                    <w:rPr>
                                      <w:rFonts w:cs="Times New Roman" w:hint="eastAsia"/>
                                      <w:color w:val="000000"/>
                                      <w:szCs w:val="20"/>
                                    </w:rPr>
                                    <w:t>12.6</w:t>
                                  </w:r>
                                </w:p>
                              </w:tc>
                              <w:tc>
                                <w:tcPr>
                                  <w:tcW w:w="992" w:type="dxa"/>
                                  <w:tcBorders>
                                    <w:top w:val="single" w:sz="4" w:space="0" w:color="auto"/>
                                    <w:left w:val="single" w:sz="4" w:space="0" w:color="auto"/>
                                    <w:bottom w:val="single" w:sz="4" w:space="0" w:color="auto"/>
                                    <w:right w:val="single" w:sz="4" w:space="0" w:color="auto"/>
                                  </w:tcBorders>
                                  <w:vAlign w:val="center"/>
                                  <w:hideMark/>
                                </w:tcPr>
                                <w:p w14:paraId="36EF51F6" w14:textId="77777777" w:rsidR="00C61787" w:rsidRDefault="00C61787" w:rsidP="00F400F0">
                                  <w:pPr>
                                    <w:spacing w:line="240" w:lineRule="exact"/>
                                    <w:ind w:leftChars="-15" w:left="-36" w:rightChars="-15" w:right="-36" w:firstLineChars="0" w:firstLine="0"/>
                                    <w:jc w:val="center"/>
                                    <w:rPr>
                                      <w:spacing w:val="-6"/>
                                      <w:szCs w:val="20"/>
                                    </w:rPr>
                                  </w:pPr>
                                  <w:r>
                                    <w:rPr>
                                      <w:rFonts w:cs="Times New Roman" w:hint="eastAsia"/>
                                      <w:color w:val="000000"/>
                                      <w:spacing w:val="-6"/>
                                      <w:szCs w:val="20"/>
                                    </w:rPr>
                                    <w:t>111/11/29</w:t>
                                  </w:r>
                                </w:p>
                              </w:tc>
                              <w:tc>
                                <w:tcPr>
                                  <w:tcW w:w="992" w:type="dxa"/>
                                  <w:tcBorders>
                                    <w:top w:val="single" w:sz="4" w:space="0" w:color="auto"/>
                                    <w:left w:val="single" w:sz="4" w:space="0" w:color="auto"/>
                                    <w:bottom w:val="single" w:sz="4" w:space="0" w:color="auto"/>
                                    <w:right w:val="single" w:sz="4" w:space="0" w:color="auto"/>
                                  </w:tcBorders>
                                  <w:vAlign w:val="center"/>
                                  <w:hideMark/>
                                </w:tcPr>
                                <w:p w14:paraId="16281C91" w14:textId="77777777" w:rsidR="00C61787" w:rsidRDefault="00C61787" w:rsidP="00F400F0">
                                  <w:pPr>
                                    <w:spacing w:line="240" w:lineRule="exact"/>
                                    <w:ind w:leftChars="-15" w:left="-36" w:rightChars="-15" w:right="-36" w:firstLineChars="0" w:firstLine="0"/>
                                    <w:jc w:val="center"/>
                                    <w:rPr>
                                      <w:spacing w:val="-6"/>
                                      <w:szCs w:val="20"/>
                                    </w:rPr>
                                  </w:pPr>
                                  <w:r>
                                    <w:rPr>
                                      <w:rFonts w:cs="Times New Roman" w:hint="eastAsia"/>
                                      <w:color w:val="000000"/>
                                      <w:szCs w:val="20"/>
                                    </w:rPr>
                                    <w:t>－</w:t>
                                  </w:r>
                                </w:p>
                              </w:tc>
                              <w:tc>
                                <w:tcPr>
                                  <w:tcW w:w="1147" w:type="dxa"/>
                                  <w:tcBorders>
                                    <w:top w:val="single" w:sz="4" w:space="0" w:color="auto"/>
                                    <w:left w:val="single" w:sz="4" w:space="0" w:color="auto"/>
                                    <w:bottom w:val="single" w:sz="4" w:space="0" w:color="auto"/>
                                    <w:right w:val="single" w:sz="4" w:space="0" w:color="auto"/>
                                  </w:tcBorders>
                                  <w:vAlign w:val="center"/>
                                  <w:hideMark/>
                                </w:tcPr>
                                <w:p w14:paraId="1BDCA41F" w14:textId="77777777" w:rsidR="00C61787" w:rsidRDefault="00C61787">
                                  <w:pPr>
                                    <w:spacing w:line="240" w:lineRule="exact"/>
                                    <w:ind w:firstLineChars="0" w:firstLine="0"/>
                                    <w:jc w:val="center"/>
                                    <w:rPr>
                                      <w:rFonts w:cs="Times New Roman"/>
                                      <w:color w:val="000000"/>
                                      <w:spacing w:val="-18"/>
                                      <w:szCs w:val="20"/>
                                    </w:rPr>
                                  </w:pPr>
                                  <w:r>
                                    <w:rPr>
                                      <w:rFonts w:cs="Times New Roman" w:hint="eastAsia"/>
                                      <w:color w:val="000000"/>
                                      <w:spacing w:val="-18"/>
                                      <w:szCs w:val="20"/>
                                    </w:rPr>
                                    <w:t>同意延展至115/11/29</w:t>
                                  </w:r>
                                </w:p>
                              </w:tc>
                            </w:tr>
                            <w:tr w:rsidR="00C61787" w14:paraId="1F7787E1" w14:textId="77777777" w:rsidTr="008639CE">
                              <w:trPr>
                                <w:trHeight w:val="233"/>
                              </w:trPr>
                              <w:tc>
                                <w:tcPr>
                                  <w:tcW w:w="426" w:type="dxa"/>
                                  <w:tcBorders>
                                    <w:top w:val="single" w:sz="4" w:space="0" w:color="auto"/>
                                    <w:left w:val="single" w:sz="4" w:space="0" w:color="auto"/>
                                    <w:bottom w:val="single" w:sz="4" w:space="0" w:color="auto"/>
                                    <w:right w:val="single" w:sz="4" w:space="0" w:color="auto"/>
                                  </w:tcBorders>
                                  <w:vAlign w:val="center"/>
                                  <w:hideMark/>
                                </w:tcPr>
                                <w:p w14:paraId="248663F5" w14:textId="77777777" w:rsidR="00C61787" w:rsidRDefault="00C61787">
                                  <w:pPr>
                                    <w:spacing w:line="240" w:lineRule="exact"/>
                                    <w:ind w:firstLineChars="0" w:firstLine="0"/>
                                    <w:jc w:val="center"/>
                                    <w:rPr>
                                      <w:szCs w:val="20"/>
                                    </w:rPr>
                                  </w:pPr>
                                  <w:r>
                                    <w:rPr>
                                      <w:rFonts w:cs="Times New Roman" w:hint="eastAsia"/>
                                      <w:color w:val="000000"/>
                                      <w:szCs w:val="20"/>
                                    </w:rPr>
                                    <w:t>8</w:t>
                                  </w:r>
                                </w:p>
                              </w:tc>
                              <w:tc>
                                <w:tcPr>
                                  <w:tcW w:w="2467" w:type="dxa"/>
                                  <w:tcBorders>
                                    <w:top w:val="single" w:sz="4" w:space="0" w:color="auto"/>
                                    <w:left w:val="single" w:sz="4" w:space="0" w:color="auto"/>
                                    <w:bottom w:val="single" w:sz="4" w:space="0" w:color="auto"/>
                                    <w:right w:val="single" w:sz="4" w:space="0" w:color="auto"/>
                                  </w:tcBorders>
                                  <w:vAlign w:val="center"/>
                                  <w:hideMark/>
                                </w:tcPr>
                                <w:p w14:paraId="52B5617B" w14:textId="77777777" w:rsidR="00C61787" w:rsidRPr="007F23FF" w:rsidRDefault="00C61787" w:rsidP="00194E4A">
                                  <w:pPr>
                                    <w:spacing w:line="240" w:lineRule="exact"/>
                                    <w:ind w:leftChars="-15" w:left="-36" w:rightChars="-15" w:right="-36" w:firstLineChars="0" w:firstLine="0"/>
                                    <w:rPr>
                                      <w:spacing w:val="-22"/>
                                      <w:szCs w:val="20"/>
                                    </w:rPr>
                                  </w:pPr>
                                  <w:proofErr w:type="gramStart"/>
                                  <w:r w:rsidRPr="007F23FF">
                                    <w:rPr>
                                      <w:rFonts w:hint="eastAsia"/>
                                      <w:color w:val="0D0D0D"/>
                                      <w:spacing w:val="-22"/>
                                      <w:szCs w:val="20"/>
                                    </w:rPr>
                                    <w:t>星寶電力</w:t>
                                  </w:r>
                                  <w:proofErr w:type="gramEnd"/>
                                  <w:r w:rsidRPr="007F23FF">
                                    <w:rPr>
                                      <w:rFonts w:hint="eastAsia"/>
                                      <w:color w:val="0D0D0D"/>
                                      <w:spacing w:val="-22"/>
                                      <w:szCs w:val="20"/>
                                    </w:rPr>
                                    <w:t>漢寶地區陸域風力開發計畫</w:t>
                                  </w:r>
                                  <w:r w:rsidRPr="007F23FF">
                                    <w:rPr>
                                      <w:rFonts w:hint="eastAsia"/>
                                      <w:color w:val="0D0D0D"/>
                                      <w:spacing w:val="-10"/>
                                      <w:szCs w:val="20"/>
                                    </w:rPr>
                                    <w:t>（#2、#8、#9、#10）</w:t>
                                  </w:r>
                                </w:p>
                              </w:tc>
                              <w:tc>
                                <w:tcPr>
                                  <w:tcW w:w="709" w:type="dxa"/>
                                  <w:tcBorders>
                                    <w:top w:val="single" w:sz="4" w:space="0" w:color="auto"/>
                                    <w:left w:val="single" w:sz="4" w:space="0" w:color="auto"/>
                                    <w:bottom w:val="single" w:sz="4" w:space="0" w:color="auto"/>
                                    <w:right w:val="single" w:sz="4" w:space="0" w:color="auto"/>
                                  </w:tcBorders>
                                  <w:vAlign w:val="center"/>
                                  <w:hideMark/>
                                </w:tcPr>
                                <w:p w14:paraId="13697D5C" w14:textId="77777777" w:rsidR="00C61787" w:rsidRDefault="00C61787" w:rsidP="00194E4A">
                                  <w:pPr>
                                    <w:spacing w:line="240" w:lineRule="exact"/>
                                    <w:ind w:firstLineChars="0" w:firstLine="0"/>
                                    <w:jc w:val="right"/>
                                    <w:rPr>
                                      <w:szCs w:val="20"/>
                                    </w:rPr>
                                  </w:pPr>
                                  <w:r>
                                    <w:rPr>
                                      <w:rFonts w:cs="Times New Roman" w:hint="eastAsia"/>
                                      <w:color w:val="000000"/>
                                      <w:szCs w:val="20"/>
                                    </w:rPr>
                                    <w:t>16.8</w:t>
                                  </w:r>
                                </w:p>
                              </w:tc>
                              <w:tc>
                                <w:tcPr>
                                  <w:tcW w:w="992" w:type="dxa"/>
                                  <w:tcBorders>
                                    <w:top w:val="single" w:sz="4" w:space="0" w:color="auto"/>
                                    <w:left w:val="single" w:sz="4" w:space="0" w:color="auto"/>
                                    <w:bottom w:val="single" w:sz="4" w:space="0" w:color="auto"/>
                                    <w:right w:val="single" w:sz="4" w:space="0" w:color="auto"/>
                                  </w:tcBorders>
                                  <w:vAlign w:val="center"/>
                                  <w:hideMark/>
                                </w:tcPr>
                                <w:p w14:paraId="50FAE573" w14:textId="77777777" w:rsidR="00C61787" w:rsidRDefault="00C61787" w:rsidP="00F400F0">
                                  <w:pPr>
                                    <w:spacing w:line="240" w:lineRule="exact"/>
                                    <w:ind w:leftChars="-15" w:left="-36" w:rightChars="-15" w:right="-36" w:firstLineChars="0" w:firstLine="0"/>
                                    <w:jc w:val="center"/>
                                    <w:rPr>
                                      <w:spacing w:val="-6"/>
                                      <w:szCs w:val="20"/>
                                    </w:rPr>
                                  </w:pPr>
                                  <w:r>
                                    <w:rPr>
                                      <w:rFonts w:cs="Times New Roman" w:hint="eastAsia"/>
                                      <w:color w:val="000000"/>
                                      <w:spacing w:val="-6"/>
                                      <w:szCs w:val="20"/>
                                    </w:rPr>
                                    <w:t>112/07/04</w:t>
                                  </w:r>
                                </w:p>
                              </w:tc>
                              <w:tc>
                                <w:tcPr>
                                  <w:tcW w:w="992" w:type="dxa"/>
                                  <w:tcBorders>
                                    <w:top w:val="single" w:sz="4" w:space="0" w:color="auto"/>
                                    <w:left w:val="single" w:sz="4" w:space="0" w:color="auto"/>
                                    <w:bottom w:val="single" w:sz="4" w:space="0" w:color="auto"/>
                                    <w:right w:val="single" w:sz="4" w:space="0" w:color="auto"/>
                                  </w:tcBorders>
                                  <w:vAlign w:val="center"/>
                                  <w:hideMark/>
                                </w:tcPr>
                                <w:p w14:paraId="44413B01" w14:textId="77777777" w:rsidR="00C61787" w:rsidRDefault="00C61787" w:rsidP="00F400F0">
                                  <w:pPr>
                                    <w:spacing w:line="240" w:lineRule="exact"/>
                                    <w:ind w:leftChars="-15" w:left="-36" w:rightChars="-15" w:right="-36" w:firstLineChars="0" w:firstLine="0"/>
                                    <w:jc w:val="center"/>
                                    <w:rPr>
                                      <w:spacing w:val="-6"/>
                                      <w:szCs w:val="20"/>
                                    </w:rPr>
                                  </w:pPr>
                                  <w:r>
                                    <w:rPr>
                                      <w:rFonts w:cs="Times New Roman" w:hint="eastAsia"/>
                                      <w:color w:val="000000"/>
                                      <w:szCs w:val="20"/>
                                    </w:rPr>
                                    <w:t>－</w:t>
                                  </w:r>
                                </w:p>
                              </w:tc>
                              <w:tc>
                                <w:tcPr>
                                  <w:tcW w:w="1147" w:type="dxa"/>
                                  <w:tcBorders>
                                    <w:top w:val="single" w:sz="4" w:space="0" w:color="auto"/>
                                    <w:left w:val="single" w:sz="4" w:space="0" w:color="auto"/>
                                    <w:bottom w:val="single" w:sz="4" w:space="0" w:color="auto"/>
                                    <w:right w:val="single" w:sz="4" w:space="0" w:color="auto"/>
                                  </w:tcBorders>
                                  <w:vAlign w:val="center"/>
                                  <w:hideMark/>
                                </w:tcPr>
                                <w:p w14:paraId="1581611E" w14:textId="77777777" w:rsidR="00C61787" w:rsidRDefault="00C61787">
                                  <w:pPr>
                                    <w:spacing w:line="240" w:lineRule="exact"/>
                                    <w:ind w:firstLineChars="0" w:firstLine="0"/>
                                    <w:jc w:val="center"/>
                                    <w:rPr>
                                      <w:szCs w:val="20"/>
                                    </w:rPr>
                                  </w:pPr>
                                  <w:r>
                                    <w:rPr>
                                      <w:rFonts w:cs="Times New Roman" w:hint="eastAsia"/>
                                      <w:color w:val="000000"/>
                                      <w:szCs w:val="20"/>
                                    </w:rPr>
                                    <w:t>－</w:t>
                                  </w:r>
                                </w:p>
                              </w:tc>
                            </w:tr>
                            <w:tr w:rsidR="00C61787" w14:paraId="3B23B202" w14:textId="77777777" w:rsidTr="008639CE">
                              <w:trPr>
                                <w:trHeight w:val="217"/>
                              </w:trPr>
                              <w:tc>
                                <w:tcPr>
                                  <w:tcW w:w="426" w:type="dxa"/>
                                  <w:tcBorders>
                                    <w:top w:val="single" w:sz="4" w:space="0" w:color="auto"/>
                                    <w:left w:val="single" w:sz="4" w:space="0" w:color="auto"/>
                                    <w:bottom w:val="single" w:sz="4" w:space="0" w:color="auto"/>
                                    <w:right w:val="single" w:sz="4" w:space="0" w:color="auto"/>
                                  </w:tcBorders>
                                  <w:vAlign w:val="center"/>
                                  <w:hideMark/>
                                </w:tcPr>
                                <w:p w14:paraId="47A47D42" w14:textId="77777777" w:rsidR="00C61787" w:rsidRDefault="00C61787">
                                  <w:pPr>
                                    <w:spacing w:line="240" w:lineRule="exact"/>
                                    <w:ind w:firstLineChars="0" w:firstLine="0"/>
                                    <w:jc w:val="center"/>
                                    <w:rPr>
                                      <w:szCs w:val="20"/>
                                    </w:rPr>
                                  </w:pPr>
                                  <w:r>
                                    <w:rPr>
                                      <w:rFonts w:cs="Times New Roman" w:hint="eastAsia"/>
                                      <w:color w:val="000000"/>
                                      <w:szCs w:val="20"/>
                                    </w:rPr>
                                    <w:t>9</w:t>
                                  </w:r>
                                </w:p>
                              </w:tc>
                              <w:tc>
                                <w:tcPr>
                                  <w:tcW w:w="2467" w:type="dxa"/>
                                  <w:tcBorders>
                                    <w:top w:val="single" w:sz="4" w:space="0" w:color="auto"/>
                                    <w:left w:val="single" w:sz="4" w:space="0" w:color="auto"/>
                                    <w:bottom w:val="single" w:sz="4" w:space="0" w:color="auto"/>
                                    <w:right w:val="single" w:sz="4" w:space="0" w:color="auto"/>
                                  </w:tcBorders>
                                  <w:vAlign w:val="center"/>
                                  <w:hideMark/>
                                </w:tcPr>
                                <w:p w14:paraId="0C662180" w14:textId="77777777" w:rsidR="00C61787" w:rsidRPr="00194E4A" w:rsidRDefault="00C61787" w:rsidP="00194E4A">
                                  <w:pPr>
                                    <w:spacing w:line="240" w:lineRule="exact"/>
                                    <w:ind w:leftChars="-15" w:left="-36" w:rightChars="-15" w:right="-36" w:firstLineChars="0" w:firstLine="0"/>
                                    <w:rPr>
                                      <w:szCs w:val="20"/>
                                    </w:rPr>
                                  </w:pPr>
                                  <w:proofErr w:type="gramStart"/>
                                  <w:r w:rsidRPr="00194E4A">
                                    <w:rPr>
                                      <w:rFonts w:hint="eastAsia"/>
                                      <w:color w:val="0D0D0D"/>
                                      <w:szCs w:val="20"/>
                                    </w:rPr>
                                    <w:t>星寶電力</w:t>
                                  </w:r>
                                  <w:proofErr w:type="gramEnd"/>
                                  <w:r w:rsidRPr="00194E4A">
                                    <w:rPr>
                                      <w:rFonts w:hint="eastAsia"/>
                                      <w:color w:val="0D0D0D"/>
                                      <w:szCs w:val="20"/>
                                    </w:rPr>
                                    <w:t>漢寶地區陸域風力開發計畫（#3~#7）</w:t>
                                  </w:r>
                                </w:p>
                              </w:tc>
                              <w:tc>
                                <w:tcPr>
                                  <w:tcW w:w="709" w:type="dxa"/>
                                  <w:tcBorders>
                                    <w:top w:val="single" w:sz="4" w:space="0" w:color="auto"/>
                                    <w:left w:val="single" w:sz="4" w:space="0" w:color="auto"/>
                                    <w:bottom w:val="single" w:sz="4" w:space="0" w:color="auto"/>
                                    <w:right w:val="single" w:sz="4" w:space="0" w:color="auto"/>
                                  </w:tcBorders>
                                  <w:vAlign w:val="center"/>
                                  <w:hideMark/>
                                </w:tcPr>
                                <w:p w14:paraId="451FDAC8" w14:textId="77777777" w:rsidR="00C61787" w:rsidRDefault="00C61787" w:rsidP="00194E4A">
                                  <w:pPr>
                                    <w:spacing w:line="240" w:lineRule="exact"/>
                                    <w:ind w:firstLineChars="0" w:firstLine="0"/>
                                    <w:jc w:val="right"/>
                                    <w:rPr>
                                      <w:szCs w:val="20"/>
                                    </w:rPr>
                                  </w:pPr>
                                  <w:r>
                                    <w:rPr>
                                      <w:rFonts w:cs="Times New Roman" w:hint="eastAsia"/>
                                      <w:color w:val="000000"/>
                                      <w:szCs w:val="20"/>
                                    </w:rPr>
                                    <w:t>21.0</w:t>
                                  </w:r>
                                </w:p>
                              </w:tc>
                              <w:tc>
                                <w:tcPr>
                                  <w:tcW w:w="992" w:type="dxa"/>
                                  <w:tcBorders>
                                    <w:top w:val="single" w:sz="4" w:space="0" w:color="auto"/>
                                    <w:left w:val="single" w:sz="4" w:space="0" w:color="auto"/>
                                    <w:bottom w:val="single" w:sz="4" w:space="0" w:color="auto"/>
                                    <w:right w:val="single" w:sz="4" w:space="0" w:color="auto"/>
                                  </w:tcBorders>
                                  <w:vAlign w:val="center"/>
                                  <w:hideMark/>
                                </w:tcPr>
                                <w:p w14:paraId="7218F5BB" w14:textId="77777777" w:rsidR="00C61787" w:rsidRDefault="00C61787" w:rsidP="00F400F0">
                                  <w:pPr>
                                    <w:spacing w:line="240" w:lineRule="exact"/>
                                    <w:ind w:leftChars="-15" w:left="-36" w:rightChars="-15" w:right="-36" w:firstLineChars="0" w:firstLine="0"/>
                                    <w:jc w:val="center"/>
                                    <w:rPr>
                                      <w:spacing w:val="-6"/>
                                      <w:szCs w:val="20"/>
                                    </w:rPr>
                                  </w:pPr>
                                  <w:r>
                                    <w:rPr>
                                      <w:rFonts w:cs="Times New Roman" w:hint="eastAsia"/>
                                      <w:color w:val="000000"/>
                                      <w:spacing w:val="-6"/>
                                      <w:szCs w:val="20"/>
                                    </w:rPr>
                                    <w:t>112/07/04</w:t>
                                  </w:r>
                                </w:p>
                              </w:tc>
                              <w:tc>
                                <w:tcPr>
                                  <w:tcW w:w="992" w:type="dxa"/>
                                  <w:tcBorders>
                                    <w:top w:val="single" w:sz="4" w:space="0" w:color="auto"/>
                                    <w:left w:val="single" w:sz="4" w:space="0" w:color="auto"/>
                                    <w:bottom w:val="single" w:sz="4" w:space="0" w:color="auto"/>
                                    <w:right w:val="single" w:sz="4" w:space="0" w:color="auto"/>
                                  </w:tcBorders>
                                  <w:vAlign w:val="center"/>
                                  <w:hideMark/>
                                </w:tcPr>
                                <w:p w14:paraId="42980749" w14:textId="77777777" w:rsidR="00C61787" w:rsidRDefault="00C61787" w:rsidP="00F400F0">
                                  <w:pPr>
                                    <w:spacing w:line="240" w:lineRule="exact"/>
                                    <w:ind w:leftChars="-15" w:left="-36" w:rightChars="-15" w:right="-36" w:firstLineChars="0" w:firstLine="0"/>
                                    <w:jc w:val="center"/>
                                    <w:rPr>
                                      <w:spacing w:val="-6"/>
                                      <w:szCs w:val="20"/>
                                    </w:rPr>
                                  </w:pPr>
                                  <w:r>
                                    <w:rPr>
                                      <w:rFonts w:cs="Times New Roman" w:hint="eastAsia"/>
                                      <w:color w:val="000000"/>
                                      <w:spacing w:val="-6"/>
                                      <w:szCs w:val="20"/>
                                    </w:rPr>
                                    <w:t>114/12/05</w:t>
                                  </w:r>
                                </w:p>
                              </w:tc>
                              <w:tc>
                                <w:tcPr>
                                  <w:tcW w:w="1147" w:type="dxa"/>
                                  <w:tcBorders>
                                    <w:top w:val="single" w:sz="4" w:space="0" w:color="auto"/>
                                    <w:left w:val="single" w:sz="4" w:space="0" w:color="auto"/>
                                    <w:bottom w:val="single" w:sz="4" w:space="0" w:color="auto"/>
                                    <w:right w:val="single" w:sz="4" w:space="0" w:color="auto"/>
                                  </w:tcBorders>
                                  <w:vAlign w:val="center"/>
                                  <w:hideMark/>
                                </w:tcPr>
                                <w:p w14:paraId="5D5C5B34" w14:textId="77777777" w:rsidR="00C61787" w:rsidRDefault="00C61787">
                                  <w:pPr>
                                    <w:spacing w:line="240" w:lineRule="exact"/>
                                    <w:ind w:firstLineChars="0" w:firstLine="0"/>
                                    <w:jc w:val="center"/>
                                    <w:rPr>
                                      <w:szCs w:val="20"/>
                                    </w:rPr>
                                  </w:pPr>
                                  <w:r>
                                    <w:rPr>
                                      <w:rFonts w:cs="Times New Roman" w:hint="eastAsia"/>
                                      <w:color w:val="000000"/>
                                      <w:szCs w:val="20"/>
                                    </w:rPr>
                                    <w:t>－</w:t>
                                  </w:r>
                                </w:p>
                              </w:tc>
                            </w:tr>
                            <w:tr w:rsidR="00C61787" w14:paraId="3BFED19C" w14:textId="77777777" w:rsidTr="008639CE">
                              <w:trPr>
                                <w:trHeight w:val="284"/>
                              </w:trPr>
                              <w:tc>
                                <w:tcPr>
                                  <w:tcW w:w="426" w:type="dxa"/>
                                  <w:tcBorders>
                                    <w:top w:val="single" w:sz="4" w:space="0" w:color="auto"/>
                                    <w:left w:val="single" w:sz="4" w:space="0" w:color="auto"/>
                                    <w:bottom w:val="single" w:sz="4" w:space="0" w:color="auto"/>
                                    <w:right w:val="single" w:sz="4" w:space="0" w:color="auto"/>
                                  </w:tcBorders>
                                  <w:vAlign w:val="center"/>
                                  <w:hideMark/>
                                </w:tcPr>
                                <w:p w14:paraId="6370C194" w14:textId="77777777" w:rsidR="00C61787" w:rsidRDefault="00C61787">
                                  <w:pPr>
                                    <w:spacing w:line="240" w:lineRule="exact"/>
                                    <w:ind w:firstLineChars="0" w:firstLine="0"/>
                                    <w:jc w:val="center"/>
                                    <w:rPr>
                                      <w:szCs w:val="20"/>
                                    </w:rPr>
                                  </w:pPr>
                                  <w:r>
                                    <w:rPr>
                                      <w:rFonts w:cs="Times New Roman" w:hint="eastAsia"/>
                                      <w:color w:val="000000"/>
                                      <w:szCs w:val="20"/>
                                    </w:rPr>
                                    <w:t>10</w:t>
                                  </w:r>
                                </w:p>
                              </w:tc>
                              <w:tc>
                                <w:tcPr>
                                  <w:tcW w:w="2467" w:type="dxa"/>
                                  <w:tcBorders>
                                    <w:top w:val="single" w:sz="4" w:space="0" w:color="auto"/>
                                    <w:left w:val="single" w:sz="4" w:space="0" w:color="auto"/>
                                    <w:bottom w:val="single" w:sz="4" w:space="0" w:color="auto"/>
                                    <w:right w:val="single" w:sz="4" w:space="0" w:color="auto"/>
                                  </w:tcBorders>
                                  <w:vAlign w:val="center"/>
                                  <w:hideMark/>
                                </w:tcPr>
                                <w:p w14:paraId="77BF3636" w14:textId="77777777" w:rsidR="00C61787" w:rsidRPr="00194E4A" w:rsidRDefault="00C61787" w:rsidP="00194E4A">
                                  <w:pPr>
                                    <w:spacing w:line="240" w:lineRule="exact"/>
                                    <w:ind w:leftChars="-15" w:left="-36" w:rightChars="-15" w:right="-36" w:firstLineChars="0" w:firstLine="0"/>
                                    <w:rPr>
                                      <w:spacing w:val="-10"/>
                                      <w:szCs w:val="20"/>
                                    </w:rPr>
                                  </w:pPr>
                                  <w:proofErr w:type="gramStart"/>
                                  <w:r w:rsidRPr="00194E4A">
                                    <w:rPr>
                                      <w:rFonts w:hint="eastAsia"/>
                                      <w:color w:val="0D0D0D"/>
                                      <w:spacing w:val="-10"/>
                                      <w:szCs w:val="20"/>
                                    </w:rPr>
                                    <w:t>彰品風力</w:t>
                                  </w:r>
                                  <w:proofErr w:type="gramEnd"/>
                                  <w:r w:rsidRPr="00194E4A">
                                    <w:rPr>
                                      <w:rFonts w:hint="eastAsia"/>
                                      <w:color w:val="0D0D0D"/>
                                      <w:spacing w:val="-10"/>
                                      <w:szCs w:val="20"/>
                                    </w:rPr>
                                    <w:t>發電廠（JN13A）</w:t>
                                  </w:r>
                                </w:p>
                              </w:tc>
                              <w:tc>
                                <w:tcPr>
                                  <w:tcW w:w="709" w:type="dxa"/>
                                  <w:tcBorders>
                                    <w:top w:val="single" w:sz="4" w:space="0" w:color="auto"/>
                                    <w:left w:val="single" w:sz="4" w:space="0" w:color="auto"/>
                                    <w:bottom w:val="single" w:sz="4" w:space="0" w:color="auto"/>
                                    <w:right w:val="single" w:sz="4" w:space="0" w:color="auto"/>
                                  </w:tcBorders>
                                  <w:vAlign w:val="center"/>
                                  <w:hideMark/>
                                </w:tcPr>
                                <w:p w14:paraId="7D8FA196" w14:textId="77777777" w:rsidR="00C61787" w:rsidRDefault="00C61787" w:rsidP="00194E4A">
                                  <w:pPr>
                                    <w:spacing w:line="240" w:lineRule="exact"/>
                                    <w:ind w:firstLineChars="0" w:firstLine="0"/>
                                    <w:jc w:val="right"/>
                                    <w:rPr>
                                      <w:szCs w:val="20"/>
                                    </w:rPr>
                                  </w:pPr>
                                  <w:r>
                                    <w:rPr>
                                      <w:rFonts w:cs="Times New Roman" w:hint="eastAsia"/>
                                      <w:color w:val="000000"/>
                                      <w:szCs w:val="20"/>
                                    </w:rPr>
                                    <w:t>4.2</w:t>
                                  </w:r>
                                </w:p>
                              </w:tc>
                              <w:tc>
                                <w:tcPr>
                                  <w:tcW w:w="992" w:type="dxa"/>
                                  <w:tcBorders>
                                    <w:top w:val="single" w:sz="4" w:space="0" w:color="auto"/>
                                    <w:left w:val="single" w:sz="4" w:space="0" w:color="auto"/>
                                    <w:bottom w:val="single" w:sz="4" w:space="0" w:color="auto"/>
                                    <w:right w:val="single" w:sz="4" w:space="0" w:color="auto"/>
                                  </w:tcBorders>
                                  <w:vAlign w:val="center"/>
                                  <w:hideMark/>
                                </w:tcPr>
                                <w:p w14:paraId="0A36EDF5" w14:textId="77777777" w:rsidR="00C61787" w:rsidRDefault="00C61787" w:rsidP="00F400F0">
                                  <w:pPr>
                                    <w:spacing w:line="240" w:lineRule="exact"/>
                                    <w:ind w:leftChars="-15" w:left="-36" w:rightChars="-15" w:right="-36" w:firstLineChars="0" w:firstLine="0"/>
                                    <w:jc w:val="center"/>
                                    <w:rPr>
                                      <w:spacing w:val="-6"/>
                                      <w:szCs w:val="20"/>
                                    </w:rPr>
                                  </w:pPr>
                                  <w:r>
                                    <w:rPr>
                                      <w:rFonts w:cs="Times New Roman" w:hint="eastAsia"/>
                                      <w:color w:val="000000"/>
                                      <w:spacing w:val="-6"/>
                                      <w:szCs w:val="20"/>
                                    </w:rPr>
                                    <w:t>112/07/19</w:t>
                                  </w:r>
                                </w:p>
                              </w:tc>
                              <w:tc>
                                <w:tcPr>
                                  <w:tcW w:w="992" w:type="dxa"/>
                                  <w:tcBorders>
                                    <w:top w:val="single" w:sz="4" w:space="0" w:color="auto"/>
                                    <w:left w:val="single" w:sz="4" w:space="0" w:color="auto"/>
                                    <w:bottom w:val="single" w:sz="4" w:space="0" w:color="auto"/>
                                    <w:right w:val="single" w:sz="4" w:space="0" w:color="auto"/>
                                  </w:tcBorders>
                                  <w:vAlign w:val="center"/>
                                  <w:hideMark/>
                                </w:tcPr>
                                <w:p w14:paraId="78538A38" w14:textId="77777777" w:rsidR="00C61787" w:rsidRDefault="00C61787" w:rsidP="00F400F0">
                                  <w:pPr>
                                    <w:spacing w:line="240" w:lineRule="exact"/>
                                    <w:ind w:leftChars="-15" w:left="-36" w:rightChars="-15" w:right="-36" w:firstLineChars="0" w:firstLine="0"/>
                                    <w:jc w:val="center"/>
                                    <w:rPr>
                                      <w:spacing w:val="-6"/>
                                      <w:szCs w:val="20"/>
                                    </w:rPr>
                                  </w:pPr>
                                  <w:r>
                                    <w:rPr>
                                      <w:rFonts w:cs="Times New Roman" w:hint="eastAsia"/>
                                      <w:color w:val="000000"/>
                                      <w:szCs w:val="20"/>
                                    </w:rPr>
                                    <w:t>－</w:t>
                                  </w:r>
                                </w:p>
                              </w:tc>
                              <w:tc>
                                <w:tcPr>
                                  <w:tcW w:w="1147" w:type="dxa"/>
                                  <w:tcBorders>
                                    <w:top w:val="single" w:sz="4" w:space="0" w:color="auto"/>
                                    <w:left w:val="single" w:sz="4" w:space="0" w:color="auto"/>
                                    <w:bottom w:val="single" w:sz="4" w:space="0" w:color="auto"/>
                                    <w:right w:val="single" w:sz="4" w:space="0" w:color="auto"/>
                                  </w:tcBorders>
                                  <w:vAlign w:val="center"/>
                                  <w:hideMark/>
                                </w:tcPr>
                                <w:p w14:paraId="37EA8BB8" w14:textId="77777777" w:rsidR="00C61787" w:rsidRDefault="00C61787">
                                  <w:pPr>
                                    <w:spacing w:line="240" w:lineRule="exact"/>
                                    <w:ind w:firstLineChars="0" w:firstLine="0"/>
                                    <w:jc w:val="center"/>
                                    <w:rPr>
                                      <w:szCs w:val="20"/>
                                    </w:rPr>
                                  </w:pPr>
                                  <w:r>
                                    <w:rPr>
                                      <w:rFonts w:cs="Times New Roman" w:hint="eastAsia"/>
                                      <w:color w:val="000000"/>
                                      <w:szCs w:val="20"/>
                                    </w:rPr>
                                    <w:t>－</w:t>
                                  </w:r>
                                </w:p>
                              </w:tc>
                            </w:tr>
                            <w:tr w:rsidR="00C61787" w14:paraId="45C57285" w14:textId="77777777" w:rsidTr="008639CE">
                              <w:trPr>
                                <w:trHeight w:val="233"/>
                              </w:trPr>
                              <w:tc>
                                <w:tcPr>
                                  <w:tcW w:w="426" w:type="dxa"/>
                                  <w:tcBorders>
                                    <w:top w:val="single" w:sz="4" w:space="0" w:color="auto"/>
                                    <w:left w:val="single" w:sz="4" w:space="0" w:color="auto"/>
                                    <w:bottom w:val="single" w:sz="4" w:space="0" w:color="auto"/>
                                    <w:right w:val="single" w:sz="4" w:space="0" w:color="auto"/>
                                  </w:tcBorders>
                                  <w:vAlign w:val="center"/>
                                  <w:hideMark/>
                                </w:tcPr>
                                <w:p w14:paraId="39BC1741" w14:textId="77777777" w:rsidR="00C61787" w:rsidRDefault="00C61787">
                                  <w:pPr>
                                    <w:spacing w:line="240" w:lineRule="exact"/>
                                    <w:ind w:firstLineChars="0" w:firstLine="0"/>
                                    <w:jc w:val="center"/>
                                    <w:rPr>
                                      <w:szCs w:val="20"/>
                                    </w:rPr>
                                  </w:pPr>
                                  <w:r>
                                    <w:rPr>
                                      <w:rFonts w:cs="Times New Roman" w:hint="eastAsia"/>
                                      <w:color w:val="000000"/>
                                      <w:szCs w:val="20"/>
                                    </w:rPr>
                                    <w:t>11</w:t>
                                  </w:r>
                                </w:p>
                              </w:tc>
                              <w:tc>
                                <w:tcPr>
                                  <w:tcW w:w="2467" w:type="dxa"/>
                                  <w:tcBorders>
                                    <w:top w:val="single" w:sz="4" w:space="0" w:color="auto"/>
                                    <w:left w:val="single" w:sz="4" w:space="0" w:color="auto"/>
                                    <w:bottom w:val="single" w:sz="4" w:space="0" w:color="auto"/>
                                    <w:right w:val="single" w:sz="4" w:space="0" w:color="auto"/>
                                  </w:tcBorders>
                                  <w:vAlign w:val="center"/>
                                  <w:hideMark/>
                                </w:tcPr>
                                <w:p w14:paraId="7FD4DA52" w14:textId="77777777" w:rsidR="00C61787" w:rsidRPr="00194E4A" w:rsidRDefault="00C61787" w:rsidP="00194E4A">
                                  <w:pPr>
                                    <w:spacing w:line="240" w:lineRule="exact"/>
                                    <w:ind w:leftChars="-15" w:left="-36" w:rightChars="-15" w:right="-36" w:firstLineChars="0" w:firstLine="0"/>
                                    <w:rPr>
                                      <w:szCs w:val="20"/>
                                    </w:rPr>
                                  </w:pPr>
                                  <w:r w:rsidRPr="00194E4A">
                                    <w:rPr>
                                      <w:rFonts w:cs="Times New Roman" w:hint="eastAsia"/>
                                      <w:color w:val="000000"/>
                                      <w:szCs w:val="20"/>
                                    </w:rPr>
                                    <w:t>竹南風場風力發電機組更新改建計畫</w:t>
                                  </w:r>
                                </w:p>
                              </w:tc>
                              <w:tc>
                                <w:tcPr>
                                  <w:tcW w:w="709" w:type="dxa"/>
                                  <w:tcBorders>
                                    <w:top w:val="single" w:sz="4" w:space="0" w:color="auto"/>
                                    <w:left w:val="single" w:sz="4" w:space="0" w:color="auto"/>
                                    <w:bottom w:val="single" w:sz="4" w:space="0" w:color="auto"/>
                                    <w:right w:val="single" w:sz="4" w:space="0" w:color="auto"/>
                                  </w:tcBorders>
                                  <w:vAlign w:val="center"/>
                                  <w:hideMark/>
                                </w:tcPr>
                                <w:p w14:paraId="23C88775" w14:textId="77777777" w:rsidR="00C61787" w:rsidRDefault="00C61787" w:rsidP="00194E4A">
                                  <w:pPr>
                                    <w:spacing w:line="240" w:lineRule="exact"/>
                                    <w:ind w:firstLineChars="0" w:firstLine="0"/>
                                    <w:jc w:val="right"/>
                                    <w:rPr>
                                      <w:szCs w:val="20"/>
                                    </w:rPr>
                                  </w:pPr>
                                  <w:r>
                                    <w:rPr>
                                      <w:rFonts w:cs="Times New Roman" w:hint="eastAsia"/>
                                      <w:color w:val="000000"/>
                                      <w:szCs w:val="20"/>
                                    </w:rPr>
                                    <w:t>12.6</w:t>
                                  </w:r>
                                </w:p>
                              </w:tc>
                              <w:tc>
                                <w:tcPr>
                                  <w:tcW w:w="992" w:type="dxa"/>
                                  <w:tcBorders>
                                    <w:top w:val="single" w:sz="4" w:space="0" w:color="auto"/>
                                    <w:left w:val="single" w:sz="4" w:space="0" w:color="auto"/>
                                    <w:bottom w:val="single" w:sz="4" w:space="0" w:color="auto"/>
                                    <w:right w:val="single" w:sz="4" w:space="0" w:color="auto"/>
                                  </w:tcBorders>
                                  <w:vAlign w:val="center"/>
                                  <w:hideMark/>
                                </w:tcPr>
                                <w:p w14:paraId="5F015D28" w14:textId="77777777" w:rsidR="00C61787" w:rsidRDefault="00C61787" w:rsidP="00F400F0">
                                  <w:pPr>
                                    <w:spacing w:line="240" w:lineRule="exact"/>
                                    <w:ind w:leftChars="-15" w:left="-36" w:rightChars="-15" w:right="-36" w:firstLineChars="0" w:firstLine="0"/>
                                    <w:jc w:val="center"/>
                                    <w:rPr>
                                      <w:spacing w:val="-6"/>
                                      <w:szCs w:val="20"/>
                                    </w:rPr>
                                  </w:pPr>
                                  <w:r>
                                    <w:rPr>
                                      <w:rFonts w:cs="Times New Roman" w:hint="eastAsia"/>
                                      <w:color w:val="000000"/>
                                      <w:spacing w:val="-6"/>
                                      <w:szCs w:val="20"/>
                                    </w:rPr>
                                    <w:t>114/10/14</w:t>
                                  </w:r>
                                </w:p>
                              </w:tc>
                              <w:tc>
                                <w:tcPr>
                                  <w:tcW w:w="992" w:type="dxa"/>
                                  <w:tcBorders>
                                    <w:top w:val="single" w:sz="4" w:space="0" w:color="auto"/>
                                    <w:left w:val="single" w:sz="4" w:space="0" w:color="auto"/>
                                    <w:bottom w:val="single" w:sz="4" w:space="0" w:color="auto"/>
                                    <w:right w:val="single" w:sz="4" w:space="0" w:color="auto"/>
                                  </w:tcBorders>
                                  <w:vAlign w:val="center"/>
                                  <w:hideMark/>
                                </w:tcPr>
                                <w:p w14:paraId="525FB693" w14:textId="77777777" w:rsidR="00C61787" w:rsidRDefault="00C61787" w:rsidP="00F400F0">
                                  <w:pPr>
                                    <w:spacing w:line="240" w:lineRule="exact"/>
                                    <w:ind w:leftChars="-15" w:left="-36" w:rightChars="-15" w:right="-36" w:firstLineChars="0" w:firstLine="0"/>
                                    <w:jc w:val="center"/>
                                    <w:rPr>
                                      <w:spacing w:val="-6"/>
                                      <w:szCs w:val="20"/>
                                    </w:rPr>
                                  </w:pPr>
                                  <w:r>
                                    <w:rPr>
                                      <w:rFonts w:cs="Times New Roman" w:hint="eastAsia"/>
                                      <w:color w:val="000000"/>
                                      <w:szCs w:val="20"/>
                                    </w:rPr>
                                    <w:t>－</w:t>
                                  </w:r>
                                </w:p>
                              </w:tc>
                              <w:tc>
                                <w:tcPr>
                                  <w:tcW w:w="1147" w:type="dxa"/>
                                  <w:tcBorders>
                                    <w:top w:val="single" w:sz="4" w:space="0" w:color="auto"/>
                                    <w:left w:val="single" w:sz="4" w:space="0" w:color="auto"/>
                                    <w:bottom w:val="single" w:sz="4" w:space="0" w:color="auto"/>
                                    <w:right w:val="single" w:sz="4" w:space="0" w:color="auto"/>
                                  </w:tcBorders>
                                  <w:vAlign w:val="center"/>
                                  <w:hideMark/>
                                </w:tcPr>
                                <w:p w14:paraId="3CEC0696" w14:textId="77777777" w:rsidR="00C61787" w:rsidRDefault="00C61787">
                                  <w:pPr>
                                    <w:spacing w:line="240" w:lineRule="exact"/>
                                    <w:ind w:firstLineChars="0" w:firstLine="0"/>
                                    <w:jc w:val="center"/>
                                    <w:rPr>
                                      <w:szCs w:val="20"/>
                                    </w:rPr>
                                  </w:pPr>
                                  <w:r>
                                    <w:rPr>
                                      <w:rFonts w:cs="Times New Roman" w:hint="eastAsia"/>
                                      <w:color w:val="000000"/>
                                      <w:szCs w:val="20"/>
                                    </w:rPr>
                                    <w:t>－</w:t>
                                  </w:r>
                                </w:p>
                              </w:tc>
                            </w:tr>
                          </w:tbl>
                          <w:p w14:paraId="42C743D7" w14:textId="77777777" w:rsidR="00C61787" w:rsidRDefault="00C61787" w:rsidP="007F0B2E">
                            <w:pPr>
                              <w:widowControl/>
                              <w:spacing w:line="220" w:lineRule="exact"/>
                              <w:ind w:left="540" w:hangingChars="300" w:hanging="540"/>
                              <w:rPr>
                                <w:rFonts w:cs="新細明體"/>
                                <w:color w:val="000000"/>
                                <w:kern w:val="0"/>
                                <w:sz w:val="18"/>
                                <w:szCs w:val="18"/>
                              </w:rPr>
                            </w:pPr>
                            <w:proofErr w:type="gramStart"/>
                            <w:r>
                              <w:rPr>
                                <w:rFonts w:cs="新細明體" w:hint="eastAsia"/>
                                <w:color w:val="000000"/>
                                <w:kern w:val="0"/>
                                <w:sz w:val="18"/>
                                <w:szCs w:val="18"/>
                              </w:rPr>
                              <w:t>註</w:t>
                            </w:r>
                            <w:proofErr w:type="gramEnd"/>
                            <w:r>
                              <w:rPr>
                                <w:rFonts w:cs="新細明體" w:hint="eastAsia"/>
                                <w:color w:val="000000"/>
                                <w:kern w:val="0"/>
                                <w:sz w:val="18"/>
                                <w:szCs w:val="18"/>
                              </w:rPr>
                              <w:t>：1.</w:t>
                            </w:r>
                            <w:proofErr w:type="gramStart"/>
                            <w:r>
                              <w:rPr>
                                <w:rFonts w:cs="新細明體" w:hint="eastAsia"/>
                                <w:color w:val="000000"/>
                                <w:kern w:val="0"/>
                                <w:sz w:val="18"/>
                                <w:szCs w:val="18"/>
                              </w:rPr>
                              <w:t>彰品風力</w:t>
                            </w:r>
                            <w:proofErr w:type="gramEnd"/>
                            <w:r>
                              <w:rPr>
                                <w:rFonts w:cs="新細明體" w:hint="eastAsia"/>
                                <w:color w:val="000000"/>
                                <w:kern w:val="0"/>
                                <w:sz w:val="18"/>
                                <w:szCs w:val="18"/>
                              </w:rPr>
                              <w:t>發電廠JN01、JN05、JN07籌設許可日期為111/02/14；JN02籌設許可日期為111/11/29。</w:t>
                            </w:r>
                          </w:p>
                          <w:p w14:paraId="71825BAE" w14:textId="77777777" w:rsidR="00C61787" w:rsidRDefault="00C61787" w:rsidP="007F0B2E">
                            <w:pPr>
                              <w:overflowPunct/>
                              <w:spacing w:line="200" w:lineRule="exact"/>
                              <w:ind w:leftChars="150" w:left="810" w:hangingChars="250" w:hanging="450"/>
                              <w:rPr>
                                <w:rFonts w:cs="Times New Roman"/>
                                <w:color w:val="000000"/>
                                <w:sz w:val="18"/>
                                <w:szCs w:val="18"/>
                              </w:rPr>
                            </w:pPr>
                            <w:r>
                              <w:rPr>
                                <w:rFonts w:cs="新細明體" w:hint="eastAsia"/>
                                <w:color w:val="000000"/>
                                <w:kern w:val="0"/>
                                <w:sz w:val="18"/>
                                <w:szCs w:val="18"/>
                              </w:rPr>
                              <w:t>2.資料來源：整理自能源署提供資料。</w:t>
                            </w:r>
                          </w:p>
                        </w:txbxContent>
                      </wps:txbx>
                      <wps:bodyPr rot="0" spcFirstLastPara="0" vertOverflow="clip" horzOverflow="clip" vert="horz" wrap="square" lIns="91440" tIns="36000" rIns="9144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483B78" id="文字方塊 40" o:spid="_x0000_s1039" type="#_x0000_t202" style="position:absolute;left:0;text-align:left;margin-left:153.3pt;margin-top:4.05pt;width:344.4pt;height:344.4pt;z-index:252083712;visibility:visible;mso-wrap-style:square;mso-width-percent:0;mso-height-percent:0;mso-wrap-distance-left:9pt;mso-wrap-distance-top:2.85pt;mso-wrap-distance-right:9pt;mso-wrap-distance-bottom:2.8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" fillcolor="window" stroked="f" strokeweight=".5pt">
                <v:textbox inset=",1mm,,1mm">
                  <w:txbxContent>
                    <w:p w14:paraId="0874497A" w14:textId="616CE83F" w:rsidR="00C61787" w:rsidRDefault="00C61787" w:rsidP="00D606A4">
                      <w:pPr>
                        <w:pStyle w:val="Textbody"/>
                        <w:spacing w:line="300" w:lineRule="exact"/>
                        <w:jc w:val="center"/>
                        <w:rPr>
                          <w:rFonts w:ascii="標楷體" w:eastAsia="標楷體" w:hAnsi="標楷體"/>
                          <w:b/>
                          <w:szCs w:val="24"/>
                        </w:rPr>
                      </w:pPr>
                      <w:r w:rsidRPr="00930798">
                        <w:rPr>
                          <w:rFonts w:ascii="標楷體" w:eastAsia="標楷體" w:hAnsi="標楷體" w:hint="eastAsia"/>
                          <w:b/>
                          <w:szCs w:val="24"/>
                        </w:rPr>
                        <w:t>表</w:t>
                      </w:r>
                      <w:r w:rsidR="00306ECF" w:rsidRPr="00930798">
                        <w:rPr>
                          <w:rFonts w:ascii="標楷體" w:eastAsia="標楷體" w:hAnsi="標楷體"/>
                          <w:b/>
                          <w:szCs w:val="24"/>
                        </w:rPr>
                        <w:t>1</w:t>
                      </w:r>
                      <w:r w:rsidR="004E4372" w:rsidRPr="00930798">
                        <w:rPr>
                          <w:rFonts w:ascii="標楷體" w:eastAsia="標楷體" w:hAnsi="標楷體"/>
                          <w:b/>
                          <w:szCs w:val="24"/>
                        </w:rPr>
                        <w:t>0</w:t>
                      </w:r>
                      <w:r>
                        <w:rPr>
                          <w:rFonts w:ascii="標楷體" w:eastAsia="標楷體" w:hAnsi="標楷體" w:hint="eastAsia"/>
                          <w:b/>
                          <w:szCs w:val="24"/>
                        </w:rPr>
                        <w:t xml:space="preserve">　截至115年3月底陸</w:t>
                      </w:r>
                      <w:proofErr w:type="gramStart"/>
                      <w:r>
                        <w:rPr>
                          <w:rFonts w:ascii="標楷體" w:eastAsia="標楷體" w:hAnsi="標楷體" w:hint="eastAsia"/>
                          <w:b/>
                          <w:szCs w:val="24"/>
                        </w:rPr>
                        <w:t>域風電</w:t>
                      </w:r>
                      <w:proofErr w:type="gramEnd"/>
                      <w:r>
                        <w:rPr>
                          <w:rFonts w:ascii="標楷體" w:eastAsia="標楷體" w:hAnsi="標楷體" w:hint="eastAsia"/>
                          <w:b/>
                          <w:szCs w:val="24"/>
                        </w:rPr>
                        <w:t>尚未完工案件執行情形</w:t>
                      </w:r>
                    </w:p>
                    <w:p w14:paraId="70337C86" w14:textId="77777777" w:rsidR="00C61787" w:rsidRDefault="00C61787" w:rsidP="007D0248">
                      <w:pPr>
                        <w:spacing w:line="240" w:lineRule="exact"/>
                        <w:ind w:rightChars="-19" w:right="-46" w:firstLineChars="0" w:firstLine="0"/>
                        <w:jc w:val="right"/>
                        <w:rPr>
                          <w:sz w:val="20"/>
                        </w:rPr>
                      </w:pPr>
                      <w:r>
                        <w:rPr>
                          <w:rFonts w:hint="eastAsia"/>
                          <w:sz w:val="20"/>
                        </w:rPr>
                        <w:t>單位：MW</w:t>
                      </w:r>
                    </w:p>
                    <w:tbl>
                      <w:tblPr>
                        <w:tblStyle w:val="ab"/>
                        <w:tblW w:w="6733" w:type="dxa"/>
                        <w:tblInd w:w="-61" w:type="dxa"/>
                        <w:tblLayout w:type="fixed"/>
                        <w:tblLook w:val="04A0" w:firstRow="1" w:lastRow="0" w:firstColumn="1" w:lastColumn="0" w:noHBand="0" w:noVBand="1"/>
                      </w:tblPr>
                      <w:tblGrid>
                        <w:gridCol w:w="426"/>
                        <w:gridCol w:w="2467"/>
                        <w:gridCol w:w="709"/>
                        <w:gridCol w:w="992"/>
                        <w:gridCol w:w="992"/>
                        <w:gridCol w:w="1147"/>
                      </w:tblGrid>
                      <w:tr w:rsidR="00C61787" w14:paraId="0EA1F2E3" w14:textId="77777777" w:rsidTr="008639CE">
                        <w:trPr>
                          <w:trHeight w:val="233"/>
                        </w:trPr>
                        <w:tc>
                          <w:tcPr>
                            <w:tcW w:w="426" w:type="dxa"/>
                            <w:tcBorders>
                              <w:top w:val="single" w:sz="4" w:space="0" w:color="auto"/>
                              <w:left w:val="single" w:sz="4" w:space="0" w:color="auto"/>
                              <w:bottom w:val="single" w:sz="4" w:space="0" w:color="auto"/>
                              <w:right w:val="single" w:sz="4" w:space="0" w:color="auto"/>
                            </w:tcBorders>
                            <w:vAlign w:val="center"/>
                            <w:hideMark/>
                          </w:tcPr>
                          <w:p w14:paraId="6BB8264A" w14:textId="77777777" w:rsidR="00194E4A" w:rsidRDefault="00C61787">
                            <w:pPr>
                              <w:spacing w:line="240" w:lineRule="exact"/>
                              <w:ind w:leftChars="-50" w:left="-120" w:rightChars="-30" w:right="-72" w:firstLineChars="0" w:firstLine="0"/>
                              <w:jc w:val="center"/>
                              <w:rPr>
                                <w:rFonts w:cs="Times New Roman"/>
                                <w:bCs/>
                                <w:spacing w:val="-20"/>
                                <w:szCs w:val="20"/>
                              </w:rPr>
                            </w:pPr>
                            <w:r>
                              <w:rPr>
                                <w:rFonts w:cs="Times New Roman" w:hint="eastAsia"/>
                                <w:bCs/>
                                <w:spacing w:val="-20"/>
                                <w:szCs w:val="20"/>
                              </w:rPr>
                              <w:t>項</w:t>
                            </w:r>
                          </w:p>
                          <w:p w14:paraId="023D0B28" w14:textId="71447E8F" w:rsidR="00C61787" w:rsidRDefault="00C61787">
                            <w:pPr>
                              <w:spacing w:line="240" w:lineRule="exact"/>
                              <w:ind w:leftChars="-50" w:left="-120" w:rightChars="-30" w:right="-72" w:firstLineChars="0" w:firstLine="0"/>
                              <w:jc w:val="center"/>
                              <w:rPr>
                                <w:spacing w:val="-20"/>
                              </w:rPr>
                            </w:pPr>
                            <w:r>
                              <w:rPr>
                                <w:rFonts w:cs="Times New Roman" w:hint="eastAsia"/>
                                <w:bCs/>
                                <w:spacing w:val="-20"/>
                                <w:szCs w:val="20"/>
                              </w:rPr>
                              <w:t>次</w:t>
                            </w:r>
                          </w:p>
                        </w:tc>
                        <w:tc>
                          <w:tcPr>
                            <w:tcW w:w="2467" w:type="dxa"/>
                            <w:tcBorders>
                              <w:top w:val="single" w:sz="4" w:space="0" w:color="auto"/>
                              <w:left w:val="single" w:sz="4" w:space="0" w:color="auto"/>
                              <w:bottom w:val="single" w:sz="4" w:space="0" w:color="auto"/>
                              <w:right w:val="single" w:sz="4" w:space="0" w:color="auto"/>
                            </w:tcBorders>
                            <w:vAlign w:val="center"/>
                            <w:hideMark/>
                          </w:tcPr>
                          <w:p w14:paraId="7AE1B559" w14:textId="77777777" w:rsidR="00C61787" w:rsidRDefault="00C61787">
                            <w:pPr>
                              <w:spacing w:line="240" w:lineRule="exact"/>
                              <w:ind w:firstLineChars="0" w:firstLine="0"/>
                              <w:jc w:val="center"/>
                            </w:pPr>
                            <w:r>
                              <w:rPr>
                                <w:rFonts w:cs="Times New Roman" w:hint="eastAsia"/>
                                <w:bCs/>
                                <w:szCs w:val="20"/>
                              </w:rPr>
                              <w:t>案場名稱</w:t>
                            </w:r>
                          </w:p>
                        </w:tc>
                        <w:tc>
                          <w:tcPr>
                            <w:tcW w:w="709" w:type="dxa"/>
                            <w:tcBorders>
                              <w:top w:val="single" w:sz="4" w:space="0" w:color="auto"/>
                              <w:left w:val="single" w:sz="4" w:space="0" w:color="auto"/>
                              <w:bottom w:val="single" w:sz="4" w:space="0" w:color="auto"/>
                              <w:right w:val="single" w:sz="4" w:space="0" w:color="auto"/>
                            </w:tcBorders>
                            <w:vAlign w:val="center"/>
                            <w:hideMark/>
                          </w:tcPr>
                          <w:p w14:paraId="3FF723E6" w14:textId="77777777" w:rsidR="00C61787" w:rsidRDefault="00C61787">
                            <w:pPr>
                              <w:spacing w:line="240" w:lineRule="exact"/>
                              <w:ind w:firstLineChars="0" w:firstLine="0"/>
                              <w:jc w:val="center"/>
                              <w:rPr>
                                <w:spacing w:val="-20"/>
                              </w:rPr>
                            </w:pPr>
                            <w:r>
                              <w:rPr>
                                <w:rFonts w:cs="Times New Roman" w:hint="eastAsia"/>
                                <w:bCs/>
                                <w:spacing w:val="-20"/>
                                <w:szCs w:val="20"/>
                              </w:rPr>
                              <w:t>裝置容量</w:t>
                            </w:r>
                          </w:p>
                        </w:tc>
                        <w:tc>
                          <w:tcPr>
                            <w:tcW w:w="992" w:type="dxa"/>
                            <w:tcBorders>
                              <w:top w:val="single" w:sz="4" w:space="0" w:color="auto"/>
                              <w:left w:val="single" w:sz="4" w:space="0" w:color="auto"/>
                              <w:bottom w:val="single" w:sz="4" w:space="0" w:color="auto"/>
                              <w:right w:val="single" w:sz="4" w:space="0" w:color="auto"/>
                            </w:tcBorders>
                            <w:vAlign w:val="center"/>
                            <w:hideMark/>
                          </w:tcPr>
                          <w:p w14:paraId="0729162F" w14:textId="77777777" w:rsidR="00C61787" w:rsidRDefault="00C61787">
                            <w:pPr>
                              <w:spacing w:line="240" w:lineRule="exact"/>
                              <w:ind w:rightChars="-20" w:right="-48" w:firstLineChars="0" w:firstLine="0"/>
                              <w:jc w:val="center"/>
                              <w:rPr>
                                <w:spacing w:val="-2"/>
                              </w:rPr>
                            </w:pPr>
                            <w:r>
                              <w:rPr>
                                <w:rFonts w:cs="Times New Roman" w:hint="eastAsia"/>
                                <w:bCs/>
                                <w:spacing w:val="-2"/>
                                <w:szCs w:val="20"/>
                              </w:rPr>
                              <w:t>核准籌設許可日期</w:t>
                            </w:r>
                          </w:p>
                        </w:tc>
                        <w:tc>
                          <w:tcPr>
                            <w:tcW w:w="992" w:type="dxa"/>
                            <w:tcBorders>
                              <w:top w:val="single" w:sz="4" w:space="0" w:color="auto"/>
                              <w:left w:val="single" w:sz="4" w:space="0" w:color="auto"/>
                              <w:bottom w:val="single" w:sz="4" w:space="0" w:color="auto"/>
                              <w:right w:val="single" w:sz="4" w:space="0" w:color="auto"/>
                            </w:tcBorders>
                            <w:vAlign w:val="center"/>
                            <w:hideMark/>
                          </w:tcPr>
                          <w:p w14:paraId="4E44C491" w14:textId="77777777" w:rsidR="00C61787" w:rsidRDefault="00C61787">
                            <w:pPr>
                              <w:spacing w:line="240" w:lineRule="exact"/>
                              <w:ind w:rightChars="-20" w:right="-48" w:firstLineChars="0" w:firstLine="0"/>
                              <w:jc w:val="center"/>
                              <w:rPr>
                                <w:spacing w:val="-2"/>
                              </w:rPr>
                            </w:pPr>
                            <w:r>
                              <w:rPr>
                                <w:rFonts w:cs="Times New Roman" w:hint="eastAsia"/>
                                <w:bCs/>
                                <w:spacing w:val="-2"/>
                                <w:szCs w:val="20"/>
                              </w:rPr>
                              <w:t>核准施工許可日期</w:t>
                            </w:r>
                          </w:p>
                        </w:tc>
                        <w:tc>
                          <w:tcPr>
                            <w:tcW w:w="1147" w:type="dxa"/>
                            <w:tcBorders>
                              <w:top w:val="single" w:sz="4" w:space="0" w:color="auto"/>
                              <w:left w:val="single" w:sz="4" w:space="0" w:color="auto"/>
                              <w:bottom w:val="single" w:sz="4" w:space="0" w:color="auto"/>
                              <w:right w:val="single" w:sz="4" w:space="0" w:color="auto"/>
                            </w:tcBorders>
                            <w:vAlign w:val="center"/>
                            <w:hideMark/>
                          </w:tcPr>
                          <w:p w14:paraId="3F35D10F" w14:textId="77777777" w:rsidR="00C61787" w:rsidRDefault="00C61787">
                            <w:pPr>
                              <w:spacing w:line="240" w:lineRule="exact"/>
                              <w:ind w:firstLineChars="0" w:firstLine="0"/>
                              <w:jc w:val="center"/>
                            </w:pPr>
                            <w:r>
                              <w:rPr>
                                <w:rFonts w:cs="Times New Roman" w:hint="eastAsia"/>
                                <w:bCs/>
                                <w:szCs w:val="20"/>
                              </w:rPr>
                              <w:t>備註</w:t>
                            </w:r>
                          </w:p>
                        </w:tc>
                      </w:tr>
                      <w:tr w:rsidR="00C61787" w14:paraId="6CAF1248" w14:textId="77777777" w:rsidTr="008639CE">
                        <w:trPr>
                          <w:trHeight w:val="284"/>
                        </w:trPr>
                        <w:tc>
                          <w:tcPr>
                            <w:tcW w:w="2893" w:type="dxa"/>
                            <w:gridSpan w:val="2"/>
                            <w:tcBorders>
                              <w:top w:val="single" w:sz="4" w:space="0" w:color="auto"/>
                              <w:left w:val="single" w:sz="4" w:space="0" w:color="auto"/>
                              <w:bottom w:val="single" w:sz="4" w:space="0" w:color="auto"/>
                              <w:right w:val="single" w:sz="4" w:space="0" w:color="auto"/>
                            </w:tcBorders>
                            <w:vAlign w:val="center"/>
                            <w:hideMark/>
                          </w:tcPr>
                          <w:p w14:paraId="75EF980C" w14:textId="77777777" w:rsidR="00C61787" w:rsidRDefault="00C61787">
                            <w:pPr>
                              <w:spacing w:line="240" w:lineRule="exact"/>
                              <w:ind w:right="400" w:firstLineChars="0" w:firstLine="0"/>
                              <w:jc w:val="center"/>
                            </w:pPr>
                            <w:r>
                              <w:rPr>
                                <w:rFonts w:cs="Times New Roman" w:hint="eastAsia"/>
                                <w:b/>
                                <w:bCs/>
                                <w:color w:val="000000"/>
                                <w:szCs w:val="20"/>
                              </w:rPr>
                              <w:t>合計</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A8FD4C" w14:textId="77777777" w:rsidR="00C61787" w:rsidRPr="00194E4A" w:rsidRDefault="00C61787" w:rsidP="00194E4A">
                            <w:pPr>
                              <w:spacing w:line="240" w:lineRule="exact"/>
                              <w:ind w:firstLineChars="0" w:firstLine="0"/>
                              <w:jc w:val="right"/>
                              <w:rPr>
                                <w:spacing w:val="-4"/>
                              </w:rPr>
                            </w:pPr>
                            <w:r w:rsidRPr="00194E4A">
                              <w:rPr>
                                <w:rFonts w:cs="Times New Roman" w:hint="eastAsia"/>
                                <w:b/>
                                <w:bCs/>
                                <w:color w:val="000000"/>
                                <w:spacing w:val="-4"/>
                                <w:szCs w:val="20"/>
                              </w:rPr>
                              <w:t>128.6</w:t>
                            </w:r>
                          </w:p>
                        </w:tc>
                        <w:tc>
                          <w:tcPr>
                            <w:tcW w:w="3131" w:type="dxa"/>
                            <w:gridSpan w:val="3"/>
                            <w:tcBorders>
                              <w:top w:val="single" w:sz="4" w:space="0" w:color="auto"/>
                              <w:left w:val="single" w:sz="4" w:space="0" w:color="auto"/>
                              <w:bottom w:val="single" w:sz="4" w:space="0" w:color="auto"/>
                              <w:right w:val="single" w:sz="4" w:space="0" w:color="auto"/>
                              <w:tl2br w:val="single" w:sz="4" w:space="0" w:color="auto"/>
                            </w:tcBorders>
                            <w:vAlign w:val="center"/>
                          </w:tcPr>
                          <w:p w14:paraId="050A06AF" w14:textId="77777777" w:rsidR="00C61787" w:rsidRDefault="00C61787">
                            <w:pPr>
                              <w:spacing w:line="240" w:lineRule="exact"/>
                              <w:ind w:rightChars="-20" w:right="-48" w:firstLineChars="0" w:firstLine="0"/>
                              <w:jc w:val="right"/>
                              <w:rPr>
                                <w:spacing w:val="-2"/>
                              </w:rPr>
                            </w:pPr>
                          </w:p>
                        </w:tc>
                      </w:tr>
                      <w:tr w:rsidR="00C61787" w14:paraId="6362A360" w14:textId="77777777" w:rsidTr="008639CE">
                        <w:trPr>
                          <w:trHeight w:val="233"/>
                        </w:trPr>
                        <w:tc>
                          <w:tcPr>
                            <w:tcW w:w="426" w:type="dxa"/>
                            <w:tcBorders>
                              <w:top w:val="single" w:sz="4" w:space="0" w:color="auto"/>
                              <w:left w:val="single" w:sz="4" w:space="0" w:color="auto"/>
                              <w:bottom w:val="single" w:sz="4" w:space="0" w:color="auto"/>
                              <w:right w:val="single" w:sz="4" w:space="0" w:color="auto"/>
                            </w:tcBorders>
                            <w:vAlign w:val="center"/>
                            <w:hideMark/>
                          </w:tcPr>
                          <w:p w14:paraId="135D4287" w14:textId="77777777" w:rsidR="00C61787" w:rsidRDefault="00C61787">
                            <w:pPr>
                              <w:spacing w:line="240" w:lineRule="exact"/>
                              <w:ind w:firstLineChars="0" w:firstLine="0"/>
                              <w:jc w:val="center"/>
                              <w:rPr>
                                <w:szCs w:val="20"/>
                              </w:rPr>
                            </w:pPr>
                            <w:r>
                              <w:rPr>
                                <w:rFonts w:cs="Times New Roman" w:hint="eastAsia"/>
                                <w:color w:val="000000"/>
                                <w:szCs w:val="20"/>
                              </w:rPr>
                              <w:t>1</w:t>
                            </w:r>
                          </w:p>
                        </w:tc>
                        <w:tc>
                          <w:tcPr>
                            <w:tcW w:w="2467" w:type="dxa"/>
                            <w:tcBorders>
                              <w:top w:val="single" w:sz="4" w:space="0" w:color="auto"/>
                              <w:left w:val="single" w:sz="4" w:space="0" w:color="auto"/>
                              <w:bottom w:val="single" w:sz="4" w:space="0" w:color="auto"/>
                              <w:right w:val="single" w:sz="4" w:space="0" w:color="auto"/>
                            </w:tcBorders>
                            <w:vAlign w:val="center"/>
                            <w:hideMark/>
                          </w:tcPr>
                          <w:p w14:paraId="7BCDFDF2" w14:textId="77777777" w:rsidR="00C61787" w:rsidRPr="007F23FF" w:rsidRDefault="00C61787" w:rsidP="00194E4A">
                            <w:pPr>
                              <w:spacing w:line="240" w:lineRule="exact"/>
                              <w:ind w:leftChars="-15" w:left="-36" w:rightChars="-15" w:right="-36" w:firstLineChars="0" w:firstLine="0"/>
                              <w:rPr>
                                <w:szCs w:val="20"/>
                              </w:rPr>
                            </w:pPr>
                            <w:r w:rsidRPr="007F23FF">
                              <w:rPr>
                                <w:rFonts w:cs="Times New Roman" w:hint="eastAsia"/>
                                <w:color w:val="000000"/>
                                <w:szCs w:val="20"/>
                              </w:rPr>
                              <w:t>雲林縣四湖鄉風力發電廠</w:t>
                            </w:r>
                          </w:p>
                        </w:tc>
                        <w:tc>
                          <w:tcPr>
                            <w:tcW w:w="709" w:type="dxa"/>
                            <w:tcBorders>
                              <w:top w:val="single" w:sz="4" w:space="0" w:color="auto"/>
                              <w:left w:val="single" w:sz="4" w:space="0" w:color="auto"/>
                              <w:bottom w:val="single" w:sz="4" w:space="0" w:color="auto"/>
                              <w:right w:val="single" w:sz="4" w:space="0" w:color="auto"/>
                            </w:tcBorders>
                            <w:vAlign w:val="center"/>
                            <w:hideMark/>
                          </w:tcPr>
                          <w:p w14:paraId="28942301" w14:textId="77777777" w:rsidR="00C61787" w:rsidRDefault="00C61787" w:rsidP="00194E4A">
                            <w:pPr>
                              <w:spacing w:line="240" w:lineRule="exact"/>
                              <w:ind w:firstLineChars="0" w:firstLine="0"/>
                              <w:jc w:val="right"/>
                              <w:rPr>
                                <w:szCs w:val="20"/>
                              </w:rPr>
                            </w:pPr>
                            <w:r>
                              <w:rPr>
                                <w:rFonts w:cs="Times New Roman" w:hint="eastAsia"/>
                                <w:color w:val="000000"/>
                                <w:szCs w:val="20"/>
                              </w:rPr>
                              <w:t>12.6</w:t>
                            </w:r>
                          </w:p>
                        </w:tc>
                        <w:tc>
                          <w:tcPr>
                            <w:tcW w:w="992" w:type="dxa"/>
                            <w:tcBorders>
                              <w:top w:val="single" w:sz="4" w:space="0" w:color="auto"/>
                              <w:left w:val="single" w:sz="4" w:space="0" w:color="auto"/>
                              <w:bottom w:val="single" w:sz="4" w:space="0" w:color="auto"/>
                              <w:right w:val="single" w:sz="4" w:space="0" w:color="auto"/>
                            </w:tcBorders>
                            <w:vAlign w:val="center"/>
                            <w:hideMark/>
                          </w:tcPr>
                          <w:p w14:paraId="560F9B07" w14:textId="77777777" w:rsidR="00C61787" w:rsidRDefault="00C61787" w:rsidP="00F400F0">
                            <w:pPr>
                              <w:spacing w:line="240" w:lineRule="exact"/>
                              <w:ind w:leftChars="-15" w:left="-36" w:rightChars="-15" w:right="-36" w:firstLineChars="0" w:firstLine="0"/>
                              <w:jc w:val="center"/>
                              <w:rPr>
                                <w:spacing w:val="-6"/>
                                <w:szCs w:val="20"/>
                              </w:rPr>
                            </w:pPr>
                            <w:r>
                              <w:rPr>
                                <w:rFonts w:cs="Times New Roman" w:hint="eastAsia"/>
                                <w:color w:val="000000"/>
                                <w:spacing w:val="-6"/>
                                <w:szCs w:val="20"/>
                              </w:rPr>
                              <w:t>107/09/20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2FBB4831" w14:textId="77777777" w:rsidR="00C61787" w:rsidRDefault="00C61787" w:rsidP="00F400F0">
                            <w:pPr>
                              <w:spacing w:line="240" w:lineRule="exact"/>
                              <w:ind w:leftChars="-15" w:left="-36" w:rightChars="-15" w:right="-36" w:firstLineChars="0" w:firstLine="0"/>
                              <w:jc w:val="center"/>
                              <w:rPr>
                                <w:spacing w:val="-6"/>
                                <w:szCs w:val="20"/>
                              </w:rPr>
                            </w:pPr>
                            <w:r>
                              <w:rPr>
                                <w:rFonts w:cs="Times New Roman" w:hint="eastAsia"/>
                                <w:color w:val="000000"/>
                                <w:spacing w:val="-6"/>
                                <w:szCs w:val="20"/>
                              </w:rPr>
                              <w:t>109/06/12</w:t>
                            </w:r>
                          </w:p>
                        </w:tc>
                        <w:tc>
                          <w:tcPr>
                            <w:tcW w:w="1147" w:type="dxa"/>
                            <w:tcBorders>
                              <w:top w:val="single" w:sz="4" w:space="0" w:color="auto"/>
                              <w:left w:val="single" w:sz="4" w:space="0" w:color="auto"/>
                              <w:bottom w:val="single" w:sz="4" w:space="0" w:color="auto"/>
                              <w:right w:val="single" w:sz="4" w:space="0" w:color="auto"/>
                            </w:tcBorders>
                            <w:vAlign w:val="center"/>
                            <w:hideMark/>
                          </w:tcPr>
                          <w:p w14:paraId="3ECD41D0" w14:textId="77777777" w:rsidR="00C61787" w:rsidRDefault="00C61787">
                            <w:pPr>
                              <w:spacing w:line="240" w:lineRule="exact"/>
                              <w:ind w:firstLineChars="0" w:firstLine="0"/>
                              <w:jc w:val="center"/>
                              <w:rPr>
                                <w:spacing w:val="-18"/>
                                <w:szCs w:val="20"/>
                              </w:rPr>
                            </w:pPr>
                            <w:r>
                              <w:rPr>
                                <w:rFonts w:cs="Times New Roman" w:hint="eastAsia"/>
                                <w:color w:val="000000"/>
                                <w:spacing w:val="-18"/>
                                <w:szCs w:val="20"/>
                              </w:rPr>
                              <w:t>同意延展至115/06/11</w:t>
                            </w:r>
                          </w:p>
                        </w:tc>
                      </w:tr>
                      <w:tr w:rsidR="00C61787" w14:paraId="76BD610E" w14:textId="77777777" w:rsidTr="008639CE">
                        <w:trPr>
                          <w:trHeight w:val="233"/>
                        </w:trPr>
                        <w:tc>
                          <w:tcPr>
                            <w:tcW w:w="426" w:type="dxa"/>
                            <w:tcBorders>
                              <w:top w:val="single" w:sz="4" w:space="0" w:color="auto"/>
                              <w:left w:val="single" w:sz="4" w:space="0" w:color="auto"/>
                              <w:bottom w:val="single" w:sz="4" w:space="0" w:color="auto"/>
                              <w:right w:val="single" w:sz="4" w:space="0" w:color="auto"/>
                            </w:tcBorders>
                            <w:vAlign w:val="center"/>
                            <w:hideMark/>
                          </w:tcPr>
                          <w:p w14:paraId="5A227968" w14:textId="77777777" w:rsidR="00C61787" w:rsidRDefault="00C61787">
                            <w:pPr>
                              <w:spacing w:line="240" w:lineRule="exact"/>
                              <w:ind w:firstLineChars="0" w:firstLine="0"/>
                              <w:jc w:val="center"/>
                              <w:rPr>
                                <w:szCs w:val="20"/>
                              </w:rPr>
                            </w:pPr>
                            <w:r>
                              <w:rPr>
                                <w:rFonts w:cs="Times New Roman" w:hint="eastAsia"/>
                                <w:color w:val="000000"/>
                                <w:szCs w:val="20"/>
                              </w:rPr>
                              <w:t>2</w:t>
                            </w:r>
                          </w:p>
                        </w:tc>
                        <w:tc>
                          <w:tcPr>
                            <w:tcW w:w="2467" w:type="dxa"/>
                            <w:tcBorders>
                              <w:top w:val="single" w:sz="4" w:space="0" w:color="auto"/>
                              <w:left w:val="single" w:sz="4" w:space="0" w:color="auto"/>
                              <w:bottom w:val="single" w:sz="4" w:space="0" w:color="auto"/>
                              <w:right w:val="single" w:sz="4" w:space="0" w:color="auto"/>
                            </w:tcBorders>
                            <w:vAlign w:val="center"/>
                            <w:hideMark/>
                          </w:tcPr>
                          <w:p w14:paraId="77987B52" w14:textId="77777777" w:rsidR="00C61787" w:rsidRPr="00194E4A" w:rsidRDefault="00C61787" w:rsidP="00194E4A">
                            <w:pPr>
                              <w:spacing w:line="240" w:lineRule="exact"/>
                              <w:ind w:leftChars="-15" w:left="-36" w:rightChars="-15" w:right="-36" w:firstLineChars="0" w:firstLine="0"/>
                              <w:rPr>
                                <w:szCs w:val="20"/>
                              </w:rPr>
                            </w:pPr>
                            <w:r w:rsidRPr="00194E4A">
                              <w:rPr>
                                <w:rFonts w:cs="Times New Roman" w:hint="eastAsia"/>
                                <w:color w:val="000000"/>
                                <w:szCs w:val="20"/>
                              </w:rPr>
                              <w:t>雲林縣四湖鄉風力發電廠第B05號風機</w:t>
                            </w:r>
                          </w:p>
                        </w:tc>
                        <w:tc>
                          <w:tcPr>
                            <w:tcW w:w="709" w:type="dxa"/>
                            <w:tcBorders>
                              <w:top w:val="single" w:sz="4" w:space="0" w:color="auto"/>
                              <w:left w:val="single" w:sz="4" w:space="0" w:color="auto"/>
                              <w:bottom w:val="single" w:sz="4" w:space="0" w:color="auto"/>
                              <w:right w:val="single" w:sz="4" w:space="0" w:color="auto"/>
                            </w:tcBorders>
                            <w:vAlign w:val="center"/>
                            <w:hideMark/>
                          </w:tcPr>
                          <w:p w14:paraId="2FBFF240" w14:textId="77777777" w:rsidR="00C61787" w:rsidRDefault="00C61787" w:rsidP="00194E4A">
                            <w:pPr>
                              <w:spacing w:line="240" w:lineRule="exact"/>
                              <w:ind w:firstLineChars="0" w:firstLine="0"/>
                              <w:jc w:val="right"/>
                              <w:rPr>
                                <w:szCs w:val="20"/>
                              </w:rPr>
                            </w:pPr>
                            <w:r>
                              <w:rPr>
                                <w:rFonts w:cs="Times New Roman" w:hint="eastAsia"/>
                                <w:color w:val="000000"/>
                                <w:szCs w:val="20"/>
                              </w:rPr>
                              <w:t>4.2</w:t>
                            </w:r>
                          </w:p>
                        </w:tc>
                        <w:tc>
                          <w:tcPr>
                            <w:tcW w:w="992" w:type="dxa"/>
                            <w:tcBorders>
                              <w:top w:val="single" w:sz="4" w:space="0" w:color="auto"/>
                              <w:left w:val="single" w:sz="4" w:space="0" w:color="auto"/>
                              <w:bottom w:val="single" w:sz="4" w:space="0" w:color="auto"/>
                              <w:right w:val="single" w:sz="4" w:space="0" w:color="auto"/>
                            </w:tcBorders>
                            <w:vAlign w:val="center"/>
                            <w:hideMark/>
                          </w:tcPr>
                          <w:p w14:paraId="71BD45A8" w14:textId="77777777" w:rsidR="00C61787" w:rsidRDefault="00C61787" w:rsidP="00F400F0">
                            <w:pPr>
                              <w:spacing w:line="240" w:lineRule="exact"/>
                              <w:ind w:leftChars="-15" w:left="-36" w:rightChars="-15" w:right="-36" w:firstLineChars="0" w:firstLine="0"/>
                              <w:jc w:val="center"/>
                              <w:rPr>
                                <w:spacing w:val="-6"/>
                                <w:szCs w:val="20"/>
                              </w:rPr>
                            </w:pPr>
                            <w:r>
                              <w:rPr>
                                <w:rFonts w:cs="Times New Roman" w:hint="eastAsia"/>
                                <w:color w:val="000000"/>
                                <w:spacing w:val="-6"/>
                                <w:szCs w:val="20"/>
                              </w:rPr>
                              <w:t>107/09/20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5263805" w14:textId="77777777" w:rsidR="00C61787" w:rsidRDefault="00C61787" w:rsidP="00F400F0">
                            <w:pPr>
                              <w:spacing w:line="240" w:lineRule="exact"/>
                              <w:ind w:leftChars="-15" w:left="-36" w:rightChars="-15" w:right="-36" w:firstLineChars="0" w:firstLine="0"/>
                              <w:jc w:val="center"/>
                              <w:rPr>
                                <w:spacing w:val="-6"/>
                                <w:szCs w:val="20"/>
                              </w:rPr>
                            </w:pPr>
                            <w:r>
                              <w:rPr>
                                <w:rFonts w:cs="Times New Roman" w:hint="eastAsia"/>
                                <w:color w:val="000000"/>
                                <w:spacing w:val="-6"/>
                                <w:szCs w:val="20"/>
                              </w:rPr>
                              <w:t>111/07/18</w:t>
                            </w:r>
                          </w:p>
                        </w:tc>
                        <w:tc>
                          <w:tcPr>
                            <w:tcW w:w="1147" w:type="dxa"/>
                            <w:tcBorders>
                              <w:top w:val="single" w:sz="4" w:space="0" w:color="auto"/>
                              <w:left w:val="single" w:sz="4" w:space="0" w:color="auto"/>
                              <w:bottom w:val="single" w:sz="4" w:space="0" w:color="auto"/>
                              <w:right w:val="single" w:sz="4" w:space="0" w:color="auto"/>
                            </w:tcBorders>
                            <w:vAlign w:val="center"/>
                            <w:hideMark/>
                          </w:tcPr>
                          <w:p w14:paraId="263FC034" w14:textId="77777777" w:rsidR="00C61787" w:rsidRDefault="00C61787">
                            <w:pPr>
                              <w:spacing w:line="240" w:lineRule="exact"/>
                              <w:ind w:firstLineChars="0" w:firstLine="0"/>
                              <w:jc w:val="center"/>
                              <w:rPr>
                                <w:szCs w:val="20"/>
                              </w:rPr>
                            </w:pPr>
                            <w:r>
                              <w:rPr>
                                <w:rFonts w:cs="Times New Roman" w:hint="eastAsia"/>
                                <w:color w:val="000000"/>
                                <w:szCs w:val="20"/>
                              </w:rPr>
                              <w:t>－</w:t>
                            </w:r>
                          </w:p>
                        </w:tc>
                      </w:tr>
                      <w:tr w:rsidR="00C61787" w14:paraId="447B0F3D" w14:textId="77777777" w:rsidTr="008639CE">
                        <w:trPr>
                          <w:trHeight w:val="284"/>
                        </w:trPr>
                        <w:tc>
                          <w:tcPr>
                            <w:tcW w:w="426" w:type="dxa"/>
                            <w:tcBorders>
                              <w:top w:val="single" w:sz="4" w:space="0" w:color="auto"/>
                              <w:left w:val="single" w:sz="4" w:space="0" w:color="auto"/>
                              <w:bottom w:val="single" w:sz="4" w:space="0" w:color="auto"/>
                              <w:right w:val="single" w:sz="4" w:space="0" w:color="auto"/>
                            </w:tcBorders>
                            <w:vAlign w:val="center"/>
                            <w:hideMark/>
                          </w:tcPr>
                          <w:p w14:paraId="5A4151F1" w14:textId="77777777" w:rsidR="00C61787" w:rsidRDefault="00C61787">
                            <w:pPr>
                              <w:spacing w:line="240" w:lineRule="exact"/>
                              <w:ind w:firstLineChars="0" w:firstLine="0"/>
                              <w:jc w:val="center"/>
                              <w:rPr>
                                <w:szCs w:val="20"/>
                              </w:rPr>
                            </w:pPr>
                            <w:r>
                              <w:rPr>
                                <w:rFonts w:cs="Times New Roman" w:hint="eastAsia"/>
                                <w:color w:val="000000"/>
                                <w:szCs w:val="20"/>
                              </w:rPr>
                              <w:t>3</w:t>
                            </w:r>
                          </w:p>
                        </w:tc>
                        <w:tc>
                          <w:tcPr>
                            <w:tcW w:w="2467" w:type="dxa"/>
                            <w:tcBorders>
                              <w:top w:val="single" w:sz="4" w:space="0" w:color="auto"/>
                              <w:left w:val="single" w:sz="4" w:space="0" w:color="auto"/>
                              <w:bottom w:val="single" w:sz="4" w:space="0" w:color="auto"/>
                              <w:right w:val="single" w:sz="4" w:space="0" w:color="auto"/>
                            </w:tcBorders>
                            <w:vAlign w:val="center"/>
                            <w:hideMark/>
                          </w:tcPr>
                          <w:p w14:paraId="16F16E22" w14:textId="77777777" w:rsidR="00C61787" w:rsidRPr="007F23FF" w:rsidRDefault="00C61787" w:rsidP="00194E4A">
                            <w:pPr>
                              <w:spacing w:line="240" w:lineRule="exact"/>
                              <w:ind w:leftChars="-15" w:left="-36" w:rightChars="-15" w:right="-36" w:firstLineChars="0" w:firstLine="0"/>
                              <w:rPr>
                                <w:rFonts w:cs="Times New Roman"/>
                                <w:color w:val="000000"/>
                                <w:spacing w:val="-10"/>
                                <w:szCs w:val="20"/>
                              </w:rPr>
                            </w:pPr>
                            <w:r w:rsidRPr="007F23FF">
                              <w:rPr>
                                <w:rFonts w:cs="Times New Roman" w:hint="eastAsia"/>
                                <w:color w:val="000000"/>
                                <w:spacing w:val="-10"/>
                                <w:szCs w:val="20"/>
                              </w:rPr>
                              <w:t>雲林台西廠址風力發電機組</w:t>
                            </w:r>
                          </w:p>
                        </w:tc>
                        <w:tc>
                          <w:tcPr>
                            <w:tcW w:w="709" w:type="dxa"/>
                            <w:tcBorders>
                              <w:top w:val="single" w:sz="4" w:space="0" w:color="auto"/>
                              <w:left w:val="single" w:sz="4" w:space="0" w:color="auto"/>
                              <w:bottom w:val="single" w:sz="4" w:space="0" w:color="auto"/>
                              <w:right w:val="single" w:sz="4" w:space="0" w:color="auto"/>
                            </w:tcBorders>
                            <w:vAlign w:val="center"/>
                            <w:hideMark/>
                          </w:tcPr>
                          <w:p w14:paraId="471AD130" w14:textId="77777777" w:rsidR="00C61787" w:rsidRDefault="00C61787" w:rsidP="00194E4A">
                            <w:pPr>
                              <w:spacing w:line="240" w:lineRule="exact"/>
                              <w:ind w:firstLineChars="0" w:firstLine="0"/>
                              <w:jc w:val="right"/>
                              <w:rPr>
                                <w:szCs w:val="20"/>
                              </w:rPr>
                            </w:pPr>
                            <w:r>
                              <w:rPr>
                                <w:rFonts w:cs="Times New Roman" w:hint="eastAsia"/>
                                <w:color w:val="000000"/>
                                <w:szCs w:val="20"/>
                              </w:rPr>
                              <w:t>9.2</w:t>
                            </w:r>
                          </w:p>
                        </w:tc>
                        <w:tc>
                          <w:tcPr>
                            <w:tcW w:w="992" w:type="dxa"/>
                            <w:tcBorders>
                              <w:top w:val="single" w:sz="4" w:space="0" w:color="auto"/>
                              <w:left w:val="single" w:sz="4" w:space="0" w:color="auto"/>
                              <w:bottom w:val="single" w:sz="4" w:space="0" w:color="auto"/>
                              <w:right w:val="single" w:sz="4" w:space="0" w:color="auto"/>
                            </w:tcBorders>
                            <w:vAlign w:val="center"/>
                            <w:hideMark/>
                          </w:tcPr>
                          <w:p w14:paraId="6AD7F92C" w14:textId="77777777" w:rsidR="00C61787" w:rsidRDefault="00C61787" w:rsidP="00F400F0">
                            <w:pPr>
                              <w:spacing w:line="240" w:lineRule="exact"/>
                              <w:ind w:leftChars="-15" w:left="-36" w:rightChars="-15" w:right="-36" w:firstLineChars="0" w:firstLine="0"/>
                              <w:jc w:val="center"/>
                              <w:rPr>
                                <w:spacing w:val="-6"/>
                                <w:szCs w:val="20"/>
                              </w:rPr>
                            </w:pPr>
                            <w:r>
                              <w:rPr>
                                <w:rFonts w:cs="Times New Roman" w:hint="eastAsia"/>
                                <w:color w:val="000000"/>
                                <w:spacing w:val="-6"/>
                                <w:szCs w:val="20"/>
                              </w:rPr>
                              <w:t>107/09/21</w:t>
                            </w:r>
                          </w:p>
                        </w:tc>
                        <w:tc>
                          <w:tcPr>
                            <w:tcW w:w="992" w:type="dxa"/>
                            <w:tcBorders>
                              <w:top w:val="single" w:sz="4" w:space="0" w:color="auto"/>
                              <w:left w:val="single" w:sz="4" w:space="0" w:color="auto"/>
                              <w:bottom w:val="single" w:sz="4" w:space="0" w:color="auto"/>
                              <w:right w:val="single" w:sz="4" w:space="0" w:color="auto"/>
                            </w:tcBorders>
                            <w:vAlign w:val="center"/>
                            <w:hideMark/>
                          </w:tcPr>
                          <w:p w14:paraId="7A7F0BE9" w14:textId="77777777" w:rsidR="00C61787" w:rsidRDefault="00C61787" w:rsidP="00F400F0">
                            <w:pPr>
                              <w:spacing w:line="240" w:lineRule="exact"/>
                              <w:ind w:leftChars="-15" w:left="-36" w:rightChars="-15" w:right="-36" w:firstLineChars="0" w:firstLine="0"/>
                              <w:jc w:val="center"/>
                              <w:rPr>
                                <w:spacing w:val="-6"/>
                                <w:szCs w:val="20"/>
                              </w:rPr>
                            </w:pPr>
                            <w:r>
                              <w:rPr>
                                <w:rFonts w:cs="Times New Roman" w:hint="eastAsia"/>
                                <w:color w:val="000000"/>
                                <w:spacing w:val="-6"/>
                                <w:szCs w:val="20"/>
                              </w:rPr>
                              <w:t>113/01/11</w:t>
                            </w:r>
                          </w:p>
                        </w:tc>
                        <w:tc>
                          <w:tcPr>
                            <w:tcW w:w="1147" w:type="dxa"/>
                            <w:tcBorders>
                              <w:top w:val="single" w:sz="4" w:space="0" w:color="auto"/>
                              <w:left w:val="single" w:sz="4" w:space="0" w:color="auto"/>
                              <w:bottom w:val="single" w:sz="4" w:space="0" w:color="auto"/>
                              <w:right w:val="single" w:sz="4" w:space="0" w:color="auto"/>
                            </w:tcBorders>
                            <w:vAlign w:val="center"/>
                            <w:hideMark/>
                          </w:tcPr>
                          <w:p w14:paraId="76F8DE74" w14:textId="77777777" w:rsidR="00C61787" w:rsidRDefault="00C61787">
                            <w:pPr>
                              <w:spacing w:line="240" w:lineRule="exact"/>
                              <w:ind w:firstLineChars="0" w:firstLine="0"/>
                              <w:jc w:val="center"/>
                              <w:rPr>
                                <w:szCs w:val="20"/>
                              </w:rPr>
                            </w:pPr>
                            <w:r>
                              <w:rPr>
                                <w:rFonts w:cs="Times New Roman" w:hint="eastAsia"/>
                                <w:color w:val="000000"/>
                                <w:szCs w:val="20"/>
                              </w:rPr>
                              <w:t>－</w:t>
                            </w:r>
                          </w:p>
                        </w:tc>
                      </w:tr>
                      <w:tr w:rsidR="00C61787" w14:paraId="5E03B457" w14:textId="77777777" w:rsidTr="008639CE">
                        <w:trPr>
                          <w:trHeight w:val="233"/>
                        </w:trPr>
                        <w:tc>
                          <w:tcPr>
                            <w:tcW w:w="426" w:type="dxa"/>
                            <w:tcBorders>
                              <w:top w:val="single" w:sz="4" w:space="0" w:color="auto"/>
                              <w:left w:val="single" w:sz="4" w:space="0" w:color="auto"/>
                              <w:bottom w:val="single" w:sz="4" w:space="0" w:color="auto"/>
                              <w:right w:val="single" w:sz="4" w:space="0" w:color="auto"/>
                            </w:tcBorders>
                            <w:vAlign w:val="center"/>
                            <w:hideMark/>
                          </w:tcPr>
                          <w:p w14:paraId="40045DD1" w14:textId="77777777" w:rsidR="00C61787" w:rsidRDefault="00C61787">
                            <w:pPr>
                              <w:spacing w:line="240" w:lineRule="exact"/>
                              <w:ind w:firstLineChars="0" w:firstLine="0"/>
                              <w:jc w:val="center"/>
                              <w:rPr>
                                <w:szCs w:val="20"/>
                              </w:rPr>
                            </w:pPr>
                            <w:r>
                              <w:rPr>
                                <w:rFonts w:cs="Times New Roman" w:hint="eastAsia"/>
                                <w:color w:val="000000"/>
                                <w:szCs w:val="20"/>
                              </w:rPr>
                              <w:t>4</w:t>
                            </w:r>
                          </w:p>
                        </w:tc>
                        <w:tc>
                          <w:tcPr>
                            <w:tcW w:w="2467" w:type="dxa"/>
                            <w:tcBorders>
                              <w:top w:val="single" w:sz="4" w:space="0" w:color="auto"/>
                              <w:left w:val="single" w:sz="4" w:space="0" w:color="auto"/>
                              <w:bottom w:val="single" w:sz="4" w:space="0" w:color="auto"/>
                              <w:right w:val="single" w:sz="4" w:space="0" w:color="auto"/>
                            </w:tcBorders>
                            <w:vAlign w:val="center"/>
                            <w:hideMark/>
                          </w:tcPr>
                          <w:p w14:paraId="028FFFC9" w14:textId="77777777" w:rsidR="00C61787" w:rsidRPr="00194E4A" w:rsidRDefault="00C61787" w:rsidP="00194E4A">
                            <w:pPr>
                              <w:spacing w:line="240" w:lineRule="exact"/>
                              <w:ind w:leftChars="-15" w:left="-36" w:rightChars="-15" w:right="-36" w:firstLineChars="0" w:firstLine="0"/>
                              <w:rPr>
                                <w:spacing w:val="-2"/>
                                <w:szCs w:val="20"/>
                              </w:rPr>
                            </w:pPr>
                            <w:proofErr w:type="gramStart"/>
                            <w:r w:rsidRPr="00194E4A">
                              <w:rPr>
                                <w:rFonts w:hint="eastAsia"/>
                                <w:color w:val="0D0D0D"/>
                                <w:spacing w:val="-2"/>
                                <w:szCs w:val="20"/>
                              </w:rPr>
                              <w:t>彰品風力</w:t>
                            </w:r>
                            <w:proofErr w:type="gramEnd"/>
                            <w:r w:rsidRPr="00194E4A">
                              <w:rPr>
                                <w:rFonts w:hint="eastAsia"/>
                                <w:color w:val="0D0D0D"/>
                                <w:spacing w:val="-2"/>
                                <w:szCs w:val="20"/>
                              </w:rPr>
                              <w:t>發電廠</w:t>
                            </w:r>
                            <w:proofErr w:type="gramStart"/>
                            <w:r w:rsidRPr="00194E4A">
                              <w:rPr>
                                <w:rFonts w:hint="eastAsia"/>
                                <w:color w:val="0D0D0D"/>
                                <w:spacing w:val="-2"/>
                                <w:szCs w:val="20"/>
                              </w:rPr>
                              <w:t>（</w:t>
                            </w:r>
                            <w:proofErr w:type="gramEnd"/>
                            <w:r w:rsidRPr="00194E4A">
                              <w:rPr>
                                <w:rFonts w:hint="eastAsia"/>
                                <w:color w:val="0D0D0D"/>
                                <w:spacing w:val="-2"/>
                                <w:szCs w:val="20"/>
                              </w:rPr>
                              <w:t>JN01、</w:t>
                            </w:r>
                            <w:r w:rsidRPr="00194E4A">
                              <w:rPr>
                                <w:rFonts w:hint="eastAsia"/>
                                <w:color w:val="0D0D0D"/>
                                <w:spacing w:val="-10"/>
                                <w:szCs w:val="20"/>
                              </w:rPr>
                              <w:t>JN02、JN05、JN07；</w:t>
                            </w:r>
                            <w:proofErr w:type="gramStart"/>
                            <w:r w:rsidRPr="00194E4A">
                              <w:rPr>
                                <w:rFonts w:hint="eastAsia"/>
                                <w:color w:val="0D0D0D"/>
                                <w:spacing w:val="-10"/>
                                <w:szCs w:val="20"/>
                              </w:rPr>
                              <w:t>註</w:t>
                            </w:r>
                            <w:proofErr w:type="gramEnd"/>
                            <w:r w:rsidRPr="00194E4A">
                              <w:rPr>
                                <w:rFonts w:hint="eastAsia"/>
                                <w:color w:val="0D0D0D"/>
                                <w:spacing w:val="-10"/>
                                <w:szCs w:val="20"/>
                              </w:rPr>
                              <w:t>1</w:t>
                            </w:r>
                            <w:proofErr w:type="gramStart"/>
                            <w:r w:rsidRPr="00194E4A">
                              <w:rPr>
                                <w:rFonts w:hint="eastAsia"/>
                                <w:color w:val="0D0D0D"/>
                                <w:spacing w:val="-10"/>
                                <w:szCs w:val="20"/>
                              </w:rPr>
                              <w:t>）</w:t>
                            </w:r>
                            <w:proofErr w:type="gramEnd"/>
                          </w:p>
                        </w:tc>
                        <w:tc>
                          <w:tcPr>
                            <w:tcW w:w="709" w:type="dxa"/>
                            <w:tcBorders>
                              <w:top w:val="single" w:sz="4" w:space="0" w:color="auto"/>
                              <w:left w:val="single" w:sz="4" w:space="0" w:color="auto"/>
                              <w:bottom w:val="single" w:sz="4" w:space="0" w:color="auto"/>
                              <w:right w:val="single" w:sz="4" w:space="0" w:color="auto"/>
                            </w:tcBorders>
                            <w:vAlign w:val="center"/>
                            <w:hideMark/>
                          </w:tcPr>
                          <w:p w14:paraId="695461DD" w14:textId="77777777" w:rsidR="00C61787" w:rsidRDefault="00C61787" w:rsidP="00194E4A">
                            <w:pPr>
                              <w:spacing w:line="240" w:lineRule="exact"/>
                              <w:ind w:firstLineChars="0" w:firstLine="0"/>
                              <w:jc w:val="right"/>
                              <w:rPr>
                                <w:szCs w:val="20"/>
                              </w:rPr>
                            </w:pPr>
                            <w:r>
                              <w:rPr>
                                <w:rFonts w:cs="Times New Roman" w:hint="eastAsia"/>
                                <w:color w:val="000000"/>
                                <w:szCs w:val="20"/>
                              </w:rPr>
                              <w:t>15.6</w:t>
                            </w:r>
                          </w:p>
                        </w:tc>
                        <w:tc>
                          <w:tcPr>
                            <w:tcW w:w="992" w:type="dxa"/>
                            <w:tcBorders>
                              <w:top w:val="single" w:sz="4" w:space="0" w:color="auto"/>
                              <w:left w:val="single" w:sz="4" w:space="0" w:color="auto"/>
                              <w:bottom w:val="single" w:sz="4" w:space="0" w:color="auto"/>
                              <w:right w:val="single" w:sz="4" w:space="0" w:color="auto"/>
                            </w:tcBorders>
                            <w:vAlign w:val="center"/>
                            <w:hideMark/>
                          </w:tcPr>
                          <w:p w14:paraId="653B3CB1" w14:textId="77777777" w:rsidR="00C61787" w:rsidRDefault="00C61787" w:rsidP="00F400F0">
                            <w:pPr>
                              <w:overflowPunct/>
                              <w:adjustRightInd/>
                              <w:snapToGrid/>
                              <w:spacing w:line="240" w:lineRule="exact"/>
                              <w:ind w:leftChars="-15" w:left="-36" w:rightChars="-15" w:right="-36" w:firstLineChars="0" w:firstLine="0"/>
                              <w:jc w:val="center"/>
                              <w:rPr>
                                <w:rFonts w:cs="Times New Roman"/>
                                <w:color w:val="000000"/>
                                <w:spacing w:val="-6"/>
                                <w:szCs w:val="20"/>
                              </w:rPr>
                            </w:pPr>
                            <w:r>
                              <w:rPr>
                                <w:rFonts w:cs="Times New Roman" w:hint="eastAsia"/>
                                <w:color w:val="000000"/>
                                <w:spacing w:val="-6"/>
                                <w:szCs w:val="20"/>
                              </w:rPr>
                              <w:t>111/02/14</w:t>
                            </w:r>
                          </w:p>
                          <w:p w14:paraId="2C94483D" w14:textId="77777777" w:rsidR="00C61787" w:rsidRDefault="00C61787" w:rsidP="00F400F0">
                            <w:pPr>
                              <w:spacing w:line="240" w:lineRule="exact"/>
                              <w:ind w:leftChars="-15" w:left="-36" w:rightChars="-15" w:right="-36" w:firstLineChars="0" w:firstLine="0"/>
                              <w:jc w:val="center"/>
                              <w:rPr>
                                <w:spacing w:val="-6"/>
                                <w:szCs w:val="20"/>
                              </w:rPr>
                            </w:pPr>
                            <w:r>
                              <w:rPr>
                                <w:rFonts w:cs="Times New Roman" w:hint="eastAsia"/>
                                <w:color w:val="000000"/>
                                <w:spacing w:val="-6"/>
                                <w:szCs w:val="20"/>
                              </w:rPr>
                              <w:t>111/11/29</w:t>
                            </w:r>
                          </w:p>
                        </w:tc>
                        <w:tc>
                          <w:tcPr>
                            <w:tcW w:w="992" w:type="dxa"/>
                            <w:tcBorders>
                              <w:top w:val="single" w:sz="4" w:space="0" w:color="auto"/>
                              <w:left w:val="single" w:sz="4" w:space="0" w:color="auto"/>
                              <w:bottom w:val="single" w:sz="4" w:space="0" w:color="auto"/>
                              <w:right w:val="single" w:sz="4" w:space="0" w:color="auto"/>
                            </w:tcBorders>
                            <w:vAlign w:val="center"/>
                            <w:hideMark/>
                          </w:tcPr>
                          <w:p w14:paraId="4FA42241" w14:textId="77777777" w:rsidR="00C61787" w:rsidRDefault="00C61787" w:rsidP="00F400F0">
                            <w:pPr>
                              <w:spacing w:line="240" w:lineRule="exact"/>
                              <w:ind w:leftChars="-15" w:left="-36" w:rightChars="-15" w:right="-36" w:firstLineChars="0" w:firstLine="0"/>
                              <w:jc w:val="center"/>
                              <w:rPr>
                                <w:spacing w:val="-6"/>
                                <w:szCs w:val="20"/>
                              </w:rPr>
                            </w:pPr>
                            <w:r>
                              <w:rPr>
                                <w:rFonts w:cs="Times New Roman" w:hint="eastAsia"/>
                                <w:color w:val="000000"/>
                                <w:spacing w:val="-6"/>
                                <w:szCs w:val="20"/>
                              </w:rPr>
                              <w:t>113/08/19</w:t>
                            </w:r>
                          </w:p>
                        </w:tc>
                        <w:tc>
                          <w:tcPr>
                            <w:tcW w:w="1147" w:type="dxa"/>
                            <w:tcBorders>
                              <w:top w:val="single" w:sz="4" w:space="0" w:color="auto"/>
                              <w:left w:val="single" w:sz="4" w:space="0" w:color="auto"/>
                              <w:bottom w:val="single" w:sz="4" w:space="0" w:color="auto"/>
                              <w:right w:val="single" w:sz="4" w:space="0" w:color="auto"/>
                            </w:tcBorders>
                            <w:vAlign w:val="center"/>
                            <w:hideMark/>
                          </w:tcPr>
                          <w:p w14:paraId="66C2E623" w14:textId="77777777" w:rsidR="00C61787" w:rsidRDefault="00C61787">
                            <w:pPr>
                              <w:spacing w:line="240" w:lineRule="exact"/>
                              <w:ind w:firstLineChars="0" w:firstLine="0"/>
                              <w:jc w:val="center"/>
                              <w:rPr>
                                <w:szCs w:val="20"/>
                              </w:rPr>
                            </w:pPr>
                            <w:r>
                              <w:rPr>
                                <w:rFonts w:cs="Times New Roman" w:hint="eastAsia"/>
                                <w:color w:val="000000"/>
                                <w:szCs w:val="20"/>
                              </w:rPr>
                              <w:t>－</w:t>
                            </w:r>
                          </w:p>
                        </w:tc>
                      </w:tr>
                      <w:tr w:rsidR="00C61787" w14:paraId="28E6F2E8" w14:textId="77777777" w:rsidTr="008639CE">
                        <w:trPr>
                          <w:trHeight w:val="284"/>
                        </w:trPr>
                        <w:tc>
                          <w:tcPr>
                            <w:tcW w:w="426" w:type="dxa"/>
                            <w:tcBorders>
                              <w:top w:val="single" w:sz="4" w:space="0" w:color="auto"/>
                              <w:left w:val="single" w:sz="4" w:space="0" w:color="auto"/>
                              <w:bottom w:val="single" w:sz="4" w:space="0" w:color="auto"/>
                              <w:right w:val="single" w:sz="4" w:space="0" w:color="auto"/>
                            </w:tcBorders>
                            <w:vAlign w:val="center"/>
                            <w:hideMark/>
                          </w:tcPr>
                          <w:p w14:paraId="4F2A4F76" w14:textId="77777777" w:rsidR="00C61787" w:rsidRDefault="00C61787">
                            <w:pPr>
                              <w:spacing w:line="240" w:lineRule="exact"/>
                              <w:ind w:firstLineChars="0" w:firstLine="0"/>
                              <w:jc w:val="center"/>
                              <w:rPr>
                                <w:szCs w:val="20"/>
                              </w:rPr>
                            </w:pPr>
                            <w:r>
                              <w:rPr>
                                <w:rFonts w:cs="Times New Roman" w:hint="eastAsia"/>
                                <w:color w:val="000000"/>
                                <w:szCs w:val="20"/>
                              </w:rPr>
                              <w:t>5</w:t>
                            </w:r>
                          </w:p>
                        </w:tc>
                        <w:tc>
                          <w:tcPr>
                            <w:tcW w:w="2467" w:type="dxa"/>
                            <w:tcBorders>
                              <w:top w:val="single" w:sz="4" w:space="0" w:color="auto"/>
                              <w:left w:val="single" w:sz="4" w:space="0" w:color="auto"/>
                              <w:bottom w:val="single" w:sz="4" w:space="0" w:color="auto"/>
                              <w:right w:val="single" w:sz="4" w:space="0" w:color="auto"/>
                            </w:tcBorders>
                            <w:vAlign w:val="center"/>
                            <w:hideMark/>
                          </w:tcPr>
                          <w:p w14:paraId="25374440" w14:textId="77777777" w:rsidR="00C61787" w:rsidRPr="00194E4A" w:rsidRDefault="00C61787" w:rsidP="00194E4A">
                            <w:pPr>
                              <w:spacing w:line="240" w:lineRule="exact"/>
                              <w:ind w:leftChars="-15" w:left="-36" w:rightChars="-15" w:right="-36" w:firstLineChars="0" w:firstLine="0"/>
                              <w:rPr>
                                <w:spacing w:val="-30"/>
                                <w:szCs w:val="20"/>
                              </w:rPr>
                            </w:pPr>
                            <w:proofErr w:type="gramStart"/>
                            <w:r w:rsidRPr="00194E4A">
                              <w:rPr>
                                <w:rFonts w:hint="eastAsia"/>
                                <w:color w:val="0D0D0D"/>
                                <w:spacing w:val="-30"/>
                                <w:szCs w:val="20"/>
                              </w:rPr>
                              <w:t>彰品風力</w:t>
                            </w:r>
                            <w:proofErr w:type="gramEnd"/>
                            <w:r w:rsidRPr="00194E4A">
                              <w:rPr>
                                <w:rFonts w:hint="eastAsia"/>
                                <w:color w:val="0D0D0D"/>
                                <w:spacing w:val="-30"/>
                                <w:szCs w:val="20"/>
                              </w:rPr>
                              <w:t>發電廠（JN08、JN10）</w:t>
                            </w:r>
                          </w:p>
                        </w:tc>
                        <w:tc>
                          <w:tcPr>
                            <w:tcW w:w="709" w:type="dxa"/>
                            <w:tcBorders>
                              <w:top w:val="single" w:sz="4" w:space="0" w:color="auto"/>
                              <w:left w:val="single" w:sz="4" w:space="0" w:color="auto"/>
                              <w:bottom w:val="single" w:sz="4" w:space="0" w:color="auto"/>
                              <w:right w:val="single" w:sz="4" w:space="0" w:color="auto"/>
                            </w:tcBorders>
                            <w:vAlign w:val="center"/>
                            <w:hideMark/>
                          </w:tcPr>
                          <w:p w14:paraId="544211AF" w14:textId="77777777" w:rsidR="00C61787" w:rsidRDefault="00C61787" w:rsidP="00194E4A">
                            <w:pPr>
                              <w:spacing w:line="240" w:lineRule="exact"/>
                              <w:ind w:firstLineChars="0" w:firstLine="0"/>
                              <w:jc w:val="right"/>
                              <w:rPr>
                                <w:szCs w:val="20"/>
                              </w:rPr>
                            </w:pPr>
                            <w:r>
                              <w:rPr>
                                <w:rFonts w:cs="Times New Roman" w:hint="eastAsia"/>
                                <w:color w:val="000000"/>
                                <w:szCs w:val="20"/>
                              </w:rPr>
                              <w:t>7.2</w:t>
                            </w:r>
                          </w:p>
                        </w:tc>
                        <w:tc>
                          <w:tcPr>
                            <w:tcW w:w="992" w:type="dxa"/>
                            <w:tcBorders>
                              <w:top w:val="single" w:sz="4" w:space="0" w:color="auto"/>
                              <w:left w:val="single" w:sz="4" w:space="0" w:color="auto"/>
                              <w:bottom w:val="single" w:sz="4" w:space="0" w:color="auto"/>
                              <w:right w:val="single" w:sz="4" w:space="0" w:color="auto"/>
                            </w:tcBorders>
                            <w:vAlign w:val="center"/>
                            <w:hideMark/>
                          </w:tcPr>
                          <w:p w14:paraId="05AD3687" w14:textId="77777777" w:rsidR="00C61787" w:rsidRDefault="00C61787" w:rsidP="00F400F0">
                            <w:pPr>
                              <w:spacing w:line="240" w:lineRule="exact"/>
                              <w:ind w:leftChars="-15" w:left="-36" w:rightChars="-15" w:right="-36" w:firstLineChars="0" w:firstLine="0"/>
                              <w:jc w:val="center"/>
                              <w:rPr>
                                <w:spacing w:val="-6"/>
                                <w:szCs w:val="20"/>
                              </w:rPr>
                            </w:pPr>
                            <w:r>
                              <w:rPr>
                                <w:rFonts w:cs="Times New Roman" w:hint="eastAsia"/>
                                <w:color w:val="000000"/>
                                <w:spacing w:val="-6"/>
                                <w:szCs w:val="20"/>
                              </w:rPr>
                              <w:t>111/02/14</w:t>
                            </w:r>
                          </w:p>
                        </w:tc>
                        <w:tc>
                          <w:tcPr>
                            <w:tcW w:w="992" w:type="dxa"/>
                            <w:tcBorders>
                              <w:top w:val="single" w:sz="4" w:space="0" w:color="auto"/>
                              <w:left w:val="single" w:sz="4" w:space="0" w:color="auto"/>
                              <w:bottom w:val="single" w:sz="4" w:space="0" w:color="auto"/>
                              <w:right w:val="single" w:sz="4" w:space="0" w:color="auto"/>
                            </w:tcBorders>
                            <w:vAlign w:val="center"/>
                            <w:hideMark/>
                          </w:tcPr>
                          <w:p w14:paraId="61118540" w14:textId="77777777" w:rsidR="00C61787" w:rsidRDefault="00C61787" w:rsidP="00F400F0">
                            <w:pPr>
                              <w:spacing w:line="240" w:lineRule="exact"/>
                              <w:ind w:leftChars="-15" w:left="-36" w:rightChars="-15" w:right="-36" w:firstLineChars="0" w:firstLine="0"/>
                              <w:jc w:val="center"/>
                              <w:rPr>
                                <w:spacing w:val="-6"/>
                                <w:szCs w:val="20"/>
                              </w:rPr>
                            </w:pPr>
                            <w:r>
                              <w:rPr>
                                <w:rFonts w:cs="Times New Roman" w:hint="eastAsia"/>
                                <w:color w:val="000000"/>
                                <w:spacing w:val="-6"/>
                                <w:szCs w:val="20"/>
                              </w:rPr>
                              <w:t>114/04/09</w:t>
                            </w:r>
                          </w:p>
                        </w:tc>
                        <w:tc>
                          <w:tcPr>
                            <w:tcW w:w="1147" w:type="dxa"/>
                            <w:tcBorders>
                              <w:top w:val="single" w:sz="4" w:space="0" w:color="auto"/>
                              <w:left w:val="single" w:sz="4" w:space="0" w:color="auto"/>
                              <w:bottom w:val="single" w:sz="4" w:space="0" w:color="auto"/>
                              <w:right w:val="single" w:sz="4" w:space="0" w:color="auto"/>
                            </w:tcBorders>
                            <w:vAlign w:val="center"/>
                            <w:hideMark/>
                          </w:tcPr>
                          <w:p w14:paraId="7831C888" w14:textId="77777777" w:rsidR="00C61787" w:rsidRDefault="00C61787">
                            <w:pPr>
                              <w:spacing w:line="240" w:lineRule="exact"/>
                              <w:ind w:firstLineChars="0" w:firstLine="0"/>
                              <w:jc w:val="center"/>
                              <w:rPr>
                                <w:szCs w:val="20"/>
                              </w:rPr>
                            </w:pPr>
                            <w:r>
                              <w:rPr>
                                <w:rFonts w:cs="Times New Roman" w:hint="eastAsia"/>
                                <w:color w:val="000000"/>
                                <w:szCs w:val="20"/>
                              </w:rPr>
                              <w:t>－</w:t>
                            </w:r>
                          </w:p>
                        </w:tc>
                      </w:tr>
                      <w:tr w:rsidR="00C61787" w14:paraId="734D6F80" w14:textId="77777777" w:rsidTr="008639CE">
                        <w:trPr>
                          <w:trHeight w:val="233"/>
                        </w:trPr>
                        <w:tc>
                          <w:tcPr>
                            <w:tcW w:w="426" w:type="dxa"/>
                            <w:tcBorders>
                              <w:top w:val="single" w:sz="4" w:space="0" w:color="auto"/>
                              <w:left w:val="single" w:sz="4" w:space="0" w:color="auto"/>
                              <w:bottom w:val="single" w:sz="4" w:space="0" w:color="auto"/>
                              <w:right w:val="single" w:sz="4" w:space="0" w:color="auto"/>
                            </w:tcBorders>
                            <w:vAlign w:val="center"/>
                            <w:hideMark/>
                          </w:tcPr>
                          <w:p w14:paraId="3F017E88" w14:textId="77777777" w:rsidR="00C61787" w:rsidRDefault="00C61787">
                            <w:pPr>
                              <w:spacing w:line="240" w:lineRule="exact"/>
                              <w:ind w:firstLineChars="0" w:firstLine="0"/>
                              <w:jc w:val="center"/>
                              <w:rPr>
                                <w:szCs w:val="20"/>
                              </w:rPr>
                            </w:pPr>
                            <w:r>
                              <w:rPr>
                                <w:rFonts w:cs="Times New Roman" w:hint="eastAsia"/>
                                <w:color w:val="000000"/>
                                <w:szCs w:val="20"/>
                              </w:rPr>
                              <w:t>6</w:t>
                            </w:r>
                          </w:p>
                        </w:tc>
                        <w:tc>
                          <w:tcPr>
                            <w:tcW w:w="2467" w:type="dxa"/>
                            <w:tcBorders>
                              <w:top w:val="single" w:sz="4" w:space="0" w:color="auto"/>
                              <w:left w:val="single" w:sz="4" w:space="0" w:color="auto"/>
                              <w:bottom w:val="single" w:sz="4" w:space="0" w:color="auto"/>
                              <w:right w:val="single" w:sz="4" w:space="0" w:color="auto"/>
                            </w:tcBorders>
                            <w:vAlign w:val="center"/>
                            <w:hideMark/>
                          </w:tcPr>
                          <w:p w14:paraId="375FEF7D" w14:textId="77777777" w:rsidR="00C61787" w:rsidRPr="00194E4A" w:rsidRDefault="00C61787" w:rsidP="00194E4A">
                            <w:pPr>
                              <w:spacing w:line="240" w:lineRule="exact"/>
                              <w:ind w:leftChars="-15" w:left="-36" w:rightChars="-15" w:right="-36" w:firstLineChars="0" w:firstLine="0"/>
                              <w:rPr>
                                <w:spacing w:val="-20"/>
                                <w:szCs w:val="20"/>
                              </w:rPr>
                            </w:pPr>
                            <w:r w:rsidRPr="00194E4A">
                              <w:rPr>
                                <w:rFonts w:hint="eastAsia"/>
                                <w:color w:val="0D0D0D"/>
                                <w:spacing w:val="-20"/>
                                <w:szCs w:val="20"/>
                              </w:rPr>
                              <w:t>彰化縣大城鄉設置風力發電</w:t>
                            </w:r>
                            <w:r w:rsidRPr="007F23FF">
                              <w:rPr>
                                <w:rFonts w:hint="eastAsia"/>
                                <w:color w:val="0D0D0D"/>
                                <w:spacing w:val="-10"/>
                                <w:szCs w:val="20"/>
                              </w:rPr>
                              <w:t>計畫（JN03、JN04、JN06）</w:t>
                            </w:r>
                          </w:p>
                        </w:tc>
                        <w:tc>
                          <w:tcPr>
                            <w:tcW w:w="709" w:type="dxa"/>
                            <w:tcBorders>
                              <w:top w:val="single" w:sz="4" w:space="0" w:color="auto"/>
                              <w:left w:val="single" w:sz="4" w:space="0" w:color="auto"/>
                              <w:bottom w:val="single" w:sz="4" w:space="0" w:color="auto"/>
                              <w:right w:val="single" w:sz="4" w:space="0" w:color="auto"/>
                            </w:tcBorders>
                            <w:vAlign w:val="center"/>
                            <w:hideMark/>
                          </w:tcPr>
                          <w:p w14:paraId="76735E35" w14:textId="77777777" w:rsidR="00C61787" w:rsidRDefault="00C61787" w:rsidP="00194E4A">
                            <w:pPr>
                              <w:spacing w:line="240" w:lineRule="exact"/>
                              <w:ind w:firstLineChars="0" w:firstLine="0"/>
                              <w:jc w:val="right"/>
                              <w:rPr>
                                <w:szCs w:val="20"/>
                              </w:rPr>
                            </w:pPr>
                            <w:r>
                              <w:rPr>
                                <w:rFonts w:cs="Times New Roman" w:hint="eastAsia"/>
                                <w:color w:val="000000"/>
                                <w:szCs w:val="20"/>
                              </w:rPr>
                              <w:t>12.6</w:t>
                            </w:r>
                          </w:p>
                        </w:tc>
                        <w:tc>
                          <w:tcPr>
                            <w:tcW w:w="992" w:type="dxa"/>
                            <w:tcBorders>
                              <w:top w:val="single" w:sz="4" w:space="0" w:color="auto"/>
                              <w:left w:val="single" w:sz="4" w:space="0" w:color="auto"/>
                              <w:bottom w:val="single" w:sz="4" w:space="0" w:color="auto"/>
                              <w:right w:val="single" w:sz="4" w:space="0" w:color="auto"/>
                            </w:tcBorders>
                            <w:vAlign w:val="center"/>
                            <w:hideMark/>
                          </w:tcPr>
                          <w:p w14:paraId="42F20240" w14:textId="77777777" w:rsidR="00C61787" w:rsidRDefault="00C61787" w:rsidP="00F400F0">
                            <w:pPr>
                              <w:spacing w:line="240" w:lineRule="exact"/>
                              <w:ind w:leftChars="-15" w:left="-36" w:rightChars="-15" w:right="-36" w:firstLineChars="0" w:firstLine="0"/>
                              <w:jc w:val="center"/>
                              <w:rPr>
                                <w:spacing w:val="-6"/>
                                <w:szCs w:val="20"/>
                              </w:rPr>
                            </w:pPr>
                            <w:r>
                              <w:rPr>
                                <w:rFonts w:cs="Times New Roman" w:hint="eastAsia"/>
                                <w:color w:val="000000"/>
                                <w:spacing w:val="-6"/>
                                <w:szCs w:val="20"/>
                              </w:rPr>
                              <w:t>111/02/14</w:t>
                            </w:r>
                          </w:p>
                        </w:tc>
                        <w:tc>
                          <w:tcPr>
                            <w:tcW w:w="992" w:type="dxa"/>
                            <w:tcBorders>
                              <w:top w:val="single" w:sz="4" w:space="0" w:color="auto"/>
                              <w:left w:val="single" w:sz="4" w:space="0" w:color="auto"/>
                              <w:bottom w:val="single" w:sz="4" w:space="0" w:color="auto"/>
                              <w:right w:val="single" w:sz="4" w:space="0" w:color="auto"/>
                            </w:tcBorders>
                            <w:vAlign w:val="center"/>
                            <w:hideMark/>
                          </w:tcPr>
                          <w:p w14:paraId="594D39C6" w14:textId="77777777" w:rsidR="00C61787" w:rsidRDefault="00C61787" w:rsidP="00F400F0">
                            <w:pPr>
                              <w:spacing w:line="240" w:lineRule="exact"/>
                              <w:ind w:leftChars="-15" w:left="-36" w:rightChars="-15" w:right="-36" w:firstLineChars="0" w:firstLine="0"/>
                              <w:jc w:val="center"/>
                              <w:rPr>
                                <w:spacing w:val="-6"/>
                                <w:szCs w:val="20"/>
                              </w:rPr>
                            </w:pPr>
                            <w:r>
                              <w:rPr>
                                <w:rFonts w:cs="Times New Roman" w:hint="eastAsia"/>
                                <w:color w:val="000000"/>
                                <w:szCs w:val="20"/>
                              </w:rPr>
                              <w:t>－</w:t>
                            </w:r>
                          </w:p>
                        </w:tc>
                        <w:tc>
                          <w:tcPr>
                            <w:tcW w:w="1147" w:type="dxa"/>
                            <w:tcBorders>
                              <w:top w:val="single" w:sz="4" w:space="0" w:color="auto"/>
                              <w:left w:val="single" w:sz="4" w:space="0" w:color="auto"/>
                              <w:bottom w:val="single" w:sz="4" w:space="0" w:color="auto"/>
                              <w:right w:val="single" w:sz="4" w:space="0" w:color="auto"/>
                            </w:tcBorders>
                            <w:vAlign w:val="center"/>
                            <w:hideMark/>
                          </w:tcPr>
                          <w:p w14:paraId="02AE49AF" w14:textId="77777777" w:rsidR="00C61787" w:rsidRDefault="00C61787">
                            <w:pPr>
                              <w:spacing w:line="240" w:lineRule="exact"/>
                              <w:ind w:firstLineChars="0" w:firstLine="0"/>
                              <w:jc w:val="center"/>
                              <w:rPr>
                                <w:rFonts w:cs="Times New Roman"/>
                                <w:color w:val="000000"/>
                                <w:spacing w:val="-18"/>
                                <w:szCs w:val="20"/>
                              </w:rPr>
                            </w:pPr>
                            <w:r>
                              <w:rPr>
                                <w:rFonts w:cs="Times New Roman" w:hint="eastAsia"/>
                                <w:color w:val="000000"/>
                                <w:spacing w:val="-18"/>
                                <w:szCs w:val="20"/>
                              </w:rPr>
                              <w:t>同意延展至116/02/13</w:t>
                            </w:r>
                          </w:p>
                        </w:tc>
                      </w:tr>
                      <w:tr w:rsidR="00C61787" w14:paraId="7A90EAA3" w14:textId="77777777" w:rsidTr="008639CE">
                        <w:trPr>
                          <w:trHeight w:val="233"/>
                        </w:trPr>
                        <w:tc>
                          <w:tcPr>
                            <w:tcW w:w="426" w:type="dxa"/>
                            <w:tcBorders>
                              <w:top w:val="single" w:sz="4" w:space="0" w:color="auto"/>
                              <w:left w:val="single" w:sz="4" w:space="0" w:color="auto"/>
                              <w:bottom w:val="single" w:sz="4" w:space="0" w:color="auto"/>
                              <w:right w:val="single" w:sz="4" w:space="0" w:color="auto"/>
                            </w:tcBorders>
                            <w:vAlign w:val="center"/>
                            <w:hideMark/>
                          </w:tcPr>
                          <w:p w14:paraId="7CBB72CA" w14:textId="77777777" w:rsidR="00C61787" w:rsidRDefault="00C61787">
                            <w:pPr>
                              <w:spacing w:line="240" w:lineRule="exact"/>
                              <w:ind w:firstLineChars="0" w:firstLine="0"/>
                              <w:jc w:val="center"/>
                              <w:rPr>
                                <w:szCs w:val="20"/>
                              </w:rPr>
                            </w:pPr>
                            <w:r>
                              <w:rPr>
                                <w:rFonts w:cs="Times New Roman" w:hint="eastAsia"/>
                                <w:color w:val="000000"/>
                                <w:szCs w:val="20"/>
                              </w:rPr>
                              <w:t>7</w:t>
                            </w:r>
                          </w:p>
                        </w:tc>
                        <w:tc>
                          <w:tcPr>
                            <w:tcW w:w="2467" w:type="dxa"/>
                            <w:tcBorders>
                              <w:top w:val="single" w:sz="4" w:space="0" w:color="auto"/>
                              <w:left w:val="single" w:sz="4" w:space="0" w:color="auto"/>
                              <w:bottom w:val="single" w:sz="4" w:space="0" w:color="auto"/>
                              <w:right w:val="single" w:sz="4" w:space="0" w:color="auto"/>
                            </w:tcBorders>
                            <w:vAlign w:val="center"/>
                            <w:hideMark/>
                          </w:tcPr>
                          <w:p w14:paraId="3E2FB8E0" w14:textId="052A93A5" w:rsidR="00C61787" w:rsidRPr="00194E4A" w:rsidRDefault="00C61787" w:rsidP="00194E4A">
                            <w:pPr>
                              <w:spacing w:line="240" w:lineRule="exact"/>
                              <w:ind w:leftChars="-15" w:left="-36" w:rightChars="-15" w:right="-36" w:firstLineChars="0" w:firstLine="0"/>
                              <w:rPr>
                                <w:spacing w:val="-10"/>
                                <w:szCs w:val="20"/>
                              </w:rPr>
                            </w:pPr>
                            <w:r w:rsidRPr="00194E4A">
                              <w:rPr>
                                <w:rFonts w:hint="eastAsia"/>
                                <w:color w:val="0D0D0D"/>
                                <w:spacing w:val="-10"/>
                                <w:szCs w:val="20"/>
                              </w:rPr>
                              <w:t>彰化縣大城鄉設置風力發電計畫（JN15、</w:t>
                            </w:r>
                            <w:r w:rsidR="00B136DC" w:rsidRPr="007F23FF">
                              <w:rPr>
                                <w:rFonts w:hint="eastAsia"/>
                                <w:color w:val="0D0D0D"/>
                                <w:spacing w:val="-10"/>
                                <w:szCs w:val="20"/>
                              </w:rPr>
                              <w:t>JN</w:t>
                            </w:r>
                            <w:r w:rsidRPr="00194E4A">
                              <w:rPr>
                                <w:rFonts w:hint="eastAsia"/>
                                <w:color w:val="0D0D0D"/>
                                <w:spacing w:val="-10"/>
                                <w:szCs w:val="20"/>
                              </w:rPr>
                              <w:t>23、</w:t>
                            </w:r>
                            <w:r w:rsidR="00B136DC" w:rsidRPr="007F23FF">
                              <w:rPr>
                                <w:rFonts w:hint="eastAsia"/>
                                <w:color w:val="0D0D0D"/>
                                <w:spacing w:val="-10"/>
                                <w:szCs w:val="20"/>
                              </w:rPr>
                              <w:t>JN</w:t>
                            </w:r>
                            <w:r w:rsidRPr="00194E4A">
                              <w:rPr>
                                <w:rFonts w:hint="eastAsia"/>
                                <w:color w:val="0D0D0D"/>
                                <w:spacing w:val="-10"/>
                                <w:szCs w:val="20"/>
                              </w:rPr>
                              <w:t>24）</w:t>
                            </w:r>
                          </w:p>
                        </w:tc>
                        <w:tc>
                          <w:tcPr>
                            <w:tcW w:w="709" w:type="dxa"/>
                            <w:tcBorders>
                              <w:top w:val="single" w:sz="4" w:space="0" w:color="auto"/>
                              <w:left w:val="single" w:sz="4" w:space="0" w:color="auto"/>
                              <w:bottom w:val="single" w:sz="4" w:space="0" w:color="auto"/>
                              <w:right w:val="single" w:sz="4" w:space="0" w:color="auto"/>
                            </w:tcBorders>
                            <w:vAlign w:val="center"/>
                            <w:hideMark/>
                          </w:tcPr>
                          <w:p w14:paraId="47D44F34" w14:textId="77777777" w:rsidR="00C61787" w:rsidRDefault="00C61787" w:rsidP="00194E4A">
                            <w:pPr>
                              <w:spacing w:line="240" w:lineRule="exact"/>
                              <w:ind w:firstLineChars="0" w:firstLine="0"/>
                              <w:jc w:val="right"/>
                              <w:rPr>
                                <w:szCs w:val="20"/>
                              </w:rPr>
                            </w:pPr>
                            <w:r>
                              <w:rPr>
                                <w:rFonts w:cs="Times New Roman" w:hint="eastAsia"/>
                                <w:color w:val="000000"/>
                                <w:szCs w:val="20"/>
                              </w:rPr>
                              <w:t>12.6</w:t>
                            </w:r>
                          </w:p>
                        </w:tc>
                        <w:tc>
                          <w:tcPr>
                            <w:tcW w:w="992" w:type="dxa"/>
                            <w:tcBorders>
                              <w:top w:val="single" w:sz="4" w:space="0" w:color="auto"/>
                              <w:left w:val="single" w:sz="4" w:space="0" w:color="auto"/>
                              <w:bottom w:val="single" w:sz="4" w:space="0" w:color="auto"/>
                              <w:right w:val="single" w:sz="4" w:space="0" w:color="auto"/>
                            </w:tcBorders>
                            <w:vAlign w:val="center"/>
                            <w:hideMark/>
                          </w:tcPr>
                          <w:p w14:paraId="36EF51F6" w14:textId="77777777" w:rsidR="00C61787" w:rsidRDefault="00C61787" w:rsidP="00F400F0">
                            <w:pPr>
                              <w:spacing w:line="240" w:lineRule="exact"/>
                              <w:ind w:leftChars="-15" w:left="-36" w:rightChars="-15" w:right="-36" w:firstLineChars="0" w:firstLine="0"/>
                              <w:jc w:val="center"/>
                              <w:rPr>
                                <w:spacing w:val="-6"/>
                                <w:szCs w:val="20"/>
                              </w:rPr>
                            </w:pPr>
                            <w:r>
                              <w:rPr>
                                <w:rFonts w:cs="Times New Roman" w:hint="eastAsia"/>
                                <w:color w:val="000000"/>
                                <w:spacing w:val="-6"/>
                                <w:szCs w:val="20"/>
                              </w:rPr>
                              <w:t>111/11/29</w:t>
                            </w:r>
                          </w:p>
                        </w:tc>
                        <w:tc>
                          <w:tcPr>
                            <w:tcW w:w="992" w:type="dxa"/>
                            <w:tcBorders>
                              <w:top w:val="single" w:sz="4" w:space="0" w:color="auto"/>
                              <w:left w:val="single" w:sz="4" w:space="0" w:color="auto"/>
                              <w:bottom w:val="single" w:sz="4" w:space="0" w:color="auto"/>
                              <w:right w:val="single" w:sz="4" w:space="0" w:color="auto"/>
                            </w:tcBorders>
                            <w:vAlign w:val="center"/>
                            <w:hideMark/>
                          </w:tcPr>
                          <w:p w14:paraId="16281C91" w14:textId="77777777" w:rsidR="00C61787" w:rsidRDefault="00C61787" w:rsidP="00F400F0">
                            <w:pPr>
                              <w:spacing w:line="240" w:lineRule="exact"/>
                              <w:ind w:leftChars="-15" w:left="-36" w:rightChars="-15" w:right="-36" w:firstLineChars="0" w:firstLine="0"/>
                              <w:jc w:val="center"/>
                              <w:rPr>
                                <w:spacing w:val="-6"/>
                                <w:szCs w:val="20"/>
                              </w:rPr>
                            </w:pPr>
                            <w:r>
                              <w:rPr>
                                <w:rFonts w:cs="Times New Roman" w:hint="eastAsia"/>
                                <w:color w:val="000000"/>
                                <w:szCs w:val="20"/>
                              </w:rPr>
                              <w:t>－</w:t>
                            </w:r>
                          </w:p>
                        </w:tc>
                        <w:tc>
                          <w:tcPr>
                            <w:tcW w:w="1147" w:type="dxa"/>
                            <w:tcBorders>
                              <w:top w:val="single" w:sz="4" w:space="0" w:color="auto"/>
                              <w:left w:val="single" w:sz="4" w:space="0" w:color="auto"/>
                              <w:bottom w:val="single" w:sz="4" w:space="0" w:color="auto"/>
                              <w:right w:val="single" w:sz="4" w:space="0" w:color="auto"/>
                            </w:tcBorders>
                            <w:vAlign w:val="center"/>
                            <w:hideMark/>
                          </w:tcPr>
                          <w:p w14:paraId="1BDCA41F" w14:textId="77777777" w:rsidR="00C61787" w:rsidRDefault="00C61787">
                            <w:pPr>
                              <w:spacing w:line="240" w:lineRule="exact"/>
                              <w:ind w:firstLineChars="0" w:firstLine="0"/>
                              <w:jc w:val="center"/>
                              <w:rPr>
                                <w:rFonts w:cs="Times New Roman"/>
                                <w:color w:val="000000"/>
                                <w:spacing w:val="-18"/>
                                <w:szCs w:val="20"/>
                              </w:rPr>
                            </w:pPr>
                            <w:r>
                              <w:rPr>
                                <w:rFonts w:cs="Times New Roman" w:hint="eastAsia"/>
                                <w:color w:val="000000"/>
                                <w:spacing w:val="-18"/>
                                <w:szCs w:val="20"/>
                              </w:rPr>
                              <w:t>同意延展至115/11/29</w:t>
                            </w:r>
                          </w:p>
                        </w:tc>
                      </w:tr>
                      <w:tr w:rsidR="00C61787" w14:paraId="1F7787E1" w14:textId="77777777" w:rsidTr="008639CE">
                        <w:trPr>
                          <w:trHeight w:val="233"/>
                        </w:trPr>
                        <w:tc>
                          <w:tcPr>
                            <w:tcW w:w="426" w:type="dxa"/>
                            <w:tcBorders>
                              <w:top w:val="single" w:sz="4" w:space="0" w:color="auto"/>
                              <w:left w:val="single" w:sz="4" w:space="0" w:color="auto"/>
                              <w:bottom w:val="single" w:sz="4" w:space="0" w:color="auto"/>
                              <w:right w:val="single" w:sz="4" w:space="0" w:color="auto"/>
                            </w:tcBorders>
                            <w:vAlign w:val="center"/>
                            <w:hideMark/>
                          </w:tcPr>
                          <w:p w14:paraId="248663F5" w14:textId="77777777" w:rsidR="00C61787" w:rsidRDefault="00C61787">
                            <w:pPr>
                              <w:spacing w:line="240" w:lineRule="exact"/>
                              <w:ind w:firstLineChars="0" w:firstLine="0"/>
                              <w:jc w:val="center"/>
                              <w:rPr>
                                <w:szCs w:val="20"/>
                              </w:rPr>
                            </w:pPr>
                            <w:r>
                              <w:rPr>
                                <w:rFonts w:cs="Times New Roman" w:hint="eastAsia"/>
                                <w:color w:val="000000"/>
                                <w:szCs w:val="20"/>
                              </w:rPr>
                              <w:t>8</w:t>
                            </w:r>
                          </w:p>
                        </w:tc>
                        <w:tc>
                          <w:tcPr>
                            <w:tcW w:w="2467" w:type="dxa"/>
                            <w:tcBorders>
                              <w:top w:val="single" w:sz="4" w:space="0" w:color="auto"/>
                              <w:left w:val="single" w:sz="4" w:space="0" w:color="auto"/>
                              <w:bottom w:val="single" w:sz="4" w:space="0" w:color="auto"/>
                              <w:right w:val="single" w:sz="4" w:space="0" w:color="auto"/>
                            </w:tcBorders>
                            <w:vAlign w:val="center"/>
                            <w:hideMark/>
                          </w:tcPr>
                          <w:p w14:paraId="52B5617B" w14:textId="77777777" w:rsidR="00C61787" w:rsidRPr="007F23FF" w:rsidRDefault="00C61787" w:rsidP="00194E4A">
                            <w:pPr>
                              <w:spacing w:line="240" w:lineRule="exact"/>
                              <w:ind w:leftChars="-15" w:left="-36" w:rightChars="-15" w:right="-36" w:firstLineChars="0" w:firstLine="0"/>
                              <w:rPr>
                                <w:spacing w:val="-22"/>
                                <w:szCs w:val="20"/>
                              </w:rPr>
                            </w:pPr>
                            <w:proofErr w:type="gramStart"/>
                            <w:r w:rsidRPr="007F23FF">
                              <w:rPr>
                                <w:rFonts w:hint="eastAsia"/>
                                <w:color w:val="0D0D0D"/>
                                <w:spacing w:val="-22"/>
                                <w:szCs w:val="20"/>
                              </w:rPr>
                              <w:t>星寶電力</w:t>
                            </w:r>
                            <w:proofErr w:type="gramEnd"/>
                            <w:r w:rsidRPr="007F23FF">
                              <w:rPr>
                                <w:rFonts w:hint="eastAsia"/>
                                <w:color w:val="0D0D0D"/>
                                <w:spacing w:val="-22"/>
                                <w:szCs w:val="20"/>
                              </w:rPr>
                              <w:t>漢寶地區陸域風力開發計畫</w:t>
                            </w:r>
                            <w:r w:rsidRPr="007F23FF">
                              <w:rPr>
                                <w:rFonts w:hint="eastAsia"/>
                                <w:color w:val="0D0D0D"/>
                                <w:spacing w:val="-10"/>
                                <w:szCs w:val="20"/>
                              </w:rPr>
                              <w:t>（#2、#8、#9、#10）</w:t>
                            </w:r>
                          </w:p>
                        </w:tc>
                        <w:tc>
                          <w:tcPr>
                            <w:tcW w:w="709" w:type="dxa"/>
                            <w:tcBorders>
                              <w:top w:val="single" w:sz="4" w:space="0" w:color="auto"/>
                              <w:left w:val="single" w:sz="4" w:space="0" w:color="auto"/>
                              <w:bottom w:val="single" w:sz="4" w:space="0" w:color="auto"/>
                              <w:right w:val="single" w:sz="4" w:space="0" w:color="auto"/>
                            </w:tcBorders>
                            <w:vAlign w:val="center"/>
                            <w:hideMark/>
                          </w:tcPr>
                          <w:p w14:paraId="13697D5C" w14:textId="77777777" w:rsidR="00C61787" w:rsidRDefault="00C61787" w:rsidP="00194E4A">
                            <w:pPr>
                              <w:spacing w:line="240" w:lineRule="exact"/>
                              <w:ind w:firstLineChars="0" w:firstLine="0"/>
                              <w:jc w:val="right"/>
                              <w:rPr>
                                <w:szCs w:val="20"/>
                              </w:rPr>
                            </w:pPr>
                            <w:r>
                              <w:rPr>
                                <w:rFonts w:cs="Times New Roman" w:hint="eastAsia"/>
                                <w:color w:val="000000"/>
                                <w:szCs w:val="20"/>
                              </w:rPr>
                              <w:t>16.8</w:t>
                            </w:r>
                          </w:p>
                        </w:tc>
                        <w:tc>
                          <w:tcPr>
                            <w:tcW w:w="992" w:type="dxa"/>
                            <w:tcBorders>
                              <w:top w:val="single" w:sz="4" w:space="0" w:color="auto"/>
                              <w:left w:val="single" w:sz="4" w:space="0" w:color="auto"/>
                              <w:bottom w:val="single" w:sz="4" w:space="0" w:color="auto"/>
                              <w:right w:val="single" w:sz="4" w:space="0" w:color="auto"/>
                            </w:tcBorders>
                            <w:vAlign w:val="center"/>
                            <w:hideMark/>
                          </w:tcPr>
                          <w:p w14:paraId="50FAE573" w14:textId="77777777" w:rsidR="00C61787" w:rsidRDefault="00C61787" w:rsidP="00F400F0">
                            <w:pPr>
                              <w:spacing w:line="240" w:lineRule="exact"/>
                              <w:ind w:leftChars="-15" w:left="-36" w:rightChars="-15" w:right="-36" w:firstLineChars="0" w:firstLine="0"/>
                              <w:jc w:val="center"/>
                              <w:rPr>
                                <w:spacing w:val="-6"/>
                                <w:szCs w:val="20"/>
                              </w:rPr>
                            </w:pPr>
                            <w:r>
                              <w:rPr>
                                <w:rFonts w:cs="Times New Roman" w:hint="eastAsia"/>
                                <w:color w:val="000000"/>
                                <w:spacing w:val="-6"/>
                                <w:szCs w:val="20"/>
                              </w:rPr>
                              <w:t>112/07/04</w:t>
                            </w:r>
                          </w:p>
                        </w:tc>
                        <w:tc>
                          <w:tcPr>
                            <w:tcW w:w="992" w:type="dxa"/>
                            <w:tcBorders>
                              <w:top w:val="single" w:sz="4" w:space="0" w:color="auto"/>
                              <w:left w:val="single" w:sz="4" w:space="0" w:color="auto"/>
                              <w:bottom w:val="single" w:sz="4" w:space="0" w:color="auto"/>
                              <w:right w:val="single" w:sz="4" w:space="0" w:color="auto"/>
                            </w:tcBorders>
                            <w:vAlign w:val="center"/>
                            <w:hideMark/>
                          </w:tcPr>
                          <w:p w14:paraId="44413B01" w14:textId="77777777" w:rsidR="00C61787" w:rsidRDefault="00C61787" w:rsidP="00F400F0">
                            <w:pPr>
                              <w:spacing w:line="240" w:lineRule="exact"/>
                              <w:ind w:leftChars="-15" w:left="-36" w:rightChars="-15" w:right="-36" w:firstLineChars="0" w:firstLine="0"/>
                              <w:jc w:val="center"/>
                              <w:rPr>
                                <w:spacing w:val="-6"/>
                                <w:szCs w:val="20"/>
                              </w:rPr>
                            </w:pPr>
                            <w:r>
                              <w:rPr>
                                <w:rFonts w:cs="Times New Roman" w:hint="eastAsia"/>
                                <w:color w:val="000000"/>
                                <w:szCs w:val="20"/>
                              </w:rPr>
                              <w:t>－</w:t>
                            </w:r>
                          </w:p>
                        </w:tc>
                        <w:tc>
                          <w:tcPr>
                            <w:tcW w:w="1147" w:type="dxa"/>
                            <w:tcBorders>
                              <w:top w:val="single" w:sz="4" w:space="0" w:color="auto"/>
                              <w:left w:val="single" w:sz="4" w:space="0" w:color="auto"/>
                              <w:bottom w:val="single" w:sz="4" w:space="0" w:color="auto"/>
                              <w:right w:val="single" w:sz="4" w:space="0" w:color="auto"/>
                            </w:tcBorders>
                            <w:vAlign w:val="center"/>
                            <w:hideMark/>
                          </w:tcPr>
                          <w:p w14:paraId="1581611E" w14:textId="77777777" w:rsidR="00C61787" w:rsidRDefault="00C61787">
                            <w:pPr>
                              <w:spacing w:line="240" w:lineRule="exact"/>
                              <w:ind w:firstLineChars="0" w:firstLine="0"/>
                              <w:jc w:val="center"/>
                              <w:rPr>
                                <w:szCs w:val="20"/>
                              </w:rPr>
                            </w:pPr>
                            <w:r>
                              <w:rPr>
                                <w:rFonts w:cs="Times New Roman" w:hint="eastAsia"/>
                                <w:color w:val="000000"/>
                                <w:szCs w:val="20"/>
                              </w:rPr>
                              <w:t>－</w:t>
                            </w:r>
                          </w:p>
                        </w:tc>
                      </w:tr>
                      <w:tr w:rsidR="00C61787" w14:paraId="3B23B202" w14:textId="77777777" w:rsidTr="008639CE">
                        <w:trPr>
                          <w:trHeight w:val="217"/>
                        </w:trPr>
                        <w:tc>
                          <w:tcPr>
                            <w:tcW w:w="426" w:type="dxa"/>
                            <w:tcBorders>
                              <w:top w:val="single" w:sz="4" w:space="0" w:color="auto"/>
                              <w:left w:val="single" w:sz="4" w:space="0" w:color="auto"/>
                              <w:bottom w:val="single" w:sz="4" w:space="0" w:color="auto"/>
                              <w:right w:val="single" w:sz="4" w:space="0" w:color="auto"/>
                            </w:tcBorders>
                            <w:vAlign w:val="center"/>
                            <w:hideMark/>
                          </w:tcPr>
                          <w:p w14:paraId="47A47D42" w14:textId="77777777" w:rsidR="00C61787" w:rsidRDefault="00C61787">
                            <w:pPr>
                              <w:spacing w:line="240" w:lineRule="exact"/>
                              <w:ind w:firstLineChars="0" w:firstLine="0"/>
                              <w:jc w:val="center"/>
                              <w:rPr>
                                <w:szCs w:val="20"/>
                              </w:rPr>
                            </w:pPr>
                            <w:r>
                              <w:rPr>
                                <w:rFonts w:cs="Times New Roman" w:hint="eastAsia"/>
                                <w:color w:val="000000"/>
                                <w:szCs w:val="20"/>
                              </w:rPr>
                              <w:t>9</w:t>
                            </w:r>
                          </w:p>
                        </w:tc>
                        <w:tc>
                          <w:tcPr>
                            <w:tcW w:w="2467" w:type="dxa"/>
                            <w:tcBorders>
                              <w:top w:val="single" w:sz="4" w:space="0" w:color="auto"/>
                              <w:left w:val="single" w:sz="4" w:space="0" w:color="auto"/>
                              <w:bottom w:val="single" w:sz="4" w:space="0" w:color="auto"/>
                              <w:right w:val="single" w:sz="4" w:space="0" w:color="auto"/>
                            </w:tcBorders>
                            <w:vAlign w:val="center"/>
                            <w:hideMark/>
                          </w:tcPr>
                          <w:p w14:paraId="0C662180" w14:textId="77777777" w:rsidR="00C61787" w:rsidRPr="00194E4A" w:rsidRDefault="00C61787" w:rsidP="00194E4A">
                            <w:pPr>
                              <w:spacing w:line="240" w:lineRule="exact"/>
                              <w:ind w:leftChars="-15" w:left="-36" w:rightChars="-15" w:right="-36" w:firstLineChars="0" w:firstLine="0"/>
                              <w:rPr>
                                <w:szCs w:val="20"/>
                              </w:rPr>
                            </w:pPr>
                            <w:proofErr w:type="gramStart"/>
                            <w:r w:rsidRPr="00194E4A">
                              <w:rPr>
                                <w:rFonts w:hint="eastAsia"/>
                                <w:color w:val="0D0D0D"/>
                                <w:szCs w:val="20"/>
                              </w:rPr>
                              <w:t>星寶電力</w:t>
                            </w:r>
                            <w:proofErr w:type="gramEnd"/>
                            <w:r w:rsidRPr="00194E4A">
                              <w:rPr>
                                <w:rFonts w:hint="eastAsia"/>
                                <w:color w:val="0D0D0D"/>
                                <w:szCs w:val="20"/>
                              </w:rPr>
                              <w:t>漢寶地區陸域風力開發計畫（#3~#7）</w:t>
                            </w:r>
                          </w:p>
                        </w:tc>
                        <w:tc>
                          <w:tcPr>
                            <w:tcW w:w="709" w:type="dxa"/>
                            <w:tcBorders>
                              <w:top w:val="single" w:sz="4" w:space="0" w:color="auto"/>
                              <w:left w:val="single" w:sz="4" w:space="0" w:color="auto"/>
                              <w:bottom w:val="single" w:sz="4" w:space="0" w:color="auto"/>
                              <w:right w:val="single" w:sz="4" w:space="0" w:color="auto"/>
                            </w:tcBorders>
                            <w:vAlign w:val="center"/>
                            <w:hideMark/>
                          </w:tcPr>
                          <w:p w14:paraId="451FDAC8" w14:textId="77777777" w:rsidR="00C61787" w:rsidRDefault="00C61787" w:rsidP="00194E4A">
                            <w:pPr>
                              <w:spacing w:line="240" w:lineRule="exact"/>
                              <w:ind w:firstLineChars="0" w:firstLine="0"/>
                              <w:jc w:val="right"/>
                              <w:rPr>
                                <w:szCs w:val="20"/>
                              </w:rPr>
                            </w:pPr>
                            <w:r>
                              <w:rPr>
                                <w:rFonts w:cs="Times New Roman" w:hint="eastAsia"/>
                                <w:color w:val="000000"/>
                                <w:szCs w:val="20"/>
                              </w:rPr>
                              <w:t>21.0</w:t>
                            </w:r>
                          </w:p>
                        </w:tc>
                        <w:tc>
                          <w:tcPr>
                            <w:tcW w:w="992" w:type="dxa"/>
                            <w:tcBorders>
                              <w:top w:val="single" w:sz="4" w:space="0" w:color="auto"/>
                              <w:left w:val="single" w:sz="4" w:space="0" w:color="auto"/>
                              <w:bottom w:val="single" w:sz="4" w:space="0" w:color="auto"/>
                              <w:right w:val="single" w:sz="4" w:space="0" w:color="auto"/>
                            </w:tcBorders>
                            <w:vAlign w:val="center"/>
                            <w:hideMark/>
                          </w:tcPr>
                          <w:p w14:paraId="7218F5BB" w14:textId="77777777" w:rsidR="00C61787" w:rsidRDefault="00C61787" w:rsidP="00F400F0">
                            <w:pPr>
                              <w:spacing w:line="240" w:lineRule="exact"/>
                              <w:ind w:leftChars="-15" w:left="-36" w:rightChars="-15" w:right="-36" w:firstLineChars="0" w:firstLine="0"/>
                              <w:jc w:val="center"/>
                              <w:rPr>
                                <w:spacing w:val="-6"/>
                                <w:szCs w:val="20"/>
                              </w:rPr>
                            </w:pPr>
                            <w:r>
                              <w:rPr>
                                <w:rFonts w:cs="Times New Roman" w:hint="eastAsia"/>
                                <w:color w:val="000000"/>
                                <w:spacing w:val="-6"/>
                                <w:szCs w:val="20"/>
                              </w:rPr>
                              <w:t>112/07/04</w:t>
                            </w:r>
                          </w:p>
                        </w:tc>
                        <w:tc>
                          <w:tcPr>
                            <w:tcW w:w="992" w:type="dxa"/>
                            <w:tcBorders>
                              <w:top w:val="single" w:sz="4" w:space="0" w:color="auto"/>
                              <w:left w:val="single" w:sz="4" w:space="0" w:color="auto"/>
                              <w:bottom w:val="single" w:sz="4" w:space="0" w:color="auto"/>
                              <w:right w:val="single" w:sz="4" w:space="0" w:color="auto"/>
                            </w:tcBorders>
                            <w:vAlign w:val="center"/>
                            <w:hideMark/>
                          </w:tcPr>
                          <w:p w14:paraId="42980749" w14:textId="77777777" w:rsidR="00C61787" w:rsidRDefault="00C61787" w:rsidP="00F400F0">
                            <w:pPr>
                              <w:spacing w:line="240" w:lineRule="exact"/>
                              <w:ind w:leftChars="-15" w:left="-36" w:rightChars="-15" w:right="-36" w:firstLineChars="0" w:firstLine="0"/>
                              <w:jc w:val="center"/>
                              <w:rPr>
                                <w:spacing w:val="-6"/>
                                <w:szCs w:val="20"/>
                              </w:rPr>
                            </w:pPr>
                            <w:r>
                              <w:rPr>
                                <w:rFonts w:cs="Times New Roman" w:hint="eastAsia"/>
                                <w:color w:val="000000"/>
                                <w:spacing w:val="-6"/>
                                <w:szCs w:val="20"/>
                              </w:rPr>
                              <w:t>114/12/05</w:t>
                            </w:r>
                          </w:p>
                        </w:tc>
                        <w:tc>
                          <w:tcPr>
                            <w:tcW w:w="1147" w:type="dxa"/>
                            <w:tcBorders>
                              <w:top w:val="single" w:sz="4" w:space="0" w:color="auto"/>
                              <w:left w:val="single" w:sz="4" w:space="0" w:color="auto"/>
                              <w:bottom w:val="single" w:sz="4" w:space="0" w:color="auto"/>
                              <w:right w:val="single" w:sz="4" w:space="0" w:color="auto"/>
                            </w:tcBorders>
                            <w:vAlign w:val="center"/>
                            <w:hideMark/>
                          </w:tcPr>
                          <w:p w14:paraId="5D5C5B34" w14:textId="77777777" w:rsidR="00C61787" w:rsidRDefault="00C61787">
                            <w:pPr>
                              <w:spacing w:line="240" w:lineRule="exact"/>
                              <w:ind w:firstLineChars="0" w:firstLine="0"/>
                              <w:jc w:val="center"/>
                              <w:rPr>
                                <w:szCs w:val="20"/>
                              </w:rPr>
                            </w:pPr>
                            <w:r>
                              <w:rPr>
                                <w:rFonts w:cs="Times New Roman" w:hint="eastAsia"/>
                                <w:color w:val="000000"/>
                                <w:szCs w:val="20"/>
                              </w:rPr>
                              <w:t>－</w:t>
                            </w:r>
                          </w:p>
                        </w:tc>
                      </w:tr>
                      <w:tr w:rsidR="00C61787" w14:paraId="3BFED19C" w14:textId="77777777" w:rsidTr="008639CE">
                        <w:trPr>
                          <w:trHeight w:val="284"/>
                        </w:trPr>
                        <w:tc>
                          <w:tcPr>
                            <w:tcW w:w="426" w:type="dxa"/>
                            <w:tcBorders>
                              <w:top w:val="single" w:sz="4" w:space="0" w:color="auto"/>
                              <w:left w:val="single" w:sz="4" w:space="0" w:color="auto"/>
                              <w:bottom w:val="single" w:sz="4" w:space="0" w:color="auto"/>
                              <w:right w:val="single" w:sz="4" w:space="0" w:color="auto"/>
                            </w:tcBorders>
                            <w:vAlign w:val="center"/>
                            <w:hideMark/>
                          </w:tcPr>
                          <w:p w14:paraId="6370C194" w14:textId="77777777" w:rsidR="00C61787" w:rsidRDefault="00C61787">
                            <w:pPr>
                              <w:spacing w:line="240" w:lineRule="exact"/>
                              <w:ind w:firstLineChars="0" w:firstLine="0"/>
                              <w:jc w:val="center"/>
                              <w:rPr>
                                <w:szCs w:val="20"/>
                              </w:rPr>
                            </w:pPr>
                            <w:r>
                              <w:rPr>
                                <w:rFonts w:cs="Times New Roman" w:hint="eastAsia"/>
                                <w:color w:val="000000"/>
                                <w:szCs w:val="20"/>
                              </w:rPr>
                              <w:t>10</w:t>
                            </w:r>
                          </w:p>
                        </w:tc>
                        <w:tc>
                          <w:tcPr>
                            <w:tcW w:w="2467" w:type="dxa"/>
                            <w:tcBorders>
                              <w:top w:val="single" w:sz="4" w:space="0" w:color="auto"/>
                              <w:left w:val="single" w:sz="4" w:space="0" w:color="auto"/>
                              <w:bottom w:val="single" w:sz="4" w:space="0" w:color="auto"/>
                              <w:right w:val="single" w:sz="4" w:space="0" w:color="auto"/>
                            </w:tcBorders>
                            <w:vAlign w:val="center"/>
                            <w:hideMark/>
                          </w:tcPr>
                          <w:p w14:paraId="77BF3636" w14:textId="77777777" w:rsidR="00C61787" w:rsidRPr="00194E4A" w:rsidRDefault="00C61787" w:rsidP="00194E4A">
                            <w:pPr>
                              <w:spacing w:line="240" w:lineRule="exact"/>
                              <w:ind w:leftChars="-15" w:left="-36" w:rightChars="-15" w:right="-36" w:firstLineChars="0" w:firstLine="0"/>
                              <w:rPr>
                                <w:spacing w:val="-10"/>
                                <w:szCs w:val="20"/>
                              </w:rPr>
                            </w:pPr>
                            <w:proofErr w:type="gramStart"/>
                            <w:r w:rsidRPr="00194E4A">
                              <w:rPr>
                                <w:rFonts w:hint="eastAsia"/>
                                <w:color w:val="0D0D0D"/>
                                <w:spacing w:val="-10"/>
                                <w:szCs w:val="20"/>
                              </w:rPr>
                              <w:t>彰品風力</w:t>
                            </w:r>
                            <w:proofErr w:type="gramEnd"/>
                            <w:r w:rsidRPr="00194E4A">
                              <w:rPr>
                                <w:rFonts w:hint="eastAsia"/>
                                <w:color w:val="0D0D0D"/>
                                <w:spacing w:val="-10"/>
                                <w:szCs w:val="20"/>
                              </w:rPr>
                              <w:t>發電廠（JN13A）</w:t>
                            </w:r>
                          </w:p>
                        </w:tc>
                        <w:tc>
                          <w:tcPr>
                            <w:tcW w:w="709" w:type="dxa"/>
                            <w:tcBorders>
                              <w:top w:val="single" w:sz="4" w:space="0" w:color="auto"/>
                              <w:left w:val="single" w:sz="4" w:space="0" w:color="auto"/>
                              <w:bottom w:val="single" w:sz="4" w:space="0" w:color="auto"/>
                              <w:right w:val="single" w:sz="4" w:space="0" w:color="auto"/>
                            </w:tcBorders>
                            <w:vAlign w:val="center"/>
                            <w:hideMark/>
                          </w:tcPr>
                          <w:p w14:paraId="7D8FA196" w14:textId="77777777" w:rsidR="00C61787" w:rsidRDefault="00C61787" w:rsidP="00194E4A">
                            <w:pPr>
                              <w:spacing w:line="240" w:lineRule="exact"/>
                              <w:ind w:firstLineChars="0" w:firstLine="0"/>
                              <w:jc w:val="right"/>
                              <w:rPr>
                                <w:szCs w:val="20"/>
                              </w:rPr>
                            </w:pPr>
                            <w:r>
                              <w:rPr>
                                <w:rFonts w:cs="Times New Roman" w:hint="eastAsia"/>
                                <w:color w:val="000000"/>
                                <w:szCs w:val="20"/>
                              </w:rPr>
                              <w:t>4.2</w:t>
                            </w:r>
                          </w:p>
                        </w:tc>
                        <w:tc>
                          <w:tcPr>
                            <w:tcW w:w="992" w:type="dxa"/>
                            <w:tcBorders>
                              <w:top w:val="single" w:sz="4" w:space="0" w:color="auto"/>
                              <w:left w:val="single" w:sz="4" w:space="0" w:color="auto"/>
                              <w:bottom w:val="single" w:sz="4" w:space="0" w:color="auto"/>
                              <w:right w:val="single" w:sz="4" w:space="0" w:color="auto"/>
                            </w:tcBorders>
                            <w:vAlign w:val="center"/>
                            <w:hideMark/>
                          </w:tcPr>
                          <w:p w14:paraId="0A36EDF5" w14:textId="77777777" w:rsidR="00C61787" w:rsidRDefault="00C61787" w:rsidP="00F400F0">
                            <w:pPr>
                              <w:spacing w:line="240" w:lineRule="exact"/>
                              <w:ind w:leftChars="-15" w:left="-36" w:rightChars="-15" w:right="-36" w:firstLineChars="0" w:firstLine="0"/>
                              <w:jc w:val="center"/>
                              <w:rPr>
                                <w:spacing w:val="-6"/>
                                <w:szCs w:val="20"/>
                              </w:rPr>
                            </w:pPr>
                            <w:r>
                              <w:rPr>
                                <w:rFonts w:cs="Times New Roman" w:hint="eastAsia"/>
                                <w:color w:val="000000"/>
                                <w:spacing w:val="-6"/>
                                <w:szCs w:val="20"/>
                              </w:rPr>
                              <w:t>112/07/19</w:t>
                            </w:r>
                          </w:p>
                        </w:tc>
                        <w:tc>
                          <w:tcPr>
                            <w:tcW w:w="992" w:type="dxa"/>
                            <w:tcBorders>
                              <w:top w:val="single" w:sz="4" w:space="0" w:color="auto"/>
                              <w:left w:val="single" w:sz="4" w:space="0" w:color="auto"/>
                              <w:bottom w:val="single" w:sz="4" w:space="0" w:color="auto"/>
                              <w:right w:val="single" w:sz="4" w:space="0" w:color="auto"/>
                            </w:tcBorders>
                            <w:vAlign w:val="center"/>
                            <w:hideMark/>
                          </w:tcPr>
                          <w:p w14:paraId="78538A38" w14:textId="77777777" w:rsidR="00C61787" w:rsidRDefault="00C61787" w:rsidP="00F400F0">
                            <w:pPr>
                              <w:spacing w:line="240" w:lineRule="exact"/>
                              <w:ind w:leftChars="-15" w:left="-36" w:rightChars="-15" w:right="-36" w:firstLineChars="0" w:firstLine="0"/>
                              <w:jc w:val="center"/>
                              <w:rPr>
                                <w:spacing w:val="-6"/>
                                <w:szCs w:val="20"/>
                              </w:rPr>
                            </w:pPr>
                            <w:r>
                              <w:rPr>
                                <w:rFonts w:cs="Times New Roman" w:hint="eastAsia"/>
                                <w:color w:val="000000"/>
                                <w:szCs w:val="20"/>
                              </w:rPr>
                              <w:t>－</w:t>
                            </w:r>
                          </w:p>
                        </w:tc>
                        <w:tc>
                          <w:tcPr>
                            <w:tcW w:w="1147" w:type="dxa"/>
                            <w:tcBorders>
                              <w:top w:val="single" w:sz="4" w:space="0" w:color="auto"/>
                              <w:left w:val="single" w:sz="4" w:space="0" w:color="auto"/>
                              <w:bottom w:val="single" w:sz="4" w:space="0" w:color="auto"/>
                              <w:right w:val="single" w:sz="4" w:space="0" w:color="auto"/>
                            </w:tcBorders>
                            <w:vAlign w:val="center"/>
                            <w:hideMark/>
                          </w:tcPr>
                          <w:p w14:paraId="37EA8BB8" w14:textId="77777777" w:rsidR="00C61787" w:rsidRDefault="00C61787">
                            <w:pPr>
                              <w:spacing w:line="240" w:lineRule="exact"/>
                              <w:ind w:firstLineChars="0" w:firstLine="0"/>
                              <w:jc w:val="center"/>
                              <w:rPr>
                                <w:szCs w:val="20"/>
                              </w:rPr>
                            </w:pPr>
                            <w:r>
                              <w:rPr>
                                <w:rFonts w:cs="Times New Roman" w:hint="eastAsia"/>
                                <w:color w:val="000000"/>
                                <w:szCs w:val="20"/>
                              </w:rPr>
                              <w:t>－</w:t>
                            </w:r>
                          </w:p>
                        </w:tc>
                      </w:tr>
                      <w:tr w:rsidR="00C61787" w14:paraId="45C57285" w14:textId="77777777" w:rsidTr="008639CE">
                        <w:trPr>
                          <w:trHeight w:val="233"/>
                        </w:trPr>
                        <w:tc>
                          <w:tcPr>
                            <w:tcW w:w="426" w:type="dxa"/>
                            <w:tcBorders>
                              <w:top w:val="single" w:sz="4" w:space="0" w:color="auto"/>
                              <w:left w:val="single" w:sz="4" w:space="0" w:color="auto"/>
                              <w:bottom w:val="single" w:sz="4" w:space="0" w:color="auto"/>
                              <w:right w:val="single" w:sz="4" w:space="0" w:color="auto"/>
                            </w:tcBorders>
                            <w:vAlign w:val="center"/>
                            <w:hideMark/>
                          </w:tcPr>
                          <w:p w14:paraId="39BC1741" w14:textId="77777777" w:rsidR="00C61787" w:rsidRDefault="00C61787">
                            <w:pPr>
                              <w:spacing w:line="240" w:lineRule="exact"/>
                              <w:ind w:firstLineChars="0" w:firstLine="0"/>
                              <w:jc w:val="center"/>
                              <w:rPr>
                                <w:szCs w:val="20"/>
                              </w:rPr>
                            </w:pPr>
                            <w:r>
                              <w:rPr>
                                <w:rFonts w:cs="Times New Roman" w:hint="eastAsia"/>
                                <w:color w:val="000000"/>
                                <w:szCs w:val="20"/>
                              </w:rPr>
                              <w:t>11</w:t>
                            </w:r>
                          </w:p>
                        </w:tc>
                        <w:tc>
                          <w:tcPr>
                            <w:tcW w:w="2467" w:type="dxa"/>
                            <w:tcBorders>
                              <w:top w:val="single" w:sz="4" w:space="0" w:color="auto"/>
                              <w:left w:val="single" w:sz="4" w:space="0" w:color="auto"/>
                              <w:bottom w:val="single" w:sz="4" w:space="0" w:color="auto"/>
                              <w:right w:val="single" w:sz="4" w:space="0" w:color="auto"/>
                            </w:tcBorders>
                            <w:vAlign w:val="center"/>
                            <w:hideMark/>
                          </w:tcPr>
                          <w:p w14:paraId="7FD4DA52" w14:textId="77777777" w:rsidR="00C61787" w:rsidRPr="00194E4A" w:rsidRDefault="00C61787" w:rsidP="00194E4A">
                            <w:pPr>
                              <w:spacing w:line="240" w:lineRule="exact"/>
                              <w:ind w:leftChars="-15" w:left="-36" w:rightChars="-15" w:right="-36" w:firstLineChars="0" w:firstLine="0"/>
                              <w:rPr>
                                <w:szCs w:val="20"/>
                              </w:rPr>
                            </w:pPr>
                            <w:r w:rsidRPr="00194E4A">
                              <w:rPr>
                                <w:rFonts w:cs="Times New Roman" w:hint="eastAsia"/>
                                <w:color w:val="000000"/>
                                <w:szCs w:val="20"/>
                              </w:rPr>
                              <w:t>竹南風場風力發電機組更新改建計畫</w:t>
                            </w:r>
                          </w:p>
                        </w:tc>
                        <w:tc>
                          <w:tcPr>
                            <w:tcW w:w="709" w:type="dxa"/>
                            <w:tcBorders>
                              <w:top w:val="single" w:sz="4" w:space="0" w:color="auto"/>
                              <w:left w:val="single" w:sz="4" w:space="0" w:color="auto"/>
                              <w:bottom w:val="single" w:sz="4" w:space="0" w:color="auto"/>
                              <w:right w:val="single" w:sz="4" w:space="0" w:color="auto"/>
                            </w:tcBorders>
                            <w:vAlign w:val="center"/>
                            <w:hideMark/>
                          </w:tcPr>
                          <w:p w14:paraId="23C88775" w14:textId="77777777" w:rsidR="00C61787" w:rsidRDefault="00C61787" w:rsidP="00194E4A">
                            <w:pPr>
                              <w:spacing w:line="240" w:lineRule="exact"/>
                              <w:ind w:firstLineChars="0" w:firstLine="0"/>
                              <w:jc w:val="right"/>
                              <w:rPr>
                                <w:szCs w:val="20"/>
                              </w:rPr>
                            </w:pPr>
                            <w:r>
                              <w:rPr>
                                <w:rFonts w:cs="Times New Roman" w:hint="eastAsia"/>
                                <w:color w:val="000000"/>
                                <w:szCs w:val="20"/>
                              </w:rPr>
                              <w:t>12.6</w:t>
                            </w:r>
                          </w:p>
                        </w:tc>
                        <w:tc>
                          <w:tcPr>
                            <w:tcW w:w="992" w:type="dxa"/>
                            <w:tcBorders>
                              <w:top w:val="single" w:sz="4" w:space="0" w:color="auto"/>
                              <w:left w:val="single" w:sz="4" w:space="0" w:color="auto"/>
                              <w:bottom w:val="single" w:sz="4" w:space="0" w:color="auto"/>
                              <w:right w:val="single" w:sz="4" w:space="0" w:color="auto"/>
                            </w:tcBorders>
                            <w:vAlign w:val="center"/>
                            <w:hideMark/>
                          </w:tcPr>
                          <w:p w14:paraId="5F015D28" w14:textId="77777777" w:rsidR="00C61787" w:rsidRDefault="00C61787" w:rsidP="00F400F0">
                            <w:pPr>
                              <w:spacing w:line="240" w:lineRule="exact"/>
                              <w:ind w:leftChars="-15" w:left="-36" w:rightChars="-15" w:right="-36" w:firstLineChars="0" w:firstLine="0"/>
                              <w:jc w:val="center"/>
                              <w:rPr>
                                <w:spacing w:val="-6"/>
                                <w:szCs w:val="20"/>
                              </w:rPr>
                            </w:pPr>
                            <w:r>
                              <w:rPr>
                                <w:rFonts w:cs="Times New Roman" w:hint="eastAsia"/>
                                <w:color w:val="000000"/>
                                <w:spacing w:val="-6"/>
                                <w:szCs w:val="20"/>
                              </w:rPr>
                              <w:t>114/10/14</w:t>
                            </w:r>
                          </w:p>
                        </w:tc>
                        <w:tc>
                          <w:tcPr>
                            <w:tcW w:w="992" w:type="dxa"/>
                            <w:tcBorders>
                              <w:top w:val="single" w:sz="4" w:space="0" w:color="auto"/>
                              <w:left w:val="single" w:sz="4" w:space="0" w:color="auto"/>
                              <w:bottom w:val="single" w:sz="4" w:space="0" w:color="auto"/>
                              <w:right w:val="single" w:sz="4" w:space="0" w:color="auto"/>
                            </w:tcBorders>
                            <w:vAlign w:val="center"/>
                            <w:hideMark/>
                          </w:tcPr>
                          <w:p w14:paraId="525FB693" w14:textId="77777777" w:rsidR="00C61787" w:rsidRDefault="00C61787" w:rsidP="00F400F0">
                            <w:pPr>
                              <w:spacing w:line="240" w:lineRule="exact"/>
                              <w:ind w:leftChars="-15" w:left="-36" w:rightChars="-15" w:right="-36" w:firstLineChars="0" w:firstLine="0"/>
                              <w:jc w:val="center"/>
                              <w:rPr>
                                <w:spacing w:val="-6"/>
                                <w:szCs w:val="20"/>
                              </w:rPr>
                            </w:pPr>
                            <w:r>
                              <w:rPr>
                                <w:rFonts w:cs="Times New Roman" w:hint="eastAsia"/>
                                <w:color w:val="000000"/>
                                <w:szCs w:val="20"/>
                              </w:rPr>
                              <w:t>－</w:t>
                            </w:r>
                          </w:p>
                        </w:tc>
                        <w:tc>
                          <w:tcPr>
                            <w:tcW w:w="1147" w:type="dxa"/>
                            <w:tcBorders>
                              <w:top w:val="single" w:sz="4" w:space="0" w:color="auto"/>
                              <w:left w:val="single" w:sz="4" w:space="0" w:color="auto"/>
                              <w:bottom w:val="single" w:sz="4" w:space="0" w:color="auto"/>
                              <w:right w:val="single" w:sz="4" w:space="0" w:color="auto"/>
                            </w:tcBorders>
                            <w:vAlign w:val="center"/>
                            <w:hideMark/>
                          </w:tcPr>
                          <w:p w14:paraId="3CEC0696" w14:textId="77777777" w:rsidR="00C61787" w:rsidRDefault="00C61787">
                            <w:pPr>
                              <w:spacing w:line="240" w:lineRule="exact"/>
                              <w:ind w:firstLineChars="0" w:firstLine="0"/>
                              <w:jc w:val="center"/>
                              <w:rPr>
                                <w:szCs w:val="20"/>
                              </w:rPr>
                            </w:pPr>
                            <w:r>
                              <w:rPr>
                                <w:rFonts w:cs="Times New Roman" w:hint="eastAsia"/>
                                <w:color w:val="000000"/>
                                <w:szCs w:val="20"/>
                              </w:rPr>
                              <w:t>－</w:t>
                            </w:r>
                          </w:p>
                        </w:tc>
                      </w:tr>
                    </w:tbl>
                    <w:p w14:paraId="42C743D7" w14:textId="77777777" w:rsidR="00C61787" w:rsidRDefault="00C61787" w:rsidP="007F0B2E">
                      <w:pPr>
                        <w:widowControl/>
                        <w:spacing w:line="220" w:lineRule="exact"/>
                        <w:ind w:left="540" w:hangingChars="300" w:hanging="540"/>
                        <w:rPr>
                          <w:rFonts w:cs="新細明體"/>
                          <w:color w:val="000000"/>
                          <w:kern w:val="0"/>
                          <w:sz w:val="18"/>
                          <w:szCs w:val="18"/>
                        </w:rPr>
                      </w:pPr>
                      <w:proofErr w:type="gramStart"/>
                      <w:r>
                        <w:rPr>
                          <w:rFonts w:cs="新細明體" w:hint="eastAsia"/>
                          <w:color w:val="000000"/>
                          <w:kern w:val="0"/>
                          <w:sz w:val="18"/>
                          <w:szCs w:val="18"/>
                        </w:rPr>
                        <w:t>註</w:t>
                      </w:r>
                      <w:proofErr w:type="gramEnd"/>
                      <w:r>
                        <w:rPr>
                          <w:rFonts w:cs="新細明體" w:hint="eastAsia"/>
                          <w:color w:val="000000"/>
                          <w:kern w:val="0"/>
                          <w:sz w:val="18"/>
                          <w:szCs w:val="18"/>
                        </w:rPr>
                        <w:t>：1.</w:t>
                      </w:r>
                      <w:proofErr w:type="gramStart"/>
                      <w:r>
                        <w:rPr>
                          <w:rFonts w:cs="新細明體" w:hint="eastAsia"/>
                          <w:color w:val="000000"/>
                          <w:kern w:val="0"/>
                          <w:sz w:val="18"/>
                          <w:szCs w:val="18"/>
                        </w:rPr>
                        <w:t>彰品風力</w:t>
                      </w:r>
                      <w:proofErr w:type="gramEnd"/>
                      <w:r>
                        <w:rPr>
                          <w:rFonts w:cs="新細明體" w:hint="eastAsia"/>
                          <w:color w:val="000000"/>
                          <w:kern w:val="0"/>
                          <w:sz w:val="18"/>
                          <w:szCs w:val="18"/>
                        </w:rPr>
                        <w:t>發電廠JN01、JN05、JN07籌設許可日期為111/02/14；JN02籌設許可日期為111/11/29。</w:t>
                      </w:r>
                    </w:p>
                    <w:p w14:paraId="71825BAE" w14:textId="77777777" w:rsidR="00C61787" w:rsidRDefault="00C61787" w:rsidP="007F0B2E">
                      <w:pPr>
                        <w:overflowPunct/>
                        <w:spacing w:line="200" w:lineRule="exact"/>
                        <w:ind w:leftChars="150" w:left="810" w:hangingChars="250" w:hanging="450"/>
                        <w:rPr>
                          <w:rFonts w:cs="Times New Roman"/>
                          <w:color w:val="000000"/>
                          <w:sz w:val="18"/>
                          <w:szCs w:val="18"/>
                        </w:rPr>
                      </w:pPr>
                      <w:r>
                        <w:rPr>
                          <w:rFonts w:cs="新細明體" w:hint="eastAsia"/>
                          <w:color w:val="000000"/>
                          <w:kern w:val="0"/>
                          <w:sz w:val="18"/>
                          <w:szCs w:val="18"/>
                        </w:rPr>
                        <w:t>2.資料來源：整理自能源署提供資料。</w:t>
                      </w:r>
                    </w:p>
                  </w:txbxContent>
                </v:textbox>
                <w10:wrap type="square" anchorx="margin" anchory="margin"/>
              </v:shape>
            </w:pict>
          </mc:Fallback>
        </mc:AlternateContent>
      </w:r>
      <w:r w:rsidRPr="00BB3CA9">
        <w:rPr>
          <w:rFonts w:cs="Mangal" w:hint="eastAsia"/>
          <w:kern w:val="0"/>
          <w:sz w:val="24"/>
          <w:szCs w:val="24"/>
        </w:rPr>
        <w:t>民眾環保意識提升等因素，</w:t>
      </w:r>
      <w:proofErr w:type="gramStart"/>
      <w:r w:rsidRPr="00BB3CA9">
        <w:rPr>
          <w:rFonts w:cs="Mangal" w:hint="eastAsia"/>
          <w:kern w:val="0"/>
          <w:sz w:val="24"/>
          <w:szCs w:val="24"/>
        </w:rPr>
        <w:t>致陸域風</w:t>
      </w:r>
      <w:proofErr w:type="gramEnd"/>
      <w:r w:rsidRPr="00BB3CA9">
        <w:rPr>
          <w:rFonts w:cs="Mangal" w:hint="eastAsia"/>
          <w:kern w:val="0"/>
          <w:sz w:val="24"/>
          <w:szCs w:val="24"/>
        </w:rPr>
        <w:t>場開發面臨挑戰，</w:t>
      </w:r>
      <w:proofErr w:type="gramStart"/>
      <w:r w:rsidRPr="00BB3CA9">
        <w:rPr>
          <w:rFonts w:cs="Mangal" w:hint="eastAsia"/>
          <w:kern w:val="0"/>
          <w:sz w:val="24"/>
          <w:szCs w:val="24"/>
        </w:rPr>
        <w:t>嗣</w:t>
      </w:r>
      <w:proofErr w:type="gramEnd"/>
      <w:r w:rsidRPr="00BB3CA9">
        <w:rPr>
          <w:rFonts w:cs="Mangal" w:hint="eastAsia"/>
          <w:kern w:val="0"/>
          <w:sz w:val="24"/>
          <w:szCs w:val="24"/>
        </w:rPr>
        <w:t>經</w:t>
      </w:r>
      <w:r w:rsidR="00B50007" w:rsidRPr="00BB3CA9">
        <w:rPr>
          <w:rFonts w:cs="Mangal" w:hint="eastAsia"/>
          <w:kern w:val="0"/>
          <w:sz w:val="24"/>
          <w:szCs w:val="24"/>
        </w:rPr>
        <w:t>經濟部能源署（下稱</w:t>
      </w:r>
      <w:r w:rsidRPr="00BB3CA9">
        <w:rPr>
          <w:rFonts w:cs="Mangal" w:hint="eastAsia"/>
          <w:kern w:val="0"/>
          <w:sz w:val="24"/>
          <w:szCs w:val="24"/>
        </w:rPr>
        <w:t>能源署</w:t>
      </w:r>
      <w:r w:rsidR="00B50007" w:rsidRPr="00BB3CA9">
        <w:rPr>
          <w:rFonts w:cs="Mangal" w:hint="eastAsia"/>
          <w:kern w:val="0"/>
          <w:sz w:val="24"/>
          <w:szCs w:val="24"/>
        </w:rPr>
        <w:t>）</w:t>
      </w:r>
      <w:r w:rsidRPr="00BB3CA9">
        <w:rPr>
          <w:rFonts w:cs="Mangal" w:hint="eastAsia"/>
          <w:kern w:val="0"/>
          <w:sz w:val="24"/>
          <w:szCs w:val="24"/>
        </w:rPr>
        <w:t>動態檢討推動情形，修正113年底裝置容量目標為959MW、114及115</w:t>
      </w:r>
      <w:proofErr w:type="gramStart"/>
      <w:r w:rsidRPr="00BB3CA9">
        <w:rPr>
          <w:rFonts w:cs="Mangal" w:hint="eastAsia"/>
          <w:kern w:val="0"/>
          <w:sz w:val="24"/>
          <w:szCs w:val="24"/>
        </w:rPr>
        <w:t>年底均為</w:t>
      </w:r>
      <w:proofErr w:type="gramEnd"/>
      <w:r w:rsidRPr="00BB3CA9">
        <w:rPr>
          <w:rFonts w:cs="Mangal" w:hint="eastAsia"/>
          <w:kern w:val="0"/>
          <w:sz w:val="24"/>
          <w:szCs w:val="24"/>
        </w:rPr>
        <w:t>979MW</w:t>
      </w:r>
      <w:r w:rsidRPr="00BB3CA9">
        <w:rPr>
          <w:rFonts w:cs="Helvetica" w:hint="eastAsia"/>
          <w:kern w:val="0"/>
          <w:sz w:val="24"/>
          <w:szCs w:val="24"/>
          <w:shd w:val="clear" w:color="auto" w:fill="FFFFFF"/>
        </w:rPr>
        <w:t>。經查執行情形，核有：</w:t>
      </w:r>
      <w:r w:rsidRPr="00BB3CA9">
        <w:rPr>
          <w:rFonts w:cs="Mangal" w:hint="eastAsia"/>
          <w:kern w:val="0"/>
          <w:sz w:val="24"/>
          <w:szCs w:val="24"/>
        </w:rPr>
        <w:t>截至113及114年底，陸</w:t>
      </w:r>
      <w:proofErr w:type="gramStart"/>
      <w:r w:rsidRPr="00BB3CA9">
        <w:rPr>
          <w:rFonts w:cs="Mangal" w:hint="eastAsia"/>
          <w:kern w:val="0"/>
          <w:sz w:val="24"/>
          <w:szCs w:val="24"/>
        </w:rPr>
        <w:t>域風電</w:t>
      </w:r>
      <w:proofErr w:type="gramEnd"/>
      <w:r w:rsidRPr="00BB3CA9">
        <w:rPr>
          <w:rFonts w:cs="Mangal" w:hint="eastAsia"/>
          <w:kern w:val="0"/>
          <w:sz w:val="24"/>
          <w:szCs w:val="24"/>
        </w:rPr>
        <w:t>實際裝置容量為918.20MW及930.26MW，較修正後之目標值分別不足40.8MW及48.74MW，已連續2年未達目標值</w:t>
      </w:r>
      <w:r w:rsidR="00B50007" w:rsidRPr="00BB3CA9">
        <w:rPr>
          <w:rFonts w:cs="Mangal" w:hint="eastAsia"/>
          <w:kern w:val="0"/>
          <w:sz w:val="24"/>
          <w:szCs w:val="24"/>
        </w:rPr>
        <w:t>；</w:t>
      </w:r>
      <w:r w:rsidRPr="00BB3CA9">
        <w:rPr>
          <w:rFonts w:cs="Mangal" w:hint="eastAsia"/>
          <w:kern w:val="0"/>
          <w:sz w:val="24"/>
          <w:szCs w:val="24"/>
        </w:rPr>
        <w:t>另截至115年3月底，陸</w:t>
      </w:r>
      <w:proofErr w:type="gramStart"/>
      <w:r w:rsidRPr="00BB3CA9">
        <w:rPr>
          <w:rFonts w:cs="Mangal" w:hint="eastAsia"/>
          <w:kern w:val="0"/>
          <w:sz w:val="24"/>
          <w:szCs w:val="24"/>
        </w:rPr>
        <w:t>域風電</w:t>
      </w:r>
      <w:proofErr w:type="gramEnd"/>
      <w:r w:rsidRPr="00BB3CA9">
        <w:rPr>
          <w:rFonts w:cs="Mangal" w:hint="eastAsia"/>
          <w:kern w:val="0"/>
          <w:sz w:val="24"/>
          <w:szCs w:val="24"/>
        </w:rPr>
        <w:t>實際裝置容量達940.22MW，已取得籌設或施工許可但尚未完工之陸</w:t>
      </w:r>
      <w:proofErr w:type="gramStart"/>
      <w:r w:rsidRPr="00BB3CA9">
        <w:rPr>
          <w:rFonts w:cs="Mangal" w:hint="eastAsia"/>
          <w:kern w:val="0"/>
          <w:sz w:val="24"/>
          <w:szCs w:val="24"/>
        </w:rPr>
        <w:t>域風電</w:t>
      </w:r>
      <w:proofErr w:type="gramEnd"/>
      <w:r w:rsidRPr="00BB3CA9">
        <w:rPr>
          <w:rFonts w:cs="Mangal" w:hint="eastAsia"/>
          <w:kern w:val="0"/>
          <w:sz w:val="24"/>
          <w:szCs w:val="24"/>
        </w:rPr>
        <w:t>計畫計有11案，規劃裝置容量合計128.6MW（表</w:t>
      </w:r>
      <w:r w:rsidR="004E4372" w:rsidRPr="00BB3CA9">
        <w:rPr>
          <w:rFonts w:cs="Mangal" w:hint="eastAsia"/>
          <w:kern w:val="0"/>
          <w:sz w:val="24"/>
          <w:szCs w:val="24"/>
        </w:rPr>
        <w:t>10</w:t>
      </w:r>
      <w:r w:rsidRPr="00BB3CA9">
        <w:rPr>
          <w:rFonts w:cs="Mangal" w:hint="eastAsia"/>
          <w:kern w:val="0"/>
          <w:sz w:val="24"/>
          <w:szCs w:val="24"/>
        </w:rPr>
        <w:t>），其中於115年底屆期者計1案，規劃裝置容量12.6MW，倘該案可於施工許可期限內完工商轉，預計115年底陸</w:t>
      </w:r>
      <w:proofErr w:type="gramStart"/>
      <w:r w:rsidRPr="00BB3CA9">
        <w:rPr>
          <w:rFonts w:cs="Mangal" w:hint="eastAsia"/>
          <w:kern w:val="0"/>
          <w:sz w:val="24"/>
          <w:szCs w:val="24"/>
        </w:rPr>
        <w:t>域風電</w:t>
      </w:r>
      <w:proofErr w:type="gramEnd"/>
      <w:r w:rsidRPr="00BB3CA9">
        <w:rPr>
          <w:rFonts w:cs="Mangal" w:hint="eastAsia"/>
          <w:kern w:val="0"/>
          <w:sz w:val="24"/>
          <w:szCs w:val="24"/>
        </w:rPr>
        <w:t>裝置容量為952.82MW，惟仍較修正後之目標值979MW不足26.18MW。又近</w:t>
      </w:r>
      <w:proofErr w:type="gramStart"/>
      <w:r w:rsidRPr="00BB3CA9">
        <w:rPr>
          <w:rFonts w:cs="Mangal" w:hint="eastAsia"/>
          <w:kern w:val="0"/>
          <w:sz w:val="24"/>
          <w:szCs w:val="24"/>
        </w:rPr>
        <w:t>3</w:t>
      </w:r>
      <w:proofErr w:type="gramEnd"/>
      <w:r w:rsidRPr="00BB3CA9">
        <w:rPr>
          <w:rFonts w:cs="Mangal" w:hint="eastAsia"/>
          <w:kern w:val="0"/>
          <w:sz w:val="24"/>
          <w:szCs w:val="24"/>
        </w:rPr>
        <w:t>年度</w:t>
      </w:r>
      <w:r w:rsidRPr="00BB3CA9">
        <w:rPr>
          <w:rFonts w:cs="新細明體" w:hint="eastAsia"/>
          <w:kern w:val="0"/>
          <w:sz w:val="24"/>
          <w:szCs w:val="24"/>
        </w:rPr>
        <w:t>（112至114年度）</w:t>
      </w:r>
      <w:r w:rsidRPr="00BB3CA9">
        <w:rPr>
          <w:rFonts w:cs="Mangal" w:hint="eastAsia"/>
          <w:kern w:val="0"/>
          <w:sz w:val="24"/>
          <w:szCs w:val="24"/>
        </w:rPr>
        <w:t>僅有竹南風場風力發電機組更新改建計畫及澎湖中屯風力發電站更新計畫等2案通過環</w:t>
      </w:r>
      <w:r w:rsidR="0063544B" w:rsidRPr="00BB3CA9">
        <w:rPr>
          <w:rFonts w:cs="Mangal" w:hint="eastAsia"/>
          <w:kern w:val="0"/>
          <w:sz w:val="24"/>
          <w:szCs w:val="24"/>
        </w:rPr>
        <w:t>境影響</w:t>
      </w:r>
      <w:r w:rsidRPr="00BB3CA9">
        <w:rPr>
          <w:rFonts w:cs="Mangal" w:hint="eastAsia"/>
          <w:kern w:val="0"/>
          <w:sz w:val="24"/>
          <w:szCs w:val="24"/>
        </w:rPr>
        <w:t>評</w:t>
      </w:r>
      <w:r w:rsidR="0063544B" w:rsidRPr="00BB3CA9">
        <w:rPr>
          <w:rFonts w:cs="Mangal" w:hint="eastAsia"/>
          <w:kern w:val="0"/>
          <w:sz w:val="24"/>
          <w:szCs w:val="24"/>
        </w:rPr>
        <w:t>估</w:t>
      </w:r>
      <w:r w:rsidRPr="00BB3CA9">
        <w:rPr>
          <w:rFonts w:cs="Mangal" w:hint="eastAsia"/>
          <w:kern w:val="0"/>
          <w:sz w:val="24"/>
          <w:szCs w:val="24"/>
        </w:rPr>
        <w:t>審查，惟僅竹南風場風力發電機組更新改建計畫1案於</w:t>
      </w:r>
      <w:proofErr w:type="gramStart"/>
      <w:r w:rsidRPr="00BB3CA9">
        <w:rPr>
          <w:rFonts w:cs="Mangal" w:hint="eastAsia"/>
          <w:kern w:val="0"/>
          <w:sz w:val="24"/>
          <w:szCs w:val="24"/>
        </w:rPr>
        <w:t>114</w:t>
      </w:r>
      <w:proofErr w:type="gramEnd"/>
      <w:r w:rsidRPr="00BB3CA9">
        <w:rPr>
          <w:rFonts w:cs="Mangal" w:hint="eastAsia"/>
          <w:kern w:val="0"/>
          <w:sz w:val="24"/>
          <w:szCs w:val="24"/>
        </w:rPr>
        <w:t>年度取得籌設許可，</w:t>
      </w:r>
      <w:proofErr w:type="gramStart"/>
      <w:r w:rsidRPr="00BB3CA9">
        <w:rPr>
          <w:rFonts w:cs="Mangal" w:hint="eastAsia"/>
          <w:kern w:val="0"/>
          <w:sz w:val="24"/>
          <w:szCs w:val="24"/>
        </w:rPr>
        <w:t>陸域風場</w:t>
      </w:r>
      <w:proofErr w:type="gramEnd"/>
      <w:r w:rsidRPr="00BB3CA9">
        <w:rPr>
          <w:rFonts w:cs="Mangal" w:hint="eastAsia"/>
          <w:kern w:val="0"/>
          <w:sz w:val="24"/>
          <w:szCs w:val="24"/>
        </w:rPr>
        <w:t>開發面臨困境，且環境部考量保護生態環境、嚴格限制噪音及降低對居民生活品質影響等，已不鼓勵</w:t>
      </w:r>
      <w:proofErr w:type="gramStart"/>
      <w:r w:rsidRPr="00BB3CA9">
        <w:rPr>
          <w:rFonts w:cs="Mangal" w:hint="eastAsia"/>
          <w:kern w:val="0"/>
          <w:sz w:val="24"/>
          <w:szCs w:val="24"/>
        </w:rPr>
        <w:t>陸域風機</w:t>
      </w:r>
      <w:proofErr w:type="gramEnd"/>
      <w:r w:rsidRPr="00BB3CA9">
        <w:rPr>
          <w:rFonts w:cs="Mangal" w:hint="eastAsia"/>
          <w:kern w:val="0"/>
          <w:sz w:val="24"/>
          <w:szCs w:val="24"/>
        </w:rPr>
        <w:t>開發，顯示政府推動陸</w:t>
      </w:r>
      <w:proofErr w:type="gramStart"/>
      <w:r w:rsidRPr="00BB3CA9">
        <w:rPr>
          <w:rFonts w:cs="Mangal" w:hint="eastAsia"/>
          <w:kern w:val="0"/>
          <w:sz w:val="24"/>
          <w:szCs w:val="24"/>
        </w:rPr>
        <w:t>域風電</w:t>
      </w:r>
      <w:proofErr w:type="gramEnd"/>
      <w:r w:rsidRPr="00BB3CA9">
        <w:rPr>
          <w:rFonts w:cs="Mangal" w:hint="eastAsia"/>
          <w:kern w:val="0"/>
          <w:sz w:val="24"/>
          <w:szCs w:val="24"/>
        </w:rPr>
        <w:t>開發，除須</w:t>
      </w:r>
      <w:proofErr w:type="gramStart"/>
      <w:r w:rsidRPr="00BB3CA9">
        <w:rPr>
          <w:rFonts w:cs="Mangal" w:hint="eastAsia"/>
          <w:kern w:val="0"/>
          <w:sz w:val="24"/>
          <w:szCs w:val="24"/>
        </w:rPr>
        <w:t>兼顧綠能發展</w:t>
      </w:r>
      <w:proofErr w:type="gramEnd"/>
      <w:r w:rsidRPr="00BB3CA9">
        <w:rPr>
          <w:rFonts w:cs="Mangal" w:hint="eastAsia"/>
          <w:kern w:val="0"/>
          <w:sz w:val="24"/>
          <w:szCs w:val="24"/>
        </w:rPr>
        <w:t>與環境保護，亦需積極爭取地方支持。</w:t>
      </w:r>
      <w:proofErr w:type="gramStart"/>
      <w:r w:rsidRPr="00BB3CA9">
        <w:rPr>
          <w:rFonts w:cs="Mangal" w:hint="eastAsia"/>
          <w:kern w:val="0"/>
          <w:sz w:val="24"/>
          <w:szCs w:val="24"/>
        </w:rPr>
        <w:t>鑑</w:t>
      </w:r>
      <w:proofErr w:type="gramEnd"/>
      <w:r w:rsidRPr="00BB3CA9">
        <w:rPr>
          <w:rFonts w:cs="Mangal" w:hint="eastAsia"/>
          <w:kern w:val="0"/>
          <w:sz w:val="24"/>
          <w:szCs w:val="24"/>
        </w:rPr>
        <w:t>於我國風能資源優異，為促進能源多元化及自主供應，</w:t>
      </w:r>
      <w:bookmarkEnd w:id="34"/>
      <w:r w:rsidRPr="00BB3CA9">
        <w:rPr>
          <w:rFonts w:cs="Mangal" w:hint="eastAsia"/>
          <w:kern w:val="0"/>
          <w:sz w:val="24"/>
          <w:szCs w:val="24"/>
        </w:rPr>
        <w:t>經函請能源署</w:t>
      </w:r>
      <w:proofErr w:type="gramStart"/>
      <w:r w:rsidRPr="00BB3CA9">
        <w:rPr>
          <w:rFonts w:cs="Mangal" w:hint="eastAsia"/>
          <w:kern w:val="0"/>
          <w:sz w:val="24"/>
          <w:szCs w:val="24"/>
        </w:rPr>
        <w:t>研</w:t>
      </w:r>
      <w:proofErr w:type="gramEnd"/>
      <w:r w:rsidRPr="00BB3CA9">
        <w:rPr>
          <w:rFonts w:cs="Mangal" w:hint="eastAsia"/>
          <w:kern w:val="0"/>
          <w:sz w:val="24"/>
          <w:szCs w:val="24"/>
        </w:rPr>
        <w:t>議提供具誘因之收購電價或輔導參與再生能源憑證中心及與企業簽訂購售電契約等多元交易之可行性，並協助開發單位排除困難與阻礙，以達成陸</w:t>
      </w:r>
      <w:proofErr w:type="gramStart"/>
      <w:r w:rsidRPr="00BB3CA9">
        <w:rPr>
          <w:rFonts w:cs="Mangal" w:hint="eastAsia"/>
          <w:kern w:val="0"/>
          <w:sz w:val="24"/>
          <w:szCs w:val="24"/>
        </w:rPr>
        <w:t>域風電</w:t>
      </w:r>
      <w:proofErr w:type="gramEnd"/>
      <w:r w:rsidRPr="00BB3CA9">
        <w:rPr>
          <w:rFonts w:cs="Mangal" w:hint="eastAsia"/>
          <w:kern w:val="0"/>
          <w:sz w:val="24"/>
          <w:szCs w:val="24"/>
        </w:rPr>
        <w:t>裝置容量規劃目標。據復：我國陸</w:t>
      </w:r>
      <w:proofErr w:type="gramStart"/>
      <w:r w:rsidRPr="00BB3CA9">
        <w:rPr>
          <w:rFonts w:cs="Mangal" w:hint="eastAsia"/>
          <w:kern w:val="0"/>
          <w:sz w:val="24"/>
          <w:szCs w:val="24"/>
        </w:rPr>
        <w:t>域風電</w:t>
      </w:r>
      <w:proofErr w:type="gramEnd"/>
      <w:r w:rsidRPr="00BB3CA9">
        <w:rPr>
          <w:rFonts w:cs="Mangal" w:hint="eastAsia"/>
          <w:kern w:val="0"/>
          <w:sz w:val="24"/>
          <w:szCs w:val="24"/>
        </w:rPr>
        <w:t>市場已趨成熟穩定，民間風場多</w:t>
      </w:r>
      <w:proofErr w:type="gramStart"/>
      <w:r w:rsidRPr="00BB3CA9">
        <w:rPr>
          <w:rFonts w:cs="Mangal" w:hint="eastAsia"/>
          <w:kern w:val="0"/>
          <w:sz w:val="24"/>
          <w:szCs w:val="24"/>
        </w:rPr>
        <w:t>由躉購模式</w:t>
      </w:r>
      <w:proofErr w:type="gramEnd"/>
      <w:r w:rsidRPr="00BB3CA9">
        <w:rPr>
          <w:rFonts w:cs="Mangal" w:hint="eastAsia"/>
          <w:kern w:val="0"/>
          <w:sz w:val="24"/>
          <w:szCs w:val="24"/>
        </w:rPr>
        <w:t>轉為較具競爭力之簽署企業購售電合約（CPPA）購電模式，另將優先輔導無環境影響疑慮及地方支持之陸</w:t>
      </w:r>
      <w:proofErr w:type="gramStart"/>
      <w:r w:rsidRPr="00BB3CA9">
        <w:rPr>
          <w:rFonts w:cs="Mangal" w:hint="eastAsia"/>
          <w:kern w:val="0"/>
          <w:sz w:val="24"/>
          <w:szCs w:val="24"/>
        </w:rPr>
        <w:t>域風電案</w:t>
      </w:r>
      <w:proofErr w:type="gramEnd"/>
      <w:r w:rsidRPr="00BB3CA9">
        <w:rPr>
          <w:rFonts w:cs="Mangal" w:hint="eastAsia"/>
          <w:kern w:val="0"/>
          <w:sz w:val="24"/>
          <w:szCs w:val="24"/>
        </w:rPr>
        <w:t>場，倘開發業者申設過程遭遇相關困難與阻礙，將積極瞭解並提供必要之輔導及行政協助，以穩健推動</w:t>
      </w:r>
      <w:proofErr w:type="gramStart"/>
      <w:r w:rsidRPr="00BB3CA9">
        <w:rPr>
          <w:rFonts w:cs="Mangal" w:hint="eastAsia"/>
          <w:kern w:val="0"/>
          <w:sz w:val="24"/>
          <w:szCs w:val="24"/>
        </w:rPr>
        <w:t>陸域風場</w:t>
      </w:r>
      <w:proofErr w:type="gramEnd"/>
      <w:r w:rsidRPr="00BB3CA9">
        <w:rPr>
          <w:rFonts w:cs="Mangal" w:hint="eastAsia"/>
          <w:kern w:val="0"/>
          <w:sz w:val="24"/>
          <w:szCs w:val="24"/>
        </w:rPr>
        <w:t>開發。</w:t>
      </w:r>
    </w:p>
    <w:p w14:paraId="2ECA44F7" w14:textId="6EF1A36A" w:rsidR="00C61787" w:rsidRPr="00BB3CA9" w:rsidRDefault="00C61787" w:rsidP="00AF26E4">
      <w:pPr>
        <w:pStyle w:val="123"/>
        <w:overflowPunct w:val="0"/>
        <w:spacing w:beforeLines="20" w:before="72" w:afterLines="20" w:after="72" w:line="460" w:lineRule="exact"/>
        <w:ind w:leftChars="0" w:left="0" w:firstLineChars="200" w:firstLine="561"/>
        <w:outlineLvl w:val="9"/>
        <w:rPr>
          <w:b/>
          <w:spacing w:val="-2"/>
          <w:sz w:val="28"/>
          <w:szCs w:val="28"/>
        </w:rPr>
      </w:pPr>
      <w:r w:rsidRPr="00BB3CA9">
        <w:rPr>
          <w:rFonts w:hint="eastAsia"/>
          <w:b/>
          <w:bCs/>
          <w:sz w:val="28"/>
        </w:rPr>
        <w:t>（</w:t>
      </w:r>
      <w:r w:rsidR="0029488F" w:rsidRPr="00BB3CA9">
        <w:rPr>
          <w:rFonts w:hint="eastAsia"/>
          <w:b/>
          <w:bCs/>
          <w:sz w:val="28"/>
        </w:rPr>
        <w:t>八</w:t>
      </w:r>
      <w:r w:rsidRPr="00BB3CA9">
        <w:rPr>
          <w:rFonts w:hint="eastAsia"/>
          <w:b/>
          <w:bCs/>
          <w:sz w:val="28"/>
        </w:rPr>
        <w:t>）　經濟部</w:t>
      </w:r>
      <w:r w:rsidRPr="00BB3CA9">
        <w:rPr>
          <w:rFonts w:hint="eastAsia"/>
          <w:b/>
          <w:sz w:val="28"/>
          <w:szCs w:val="28"/>
        </w:rPr>
        <w:t>配合政府產業政策持續辦理科技研究發展專案計畫，惟側重</w:t>
      </w:r>
      <w:r w:rsidRPr="00BB3CA9">
        <w:rPr>
          <w:rFonts w:hint="eastAsia"/>
          <w:b/>
          <w:sz w:val="28"/>
          <w:szCs w:val="28"/>
        </w:rPr>
        <w:lastRenderedPageBreak/>
        <w:t>半導體領域所創造之效益尚有提升空間，又執行深層海水加值運用計畫逾10年，產業推</w:t>
      </w:r>
      <w:r w:rsidRPr="00BB3CA9">
        <w:rPr>
          <w:rFonts w:hint="eastAsia"/>
          <w:b/>
          <w:spacing w:val="-2"/>
          <w:sz w:val="28"/>
          <w:szCs w:val="28"/>
        </w:rPr>
        <w:t>動成效仍待強化，且管用權責未</w:t>
      </w:r>
      <w:proofErr w:type="gramStart"/>
      <w:r w:rsidRPr="00BB3CA9">
        <w:rPr>
          <w:rFonts w:hint="eastAsia"/>
          <w:b/>
          <w:spacing w:val="-2"/>
          <w:sz w:val="28"/>
          <w:szCs w:val="28"/>
        </w:rPr>
        <w:t>臻</w:t>
      </w:r>
      <w:proofErr w:type="gramEnd"/>
      <w:r w:rsidRPr="00BB3CA9">
        <w:rPr>
          <w:rFonts w:hint="eastAsia"/>
          <w:b/>
          <w:spacing w:val="-2"/>
          <w:sz w:val="28"/>
          <w:szCs w:val="28"/>
        </w:rPr>
        <w:t>相符</w:t>
      </w:r>
      <w:r w:rsidR="00B50007" w:rsidRPr="00BB3CA9">
        <w:rPr>
          <w:rFonts w:hint="eastAsia"/>
          <w:b/>
          <w:spacing w:val="-2"/>
          <w:sz w:val="28"/>
          <w:szCs w:val="28"/>
        </w:rPr>
        <w:t>；另辦理外人來</w:t>
      </w:r>
      <w:proofErr w:type="gramStart"/>
      <w:r w:rsidR="00B50007" w:rsidRPr="00BB3CA9">
        <w:rPr>
          <w:rFonts w:hint="eastAsia"/>
          <w:b/>
          <w:spacing w:val="-2"/>
          <w:sz w:val="28"/>
          <w:szCs w:val="28"/>
        </w:rPr>
        <w:t>臺</w:t>
      </w:r>
      <w:proofErr w:type="gramEnd"/>
      <w:r w:rsidR="00B50007" w:rsidRPr="00BB3CA9">
        <w:rPr>
          <w:rFonts w:hint="eastAsia"/>
          <w:b/>
          <w:spacing w:val="-2"/>
          <w:sz w:val="28"/>
          <w:szCs w:val="28"/>
        </w:rPr>
        <w:t>投資審核業務，相關投資法令規範長期</w:t>
      </w:r>
      <w:r w:rsidR="00583F9A" w:rsidRPr="00BB3CA9">
        <w:rPr>
          <w:rFonts w:hint="eastAsia"/>
          <w:b/>
          <w:spacing w:val="-2"/>
          <w:sz w:val="28"/>
          <w:szCs w:val="28"/>
        </w:rPr>
        <w:t>未隨風險變化滾動檢討，</w:t>
      </w:r>
      <w:r w:rsidRPr="00BB3CA9">
        <w:rPr>
          <w:rFonts w:hint="eastAsia"/>
          <w:b/>
          <w:spacing w:val="-2"/>
          <w:sz w:val="28"/>
          <w:szCs w:val="28"/>
        </w:rPr>
        <w:t>允宜</w:t>
      </w:r>
      <w:proofErr w:type="gramStart"/>
      <w:r w:rsidRPr="00BB3CA9">
        <w:rPr>
          <w:rFonts w:hint="eastAsia"/>
          <w:b/>
          <w:spacing w:val="-2"/>
          <w:sz w:val="28"/>
          <w:szCs w:val="28"/>
        </w:rPr>
        <w:t>研</w:t>
      </w:r>
      <w:proofErr w:type="gramEnd"/>
      <w:r w:rsidRPr="00BB3CA9">
        <w:rPr>
          <w:rFonts w:hint="eastAsia"/>
          <w:b/>
          <w:spacing w:val="-2"/>
          <w:sz w:val="28"/>
          <w:szCs w:val="28"/>
        </w:rPr>
        <w:t>謀檢討</w:t>
      </w:r>
      <w:proofErr w:type="gramStart"/>
      <w:r w:rsidRPr="00BB3CA9">
        <w:rPr>
          <w:rFonts w:hint="eastAsia"/>
          <w:b/>
          <w:spacing w:val="-2"/>
          <w:sz w:val="28"/>
          <w:szCs w:val="28"/>
        </w:rPr>
        <w:t>妥處，俾</w:t>
      </w:r>
      <w:proofErr w:type="gramEnd"/>
      <w:r w:rsidRPr="00BB3CA9">
        <w:rPr>
          <w:rFonts w:hint="eastAsia"/>
          <w:b/>
          <w:spacing w:val="-2"/>
          <w:sz w:val="28"/>
          <w:szCs w:val="28"/>
        </w:rPr>
        <w:t>帶動產業創新發展</w:t>
      </w:r>
      <w:r w:rsidR="00583F9A" w:rsidRPr="00BB3CA9">
        <w:rPr>
          <w:rFonts w:hint="eastAsia"/>
          <w:b/>
          <w:spacing w:val="-2"/>
          <w:sz w:val="28"/>
          <w:szCs w:val="28"/>
        </w:rPr>
        <w:t>與國家經濟安全韌性</w:t>
      </w:r>
      <w:r w:rsidRPr="00BB3CA9">
        <w:rPr>
          <w:rFonts w:hint="eastAsia"/>
          <w:b/>
          <w:spacing w:val="-2"/>
          <w:sz w:val="28"/>
          <w:szCs w:val="28"/>
        </w:rPr>
        <w:t>。</w:t>
      </w:r>
    </w:p>
    <w:p w14:paraId="20C47792" w14:textId="699F801B" w:rsidR="00C61787" w:rsidRPr="00BB3CA9" w:rsidRDefault="00C61787" w:rsidP="00AF26E4">
      <w:pPr>
        <w:pStyle w:val="123"/>
        <w:overflowPunct w:val="0"/>
        <w:spacing w:line="446" w:lineRule="exact"/>
        <w:ind w:leftChars="0" w:left="0" w:firstLineChars="200" w:firstLine="480"/>
        <w:outlineLvl w:val="9"/>
        <w:rPr>
          <w:sz w:val="24"/>
        </w:rPr>
      </w:pPr>
      <w:r w:rsidRPr="00BB3CA9">
        <w:rPr>
          <w:rFonts w:hint="eastAsia"/>
          <w:sz w:val="24"/>
        </w:rPr>
        <w:t>經濟部配合政府產業政策，並為推進國內產業創新能量及加速升級轉型發展，整合運用法人研究機構、產業界、學術界之豐厚研發能量，深耕產業關鍵核心技術及布局新興前瞻科技，辦理科技研究發展專案計畫（下稱科專計畫），</w:t>
      </w:r>
      <w:proofErr w:type="gramStart"/>
      <w:r w:rsidRPr="00BB3CA9">
        <w:rPr>
          <w:sz w:val="24"/>
        </w:rPr>
        <w:t>114</w:t>
      </w:r>
      <w:proofErr w:type="gramEnd"/>
      <w:r w:rsidRPr="00BB3CA9">
        <w:rPr>
          <w:rFonts w:hint="eastAsia"/>
          <w:sz w:val="24"/>
        </w:rPr>
        <w:t>年度科專計畫預算數</w:t>
      </w:r>
      <w:r w:rsidRPr="00BB3CA9">
        <w:rPr>
          <w:sz w:val="24"/>
        </w:rPr>
        <w:t>235</w:t>
      </w:r>
      <w:r w:rsidRPr="00BB3CA9">
        <w:rPr>
          <w:rFonts w:hint="eastAsia"/>
          <w:sz w:val="24"/>
        </w:rPr>
        <w:t>億餘元，其中1</w:t>
      </w:r>
      <w:r w:rsidRPr="00BB3CA9">
        <w:rPr>
          <w:sz w:val="24"/>
        </w:rPr>
        <w:t>59</w:t>
      </w:r>
      <w:r w:rsidRPr="00BB3CA9">
        <w:rPr>
          <w:rFonts w:hint="eastAsia"/>
          <w:sz w:val="24"/>
        </w:rPr>
        <w:t>億餘元計補助</w:t>
      </w:r>
      <w:r w:rsidRPr="00BB3CA9">
        <w:rPr>
          <w:sz w:val="24"/>
        </w:rPr>
        <w:t>20</w:t>
      </w:r>
      <w:r w:rsidRPr="00BB3CA9">
        <w:rPr>
          <w:rFonts w:hint="eastAsia"/>
          <w:sz w:val="24"/>
        </w:rPr>
        <w:t>個財團法人研究機構辦理</w:t>
      </w:r>
      <w:r w:rsidRPr="00BB3CA9">
        <w:rPr>
          <w:sz w:val="24"/>
        </w:rPr>
        <w:t>123</w:t>
      </w:r>
      <w:r w:rsidRPr="00BB3CA9">
        <w:rPr>
          <w:rFonts w:hint="eastAsia"/>
          <w:sz w:val="24"/>
        </w:rPr>
        <w:t>項計畫。</w:t>
      </w:r>
      <w:r w:rsidR="00357929" w:rsidRPr="00BB3CA9">
        <w:rPr>
          <w:rFonts w:hint="eastAsia"/>
          <w:sz w:val="24"/>
        </w:rPr>
        <w:t>另</w:t>
      </w:r>
      <w:r w:rsidR="00583F9A" w:rsidRPr="00BB3CA9">
        <w:rPr>
          <w:rFonts w:hint="eastAsia"/>
          <w:sz w:val="24"/>
        </w:rPr>
        <w:t>為吸引外人投資，由經濟部投資審議司</w:t>
      </w:r>
      <w:r w:rsidR="00357929" w:rsidRPr="00BB3CA9">
        <w:rPr>
          <w:rFonts w:hint="eastAsia"/>
          <w:sz w:val="24"/>
        </w:rPr>
        <w:t>辦理僑外投資、技術合作及對外投資之審核業務，112至114年度核准僑外資及陸資來</w:t>
      </w:r>
      <w:proofErr w:type="gramStart"/>
      <w:r w:rsidR="00357929" w:rsidRPr="00BB3CA9">
        <w:rPr>
          <w:rFonts w:hint="eastAsia"/>
          <w:sz w:val="24"/>
        </w:rPr>
        <w:t>臺</w:t>
      </w:r>
      <w:proofErr w:type="gramEnd"/>
      <w:r w:rsidR="00357929" w:rsidRPr="00BB3CA9">
        <w:rPr>
          <w:rFonts w:hint="eastAsia"/>
          <w:sz w:val="24"/>
        </w:rPr>
        <w:t>投資金額，分別合計為305億餘美元（6</w:t>
      </w:r>
      <w:r w:rsidR="00357929" w:rsidRPr="00BB3CA9">
        <w:rPr>
          <w:sz w:val="24"/>
        </w:rPr>
        <w:t>,</w:t>
      </w:r>
      <w:r w:rsidR="00357929" w:rsidRPr="00BB3CA9">
        <w:rPr>
          <w:rFonts w:hint="eastAsia"/>
          <w:sz w:val="24"/>
        </w:rPr>
        <w:t>747件）及4億餘美元（</w:t>
      </w:r>
      <w:r w:rsidR="00357929" w:rsidRPr="00BB3CA9">
        <w:rPr>
          <w:sz w:val="24"/>
        </w:rPr>
        <w:t>85</w:t>
      </w:r>
      <w:r w:rsidR="00357929" w:rsidRPr="00BB3CA9">
        <w:rPr>
          <w:rFonts w:hint="eastAsia"/>
          <w:sz w:val="24"/>
        </w:rPr>
        <w:t>件）。</w:t>
      </w:r>
      <w:r w:rsidRPr="00BB3CA9">
        <w:rPr>
          <w:rFonts w:hint="eastAsia"/>
          <w:sz w:val="24"/>
        </w:rPr>
        <w:t>經查執行情形，核有下列事項：</w:t>
      </w:r>
    </w:p>
    <w:p w14:paraId="2C2BEC97" w14:textId="7859862D" w:rsidR="00C61787" w:rsidRPr="00BB3CA9" w:rsidRDefault="00AF26E4" w:rsidP="00705C9A">
      <w:pPr>
        <w:pStyle w:val="123"/>
        <w:overflowPunct w:val="0"/>
        <w:spacing w:line="440" w:lineRule="exact"/>
        <w:ind w:leftChars="0" w:left="0" w:firstLineChars="450" w:firstLine="1081"/>
        <w:outlineLvl w:val="9"/>
        <w:rPr>
          <w:sz w:val="24"/>
        </w:rPr>
      </w:pPr>
      <w:r w:rsidRPr="00BB3CA9">
        <w:rPr>
          <w:b/>
          <w:noProof/>
          <w:kern w:val="2"/>
          <w:sz w:val="24"/>
          <w:szCs w:val="24"/>
        </w:rPr>
        <mc:AlternateContent>
          <mc:Choice Requires="wps">
            <w:drawing>
              <wp:anchor distT="45720" distB="45720" distL="114300" distR="114300" simplePos="0" relativeHeight="252085760" behindDoc="0" locked="0" layoutInCell="1" allowOverlap="1" wp14:anchorId="66A36D17" wp14:editId="67A929D3">
                <wp:simplePos x="0" y="0"/>
                <wp:positionH relativeFrom="margin">
                  <wp:posOffset>1868061</wp:posOffset>
                </wp:positionH>
                <wp:positionV relativeFrom="paragraph">
                  <wp:posOffset>3168015</wp:posOffset>
                </wp:positionV>
                <wp:extent cx="4499610" cy="2386330"/>
                <wp:effectExtent l="0" t="0" r="0" b="0"/>
                <wp:wrapSquare wrapText="bothSides"/>
                <wp:docPr id="4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99610" cy="2386330"/>
                        </a:xfrm>
                        <a:prstGeom prst="rect">
                          <a:avLst/>
                        </a:prstGeom>
                        <a:solidFill>
                          <a:srgbClr val="FFFFFF"/>
                        </a:solidFill>
                        <a:ln w="9525">
                          <a:noFill/>
                          <a:miter lim="800000"/>
                          <a:headEnd/>
                          <a:tailEnd/>
                        </a:ln>
                      </wps:spPr>
                      <wps:txbx>
                        <w:txbxContent>
                          <w:tbl>
                            <w:tblPr>
                              <w:tblW w:w="6804" w:type="dxa"/>
                              <w:tblCellMar>
                                <w:left w:w="28" w:type="dxa"/>
                                <w:right w:w="28" w:type="dxa"/>
                              </w:tblCellMar>
                              <w:tblLook w:val="04A0" w:firstRow="1" w:lastRow="0" w:firstColumn="1" w:lastColumn="0" w:noHBand="0" w:noVBand="1"/>
                            </w:tblPr>
                            <w:tblGrid>
                              <w:gridCol w:w="1134"/>
                              <w:gridCol w:w="1418"/>
                              <w:gridCol w:w="1417"/>
                              <w:gridCol w:w="1418"/>
                              <w:gridCol w:w="1417"/>
                            </w:tblGrid>
                            <w:tr w:rsidR="00C61787" w:rsidRPr="00425366" w14:paraId="12193A1B" w14:textId="77777777" w:rsidTr="00791C60">
                              <w:trPr>
                                <w:trHeight w:val="266"/>
                              </w:trPr>
                              <w:tc>
                                <w:tcPr>
                                  <w:tcW w:w="6804" w:type="dxa"/>
                                  <w:gridSpan w:val="5"/>
                                  <w:tcBorders>
                                    <w:bottom w:val="single" w:sz="4" w:space="0" w:color="auto"/>
                                  </w:tcBorders>
                                  <w:noWrap/>
                                  <w:vAlign w:val="center"/>
                                  <w:hideMark/>
                                </w:tcPr>
                                <w:p w14:paraId="7CDBAA17" w14:textId="43FF3F6F" w:rsidR="00C61787" w:rsidRPr="00D606A4" w:rsidRDefault="00C61787" w:rsidP="00D606A4">
                                  <w:pPr>
                                    <w:widowControl/>
                                    <w:spacing w:line="200" w:lineRule="atLeast"/>
                                    <w:ind w:left="778" w:hangingChars="324" w:hanging="778"/>
                                    <w:rPr>
                                      <w:rFonts w:cs="新細明體"/>
                                      <w:color w:val="000000"/>
                                      <w:kern w:val="0"/>
                                    </w:rPr>
                                  </w:pPr>
                                  <w:r w:rsidRPr="008745A3">
                                    <w:rPr>
                                      <w:rFonts w:cs="新細明體" w:hint="eastAsia"/>
                                      <w:b/>
                                      <w:bCs/>
                                      <w:kern w:val="0"/>
                                    </w:rPr>
                                    <w:t>表</w:t>
                                  </w:r>
                                  <w:r w:rsidR="00306ECF" w:rsidRPr="008745A3">
                                    <w:rPr>
                                      <w:rFonts w:cs="新細明體" w:hint="eastAsia"/>
                                      <w:b/>
                                      <w:bCs/>
                                      <w:kern w:val="0"/>
                                    </w:rPr>
                                    <w:t>1</w:t>
                                  </w:r>
                                  <w:r w:rsidR="004F5BEA" w:rsidRPr="008745A3">
                                    <w:rPr>
                                      <w:rFonts w:cs="新細明體"/>
                                      <w:b/>
                                      <w:bCs/>
                                      <w:kern w:val="0"/>
                                    </w:rPr>
                                    <w:t>1</w:t>
                                  </w:r>
                                  <w:r w:rsidRPr="008745A3">
                                    <w:rPr>
                                      <w:rFonts w:cs="新細明體" w:hint="eastAsia"/>
                                      <w:b/>
                                      <w:bCs/>
                                      <w:kern w:val="0"/>
                                    </w:rPr>
                                    <w:t xml:space="preserve">　</w:t>
                                  </w:r>
                                  <w:r w:rsidRPr="00D606A4">
                                    <w:rPr>
                                      <w:rFonts w:cs="新細明體" w:hint="eastAsia"/>
                                      <w:b/>
                                      <w:bCs/>
                                      <w:color w:val="000000"/>
                                      <w:kern w:val="0"/>
                                    </w:rPr>
                                    <w:t>111至113年度法人科專各領域投入</w:t>
                                  </w:r>
                                  <w:r w:rsidRPr="00D606A4">
                                    <w:rPr>
                                      <w:rFonts w:hint="eastAsia"/>
                                      <w:b/>
                                      <w:bCs/>
                                    </w:rPr>
                                    <w:t>每億元經費創造之量化績效表現</w:t>
                                  </w:r>
                                </w:p>
                              </w:tc>
                            </w:tr>
                            <w:tr w:rsidR="00D72907" w:rsidRPr="00425366" w14:paraId="79565A99" w14:textId="77777777" w:rsidTr="00D72907">
                              <w:trPr>
                                <w:trHeight w:val="120"/>
                              </w:trPr>
                              <w:tc>
                                <w:tcPr>
                                  <w:tcW w:w="1134" w:type="dxa"/>
                                  <w:tcBorders>
                                    <w:top w:val="single" w:sz="4" w:space="0" w:color="auto"/>
                                    <w:left w:val="single" w:sz="4" w:space="0" w:color="auto"/>
                                    <w:bottom w:val="single" w:sz="4" w:space="0" w:color="auto"/>
                                    <w:right w:val="single" w:sz="4" w:space="0" w:color="auto"/>
                                  </w:tcBorders>
                                  <w:noWrap/>
                                  <w:vAlign w:val="center"/>
                                  <w:hideMark/>
                                </w:tcPr>
                                <w:p w14:paraId="6CD6DA20" w14:textId="77777777" w:rsidR="00D72907" w:rsidRPr="007E05C2" w:rsidRDefault="00D72907" w:rsidP="00CC78F0">
                                  <w:pPr>
                                    <w:widowControl/>
                                    <w:spacing w:line="240" w:lineRule="atLeast"/>
                                    <w:ind w:firstLineChars="0" w:firstLine="0"/>
                                    <w:jc w:val="center"/>
                                    <w:rPr>
                                      <w:rFonts w:cs="新細明體"/>
                                      <w:color w:val="000000"/>
                                      <w:kern w:val="0"/>
                                      <w:sz w:val="20"/>
                                      <w:szCs w:val="20"/>
                                    </w:rPr>
                                  </w:pPr>
                                  <w:r w:rsidRPr="007E05C2">
                                    <w:rPr>
                                      <w:rFonts w:cs="新細明體" w:hint="eastAsia"/>
                                      <w:color w:val="000000"/>
                                      <w:kern w:val="0"/>
                                      <w:sz w:val="20"/>
                                      <w:szCs w:val="20"/>
                                    </w:rPr>
                                    <w:t>領域</w:t>
                                  </w:r>
                                </w:p>
                              </w:tc>
                              <w:tc>
                                <w:tcPr>
                                  <w:tcW w:w="1418" w:type="dxa"/>
                                  <w:tcBorders>
                                    <w:top w:val="single" w:sz="4" w:space="0" w:color="auto"/>
                                    <w:left w:val="nil"/>
                                    <w:bottom w:val="single" w:sz="4" w:space="0" w:color="auto"/>
                                    <w:right w:val="single" w:sz="4" w:space="0" w:color="auto"/>
                                  </w:tcBorders>
                                  <w:noWrap/>
                                  <w:vAlign w:val="center"/>
                                  <w:hideMark/>
                                </w:tcPr>
                                <w:p w14:paraId="097ADFEF" w14:textId="77777777" w:rsidR="00D72907" w:rsidRPr="00247AD3" w:rsidRDefault="00D72907" w:rsidP="00CC78F0">
                                  <w:pPr>
                                    <w:widowControl/>
                                    <w:spacing w:line="240" w:lineRule="atLeast"/>
                                    <w:ind w:firstLineChars="0" w:firstLine="0"/>
                                    <w:jc w:val="center"/>
                                    <w:rPr>
                                      <w:rFonts w:cs="新細明體"/>
                                      <w:kern w:val="0"/>
                                      <w:sz w:val="20"/>
                                      <w:szCs w:val="20"/>
                                    </w:rPr>
                                  </w:pPr>
                                  <w:r w:rsidRPr="00247AD3">
                                    <w:rPr>
                                      <w:rFonts w:cs="新細明體" w:hint="eastAsia"/>
                                      <w:kern w:val="0"/>
                                      <w:sz w:val="20"/>
                                      <w:szCs w:val="20"/>
                                    </w:rPr>
                                    <w:t>專利技轉</w:t>
                                  </w:r>
                                  <w:r w:rsidRPr="00247AD3">
                                    <w:rPr>
                                      <w:rFonts w:cs="新細明體"/>
                                      <w:kern w:val="0"/>
                                      <w:sz w:val="20"/>
                                      <w:szCs w:val="20"/>
                                    </w:rPr>
                                    <w:t>（</w:t>
                                  </w:r>
                                  <w:r w:rsidRPr="00247AD3">
                                    <w:rPr>
                                      <w:rFonts w:cs="新細明體" w:hint="eastAsia"/>
                                      <w:kern w:val="0"/>
                                      <w:sz w:val="20"/>
                                      <w:szCs w:val="20"/>
                                    </w:rPr>
                                    <w:t>件）</w:t>
                                  </w:r>
                                </w:p>
                              </w:tc>
                              <w:tc>
                                <w:tcPr>
                                  <w:tcW w:w="1417" w:type="dxa"/>
                                  <w:tcBorders>
                                    <w:top w:val="single" w:sz="4" w:space="0" w:color="auto"/>
                                    <w:left w:val="nil"/>
                                    <w:bottom w:val="single" w:sz="4" w:space="0" w:color="auto"/>
                                    <w:right w:val="single" w:sz="4" w:space="0" w:color="auto"/>
                                  </w:tcBorders>
                                  <w:noWrap/>
                                  <w:vAlign w:val="center"/>
                                  <w:hideMark/>
                                </w:tcPr>
                                <w:p w14:paraId="49ED934A" w14:textId="77777777" w:rsidR="00D72907" w:rsidRPr="00247AD3" w:rsidRDefault="00D72907" w:rsidP="00CC78F0">
                                  <w:pPr>
                                    <w:widowControl/>
                                    <w:spacing w:line="240" w:lineRule="atLeast"/>
                                    <w:ind w:firstLineChars="0" w:firstLine="0"/>
                                    <w:jc w:val="center"/>
                                    <w:rPr>
                                      <w:rFonts w:cs="新細明體"/>
                                      <w:kern w:val="0"/>
                                      <w:sz w:val="20"/>
                                      <w:szCs w:val="20"/>
                                    </w:rPr>
                                  </w:pPr>
                                  <w:r w:rsidRPr="00247AD3">
                                    <w:rPr>
                                      <w:rFonts w:cs="新細明體" w:hint="eastAsia"/>
                                      <w:kern w:val="0"/>
                                      <w:sz w:val="20"/>
                                      <w:szCs w:val="20"/>
                                    </w:rPr>
                                    <w:t>技術移轉</w:t>
                                  </w:r>
                                  <w:r w:rsidRPr="00247AD3">
                                    <w:rPr>
                                      <w:rFonts w:cs="新細明體"/>
                                      <w:kern w:val="0"/>
                                      <w:sz w:val="20"/>
                                      <w:szCs w:val="20"/>
                                    </w:rPr>
                                    <w:t>（</w:t>
                                  </w:r>
                                  <w:r w:rsidRPr="00247AD3">
                                    <w:rPr>
                                      <w:rFonts w:cs="新細明體" w:hint="eastAsia"/>
                                      <w:kern w:val="0"/>
                                      <w:sz w:val="20"/>
                                      <w:szCs w:val="20"/>
                                    </w:rPr>
                                    <w:t>案）</w:t>
                                  </w:r>
                                </w:p>
                              </w:tc>
                              <w:tc>
                                <w:tcPr>
                                  <w:tcW w:w="1418" w:type="dxa"/>
                                  <w:tcBorders>
                                    <w:top w:val="single" w:sz="4" w:space="0" w:color="auto"/>
                                    <w:left w:val="nil"/>
                                    <w:bottom w:val="single" w:sz="4" w:space="0" w:color="auto"/>
                                    <w:right w:val="single" w:sz="4" w:space="0" w:color="auto"/>
                                  </w:tcBorders>
                                  <w:noWrap/>
                                  <w:vAlign w:val="center"/>
                                  <w:hideMark/>
                                </w:tcPr>
                                <w:p w14:paraId="3A3851F4" w14:textId="1E353857" w:rsidR="00D72907" w:rsidRPr="00247AD3" w:rsidRDefault="00D72907" w:rsidP="00CC78F0">
                                  <w:pPr>
                                    <w:widowControl/>
                                    <w:spacing w:line="240" w:lineRule="atLeast"/>
                                    <w:ind w:firstLineChars="0" w:firstLine="0"/>
                                    <w:jc w:val="center"/>
                                    <w:rPr>
                                      <w:rFonts w:cs="新細明體"/>
                                      <w:kern w:val="0"/>
                                      <w:sz w:val="20"/>
                                      <w:szCs w:val="20"/>
                                    </w:rPr>
                                  </w:pPr>
                                  <w:r w:rsidRPr="00247AD3">
                                    <w:rPr>
                                      <w:rFonts w:cs="新細明體" w:hint="eastAsia"/>
                                      <w:kern w:val="0"/>
                                      <w:sz w:val="20"/>
                                      <w:szCs w:val="20"/>
                                    </w:rPr>
                                    <w:t>技術移轉總</w:t>
                                  </w:r>
                                  <w:r w:rsidRPr="00247AD3">
                                    <w:rPr>
                                      <w:rFonts w:cs="新細明體" w:hint="eastAsia"/>
                                      <w:spacing w:val="-30"/>
                                      <w:kern w:val="0"/>
                                      <w:sz w:val="20"/>
                                      <w:szCs w:val="20"/>
                                    </w:rPr>
                                    <w:t>收入</w:t>
                                  </w:r>
                                  <w:r w:rsidRPr="00247AD3">
                                    <w:rPr>
                                      <w:rFonts w:cs="新細明體"/>
                                      <w:spacing w:val="-30"/>
                                      <w:kern w:val="0"/>
                                      <w:sz w:val="20"/>
                                      <w:szCs w:val="20"/>
                                    </w:rPr>
                                    <w:t>（</w:t>
                                  </w:r>
                                  <w:r>
                                    <w:rPr>
                                      <w:rFonts w:cs="新細明體" w:hint="eastAsia"/>
                                      <w:spacing w:val="-30"/>
                                      <w:kern w:val="0"/>
                                      <w:sz w:val="20"/>
                                      <w:szCs w:val="20"/>
                                    </w:rPr>
                                    <w:t>萬</w:t>
                                  </w:r>
                                  <w:r w:rsidRPr="00247AD3">
                                    <w:rPr>
                                      <w:rFonts w:cs="新細明體" w:hint="eastAsia"/>
                                      <w:spacing w:val="-30"/>
                                      <w:kern w:val="0"/>
                                      <w:sz w:val="20"/>
                                      <w:szCs w:val="20"/>
                                    </w:rPr>
                                    <w:t>元）</w:t>
                                  </w:r>
                                </w:p>
                              </w:tc>
                              <w:tc>
                                <w:tcPr>
                                  <w:tcW w:w="1417" w:type="dxa"/>
                                  <w:tcBorders>
                                    <w:top w:val="single" w:sz="4" w:space="0" w:color="auto"/>
                                    <w:left w:val="nil"/>
                                    <w:bottom w:val="single" w:sz="4" w:space="0" w:color="auto"/>
                                    <w:right w:val="single" w:sz="4" w:space="0" w:color="auto"/>
                                  </w:tcBorders>
                                  <w:noWrap/>
                                  <w:vAlign w:val="center"/>
                                  <w:hideMark/>
                                </w:tcPr>
                                <w:p w14:paraId="01E6D3DF" w14:textId="77777777" w:rsidR="00D72907" w:rsidRDefault="00D72907" w:rsidP="00CC78F0">
                                  <w:pPr>
                                    <w:widowControl/>
                                    <w:spacing w:line="240" w:lineRule="atLeast"/>
                                    <w:ind w:firstLineChars="0" w:firstLine="0"/>
                                    <w:jc w:val="center"/>
                                    <w:rPr>
                                      <w:rFonts w:cs="新細明體"/>
                                      <w:kern w:val="0"/>
                                      <w:sz w:val="20"/>
                                      <w:szCs w:val="20"/>
                                    </w:rPr>
                                  </w:pPr>
                                  <w:r w:rsidRPr="00247AD3">
                                    <w:rPr>
                                      <w:rFonts w:cs="新細明體" w:hint="eastAsia"/>
                                      <w:kern w:val="0"/>
                                      <w:sz w:val="20"/>
                                      <w:szCs w:val="20"/>
                                    </w:rPr>
                                    <w:t>促成投資</w:t>
                                  </w:r>
                                </w:p>
                                <w:p w14:paraId="1DACCFD7" w14:textId="27A862E6" w:rsidR="00D72907" w:rsidRPr="00247AD3" w:rsidRDefault="00D72907" w:rsidP="00CC78F0">
                                  <w:pPr>
                                    <w:widowControl/>
                                    <w:spacing w:line="240" w:lineRule="atLeast"/>
                                    <w:ind w:firstLineChars="0" w:firstLine="0"/>
                                    <w:jc w:val="center"/>
                                    <w:rPr>
                                      <w:rFonts w:cs="新細明體"/>
                                      <w:kern w:val="0"/>
                                      <w:sz w:val="20"/>
                                      <w:szCs w:val="20"/>
                                    </w:rPr>
                                  </w:pPr>
                                  <w:r w:rsidRPr="00247AD3">
                                    <w:rPr>
                                      <w:rFonts w:cs="新細明體"/>
                                      <w:kern w:val="0"/>
                                      <w:sz w:val="20"/>
                                      <w:szCs w:val="20"/>
                                    </w:rPr>
                                    <w:t>（</w:t>
                                  </w:r>
                                  <w:r w:rsidRPr="00247AD3">
                                    <w:rPr>
                                      <w:rFonts w:cs="新細明體" w:hint="eastAsia"/>
                                      <w:kern w:val="0"/>
                                      <w:sz w:val="20"/>
                                      <w:szCs w:val="20"/>
                                    </w:rPr>
                                    <w:t>案）</w:t>
                                  </w:r>
                                </w:p>
                              </w:tc>
                            </w:tr>
                            <w:tr w:rsidR="00D72907" w:rsidRPr="00425366" w14:paraId="501EE048" w14:textId="77777777" w:rsidTr="00D72907">
                              <w:trPr>
                                <w:trHeight w:val="266"/>
                              </w:trPr>
                              <w:tc>
                                <w:tcPr>
                                  <w:tcW w:w="1134" w:type="dxa"/>
                                  <w:tcBorders>
                                    <w:top w:val="nil"/>
                                    <w:left w:val="single" w:sz="4" w:space="0" w:color="auto"/>
                                    <w:bottom w:val="single" w:sz="4" w:space="0" w:color="auto"/>
                                    <w:right w:val="single" w:sz="4" w:space="0" w:color="auto"/>
                                  </w:tcBorders>
                                  <w:noWrap/>
                                  <w:vAlign w:val="center"/>
                                  <w:hideMark/>
                                </w:tcPr>
                                <w:p w14:paraId="00DE9453" w14:textId="77777777" w:rsidR="00D72907" w:rsidRPr="007E05C2" w:rsidRDefault="00D72907" w:rsidP="00CC78F0">
                                  <w:pPr>
                                    <w:widowControl/>
                                    <w:spacing w:line="240" w:lineRule="atLeast"/>
                                    <w:ind w:leftChars="10" w:left="24" w:firstLineChars="0" w:firstLine="0"/>
                                    <w:rPr>
                                      <w:rFonts w:cs="新細明體"/>
                                      <w:color w:val="000000"/>
                                      <w:kern w:val="0"/>
                                      <w:sz w:val="20"/>
                                      <w:szCs w:val="20"/>
                                    </w:rPr>
                                  </w:pPr>
                                  <w:r w:rsidRPr="007E05C2">
                                    <w:rPr>
                                      <w:rFonts w:cs="新細明體" w:hint="eastAsia"/>
                                      <w:color w:val="000000"/>
                                      <w:kern w:val="0"/>
                                      <w:sz w:val="20"/>
                                      <w:szCs w:val="20"/>
                                    </w:rPr>
                                    <w:t>機械</w:t>
                                  </w:r>
                                </w:p>
                              </w:tc>
                              <w:tc>
                                <w:tcPr>
                                  <w:tcW w:w="1418" w:type="dxa"/>
                                  <w:tcBorders>
                                    <w:top w:val="nil"/>
                                    <w:left w:val="nil"/>
                                    <w:bottom w:val="single" w:sz="4" w:space="0" w:color="auto"/>
                                    <w:right w:val="single" w:sz="4" w:space="0" w:color="auto"/>
                                  </w:tcBorders>
                                  <w:noWrap/>
                                  <w:vAlign w:val="center"/>
                                  <w:hideMark/>
                                </w:tcPr>
                                <w:p w14:paraId="75ECE7A0" w14:textId="77777777" w:rsidR="00D72907" w:rsidRPr="007E05C2" w:rsidRDefault="00D72907" w:rsidP="00CC78F0">
                                  <w:pPr>
                                    <w:widowControl/>
                                    <w:spacing w:line="240" w:lineRule="atLeast"/>
                                    <w:ind w:rightChars="10" w:right="24" w:firstLineChars="0" w:firstLine="0"/>
                                    <w:jc w:val="right"/>
                                    <w:rPr>
                                      <w:rFonts w:cs="新細明體"/>
                                      <w:color w:val="000000"/>
                                      <w:kern w:val="0"/>
                                      <w:sz w:val="20"/>
                                      <w:szCs w:val="20"/>
                                    </w:rPr>
                                  </w:pPr>
                                  <w:r w:rsidRPr="007E05C2">
                                    <w:rPr>
                                      <w:rFonts w:cs="新細明體" w:hint="eastAsia"/>
                                      <w:color w:val="000000"/>
                                      <w:kern w:val="0"/>
                                      <w:sz w:val="20"/>
                                      <w:szCs w:val="20"/>
                                    </w:rPr>
                                    <w:t>18.66</w:t>
                                  </w:r>
                                </w:p>
                              </w:tc>
                              <w:tc>
                                <w:tcPr>
                                  <w:tcW w:w="1417" w:type="dxa"/>
                                  <w:tcBorders>
                                    <w:top w:val="nil"/>
                                    <w:left w:val="nil"/>
                                    <w:bottom w:val="single" w:sz="4" w:space="0" w:color="auto"/>
                                    <w:right w:val="single" w:sz="4" w:space="0" w:color="auto"/>
                                  </w:tcBorders>
                                  <w:noWrap/>
                                  <w:vAlign w:val="center"/>
                                  <w:hideMark/>
                                </w:tcPr>
                                <w:p w14:paraId="1C7EDD2A" w14:textId="77777777" w:rsidR="00D72907" w:rsidRPr="007E05C2" w:rsidRDefault="00D72907" w:rsidP="00CC78F0">
                                  <w:pPr>
                                    <w:widowControl/>
                                    <w:spacing w:line="240" w:lineRule="atLeast"/>
                                    <w:ind w:rightChars="10" w:right="24" w:firstLineChars="0" w:firstLine="0"/>
                                    <w:jc w:val="right"/>
                                    <w:rPr>
                                      <w:rFonts w:cs="新細明體"/>
                                      <w:color w:val="000000"/>
                                      <w:kern w:val="0"/>
                                      <w:sz w:val="20"/>
                                      <w:szCs w:val="20"/>
                                    </w:rPr>
                                  </w:pPr>
                                  <w:r w:rsidRPr="007E05C2">
                                    <w:rPr>
                                      <w:rFonts w:cs="新細明體" w:hint="eastAsia"/>
                                      <w:color w:val="000000"/>
                                      <w:kern w:val="0"/>
                                      <w:sz w:val="20"/>
                                      <w:szCs w:val="20"/>
                                    </w:rPr>
                                    <w:t>17.52</w:t>
                                  </w:r>
                                </w:p>
                              </w:tc>
                              <w:tc>
                                <w:tcPr>
                                  <w:tcW w:w="1418" w:type="dxa"/>
                                  <w:tcBorders>
                                    <w:top w:val="nil"/>
                                    <w:left w:val="nil"/>
                                    <w:bottom w:val="single" w:sz="4" w:space="0" w:color="auto"/>
                                    <w:right w:val="single" w:sz="4" w:space="0" w:color="auto"/>
                                  </w:tcBorders>
                                  <w:noWrap/>
                                  <w:vAlign w:val="center"/>
                                  <w:hideMark/>
                                </w:tcPr>
                                <w:p w14:paraId="49F752D3" w14:textId="77777777" w:rsidR="00D72907" w:rsidRPr="007E05C2" w:rsidRDefault="00D72907" w:rsidP="00CC78F0">
                                  <w:pPr>
                                    <w:widowControl/>
                                    <w:spacing w:line="240" w:lineRule="atLeast"/>
                                    <w:ind w:rightChars="10" w:right="24" w:firstLineChars="0" w:firstLine="0"/>
                                    <w:jc w:val="right"/>
                                    <w:rPr>
                                      <w:rFonts w:cs="新細明體"/>
                                      <w:color w:val="000000"/>
                                      <w:kern w:val="0"/>
                                      <w:sz w:val="20"/>
                                      <w:szCs w:val="20"/>
                                    </w:rPr>
                                  </w:pPr>
                                  <w:r w:rsidRPr="007E05C2">
                                    <w:rPr>
                                      <w:rFonts w:cs="新細明體" w:hint="eastAsia"/>
                                      <w:color w:val="000000"/>
                                      <w:kern w:val="0"/>
                                      <w:sz w:val="20"/>
                                      <w:szCs w:val="20"/>
                                    </w:rPr>
                                    <w:t xml:space="preserve">1,436 </w:t>
                                  </w:r>
                                </w:p>
                              </w:tc>
                              <w:tc>
                                <w:tcPr>
                                  <w:tcW w:w="1417" w:type="dxa"/>
                                  <w:tcBorders>
                                    <w:top w:val="nil"/>
                                    <w:left w:val="nil"/>
                                    <w:bottom w:val="single" w:sz="4" w:space="0" w:color="auto"/>
                                    <w:right w:val="single" w:sz="4" w:space="0" w:color="auto"/>
                                  </w:tcBorders>
                                  <w:noWrap/>
                                  <w:vAlign w:val="center"/>
                                  <w:hideMark/>
                                </w:tcPr>
                                <w:p w14:paraId="303135D4" w14:textId="77777777" w:rsidR="00D72907" w:rsidRPr="007E05C2" w:rsidRDefault="00D72907" w:rsidP="00CC78F0">
                                  <w:pPr>
                                    <w:widowControl/>
                                    <w:spacing w:line="240" w:lineRule="atLeast"/>
                                    <w:ind w:rightChars="10" w:right="24" w:firstLineChars="0" w:firstLine="0"/>
                                    <w:jc w:val="right"/>
                                    <w:rPr>
                                      <w:rFonts w:cs="新細明體"/>
                                      <w:color w:val="000000"/>
                                      <w:kern w:val="0"/>
                                      <w:sz w:val="20"/>
                                      <w:szCs w:val="20"/>
                                    </w:rPr>
                                  </w:pPr>
                                  <w:r w:rsidRPr="007E05C2">
                                    <w:rPr>
                                      <w:rFonts w:cs="新細明體" w:hint="eastAsia"/>
                                      <w:color w:val="000000"/>
                                      <w:kern w:val="0"/>
                                      <w:sz w:val="20"/>
                                      <w:szCs w:val="20"/>
                                    </w:rPr>
                                    <w:t>25.33</w:t>
                                  </w:r>
                                </w:p>
                              </w:tc>
                            </w:tr>
                            <w:tr w:rsidR="00D72907" w:rsidRPr="00425366" w14:paraId="11769FDC" w14:textId="77777777" w:rsidTr="00D72907">
                              <w:trPr>
                                <w:trHeight w:val="266"/>
                              </w:trPr>
                              <w:tc>
                                <w:tcPr>
                                  <w:tcW w:w="1134" w:type="dxa"/>
                                  <w:tcBorders>
                                    <w:top w:val="nil"/>
                                    <w:left w:val="single" w:sz="4" w:space="0" w:color="auto"/>
                                    <w:bottom w:val="single" w:sz="4" w:space="0" w:color="auto"/>
                                    <w:right w:val="single" w:sz="4" w:space="0" w:color="auto"/>
                                  </w:tcBorders>
                                  <w:noWrap/>
                                  <w:vAlign w:val="center"/>
                                  <w:hideMark/>
                                </w:tcPr>
                                <w:p w14:paraId="4B8F05CB" w14:textId="77777777" w:rsidR="00D72907" w:rsidRPr="007E05C2" w:rsidRDefault="00D72907" w:rsidP="00CC78F0">
                                  <w:pPr>
                                    <w:widowControl/>
                                    <w:spacing w:line="240" w:lineRule="atLeast"/>
                                    <w:ind w:leftChars="10" w:left="24" w:firstLineChars="0" w:firstLine="0"/>
                                    <w:rPr>
                                      <w:rFonts w:cs="新細明體"/>
                                      <w:color w:val="000000"/>
                                      <w:kern w:val="0"/>
                                      <w:sz w:val="20"/>
                                      <w:szCs w:val="20"/>
                                    </w:rPr>
                                  </w:pPr>
                                  <w:r w:rsidRPr="007E05C2">
                                    <w:rPr>
                                      <w:rFonts w:cs="新細明體" w:hint="eastAsia"/>
                                      <w:color w:val="000000"/>
                                      <w:kern w:val="0"/>
                                      <w:sz w:val="20"/>
                                      <w:szCs w:val="20"/>
                                    </w:rPr>
                                    <w:t>資通訊</w:t>
                                  </w:r>
                                </w:p>
                              </w:tc>
                              <w:tc>
                                <w:tcPr>
                                  <w:tcW w:w="1418" w:type="dxa"/>
                                  <w:tcBorders>
                                    <w:top w:val="nil"/>
                                    <w:left w:val="nil"/>
                                    <w:bottom w:val="single" w:sz="4" w:space="0" w:color="auto"/>
                                    <w:right w:val="single" w:sz="4" w:space="0" w:color="auto"/>
                                  </w:tcBorders>
                                  <w:noWrap/>
                                  <w:vAlign w:val="center"/>
                                  <w:hideMark/>
                                </w:tcPr>
                                <w:p w14:paraId="48DE1C34" w14:textId="77777777" w:rsidR="00D72907" w:rsidRPr="007E05C2" w:rsidRDefault="00D72907" w:rsidP="00CC78F0">
                                  <w:pPr>
                                    <w:widowControl/>
                                    <w:spacing w:line="240" w:lineRule="atLeast"/>
                                    <w:ind w:rightChars="10" w:right="24" w:firstLineChars="0" w:firstLine="0"/>
                                    <w:jc w:val="right"/>
                                    <w:rPr>
                                      <w:rFonts w:cs="新細明體"/>
                                      <w:color w:val="000000"/>
                                      <w:kern w:val="0"/>
                                      <w:sz w:val="20"/>
                                      <w:szCs w:val="20"/>
                                    </w:rPr>
                                  </w:pPr>
                                  <w:r w:rsidRPr="007E05C2">
                                    <w:rPr>
                                      <w:rFonts w:cs="新細明體" w:hint="eastAsia"/>
                                      <w:color w:val="000000"/>
                                      <w:kern w:val="0"/>
                                      <w:sz w:val="20"/>
                                      <w:szCs w:val="20"/>
                                    </w:rPr>
                                    <w:t>12.39</w:t>
                                  </w:r>
                                </w:p>
                              </w:tc>
                              <w:tc>
                                <w:tcPr>
                                  <w:tcW w:w="1417" w:type="dxa"/>
                                  <w:tcBorders>
                                    <w:top w:val="nil"/>
                                    <w:left w:val="nil"/>
                                    <w:bottom w:val="single" w:sz="4" w:space="0" w:color="auto"/>
                                    <w:right w:val="single" w:sz="4" w:space="0" w:color="auto"/>
                                  </w:tcBorders>
                                  <w:noWrap/>
                                  <w:vAlign w:val="center"/>
                                  <w:hideMark/>
                                </w:tcPr>
                                <w:p w14:paraId="0BECE078" w14:textId="77777777" w:rsidR="00D72907" w:rsidRPr="007E05C2" w:rsidRDefault="00D72907" w:rsidP="00CC78F0">
                                  <w:pPr>
                                    <w:widowControl/>
                                    <w:spacing w:line="240" w:lineRule="atLeast"/>
                                    <w:ind w:rightChars="10" w:right="24" w:firstLineChars="0" w:firstLine="0"/>
                                    <w:jc w:val="right"/>
                                    <w:rPr>
                                      <w:rFonts w:cs="新細明體"/>
                                      <w:color w:val="000000"/>
                                      <w:kern w:val="0"/>
                                      <w:sz w:val="20"/>
                                      <w:szCs w:val="20"/>
                                    </w:rPr>
                                  </w:pPr>
                                  <w:r w:rsidRPr="007E05C2">
                                    <w:rPr>
                                      <w:rFonts w:cs="新細明體" w:hint="eastAsia"/>
                                      <w:color w:val="000000"/>
                                      <w:kern w:val="0"/>
                                      <w:sz w:val="20"/>
                                      <w:szCs w:val="20"/>
                                    </w:rPr>
                                    <w:t>7.45</w:t>
                                  </w:r>
                                </w:p>
                              </w:tc>
                              <w:tc>
                                <w:tcPr>
                                  <w:tcW w:w="1418" w:type="dxa"/>
                                  <w:tcBorders>
                                    <w:top w:val="nil"/>
                                    <w:left w:val="nil"/>
                                    <w:bottom w:val="single" w:sz="4" w:space="0" w:color="auto"/>
                                    <w:right w:val="single" w:sz="4" w:space="0" w:color="auto"/>
                                  </w:tcBorders>
                                  <w:noWrap/>
                                  <w:vAlign w:val="center"/>
                                  <w:hideMark/>
                                </w:tcPr>
                                <w:p w14:paraId="196C0C73" w14:textId="77777777" w:rsidR="00D72907" w:rsidRPr="007E05C2" w:rsidRDefault="00D72907" w:rsidP="00CC78F0">
                                  <w:pPr>
                                    <w:widowControl/>
                                    <w:spacing w:line="240" w:lineRule="atLeast"/>
                                    <w:ind w:rightChars="10" w:right="24" w:firstLineChars="0" w:firstLine="0"/>
                                    <w:jc w:val="right"/>
                                    <w:rPr>
                                      <w:rFonts w:cs="新細明體"/>
                                      <w:color w:val="000000"/>
                                      <w:kern w:val="0"/>
                                      <w:sz w:val="20"/>
                                      <w:szCs w:val="20"/>
                                    </w:rPr>
                                  </w:pPr>
                                  <w:r w:rsidRPr="007E05C2">
                                    <w:rPr>
                                      <w:rFonts w:cs="新細明體" w:hint="eastAsia"/>
                                      <w:color w:val="000000"/>
                                      <w:kern w:val="0"/>
                                      <w:sz w:val="20"/>
                                      <w:szCs w:val="20"/>
                                    </w:rPr>
                                    <w:t xml:space="preserve">1,593 </w:t>
                                  </w:r>
                                </w:p>
                              </w:tc>
                              <w:tc>
                                <w:tcPr>
                                  <w:tcW w:w="1417" w:type="dxa"/>
                                  <w:tcBorders>
                                    <w:top w:val="nil"/>
                                    <w:left w:val="nil"/>
                                    <w:bottom w:val="single" w:sz="4" w:space="0" w:color="auto"/>
                                    <w:right w:val="single" w:sz="4" w:space="0" w:color="auto"/>
                                  </w:tcBorders>
                                  <w:noWrap/>
                                  <w:vAlign w:val="center"/>
                                  <w:hideMark/>
                                </w:tcPr>
                                <w:p w14:paraId="61265BBC" w14:textId="77777777" w:rsidR="00D72907" w:rsidRPr="007E05C2" w:rsidRDefault="00D72907" w:rsidP="00CC78F0">
                                  <w:pPr>
                                    <w:widowControl/>
                                    <w:spacing w:line="240" w:lineRule="atLeast"/>
                                    <w:ind w:rightChars="10" w:right="24" w:firstLineChars="0" w:firstLine="0"/>
                                    <w:jc w:val="right"/>
                                    <w:rPr>
                                      <w:rFonts w:cs="新細明體"/>
                                      <w:color w:val="000000"/>
                                      <w:kern w:val="0"/>
                                      <w:sz w:val="20"/>
                                      <w:szCs w:val="20"/>
                                    </w:rPr>
                                  </w:pPr>
                                  <w:r w:rsidRPr="007E05C2">
                                    <w:rPr>
                                      <w:rFonts w:cs="新細明體" w:hint="eastAsia"/>
                                      <w:color w:val="000000"/>
                                      <w:kern w:val="0"/>
                                      <w:sz w:val="20"/>
                                      <w:szCs w:val="20"/>
                                    </w:rPr>
                                    <w:t>16.39</w:t>
                                  </w:r>
                                </w:p>
                              </w:tc>
                            </w:tr>
                            <w:tr w:rsidR="00D72907" w:rsidRPr="00425366" w14:paraId="50EE6401" w14:textId="77777777" w:rsidTr="00D72907">
                              <w:trPr>
                                <w:trHeight w:val="266"/>
                              </w:trPr>
                              <w:tc>
                                <w:tcPr>
                                  <w:tcW w:w="1134" w:type="dxa"/>
                                  <w:tcBorders>
                                    <w:top w:val="nil"/>
                                    <w:left w:val="single" w:sz="4" w:space="0" w:color="auto"/>
                                    <w:bottom w:val="single" w:sz="4" w:space="0" w:color="auto"/>
                                    <w:right w:val="single" w:sz="4" w:space="0" w:color="auto"/>
                                  </w:tcBorders>
                                  <w:noWrap/>
                                  <w:vAlign w:val="center"/>
                                  <w:hideMark/>
                                </w:tcPr>
                                <w:p w14:paraId="0EDF687B" w14:textId="77777777" w:rsidR="00D72907" w:rsidRPr="007E05C2" w:rsidRDefault="00D72907" w:rsidP="00CC78F0">
                                  <w:pPr>
                                    <w:widowControl/>
                                    <w:spacing w:line="240" w:lineRule="atLeast"/>
                                    <w:ind w:leftChars="10" w:left="24" w:firstLineChars="0" w:firstLine="0"/>
                                    <w:rPr>
                                      <w:rFonts w:cs="新細明體"/>
                                      <w:color w:val="000000"/>
                                      <w:kern w:val="0"/>
                                      <w:sz w:val="20"/>
                                      <w:szCs w:val="20"/>
                                    </w:rPr>
                                  </w:pPr>
                                  <w:r w:rsidRPr="007E05C2">
                                    <w:rPr>
                                      <w:rFonts w:cs="新細明體" w:hint="eastAsia"/>
                                      <w:color w:val="000000"/>
                                      <w:kern w:val="0"/>
                                      <w:sz w:val="20"/>
                                      <w:szCs w:val="20"/>
                                    </w:rPr>
                                    <w:t>運輸</w:t>
                                  </w:r>
                                </w:p>
                              </w:tc>
                              <w:tc>
                                <w:tcPr>
                                  <w:tcW w:w="1418" w:type="dxa"/>
                                  <w:tcBorders>
                                    <w:top w:val="nil"/>
                                    <w:left w:val="nil"/>
                                    <w:bottom w:val="single" w:sz="4" w:space="0" w:color="auto"/>
                                    <w:right w:val="single" w:sz="4" w:space="0" w:color="auto"/>
                                  </w:tcBorders>
                                  <w:noWrap/>
                                  <w:vAlign w:val="center"/>
                                  <w:hideMark/>
                                </w:tcPr>
                                <w:p w14:paraId="2BB7FAF2" w14:textId="77777777" w:rsidR="00D72907" w:rsidRPr="007E05C2" w:rsidRDefault="00D72907" w:rsidP="00CC78F0">
                                  <w:pPr>
                                    <w:widowControl/>
                                    <w:spacing w:line="240" w:lineRule="atLeast"/>
                                    <w:ind w:rightChars="10" w:right="24" w:firstLineChars="0" w:firstLine="0"/>
                                    <w:jc w:val="right"/>
                                    <w:rPr>
                                      <w:rFonts w:cs="新細明體"/>
                                      <w:color w:val="000000"/>
                                      <w:kern w:val="0"/>
                                      <w:sz w:val="20"/>
                                      <w:szCs w:val="20"/>
                                    </w:rPr>
                                  </w:pPr>
                                  <w:r w:rsidRPr="007E05C2">
                                    <w:rPr>
                                      <w:rFonts w:cs="新細明體" w:hint="eastAsia"/>
                                      <w:color w:val="000000"/>
                                      <w:kern w:val="0"/>
                                      <w:sz w:val="20"/>
                                      <w:szCs w:val="20"/>
                                    </w:rPr>
                                    <w:t>11.06</w:t>
                                  </w:r>
                                </w:p>
                              </w:tc>
                              <w:tc>
                                <w:tcPr>
                                  <w:tcW w:w="1417" w:type="dxa"/>
                                  <w:tcBorders>
                                    <w:top w:val="nil"/>
                                    <w:left w:val="nil"/>
                                    <w:bottom w:val="single" w:sz="4" w:space="0" w:color="auto"/>
                                    <w:right w:val="single" w:sz="4" w:space="0" w:color="auto"/>
                                  </w:tcBorders>
                                  <w:noWrap/>
                                  <w:vAlign w:val="center"/>
                                  <w:hideMark/>
                                </w:tcPr>
                                <w:p w14:paraId="4C22DB99" w14:textId="77777777" w:rsidR="00D72907" w:rsidRPr="007E05C2" w:rsidRDefault="00D72907" w:rsidP="00CC78F0">
                                  <w:pPr>
                                    <w:widowControl/>
                                    <w:spacing w:line="240" w:lineRule="atLeast"/>
                                    <w:ind w:rightChars="10" w:right="24" w:firstLineChars="0" w:firstLine="0"/>
                                    <w:jc w:val="right"/>
                                    <w:rPr>
                                      <w:rFonts w:cs="新細明體"/>
                                      <w:color w:val="000000"/>
                                      <w:kern w:val="0"/>
                                      <w:sz w:val="20"/>
                                      <w:szCs w:val="20"/>
                                    </w:rPr>
                                  </w:pPr>
                                  <w:r w:rsidRPr="007E05C2">
                                    <w:rPr>
                                      <w:rFonts w:cs="新細明體" w:hint="eastAsia"/>
                                      <w:color w:val="000000"/>
                                      <w:kern w:val="0"/>
                                      <w:sz w:val="20"/>
                                      <w:szCs w:val="20"/>
                                    </w:rPr>
                                    <w:t>8.19</w:t>
                                  </w:r>
                                </w:p>
                              </w:tc>
                              <w:tc>
                                <w:tcPr>
                                  <w:tcW w:w="1418" w:type="dxa"/>
                                  <w:tcBorders>
                                    <w:top w:val="nil"/>
                                    <w:left w:val="nil"/>
                                    <w:bottom w:val="single" w:sz="4" w:space="0" w:color="auto"/>
                                    <w:right w:val="single" w:sz="4" w:space="0" w:color="auto"/>
                                  </w:tcBorders>
                                  <w:noWrap/>
                                  <w:vAlign w:val="center"/>
                                  <w:hideMark/>
                                </w:tcPr>
                                <w:p w14:paraId="704F5392" w14:textId="77777777" w:rsidR="00D72907" w:rsidRPr="007E05C2" w:rsidRDefault="00D72907" w:rsidP="00CC78F0">
                                  <w:pPr>
                                    <w:widowControl/>
                                    <w:spacing w:line="240" w:lineRule="atLeast"/>
                                    <w:ind w:rightChars="10" w:right="24" w:firstLineChars="0" w:firstLine="0"/>
                                    <w:jc w:val="right"/>
                                    <w:rPr>
                                      <w:rFonts w:cs="新細明體"/>
                                      <w:color w:val="000000"/>
                                      <w:kern w:val="0"/>
                                      <w:sz w:val="20"/>
                                      <w:szCs w:val="20"/>
                                    </w:rPr>
                                  </w:pPr>
                                  <w:r w:rsidRPr="007E05C2">
                                    <w:rPr>
                                      <w:rFonts w:cs="新細明體" w:hint="eastAsia"/>
                                      <w:color w:val="000000"/>
                                      <w:kern w:val="0"/>
                                      <w:sz w:val="20"/>
                                      <w:szCs w:val="20"/>
                                    </w:rPr>
                                    <w:t xml:space="preserve">1,139 </w:t>
                                  </w:r>
                                </w:p>
                              </w:tc>
                              <w:tc>
                                <w:tcPr>
                                  <w:tcW w:w="1417" w:type="dxa"/>
                                  <w:tcBorders>
                                    <w:top w:val="nil"/>
                                    <w:left w:val="nil"/>
                                    <w:bottom w:val="single" w:sz="4" w:space="0" w:color="auto"/>
                                    <w:right w:val="single" w:sz="4" w:space="0" w:color="auto"/>
                                  </w:tcBorders>
                                  <w:noWrap/>
                                  <w:vAlign w:val="center"/>
                                  <w:hideMark/>
                                </w:tcPr>
                                <w:p w14:paraId="2E4603D2" w14:textId="77777777" w:rsidR="00D72907" w:rsidRPr="007E05C2" w:rsidRDefault="00D72907" w:rsidP="00CC78F0">
                                  <w:pPr>
                                    <w:widowControl/>
                                    <w:spacing w:line="240" w:lineRule="atLeast"/>
                                    <w:ind w:rightChars="10" w:right="24" w:firstLineChars="0" w:firstLine="0"/>
                                    <w:jc w:val="right"/>
                                    <w:rPr>
                                      <w:rFonts w:cs="新細明體"/>
                                      <w:color w:val="000000"/>
                                      <w:kern w:val="0"/>
                                      <w:sz w:val="20"/>
                                      <w:szCs w:val="20"/>
                                    </w:rPr>
                                  </w:pPr>
                                  <w:r w:rsidRPr="007E05C2">
                                    <w:rPr>
                                      <w:rFonts w:cs="新細明體" w:hint="eastAsia"/>
                                      <w:color w:val="000000"/>
                                      <w:kern w:val="0"/>
                                      <w:sz w:val="20"/>
                                      <w:szCs w:val="20"/>
                                    </w:rPr>
                                    <w:t>8.86</w:t>
                                  </w:r>
                                </w:p>
                              </w:tc>
                            </w:tr>
                            <w:tr w:rsidR="00D72907" w:rsidRPr="00425366" w14:paraId="6EB70AE6" w14:textId="77777777" w:rsidTr="00D72907">
                              <w:trPr>
                                <w:trHeight w:val="266"/>
                              </w:trPr>
                              <w:tc>
                                <w:tcPr>
                                  <w:tcW w:w="1134" w:type="dxa"/>
                                  <w:tcBorders>
                                    <w:top w:val="nil"/>
                                    <w:left w:val="single" w:sz="4" w:space="0" w:color="auto"/>
                                    <w:bottom w:val="single" w:sz="4" w:space="0" w:color="auto"/>
                                    <w:right w:val="single" w:sz="4" w:space="0" w:color="auto"/>
                                  </w:tcBorders>
                                  <w:noWrap/>
                                  <w:vAlign w:val="center"/>
                                  <w:hideMark/>
                                </w:tcPr>
                                <w:p w14:paraId="647F58D9" w14:textId="77777777" w:rsidR="00D72907" w:rsidRPr="007E05C2" w:rsidRDefault="00D72907" w:rsidP="00CC78F0">
                                  <w:pPr>
                                    <w:widowControl/>
                                    <w:spacing w:line="240" w:lineRule="atLeast"/>
                                    <w:ind w:leftChars="10" w:left="24" w:firstLineChars="0" w:firstLine="0"/>
                                    <w:rPr>
                                      <w:rFonts w:cs="新細明體"/>
                                      <w:color w:val="000000"/>
                                      <w:kern w:val="0"/>
                                      <w:sz w:val="20"/>
                                      <w:szCs w:val="20"/>
                                    </w:rPr>
                                  </w:pPr>
                                  <w:proofErr w:type="gramStart"/>
                                  <w:r w:rsidRPr="007E05C2">
                                    <w:rPr>
                                      <w:rFonts w:cs="新細明體" w:hint="eastAsia"/>
                                      <w:color w:val="000000"/>
                                      <w:kern w:val="0"/>
                                      <w:sz w:val="20"/>
                                      <w:szCs w:val="20"/>
                                    </w:rPr>
                                    <w:t>材化</w:t>
                                  </w:r>
                                  <w:proofErr w:type="gramEnd"/>
                                </w:p>
                              </w:tc>
                              <w:tc>
                                <w:tcPr>
                                  <w:tcW w:w="1418" w:type="dxa"/>
                                  <w:tcBorders>
                                    <w:top w:val="nil"/>
                                    <w:left w:val="nil"/>
                                    <w:bottom w:val="single" w:sz="4" w:space="0" w:color="auto"/>
                                    <w:right w:val="single" w:sz="4" w:space="0" w:color="auto"/>
                                  </w:tcBorders>
                                  <w:noWrap/>
                                  <w:vAlign w:val="center"/>
                                  <w:hideMark/>
                                </w:tcPr>
                                <w:p w14:paraId="0480588C" w14:textId="77777777" w:rsidR="00D72907" w:rsidRPr="007E05C2" w:rsidRDefault="00D72907" w:rsidP="00CC78F0">
                                  <w:pPr>
                                    <w:widowControl/>
                                    <w:spacing w:line="240" w:lineRule="atLeast"/>
                                    <w:ind w:rightChars="10" w:right="24" w:firstLineChars="0" w:firstLine="0"/>
                                    <w:jc w:val="right"/>
                                    <w:rPr>
                                      <w:rFonts w:cs="新細明體"/>
                                      <w:color w:val="000000"/>
                                      <w:kern w:val="0"/>
                                      <w:sz w:val="20"/>
                                      <w:szCs w:val="20"/>
                                    </w:rPr>
                                  </w:pPr>
                                  <w:r w:rsidRPr="007E05C2">
                                    <w:rPr>
                                      <w:rFonts w:cs="新細明體" w:hint="eastAsia"/>
                                      <w:color w:val="000000"/>
                                      <w:kern w:val="0"/>
                                      <w:sz w:val="20"/>
                                      <w:szCs w:val="20"/>
                                    </w:rPr>
                                    <w:t>9.41</w:t>
                                  </w:r>
                                </w:p>
                              </w:tc>
                              <w:tc>
                                <w:tcPr>
                                  <w:tcW w:w="1417" w:type="dxa"/>
                                  <w:tcBorders>
                                    <w:top w:val="nil"/>
                                    <w:left w:val="nil"/>
                                    <w:bottom w:val="single" w:sz="4" w:space="0" w:color="auto"/>
                                    <w:right w:val="single" w:sz="4" w:space="0" w:color="auto"/>
                                  </w:tcBorders>
                                  <w:noWrap/>
                                  <w:vAlign w:val="center"/>
                                  <w:hideMark/>
                                </w:tcPr>
                                <w:p w14:paraId="4AD1B2EC" w14:textId="77777777" w:rsidR="00D72907" w:rsidRPr="007E05C2" w:rsidRDefault="00D72907" w:rsidP="00CC78F0">
                                  <w:pPr>
                                    <w:widowControl/>
                                    <w:spacing w:line="240" w:lineRule="atLeast"/>
                                    <w:ind w:rightChars="10" w:right="24" w:firstLineChars="0" w:firstLine="0"/>
                                    <w:jc w:val="right"/>
                                    <w:rPr>
                                      <w:rFonts w:cs="新細明體"/>
                                      <w:color w:val="000000"/>
                                      <w:kern w:val="0"/>
                                      <w:sz w:val="20"/>
                                      <w:szCs w:val="20"/>
                                    </w:rPr>
                                  </w:pPr>
                                  <w:r w:rsidRPr="007E05C2">
                                    <w:rPr>
                                      <w:rFonts w:cs="新細明體" w:hint="eastAsia"/>
                                      <w:color w:val="000000"/>
                                      <w:kern w:val="0"/>
                                      <w:sz w:val="20"/>
                                      <w:szCs w:val="20"/>
                                    </w:rPr>
                                    <w:t>14.55</w:t>
                                  </w:r>
                                </w:p>
                              </w:tc>
                              <w:tc>
                                <w:tcPr>
                                  <w:tcW w:w="1418" w:type="dxa"/>
                                  <w:tcBorders>
                                    <w:top w:val="nil"/>
                                    <w:left w:val="nil"/>
                                    <w:bottom w:val="single" w:sz="4" w:space="0" w:color="auto"/>
                                    <w:right w:val="single" w:sz="4" w:space="0" w:color="auto"/>
                                  </w:tcBorders>
                                  <w:noWrap/>
                                  <w:vAlign w:val="center"/>
                                  <w:hideMark/>
                                </w:tcPr>
                                <w:p w14:paraId="69C9ED2F" w14:textId="77777777" w:rsidR="00D72907" w:rsidRPr="007E05C2" w:rsidRDefault="00D72907" w:rsidP="00CC78F0">
                                  <w:pPr>
                                    <w:widowControl/>
                                    <w:spacing w:line="240" w:lineRule="atLeast"/>
                                    <w:ind w:rightChars="10" w:right="24" w:firstLineChars="0" w:firstLine="0"/>
                                    <w:jc w:val="right"/>
                                    <w:rPr>
                                      <w:rFonts w:cs="新細明體"/>
                                      <w:color w:val="000000"/>
                                      <w:kern w:val="0"/>
                                      <w:sz w:val="20"/>
                                      <w:szCs w:val="20"/>
                                    </w:rPr>
                                  </w:pPr>
                                  <w:r w:rsidRPr="007E05C2">
                                    <w:rPr>
                                      <w:rFonts w:cs="新細明體" w:hint="eastAsia"/>
                                      <w:color w:val="000000"/>
                                      <w:kern w:val="0"/>
                                      <w:sz w:val="20"/>
                                      <w:szCs w:val="20"/>
                                    </w:rPr>
                                    <w:t xml:space="preserve">1,880 </w:t>
                                  </w:r>
                                </w:p>
                              </w:tc>
                              <w:tc>
                                <w:tcPr>
                                  <w:tcW w:w="1417" w:type="dxa"/>
                                  <w:tcBorders>
                                    <w:top w:val="nil"/>
                                    <w:left w:val="nil"/>
                                    <w:bottom w:val="single" w:sz="4" w:space="0" w:color="auto"/>
                                    <w:right w:val="single" w:sz="4" w:space="0" w:color="auto"/>
                                  </w:tcBorders>
                                  <w:noWrap/>
                                  <w:vAlign w:val="center"/>
                                  <w:hideMark/>
                                </w:tcPr>
                                <w:p w14:paraId="029D2208" w14:textId="77777777" w:rsidR="00D72907" w:rsidRPr="007E05C2" w:rsidRDefault="00D72907" w:rsidP="00CC78F0">
                                  <w:pPr>
                                    <w:widowControl/>
                                    <w:spacing w:line="240" w:lineRule="atLeast"/>
                                    <w:ind w:rightChars="10" w:right="24" w:firstLineChars="0" w:firstLine="0"/>
                                    <w:jc w:val="right"/>
                                    <w:rPr>
                                      <w:rFonts w:cs="新細明體"/>
                                      <w:color w:val="000000"/>
                                      <w:kern w:val="0"/>
                                      <w:sz w:val="20"/>
                                      <w:szCs w:val="20"/>
                                    </w:rPr>
                                  </w:pPr>
                                  <w:r w:rsidRPr="007E05C2">
                                    <w:rPr>
                                      <w:rFonts w:cs="新細明體" w:hint="eastAsia"/>
                                      <w:color w:val="000000"/>
                                      <w:kern w:val="0"/>
                                      <w:sz w:val="20"/>
                                      <w:szCs w:val="20"/>
                                    </w:rPr>
                                    <w:t>13.38</w:t>
                                  </w:r>
                                </w:p>
                              </w:tc>
                            </w:tr>
                            <w:tr w:rsidR="00D72907" w:rsidRPr="00425366" w14:paraId="0ADAA6A6" w14:textId="77777777" w:rsidTr="00D72907">
                              <w:trPr>
                                <w:trHeight w:val="266"/>
                              </w:trPr>
                              <w:tc>
                                <w:tcPr>
                                  <w:tcW w:w="1134" w:type="dxa"/>
                                  <w:tcBorders>
                                    <w:top w:val="nil"/>
                                    <w:left w:val="single" w:sz="4" w:space="0" w:color="auto"/>
                                    <w:bottom w:val="single" w:sz="4" w:space="0" w:color="auto"/>
                                    <w:right w:val="single" w:sz="4" w:space="0" w:color="auto"/>
                                  </w:tcBorders>
                                  <w:noWrap/>
                                  <w:vAlign w:val="center"/>
                                  <w:hideMark/>
                                </w:tcPr>
                                <w:p w14:paraId="7F2A19E7" w14:textId="77777777" w:rsidR="00D72907" w:rsidRPr="007E05C2" w:rsidRDefault="00D72907" w:rsidP="00CC78F0">
                                  <w:pPr>
                                    <w:widowControl/>
                                    <w:spacing w:line="240" w:lineRule="atLeast"/>
                                    <w:ind w:leftChars="10" w:left="24" w:firstLineChars="0" w:firstLine="0"/>
                                    <w:rPr>
                                      <w:rFonts w:cs="新細明體"/>
                                      <w:color w:val="000000"/>
                                      <w:kern w:val="0"/>
                                      <w:sz w:val="20"/>
                                      <w:szCs w:val="20"/>
                                    </w:rPr>
                                  </w:pPr>
                                  <w:r w:rsidRPr="007E05C2">
                                    <w:rPr>
                                      <w:rFonts w:cs="新細明體" w:hint="eastAsia"/>
                                      <w:color w:val="000000"/>
                                      <w:kern w:val="0"/>
                                      <w:sz w:val="20"/>
                                      <w:szCs w:val="20"/>
                                    </w:rPr>
                                    <w:t>光電</w:t>
                                  </w:r>
                                </w:p>
                              </w:tc>
                              <w:tc>
                                <w:tcPr>
                                  <w:tcW w:w="1418" w:type="dxa"/>
                                  <w:tcBorders>
                                    <w:top w:val="nil"/>
                                    <w:left w:val="nil"/>
                                    <w:bottom w:val="single" w:sz="4" w:space="0" w:color="auto"/>
                                    <w:right w:val="single" w:sz="4" w:space="0" w:color="auto"/>
                                  </w:tcBorders>
                                  <w:noWrap/>
                                  <w:vAlign w:val="center"/>
                                  <w:hideMark/>
                                </w:tcPr>
                                <w:p w14:paraId="0D30B8F8" w14:textId="77777777" w:rsidR="00D72907" w:rsidRPr="007E05C2" w:rsidRDefault="00D72907" w:rsidP="00CC78F0">
                                  <w:pPr>
                                    <w:widowControl/>
                                    <w:spacing w:line="240" w:lineRule="atLeast"/>
                                    <w:ind w:rightChars="10" w:right="24" w:firstLineChars="0" w:firstLine="0"/>
                                    <w:jc w:val="right"/>
                                    <w:rPr>
                                      <w:rFonts w:cs="新細明體"/>
                                      <w:color w:val="000000"/>
                                      <w:kern w:val="0"/>
                                      <w:sz w:val="20"/>
                                      <w:szCs w:val="20"/>
                                    </w:rPr>
                                  </w:pPr>
                                  <w:r w:rsidRPr="007E05C2">
                                    <w:rPr>
                                      <w:rFonts w:cs="新細明體" w:hint="eastAsia"/>
                                      <w:color w:val="000000"/>
                                      <w:kern w:val="0"/>
                                      <w:sz w:val="20"/>
                                      <w:szCs w:val="20"/>
                                    </w:rPr>
                                    <w:t>7.31</w:t>
                                  </w:r>
                                </w:p>
                              </w:tc>
                              <w:tc>
                                <w:tcPr>
                                  <w:tcW w:w="1417" w:type="dxa"/>
                                  <w:tcBorders>
                                    <w:top w:val="nil"/>
                                    <w:left w:val="nil"/>
                                    <w:bottom w:val="single" w:sz="4" w:space="0" w:color="auto"/>
                                    <w:right w:val="single" w:sz="4" w:space="0" w:color="auto"/>
                                  </w:tcBorders>
                                  <w:noWrap/>
                                  <w:vAlign w:val="center"/>
                                  <w:hideMark/>
                                </w:tcPr>
                                <w:p w14:paraId="2134B3EC" w14:textId="77777777" w:rsidR="00D72907" w:rsidRPr="007E05C2" w:rsidRDefault="00D72907" w:rsidP="00CC78F0">
                                  <w:pPr>
                                    <w:widowControl/>
                                    <w:spacing w:line="240" w:lineRule="atLeast"/>
                                    <w:ind w:rightChars="10" w:right="24" w:firstLineChars="0" w:firstLine="0"/>
                                    <w:jc w:val="right"/>
                                    <w:rPr>
                                      <w:rFonts w:cs="新細明體"/>
                                      <w:color w:val="000000"/>
                                      <w:kern w:val="0"/>
                                      <w:sz w:val="20"/>
                                      <w:szCs w:val="20"/>
                                    </w:rPr>
                                  </w:pPr>
                                  <w:r w:rsidRPr="007E05C2">
                                    <w:rPr>
                                      <w:rFonts w:cs="新細明體" w:hint="eastAsia"/>
                                      <w:color w:val="000000"/>
                                      <w:kern w:val="0"/>
                                      <w:sz w:val="20"/>
                                      <w:szCs w:val="20"/>
                                    </w:rPr>
                                    <w:t>6.24</w:t>
                                  </w:r>
                                </w:p>
                              </w:tc>
                              <w:tc>
                                <w:tcPr>
                                  <w:tcW w:w="1418" w:type="dxa"/>
                                  <w:tcBorders>
                                    <w:top w:val="nil"/>
                                    <w:left w:val="nil"/>
                                    <w:bottom w:val="single" w:sz="4" w:space="0" w:color="auto"/>
                                    <w:right w:val="single" w:sz="4" w:space="0" w:color="auto"/>
                                  </w:tcBorders>
                                  <w:noWrap/>
                                  <w:vAlign w:val="center"/>
                                  <w:hideMark/>
                                </w:tcPr>
                                <w:p w14:paraId="7DE7368D" w14:textId="77777777" w:rsidR="00D72907" w:rsidRPr="007E05C2" w:rsidRDefault="00D72907" w:rsidP="00CC78F0">
                                  <w:pPr>
                                    <w:widowControl/>
                                    <w:spacing w:line="240" w:lineRule="atLeast"/>
                                    <w:ind w:rightChars="10" w:right="24" w:firstLineChars="0" w:firstLine="0"/>
                                    <w:jc w:val="right"/>
                                    <w:rPr>
                                      <w:rFonts w:cs="新細明體"/>
                                      <w:color w:val="000000"/>
                                      <w:kern w:val="0"/>
                                      <w:sz w:val="20"/>
                                      <w:szCs w:val="20"/>
                                    </w:rPr>
                                  </w:pPr>
                                  <w:r w:rsidRPr="007E05C2">
                                    <w:rPr>
                                      <w:rFonts w:cs="新細明體" w:hint="eastAsia"/>
                                      <w:color w:val="000000"/>
                                      <w:kern w:val="0"/>
                                      <w:sz w:val="20"/>
                                      <w:szCs w:val="20"/>
                                    </w:rPr>
                                    <w:t xml:space="preserve">1,083 </w:t>
                                  </w:r>
                                </w:p>
                              </w:tc>
                              <w:tc>
                                <w:tcPr>
                                  <w:tcW w:w="1417" w:type="dxa"/>
                                  <w:tcBorders>
                                    <w:top w:val="nil"/>
                                    <w:left w:val="nil"/>
                                    <w:bottom w:val="single" w:sz="4" w:space="0" w:color="auto"/>
                                    <w:right w:val="single" w:sz="4" w:space="0" w:color="auto"/>
                                  </w:tcBorders>
                                  <w:noWrap/>
                                  <w:vAlign w:val="center"/>
                                  <w:hideMark/>
                                </w:tcPr>
                                <w:p w14:paraId="2A24CCEA" w14:textId="77777777" w:rsidR="00D72907" w:rsidRPr="007E05C2" w:rsidRDefault="00D72907" w:rsidP="00CC78F0">
                                  <w:pPr>
                                    <w:widowControl/>
                                    <w:spacing w:line="240" w:lineRule="atLeast"/>
                                    <w:ind w:rightChars="10" w:right="24" w:firstLineChars="0" w:firstLine="0"/>
                                    <w:jc w:val="right"/>
                                    <w:rPr>
                                      <w:rFonts w:cs="新細明體"/>
                                      <w:color w:val="000000"/>
                                      <w:kern w:val="0"/>
                                      <w:sz w:val="20"/>
                                      <w:szCs w:val="20"/>
                                    </w:rPr>
                                  </w:pPr>
                                  <w:r w:rsidRPr="007E05C2">
                                    <w:rPr>
                                      <w:rFonts w:cs="新細明體" w:hint="eastAsia"/>
                                      <w:color w:val="000000"/>
                                      <w:kern w:val="0"/>
                                      <w:sz w:val="20"/>
                                      <w:szCs w:val="20"/>
                                    </w:rPr>
                                    <w:t>10.38</w:t>
                                  </w:r>
                                </w:p>
                              </w:tc>
                            </w:tr>
                            <w:tr w:rsidR="00D72907" w:rsidRPr="00425366" w14:paraId="6BAC1F4B" w14:textId="77777777" w:rsidTr="00D72907">
                              <w:trPr>
                                <w:trHeight w:val="266"/>
                              </w:trPr>
                              <w:tc>
                                <w:tcPr>
                                  <w:tcW w:w="1134" w:type="dxa"/>
                                  <w:tcBorders>
                                    <w:top w:val="nil"/>
                                    <w:left w:val="single" w:sz="4" w:space="0" w:color="auto"/>
                                    <w:bottom w:val="single" w:sz="4" w:space="0" w:color="auto"/>
                                    <w:right w:val="single" w:sz="4" w:space="0" w:color="auto"/>
                                  </w:tcBorders>
                                  <w:shd w:val="clear" w:color="auto" w:fill="F2F2F2" w:themeFill="background1" w:themeFillShade="F2"/>
                                  <w:noWrap/>
                                  <w:vAlign w:val="center"/>
                                </w:tcPr>
                                <w:p w14:paraId="0137EF1F" w14:textId="77777777" w:rsidR="00D72907" w:rsidRPr="007E05C2" w:rsidRDefault="00D72907" w:rsidP="00CC78F0">
                                  <w:pPr>
                                    <w:widowControl/>
                                    <w:spacing w:line="240" w:lineRule="atLeast"/>
                                    <w:ind w:leftChars="10" w:left="24" w:firstLineChars="0" w:firstLine="0"/>
                                    <w:rPr>
                                      <w:rFonts w:cs="新細明體"/>
                                      <w:color w:val="000000"/>
                                      <w:kern w:val="0"/>
                                      <w:sz w:val="20"/>
                                      <w:szCs w:val="20"/>
                                    </w:rPr>
                                  </w:pPr>
                                  <w:r w:rsidRPr="007E05C2">
                                    <w:rPr>
                                      <w:rFonts w:cs="新細明體" w:hint="eastAsia"/>
                                      <w:color w:val="000000"/>
                                      <w:kern w:val="0"/>
                                      <w:sz w:val="20"/>
                                      <w:szCs w:val="20"/>
                                    </w:rPr>
                                    <w:t>半導體</w:t>
                                  </w:r>
                                </w:p>
                              </w:tc>
                              <w:tc>
                                <w:tcPr>
                                  <w:tcW w:w="1418" w:type="dxa"/>
                                  <w:tcBorders>
                                    <w:top w:val="nil"/>
                                    <w:left w:val="nil"/>
                                    <w:bottom w:val="single" w:sz="4" w:space="0" w:color="auto"/>
                                    <w:right w:val="single" w:sz="4" w:space="0" w:color="auto"/>
                                  </w:tcBorders>
                                  <w:shd w:val="clear" w:color="auto" w:fill="F2F2F2" w:themeFill="background1" w:themeFillShade="F2"/>
                                  <w:noWrap/>
                                  <w:vAlign w:val="center"/>
                                </w:tcPr>
                                <w:p w14:paraId="59DD304F" w14:textId="77777777" w:rsidR="00D72907" w:rsidRPr="007E05C2" w:rsidRDefault="00D72907" w:rsidP="00CC78F0">
                                  <w:pPr>
                                    <w:widowControl/>
                                    <w:spacing w:line="240" w:lineRule="atLeast"/>
                                    <w:ind w:rightChars="10" w:right="24" w:firstLineChars="0" w:firstLine="0"/>
                                    <w:jc w:val="right"/>
                                    <w:rPr>
                                      <w:rFonts w:cs="新細明體"/>
                                      <w:color w:val="000000"/>
                                      <w:kern w:val="0"/>
                                      <w:sz w:val="20"/>
                                      <w:szCs w:val="20"/>
                                    </w:rPr>
                                  </w:pPr>
                                  <w:r w:rsidRPr="007E05C2">
                                    <w:rPr>
                                      <w:rFonts w:cs="新細明體" w:hint="eastAsia"/>
                                      <w:color w:val="000000"/>
                                      <w:kern w:val="0"/>
                                      <w:sz w:val="20"/>
                                      <w:szCs w:val="20"/>
                                    </w:rPr>
                                    <w:t>6.11</w:t>
                                  </w:r>
                                </w:p>
                              </w:tc>
                              <w:tc>
                                <w:tcPr>
                                  <w:tcW w:w="1417" w:type="dxa"/>
                                  <w:tcBorders>
                                    <w:top w:val="nil"/>
                                    <w:left w:val="nil"/>
                                    <w:bottom w:val="single" w:sz="4" w:space="0" w:color="auto"/>
                                    <w:right w:val="single" w:sz="4" w:space="0" w:color="auto"/>
                                  </w:tcBorders>
                                  <w:shd w:val="clear" w:color="auto" w:fill="F2F2F2" w:themeFill="background1" w:themeFillShade="F2"/>
                                  <w:noWrap/>
                                  <w:vAlign w:val="center"/>
                                </w:tcPr>
                                <w:p w14:paraId="15931B72" w14:textId="77777777" w:rsidR="00D72907" w:rsidRPr="007E05C2" w:rsidRDefault="00D72907" w:rsidP="00CC78F0">
                                  <w:pPr>
                                    <w:widowControl/>
                                    <w:spacing w:line="240" w:lineRule="atLeast"/>
                                    <w:ind w:rightChars="10" w:right="24" w:firstLineChars="0" w:firstLine="0"/>
                                    <w:jc w:val="right"/>
                                    <w:rPr>
                                      <w:rFonts w:cs="新細明體"/>
                                      <w:color w:val="000000"/>
                                      <w:kern w:val="0"/>
                                      <w:sz w:val="20"/>
                                      <w:szCs w:val="20"/>
                                    </w:rPr>
                                  </w:pPr>
                                  <w:r w:rsidRPr="007E05C2">
                                    <w:rPr>
                                      <w:rFonts w:cs="新細明體" w:hint="eastAsia"/>
                                      <w:color w:val="000000"/>
                                      <w:kern w:val="0"/>
                                      <w:sz w:val="20"/>
                                      <w:szCs w:val="20"/>
                                    </w:rPr>
                                    <w:t>5.04</w:t>
                                  </w:r>
                                </w:p>
                              </w:tc>
                              <w:tc>
                                <w:tcPr>
                                  <w:tcW w:w="1418" w:type="dxa"/>
                                  <w:tcBorders>
                                    <w:top w:val="nil"/>
                                    <w:left w:val="nil"/>
                                    <w:bottom w:val="single" w:sz="4" w:space="0" w:color="auto"/>
                                    <w:right w:val="single" w:sz="4" w:space="0" w:color="auto"/>
                                  </w:tcBorders>
                                  <w:shd w:val="clear" w:color="auto" w:fill="F2F2F2" w:themeFill="background1" w:themeFillShade="F2"/>
                                  <w:noWrap/>
                                  <w:vAlign w:val="center"/>
                                </w:tcPr>
                                <w:p w14:paraId="4790B410" w14:textId="77777777" w:rsidR="00D72907" w:rsidRPr="007E05C2" w:rsidRDefault="00D72907" w:rsidP="00CC78F0">
                                  <w:pPr>
                                    <w:widowControl/>
                                    <w:spacing w:line="240" w:lineRule="atLeast"/>
                                    <w:ind w:rightChars="10" w:right="24" w:firstLineChars="0" w:firstLine="0"/>
                                    <w:jc w:val="right"/>
                                    <w:rPr>
                                      <w:rFonts w:cs="新細明體"/>
                                      <w:color w:val="000000"/>
                                      <w:kern w:val="0"/>
                                      <w:sz w:val="20"/>
                                      <w:szCs w:val="20"/>
                                    </w:rPr>
                                  </w:pPr>
                                  <w:r w:rsidRPr="007E05C2">
                                    <w:rPr>
                                      <w:rFonts w:cs="新細明體" w:hint="eastAsia"/>
                                      <w:color w:val="000000"/>
                                      <w:kern w:val="0"/>
                                      <w:sz w:val="20"/>
                                      <w:szCs w:val="20"/>
                                    </w:rPr>
                                    <w:t xml:space="preserve">938 </w:t>
                                  </w:r>
                                </w:p>
                              </w:tc>
                              <w:tc>
                                <w:tcPr>
                                  <w:tcW w:w="1417" w:type="dxa"/>
                                  <w:tcBorders>
                                    <w:top w:val="nil"/>
                                    <w:left w:val="nil"/>
                                    <w:bottom w:val="single" w:sz="4" w:space="0" w:color="auto"/>
                                    <w:right w:val="single" w:sz="4" w:space="0" w:color="auto"/>
                                  </w:tcBorders>
                                  <w:shd w:val="clear" w:color="auto" w:fill="F2F2F2" w:themeFill="background1" w:themeFillShade="F2"/>
                                  <w:noWrap/>
                                  <w:vAlign w:val="center"/>
                                </w:tcPr>
                                <w:p w14:paraId="1558A6E0" w14:textId="77777777" w:rsidR="00D72907" w:rsidRPr="007E05C2" w:rsidRDefault="00D72907" w:rsidP="00CC78F0">
                                  <w:pPr>
                                    <w:widowControl/>
                                    <w:spacing w:line="240" w:lineRule="atLeast"/>
                                    <w:ind w:rightChars="10" w:right="24" w:firstLineChars="0" w:firstLine="0"/>
                                    <w:jc w:val="right"/>
                                    <w:rPr>
                                      <w:rFonts w:cs="新細明體"/>
                                      <w:color w:val="000000"/>
                                      <w:kern w:val="0"/>
                                      <w:sz w:val="20"/>
                                      <w:szCs w:val="20"/>
                                    </w:rPr>
                                  </w:pPr>
                                  <w:r w:rsidRPr="007E05C2">
                                    <w:rPr>
                                      <w:rFonts w:cs="新細明體" w:hint="eastAsia"/>
                                      <w:color w:val="000000"/>
                                      <w:kern w:val="0"/>
                                      <w:sz w:val="20"/>
                                      <w:szCs w:val="20"/>
                                    </w:rPr>
                                    <w:t>8.29</w:t>
                                  </w:r>
                                </w:p>
                              </w:tc>
                            </w:tr>
                            <w:tr w:rsidR="00D72907" w:rsidRPr="00425366" w14:paraId="7E500090" w14:textId="77777777" w:rsidTr="00D72907">
                              <w:trPr>
                                <w:trHeight w:val="266"/>
                              </w:trPr>
                              <w:tc>
                                <w:tcPr>
                                  <w:tcW w:w="1134" w:type="dxa"/>
                                  <w:tcBorders>
                                    <w:top w:val="nil"/>
                                    <w:left w:val="single" w:sz="4" w:space="0" w:color="auto"/>
                                    <w:bottom w:val="single" w:sz="4" w:space="0" w:color="auto"/>
                                    <w:right w:val="single" w:sz="4" w:space="0" w:color="auto"/>
                                  </w:tcBorders>
                                  <w:noWrap/>
                                  <w:vAlign w:val="center"/>
                                  <w:hideMark/>
                                </w:tcPr>
                                <w:p w14:paraId="45395E95" w14:textId="77777777" w:rsidR="00D72907" w:rsidRPr="007E05C2" w:rsidRDefault="00D72907" w:rsidP="00CC78F0">
                                  <w:pPr>
                                    <w:widowControl/>
                                    <w:spacing w:line="240" w:lineRule="atLeast"/>
                                    <w:ind w:leftChars="10" w:left="24" w:firstLineChars="0" w:firstLine="0"/>
                                    <w:rPr>
                                      <w:rFonts w:cs="新細明體"/>
                                      <w:color w:val="000000"/>
                                      <w:kern w:val="0"/>
                                      <w:sz w:val="20"/>
                                      <w:szCs w:val="20"/>
                                    </w:rPr>
                                  </w:pPr>
                                  <w:r w:rsidRPr="007E05C2">
                                    <w:rPr>
                                      <w:rFonts w:cs="新細明體" w:hint="eastAsia"/>
                                      <w:color w:val="000000"/>
                                      <w:kern w:val="0"/>
                                      <w:sz w:val="20"/>
                                      <w:szCs w:val="20"/>
                                    </w:rPr>
                                    <w:t>生</w:t>
                                  </w:r>
                                  <w:proofErr w:type="gramStart"/>
                                  <w:r w:rsidRPr="007E05C2">
                                    <w:rPr>
                                      <w:rFonts w:cs="新細明體" w:hint="eastAsia"/>
                                      <w:color w:val="000000"/>
                                      <w:kern w:val="0"/>
                                      <w:sz w:val="20"/>
                                      <w:szCs w:val="20"/>
                                    </w:rPr>
                                    <w:t>醫</w:t>
                                  </w:r>
                                  <w:proofErr w:type="gramEnd"/>
                                </w:p>
                              </w:tc>
                              <w:tc>
                                <w:tcPr>
                                  <w:tcW w:w="1418" w:type="dxa"/>
                                  <w:tcBorders>
                                    <w:top w:val="nil"/>
                                    <w:left w:val="nil"/>
                                    <w:bottom w:val="single" w:sz="4" w:space="0" w:color="auto"/>
                                    <w:right w:val="single" w:sz="4" w:space="0" w:color="auto"/>
                                  </w:tcBorders>
                                  <w:noWrap/>
                                  <w:vAlign w:val="center"/>
                                  <w:hideMark/>
                                </w:tcPr>
                                <w:p w14:paraId="44EE47FB" w14:textId="77777777" w:rsidR="00D72907" w:rsidRPr="007E05C2" w:rsidRDefault="00D72907" w:rsidP="00CC78F0">
                                  <w:pPr>
                                    <w:widowControl/>
                                    <w:spacing w:line="240" w:lineRule="atLeast"/>
                                    <w:ind w:rightChars="10" w:right="24" w:firstLineChars="0" w:firstLine="0"/>
                                    <w:jc w:val="right"/>
                                    <w:rPr>
                                      <w:rFonts w:cs="新細明體"/>
                                      <w:color w:val="000000"/>
                                      <w:kern w:val="0"/>
                                      <w:sz w:val="20"/>
                                      <w:szCs w:val="20"/>
                                    </w:rPr>
                                  </w:pPr>
                                  <w:r w:rsidRPr="007E05C2">
                                    <w:rPr>
                                      <w:rFonts w:cs="新細明體" w:hint="eastAsia"/>
                                      <w:color w:val="000000"/>
                                      <w:kern w:val="0"/>
                                      <w:sz w:val="20"/>
                                      <w:szCs w:val="20"/>
                                    </w:rPr>
                                    <w:t>6.06</w:t>
                                  </w:r>
                                </w:p>
                              </w:tc>
                              <w:tc>
                                <w:tcPr>
                                  <w:tcW w:w="1417" w:type="dxa"/>
                                  <w:tcBorders>
                                    <w:top w:val="nil"/>
                                    <w:left w:val="nil"/>
                                    <w:bottom w:val="single" w:sz="4" w:space="0" w:color="auto"/>
                                    <w:right w:val="single" w:sz="4" w:space="0" w:color="auto"/>
                                  </w:tcBorders>
                                  <w:noWrap/>
                                  <w:vAlign w:val="center"/>
                                  <w:hideMark/>
                                </w:tcPr>
                                <w:p w14:paraId="044C3776" w14:textId="77777777" w:rsidR="00D72907" w:rsidRPr="007E05C2" w:rsidRDefault="00D72907" w:rsidP="00CC78F0">
                                  <w:pPr>
                                    <w:widowControl/>
                                    <w:spacing w:line="240" w:lineRule="atLeast"/>
                                    <w:ind w:rightChars="10" w:right="24" w:firstLineChars="0" w:firstLine="0"/>
                                    <w:jc w:val="right"/>
                                    <w:rPr>
                                      <w:rFonts w:cs="新細明體"/>
                                      <w:color w:val="000000"/>
                                      <w:kern w:val="0"/>
                                      <w:sz w:val="20"/>
                                      <w:szCs w:val="20"/>
                                    </w:rPr>
                                  </w:pPr>
                                  <w:r w:rsidRPr="007E05C2">
                                    <w:rPr>
                                      <w:rFonts w:cs="新細明體" w:hint="eastAsia"/>
                                      <w:color w:val="000000"/>
                                      <w:kern w:val="0"/>
                                      <w:sz w:val="20"/>
                                      <w:szCs w:val="20"/>
                                    </w:rPr>
                                    <w:t>3.49</w:t>
                                  </w:r>
                                </w:p>
                              </w:tc>
                              <w:tc>
                                <w:tcPr>
                                  <w:tcW w:w="1418" w:type="dxa"/>
                                  <w:tcBorders>
                                    <w:top w:val="nil"/>
                                    <w:left w:val="nil"/>
                                    <w:bottom w:val="single" w:sz="4" w:space="0" w:color="auto"/>
                                    <w:right w:val="single" w:sz="4" w:space="0" w:color="auto"/>
                                  </w:tcBorders>
                                  <w:noWrap/>
                                  <w:vAlign w:val="center"/>
                                  <w:hideMark/>
                                </w:tcPr>
                                <w:p w14:paraId="7AF86415" w14:textId="77777777" w:rsidR="00D72907" w:rsidRPr="007E05C2" w:rsidRDefault="00D72907" w:rsidP="00CC78F0">
                                  <w:pPr>
                                    <w:widowControl/>
                                    <w:spacing w:line="240" w:lineRule="atLeast"/>
                                    <w:ind w:rightChars="10" w:right="24" w:firstLineChars="0" w:firstLine="0"/>
                                    <w:jc w:val="right"/>
                                    <w:rPr>
                                      <w:rFonts w:cs="新細明體"/>
                                      <w:color w:val="000000"/>
                                      <w:kern w:val="0"/>
                                      <w:sz w:val="20"/>
                                      <w:szCs w:val="20"/>
                                    </w:rPr>
                                  </w:pPr>
                                  <w:r w:rsidRPr="007E05C2">
                                    <w:rPr>
                                      <w:rFonts w:cs="新細明體" w:hint="eastAsia"/>
                                      <w:color w:val="000000"/>
                                      <w:kern w:val="0"/>
                                      <w:sz w:val="20"/>
                                      <w:szCs w:val="20"/>
                                    </w:rPr>
                                    <w:t xml:space="preserve">1,560 </w:t>
                                  </w:r>
                                </w:p>
                              </w:tc>
                              <w:tc>
                                <w:tcPr>
                                  <w:tcW w:w="1417" w:type="dxa"/>
                                  <w:tcBorders>
                                    <w:top w:val="nil"/>
                                    <w:left w:val="nil"/>
                                    <w:bottom w:val="single" w:sz="4" w:space="0" w:color="auto"/>
                                    <w:right w:val="single" w:sz="4" w:space="0" w:color="auto"/>
                                  </w:tcBorders>
                                  <w:noWrap/>
                                  <w:vAlign w:val="center"/>
                                  <w:hideMark/>
                                </w:tcPr>
                                <w:p w14:paraId="26247F01" w14:textId="77777777" w:rsidR="00D72907" w:rsidRPr="007E05C2" w:rsidRDefault="00D72907" w:rsidP="00CC78F0">
                                  <w:pPr>
                                    <w:widowControl/>
                                    <w:spacing w:line="240" w:lineRule="atLeast"/>
                                    <w:ind w:rightChars="10" w:right="24" w:firstLineChars="0" w:firstLine="0"/>
                                    <w:jc w:val="right"/>
                                    <w:rPr>
                                      <w:rFonts w:cs="新細明體"/>
                                      <w:color w:val="000000"/>
                                      <w:kern w:val="0"/>
                                      <w:sz w:val="20"/>
                                      <w:szCs w:val="20"/>
                                    </w:rPr>
                                  </w:pPr>
                                  <w:r w:rsidRPr="007E05C2">
                                    <w:rPr>
                                      <w:rFonts w:cs="新細明體" w:hint="eastAsia"/>
                                      <w:color w:val="000000"/>
                                      <w:kern w:val="0"/>
                                      <w:sz w:val="20"/>
                                      <w:szCs w:val="20"/>
                                    </w:rPr>
                                    <w:t>11.65</w:t>
                                  </w:r>
                                </w:p>
                              </w:tc>
                            </w:tr>
                            <w:tr w:rsidR="00D72907" w:rsidRPr="00425366" w14:paraId="71CFA964" w14:textId="77777777" w:rsidTr="00D72907">
                              <w:trPr>
                                <w:trHeight w:val="266"/>
                              </w:trPr>
                              <w:tc>
                                <w:tcPr>
                                  <w:tcW w:w="1134" w:type="dxa"/>
                                  <w:tcBorders>
                                    <w:top w:val="nil"/>
                                    <w:left w:val="single" w:sz="4" w:space="0" w:color="auto"/>
                                    <w:bottom w:val="single" w:sz="4" w:space="0" w:color="auto"/>
                                    <w:right w:val="single" w:sz="4" w:space="0" w:color="auto"/>
                                  </w:tcBorders>
                                  <w:noWrap/>
                                  <w:vAlign w:val="center"/>
                                  <w:hideMark/>
                                </w:tcPr>
                                <w:p w14:paraId="5E32A2C0" w14:textId="77777777" w:rsidR="00D72907" w:rsidRPr="007E05C2" w:rsidRDefault="00D72907" w:rsidP="00CC78F0">
                                  <w:pPr>
                                    <w:widowControl/>
                                    <w:spacing w:line="240" w:lineRule="atLeast"/>
                                    <w:ind w:leftChars="10" w:left="24" w:firstLineChars="0" w:firstLine="0"/>
                                    <w:rPr>
                                      <w:rFonts w:cs="新細明體"/>
                                      <w:color w:val="000000"/>
                                      <w:kern w:val="0"/>
                                      <w:sz w:val="20"/>
                                      <w:szCs w:val="20"/>
                                    </w:rPr>
                                  </w:pPr>
                                  <w:r w:rsidRPr="007E05C2">
                                    <w:rPr>
                                      <w:rFonts w:cs="新細明體" w:hint="eastAsia"/>
                                      <w:color w:val="000000"/>
                                      <w:kern w:val="0"/>
                                      <w:sz w:val="20"/>
                                      <w:szCs w:val="20"/>
                                    </w:rPr>
                                    <w:t>其他</w:t>
                                  </w:r>
                                </w:p>
                              </w:tc>
                              <w:tc>
                                <w:tcPr>
                                  <w:tcW w:w="1418" w:type="dxa"/>
                                  <w:tcBorders>
                                    <w:top w:val="nil"/>
                                    <w:left w:val="nil"/>
                                    <w:bottom w:val="single" w:sz="4" w:space="0" w:color="auto"/>
                                    <w:right w:val="single" w:sz="4" w:space="0" w:color="auto"/>
                                  </w:tcBorders>
                                  <w:noWrap/>
                                  <w:vAlign w:val="center"/>
                                  <w:hideMark/>
                                </w:tcPr>
                                <w:p w14:paraId="579A8520" w14:textId="77777777" w:rsidR="00D72907" w:rsidRPr="007E05C2" w:rsidRDefault="00D72907" w:rsidP="00CC78F0">
                                  <w:pPr>
                                    <w:widowControl/>
                                    <w:spacing w:line="240" w:lineRule="atLeast"/>
                                    <w:ind w:rightChars="10" w:right="24" w:firstLineChars="0" w:firstLine="0"/>
                                    <w:jc w:val="right"/>
                                    <w:rPr>
                                      <w:rFonts w:cs="新細明體"/>
                                      <w:color w:val="000000"/>
                                      <w:kern w:val="0"/>
                                      <w:sz w:val="20"/>
                                      <w:szCs w:val="20"/>
                                    </w:rPr>
                                  </w:pPr>
                                  <w:r w:rsidRPr="007E05C2">
                                    <w:rPr>
                                      <w:rFonts w:cs="新細明體" w:hint="eastAsia"/>
                                      <w:color w:val="000000"/>
                                      <w:kern w:val="0"/>
                                      <w:sz w:val="20"/>
                                      <w:szCs w:val="20"/>
                                    </w:rPr>
                                    <w:t>13.35</w:t>
                                  </w:r>
                                </w:p>
                              </w:tc>
                              <w:tc>
                                <w:tcPr>
                                  <w:tcW w:w="1417" w:type="dxa"/>
                                  <w:tcBorders>
                                    <w:top w:val="nil"/>
                                    <w:left w:val="nil"/>
                                    <w:bottom w:val="single" w:sz="4" w:space="0" w:color="auto"/>
                                    <w:right w:val="single" w:sz="4" w:space="0" w:color="auto"/>
                                  </w:tcBorders>
                                  <w:noWrap/>
                                  <w:vAlign w:val="center"/>
                                  <w:hideMark/>
                                </w:tcPr>
                                <w:p w14:paraId="5DF2139C" w14:textId="77777777" w:rsidR="00D72907" w:rsidRPr="007E05C2" w:rsidRDefault="00D72907" w:rsidP="00CC78F0">
                                  <w:pPr>
                                    <w:widowControl/>
                                    <w:spacing w:line="240" w:lineRule="atLeast"/>
                                    <w:ind w:rightChars="10" w:right="24" w:firstLineChars="0" w:firstLine="0"/>
                                    <w:jc w:val="right"/>
                                    <w:rPr>
                                      <w:rFonts w:cs="新細明體"/>
                                      <w:color w:val="000000"/>
                                      <w:kern w:val="0"/>
                                      <w:sz w:val="20"/>
                                      <w:szCs w:val="20"/>
                                    </w:rPr>
                                  </w:pPr>
                                  <w:r w:rsidRPr="007E05C2">
                                    <w:rPr>
                                      <w:rFonts w:cs="新細明體" w:hint="eastAsia"/>
                                      <w:color w:val="000000"/>
                                      <w:kern w:val="0"/>
                                      <w:sz w:val="20"/>
                                      <w:szCs w:val="20"/>
                                    </w:rPr>
                                    <w:t>14.69</w:t>
                                  </w:r>
                                </w:p>
                              </w:tc>
                              <w:tc>
                                <w:tcPr>
                                  <w:tcW w:w="1418" w:type="dxa"/>
                                  <w:tcBorders>
                                    <w:top w:val="nil"/>
                                    <w:left w:val="nil"/>
                                    <w:bottom w:val="single" w:sz="4" w:space="0" w:color="auto"/>
                                    <w:right w:val="single" w:sz="4" w:space="0" w:color="auto"/>
                                  </w:tcBorders>
                                  <w:noWrap/>
                                  <w:vAlign w:val="center"/>
                                  <w:hideMark/>
                                </w:tcPr>
                                <w:p w14:paraId="2AE73299" w14:textId="77777777" w:rsidR="00D72907" w:rsidRPr="007E05C2" w:rsidRDefault="00D72907" w:rsidP="00CC78F0">
                                  <w:pPr>
                                    <w:widowControl/>
                                    <w:spacing w:line="240" w:lineRule="atLeast"/>
                                    <w:ind w:rightChars="10" w:right="24" w:firstLineChars="0" w:firstLine="0"/>
                                    <w:jc w:val="right"/>
                                    <w:rPr>
                                      <w:rFonts w:cs="新細明體"/>
                                      <w:color w:val="000000"/>
                                      <w:kern w:val="0"/>
                                      <w:sz w:val="20"/>
                                      <w:szCs w:val="20"/>
                                    </w:rPr>
                                  </w:pPr>
                                  <w:r w:rsidRPr="007E05C2">
                                    <w:rPr>
                                      <w:rFonts w:cs="新細明體" w:hint="eastAsia"/>
                                      <w:color w:val="000000"/>
                                      <w:kern w:val="0"/>
                                      <w:sz w:val="20"/>
                                      <w:szCs w:val="20"/>
                                    </w:rPr>
                                    <w:t>963</w:t>
                                  </w:r>
                                </w:p>
                              </w:tc>
                              <w:tc>
                                <w:tcPr>
                                  <w:tcW w:w="1417" w:type="dxa"/>
                                  <w:tcBorders>
                                    <w:top w:val="nil"/>
                                    <w:left w:val="nil"/>
                                    <w:bottom w:val="single" w:sz="4" w:space="0" w:color="auto"/>
                                    <w:right w:val="single" w:sz="4" w:space="0" w:color="auto"/>
                                  </w:tcBorders>
                                  <w:noWrap/>
                                  <w:vAlign w:val="center"/>
                                  <w:hideMark/>
                                </w:tcPr>
                                <w:p w14:paraId="028CD2C8" w14:textId="77777777" w:rsidR="00D72907" w:rsidRPr="007E05C2" w:rsidRDefault="00D72907" w:rsidP="00CC78F0">
                                  <w:pPr>
                                    <w:widowControl/>
                                    <w:spacing w:line="240" w:lineRule="atLeast"/>
                                    <w:ind w:rightChars="10" w:right="24" w:firstLineChars="0" w:firstLine="0"/>
                                    <w:jc w:val="right"/>
                                    <w:rPr>
                                      <w:rFonts w:cs="新細明體"/>
                                      <w:color w:val="000000"/>
                                      <w:kern w:val="0"/>
                                      <w:sz w:val="20"/>
                                      <w:szCs w:val="20"/>
                                    </w:rPr>
                                  </w:pPr>
                                  <w:r w:rsidRPr="007E05C2">
                                    <w:rPr>
                                      <w:rFonts w:cs="新細明體" w:hint="eastAsia"/>
                                      <w:color w:val="000000"/>
                                      <w:kern w:val="0"/>
                                      <w:sz w:val="20"/>
                                      <w:szCs w:val="20"/>
                                    </w:rPr>
                                    <w:t>28.8</w:t>
                                  </w:r>
                                  <w:r w:rsidRPr="007E05C2">
                                    <w:rPr>
                                      <w:rFonts w:cs="新細明體"/>
                                      <w:color w:val="000000"/>
                                      <w:kern w:val="0"/>
                                      <w:sz w:val="20"/>
                                      <w:szCs w:val="20"/>
                                    </w:rPr>
                                    <w:t>0</w:t>
                                  </w:r>
                                </w:p>
                              </w:tc>
                            </w:tr>
                          </w:tbl>
                          <w:p w14:paraId="46A246DB" w14:textId="77777777" w:rsidR="00C61787" w:rsidRPr="00425366" w:rsidRDefault="00C61787" w:rsidP="00C61787">
                            <w:pPr>
                              <w:spacing w:line="240" w:lineRule="atLeast"/>
                              <w:ind w:firstLineChars="0" w:firstLine="0"/>
                              <w:rPr>
                                <w:sz w:val="18"/>
                                <w:szCs w:val="18"/>
                              </w:rPr>
                            </w:pPr>
                            <w:r w:rsidRPr="00425366">
                              <w:rPr>
                                <w:rFonts w:hint="eastAsia"/>
                                <w:sz w:val="18"/>
                                <w:szCs w:val="18"/>
                              </w:rPr>
                              <w:t>資料來源：整理自經濟部科技專案績效評估總體報告（1</w:t>
                            </w:r>
                            <w:r w:rsidRPr="00425366">
                              <w:rPr>
                                <w:sz w:val="18"/>
                                <w:szCs w:val="18"/>
                              </w:rPr>
                              <w:t>14</w:t>
                            </w:r>
                            <w:r w:rsidRPr="00425366">
                              <w:rPr>
                                <w:rFonts w:hint="eastAsia"/>
                                <w:sz w:val="18"/>
                                <w:szCs w:val="18"/>
                              </w:rPr>
                              <w:t>年1</w:t>
                            </w:r>
                            <w:r w:rsidRPr="00425366">
                              <w:rPr>
                                <w:sz w:val="18"/>
                                <w:szCs w:val="18"/>
                              </w:rPr>
                              <w:t>1</w:t>
                            </w:r>
                            <w:r w:rsidRPr="00425366">
                              <w:rPr>
                                <w:rFonts w:hint="eastAsia"/>
                                <w:sz w:val="18"/>
                                <w:szCs w:val="18"/>
                              </w:rPr>
                              <w:t>月）。</w:t>
                            </w:r>
                          </w:p>
                          <w:p w14:paraId="5A851E31" w14:textId="77777777" w:rsidR="00C61787" w:rsidRPr="00B40543" w:rsidRDefault="00C61787" w:rsidP="00C61787">
                            <w:pPr>
                              <w:ind w:firstLine="48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6A36D17" id="_x0000_s1040" type="#_x0000_t202" style="position:absolute;left:0;text-align:left;margin-left:147.1pt;margin-top:249.45pt;width:354.3pt;height:187.9pt;z-index:2520857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" stroked="f">
                <v:textbox>
                  <w:txbxContent>
                    <w:tbl>
                      <w:tblPr>
                        <w:tblW w:w="6804" w:type="dxa"/>
                        <w:tblCellMar>
                          <w:left w:w="28" w:type="dxa"/>
                          <w:right w:w="28" w:type="dxa"/>
                        </w:tblCellMar>
                        <w:tblLook w:val="04A0" w:firstRow="1" w:lastRow="0" w:firstColumn="1" w:lastColumn="0" w:noHBand="0" w:noVBand="1"/>
                      </w:tblPr>
                      <w:tblGrid>
                        <w:gridCol w:w="1134"/>
                        <w:gridCol w:w="1418"/>
                        <w:gridCol w:w="1417"/>
                        <w:gridCol w:w="1418"/>
                        <w:gridCol w:w="1417"/>
                      </w:tblGrid>
                      <w:tr w:rsidR="00C61787" w:rsidRPr="00425366" w14:paraId="12193A1B" w14:textId="77777777" w:rsidTr="00791C60">
                        <w:trPr>
                          <w:trHeight w:val="266"/>
                        </w:trPr>
                        <w:tc>
                          <w:tcPr>
                            <w:tcW w:w="6804" w:type="dxa"/>
                            <w:gridSpan w:val="5"/>
                            <w:tcBorders>
                              <w:bottom w:val="single" w:sz="4" w:space="0" w:color="auto"/>
                            </w:tcBorders>
                            <w:noWrap/>
                            <w:vAlign w:val="center"/>
                            <w:hideMark/>
                          </w:tcPr>
                          <w:p w14:paraId="7CDBAA17" w14:textId="43FF3F6F" w:rsidR="00C61787" w:rsidRPr="00D606A4" w:rsidRDefault="00C61787" w:rsidP="00D606A4">
                            <w:pPr>
                              <w:widowControl/>
                              <w:spacing w:line="200" w:lineRule="atLeast"/>
                              <w:ind w:left="778" w:hangingChars="324" w:hanging="778"/>
                              <w:rPr>
                                <w:rFonts w:cs="新細明體"/>
                                <w:color w:val="000000"/>
                                <w:kern w:val="0"/>
                              </w:rPr>
                            </w:pPr>
                            <w:r w:rsidRPr="008745A3">
                              <w:rPr>
                                <w:rFonts w:cs="新細明體" w:hint="eastAsia"/>
                                <w:b/>
                                <w:bCs/>
                                <w:kern w:val="0"/>
                              </w:rPr>
                              <w:t>表</w:t>
                            </w:r>
                            <w:r w:rsidR="00306ECF" w:rsidRPr="008745A3">
                              <w:rPr>
                                <w:rFonts w:cs="新細明體" w:hint="eastAsia"/>
                                <w:b/>
                                <w:bCs/>
                                <w:kern w:val="0"/>
                              </w:rPr>
                              <w:t>1</w:t>
                            </w:r>
                            <w:r w:rsidR="004F5BEA" w:rsidRPr="008745A3">
                              <w:rPr>
                                <w:rFonts w:cs="新細明體"/>
                                <w:b/>
                                <w:bCs/>
                                <w:kern w:val="0"/>
                              </w:rPr>
                              <w:t>1</w:t>
                            </w:r>
                            <w:r w:rsidRPr="008745A3">
                              <w:rPr>
                                <w:rFonts w:cs="新細明體" w:hint="eastAsia"/>
                                <w:b/>
                                <w:bCs/>
                                <w:kern w:val="0"/>
                              </w:rPr>
                              <w:t xml:space="preserve">　</w:t>
                            </w:r>
                            <w:r w:rsidRPr="00D606A4">
                              <w:rPr>
                                <w:rFonts w:cs="新細明體" w:hint="eastAsia"/>
                                <w:b/>
                                <w:bCs/>
                                <w:color w:val="000000"/>
                                <w:kern w:val="0"/>
                              </w:rPr>
                              <w:t>111至113年度法人科專各領域投入</w:t>
                            </w:r>
                            <w:r w:rsidRPr="00D606A4">
                              <w:rPr>
                                <w:rFonts w:hint="eastAsia"/>
                                <w:b/>
                                <w:bCs/>
                              </w:rPr>
                              <w:t>每億元經費創造之量化績效表現</w:t>
                            </w:r>
                          </w:p>
                        </w:tc>
                      </w:tr>
                      <w:tr w:rsidR="00D72907" w:rsidRPr="00425366" w14:paraId="79565A99" w14:textId="77777777" w:rsidTr="00D72907">
                        <w:trPr>
                          <w:trHeight w:val="120"/>
                        </w:trPr>
                        <w:tc>
                          <w:tcPr>
                            <w:tcW w:w="1134" w:type="dxa"/>
                            <w:tcBorders>
                              <w:top w:val="single" w:sz="4" w:space="0" w:color="auto"/>
                              <w:left w:val="single" w:sz="4" w:space="0" w:color="auto"/>
                              <w:bottom w:val="single" w:sz="4" w:space="0" w:color="auto"/>
                              <w:right w:val="single" w:sz="4" w:space="0" w:color="auto"/>
                            </w:tcBorders>
                            <w:noWrap/>
                            <w:vAlign w:val="center"/>
                            <w:hideMark/>
                          </w:tcPr>
                          <w:p w14:paraId="6CD6DA20" w14:textId="77777777" w:rsidR="00D72907" w:rsidRPr="007E05C2" w:rsidRDefault="00D72907" w:rsidP="00CC78F0">
                            <w:pPr>
                              <w:widowControl/>
                              <w:spacing w:line="240" w:lineRule="atLeast"/>
                              <w:ind w:firstLineChars="0" w:firstLine="0"/>
                              <w:jc w:val="center"/>
                              <w:rPr>
                                <w:rFonts w:cs="新細明體"/>
                                <w:color w:val="000000"/>
                                <w:kern w:val="0"/>
                                <w:sz w:val="20"/>
                                <w:szCs w:val="20"/>
                              </w:rPr>
                            </w:pPr>
                            <w:r w:rsidRPr="007E05C2">
                              <w:rPr>
                                <w:rFonts w:cs="新細明體" w:hint="eastAsia"/>
                                <w:color w:val="000000"/>
                                <w:kern w:val="0"/>
                                <w:sz w:val="20"/>
                                <w:szCs w:val="20"/>
                              </w:rPr>
                              <w:t>領域</w:t>
                            </w:r>
                          </w:p>
                        </w:tc>
                        <w:tc>
                          <w:tcPr>
                            <w:tcW w:w="1418" w:type="dxa"/>
                            <w:tcBorders>
                              <w:top w:val="single" w:sz="4" w:space="0" w:color="auto"/>
                              <w:left w:val="nil"/>
                              <w:bottom w:val="single" w:sz="4" w:space="0" w:color="auto"/>
                              <w:right w:val="single" w:sz="4" w:space="0" w:color="auto"/>
                            </w:tcBorders>
                            <w:noWrap/>
                            <w:vAlign w:val="center"/>
                            <w:hideMark/>
                          </w:tcPr>
                          <w:p w14:paraId="097ADFEF" w14:textId="77777777" w:rsidR="00D72907" w:rsidRPr="00247AD3" w:rsidRDefault="00D72907" w:rsidP="00CC78F0">
                            <w:pPr>
                              <w:widowControl/>
                              <w:spacing w:line="240" w:lineRule="atLeast"/>
                              <w:ind w:firstLineChars="0" w:firstLine="0"/>
                              <w:jc w:val="center"/>
                              <w:rPr>
                                <w:rFonts w:cs="新細明體"/>
                                <w:kern w:val="0"/>
                                <w:sz w:val="20"/>
                                <w:szCs w:val="20"/>
                              </w:rPr>
                            </w:pPr>
                            <w:r w:rsidRPr="00247AD3">
                              <w:rPr>
                                <w:rFonts w:cs="新細明體" w:hint="eastAsia"/>
                                <w:kern w:val="0"/>
                                <w:sz w:val="20"/>
                                <w:szCs w:val="20"/>
                              </w:rPr>
                              <w:t>專利技轉</w:t>
                            </w:r>
                            <w:r w:rsidRPr="00247AD3">
                              <w:rPr>
                                <w:rFonts w:cs="新細明體"/>
                                <w:kern w:val="0"/>
                                <w:sz w:val="20"/>
                                <w:szCs w:val="20"/>
                              </w:rPr>
                              <w:t>（</w:t>
                            </w:r>
                            <w:r w:rsidRPr="00247AD3">
                              <w:rPr>
                                <w:rFonts w:cs="新細明體" w:hint="eastAsia"/>
                                <w:kern w:val="0"/>
                                <w:sz w:val="20"/>
                                <w:szCs w:val="20"/>
                              </w:rPr>
                              <w:t>件）</w:t>
                            </w:r>
                          </w:p>
                        </w:tc>
                        <w:tc>
                          <w:tcPr>
                            <w:tcW w:w="1417" w:type="dxa"/>
                            <w:tcBorders>
                              <w:top w:val="single" w:sz="4" w:space="0" w:color="auto"/>
                              <w:left w:val="nil"/>
                              <w:bottom w:val="single" w:sz="4" w:space="0" w:color="auto"/>
                              <w:right w:val="single" w:sz="4" w:space="0" w:color="auto"/>
                            </w:tcBorders>
                            <w:noWrap/>
                            <w:vAlign w:val="center"/>
                            <w:hideMark/>
                          </w:tcPr>
                          <w:p w14:paraId="49ED934A" w14:textId="77777777" w:rsidR="00D72907" w:rsidRPr="00247AD3" w:rsidRDefault="00D72907" w:rsidP="00CC78F0">
                            <w:pPr>
                              <w:widowControl/>
                              <w:spacing w:line="240" w:lineRule="atLeast"/>
                              <w:ind w:firstLineChars="0" w:firstLine="0"/>
                              <w:jc w:val="center"/>
                              <w:rPr>
                                <w:rFonts w:cs="新細明體"/>
                                <w:kern w:val="0"/>
                                <w:sz w:val="20"/>
                                <w:szCs w:val="20"/>
                              </w:rPr>
                            </w:pPr>
                            <w:r w:rsidRPr="00247AD3">
                              <w:rPr>
                                <w:rFonts w:cs="新細明體" w:hint="eastAsia"/>
                                <w:kern w:val="0"/>
                                <w:sz w:val="20"/>
                                <w:szCs w:val="20"/>
                              </w:rPr>
                              <w:t>技術移轉</w:t>
                            </w:r>
                            <w:r w:rsidRPr="00247AD3">
                              <w:rPr>
                                <w:rFonts w:cs="新細明體"/>
                                <w:kern w:val="0"/>
                                <w:sz w:val="20"/>
                                <w:szCs w:val="20"/>
                              </w:rPr>
                              <w:t>（</w:t>
                            </w:r>
                            <w:r w:rsidRPr="00247AD3">
                              <w:rPr>
                                <w:rFonts w:cs="新細明體" w:hint="eastAsia"/>
                                <w:kern w:val="0"/>
                                <w:sz w:val="20"/>
                                <w:szCs w:val="20"/>
                              </w:rPr>
                              <w:t>案）</w:t>
                            </w:r>
                          </w:p>
                        </w:tc>
                        <w:tc>
                          <w:tcPr>
                            <w:tcW w:w="1418" w:type="dxa"/>
                            <w:tcBorders>
                              <w:top w:val="single" w:sz="4" w:space="0" w:color="auto"/>
                              <w:left w:val="nil"/>
                              <w:bottom w:val="single" w:sz="4" w:space="0" w:color="auto"/>
                              <w:right w:val="single" w:sz="4" w:space="0" w:color="auto"/>
                            </w:tcBorders>
                            <w:noWrap/>
                            <w:vAlign w:val="center"/>
                            <w:hideMark/>
                          </w:tcPr>
                          <w:p w14:paraId="3A3851F4" w14:textId="1E353857" w:rsidR="00D72907" w:rsidRPr="00247AD3" w:rsidRDefault="00D72907" w:rsidP="00CC78F0">
                            <w:pPr>
                              <w:widowControl/>
                              <w:spacing w:line="240" w:lineRule="atLeast"/>
                              <w:ind w:firstLineChars="0" w:firstLine="0"/>
                              <w:jc w:val="center"/>
                              <w:rPr>
                                <w:rFonts w:cs="新細明體"/>
                                <w:kern w:val="0"/>
                                <w:sz w:val="20"/>
                                <w:szCs w:val="20"/>
                              </w:rPr>
                            </w:pPr>
                            <w:r w:rsidRPr="00247AD3">
                              <w:rPr>
                                <w:rFonts w:cs="新細明體" w:hint="eastAsia"/>
                                <w:kern w:val="0"/>
                                <w:sz w:val="20"/>
                                <w:szCs w:val="20"/>
                              </w:rPr>
                              <w:t>技術移轉總</w:t>
                            </w:r>
                            <w:r w:rsidRPr="00247AD3">
                              <w:rPr>
                                <w:rFonts w:cs="新細明體" w:hint="eastAsia"/>
                                <w:spacing w:val="-30"/>
                                <w:kern w:val="0"/>
                                <w:sz w:val="20"/>
                                <w:szCs w:val="20"/>
                              </w:rPr>
                              <w:t>收入</w:t>
                            </w:r>
                            <w:r w:rsidRPr="00247AD3">
                              <w:rPr>
                                <w:rFonts w:cs="新細明體"/>
                                <w:spacing w:val="-30"/>
                                <w:kern w:val="0"/>
                                <w:sz w:val="20"/>
                                <w:szCs w:val="20"/>
                              </w:rPr>
                              <w:t>（</w:t>
                            </w:r>
                            <w:r>
                              <w:rPr>
                                <w:rFonts w:cs="新細明體" w:hint="eastAsia"/>
                                <w:spacing w:val="-30"/>
                                <w:kern w:val="0"/>
                                <w:sz w:val="20"/>
                                <w:szCs w:val="20"/>
                              </w:rPr>
                              <w:t>萬</w:t>
                            </w:r>
                            <w:r w:rsidRPr="00247AD3">
                              <w:rPr>
                                <w:rFonts w:cs="新細明體" w:hint="eastAsia"/>
                                <w:spacing w:val="-30"/>
                                <w:kern w:val="0"/>
                                <w:sz w:val="20"/>
                                <w:szCs w:val="20"/>
                              </w:rPr>
                              <w:t>元）</w:t>
                            </w:r>
                          </w:p>
                        </w:tc>
                        <w:tc>
                          <w:tcPr>
                            <w:tcW w:w="1417" w:type="dxa"/>
                            <w:tcBorders>
                              <w:top w:val="single" w:sz="4" w:space="0" w:color="auto"/>
                              <w:left w:val="nil"/>
                              <w:bottom w:val="single" w:sz="4" w:space="0" w:color="auto"/>
                              <w:right w:val="single" w:sz="4" w:space="0" w:color="auto"/>
                            </w:tcBorders>
                            <w:noWrap/>
                            <w:vAlign w:val="center"/>
                            <w:hideMark/>
                          </w:tcPr>
                          <w:p w14:paraId="01E6D3DF" w14:textId="77777777" w:rsidR="00D72907" w:rsidRDefault="00D72907" w:rsidP="00CC78F0">
                            <w:pPr>
                              <w:widowControl/>
                              <w:spacing w:line="240" w:lineRule="atLeast"/>
                              <w:ind w:firstLineChars="0" w:firstLine="0"/>
                              <w:jc w:val="center"/>
                              <w:rPr>
                                <w:rFonts w:cs="新細明體"/>
                                <w:kern w:val="0"/>
                                <w:sz w:val="20"/>
                                <w:szCs w:val="20"/>
                              </w:rPr>
                            </w:pPr>
                            <w:r w:rsidRPr="00247AD3">
                              <w:rPr>
                                <w:rFonts w:cs="新細明體" w:hint="eastAsia"/>
                                <w:kern w:val="0"/>
                                <w:sz w:val="20"/>
                                <w:szCs w:val="20"/>
                              </w:rPr>
                              <w:t>促成投資</w:t>
                            </w:r>
                          </w:p>
                          <w:p w14:paraId="1DACCFD7" w14:textId="27A862E6" w:rsidR="00D72907" w:rsidRPr="00247AD3" w:rsidRDefault="00D72907" w:rsidP="00CC78F0">
                            <w:pPr>
                              <w:widowControl/>
                              <w:spacing w:line="240" w:lineRule="atLeast"/>
                              <w:ind w:firstLineChars="0" w:firstLine="0"/>
                              <w:jc w:val="center"/>
                              <w:rPr>
                                <w:rFonts w:cs="新細明體"/>
                                <w:kern w:val="0"/>
                                <w:sz w:val="20"/>
                                <w:szCs w:val="20"/>
                              </w:rPr>
                            </w:pPr>
                            <w:r w:rsidRPr="00247AD3">
                              <w:rPr>
                                <w:rFonts w:cs="新細明體"/>
                                <w:kern w:val="0"/>
                                <w:sz w:val="20"/>
                                <w:szCs w:val="20"/>
                              </w:rPr>
                              <w:t>（</w:t>
                            </w:r>
                            <w:r w:rsidRPr="00247AD3">
                              <w:rPr>
                                <w:rFonts w:cs="新細明體" w:hint="eastAsia"/>
                                <w:kern w:val="0"/>
                                <w:sz w:val="20"/>
                                <w:szCs w:val="20"/>
                              </w:rPr>
                              <w:t>案）</w:t>
                            </w:r>
                          </w:p>
                        </w:tc>
                      </w:tr>
                      <w:tr w:rsidR="00D72907" w:rsidRPr="00425366" w14:paraId="501EE048" w14:textId="77777777" w:rsidTr="00D72907">
                        <w:trPr>
                          <w:trHeight w:val="266"/>
                        </w:trPr>
                        <w:tc>
                          <w:tcPr>
                            <w:tcW w:w="1134" w:type="dxa"/>
                            <w:tcBorders>
                              <w:top w:val="nil"/>
                              <w:left w:val="single" w:sz="4" w:space="0" w:color="auto"/>
                              <w:bottom w:val="single" w:sz="4" w:space="0" w:color="auto"/>
                              <w:right w:val="single" w:sz="4" w:space="0" w:color="auto"/>
                            </w:tcBorders>
                            <w:noWrap/>
                            <w:vAlign w:val="center"/>
                            <w:hideMark/>
                          </w:tcPr>
                          <w:p w14:paraId="00DE9453" w14:textId="77777777" w:rsidR="00D72907" w:rsidRPr="007E05C2" w:rsidRDefault="00D72907" w:rsidP="00CC78F0">
                            <w:pPr>
                              <w:widowControl/>
                              <w:spacing w:line="240" w:lineRule="atLeast"/>
                              <w:ind w:leftChars="10" w:left="24" w:firstLineChars="0" w:firstLine="0"/>
                              <w:rPr>
                                <w:rFonts w:cs="新細明體"/>
                                <w:color w:val="000000"/>
                                <w:kern w:val="0"/>
                                <w:sz w:val="20"/>
                                <w:szCs w:val="20"/>
                              </w:rPr>
                            </w:pPr>
                            <w:r w:rsidRPr="007E05C2">
                              <w:rPr>
                                <w:rFonts w:cs="新細明體" w:hint="eastAsia"/>
                                <w:color w:val="000000"/>
                                <w:kern w:val="0"/>
                                <w:sz w:val="20"/>
                                <w:szCs w:val="20"/>
                              </w:rPr>
                              <w:t>機械</w:t>
                            </w:r>
                          </w:p>
                        </w:tc>
                        <w:tc>
                          <w:tcPr>
                            <w:tcW w:w="1418" w:type="dxa"/>
                            <w:tcBorders>
                              <w:top w:val="nil"/>
                              <w:left w:val="nil"/>
                              <w:bottom w:val="single" w:sz="4" w:space="0" w:color="auto"/>
                              <w:right w:val="single" w:sz="4" w:space="0" w:color="auto"/>
                            </w:tcBorders>
                            <w:noWrap/>
                            <w:vAlign w:val="center"/>
                            <w:hideMark/>
                          </w:tcPr>
                          <w:p w14:paraId="75ECE7A0" w14:textId="77777777" w:rsidR="00D72907" w:rsidRPr="007E05C2" w:rsidRDefault="00D72907" w:rsidP="00CC78F0">
                            <w:pPr>
                              <w:widowControl/>
                              <w:spacing w:line="240" w:lineRule="atLeast"/>
                              <w:ind w:rightChars="10" w:right="24" w:firstLineChars="0" w:firstLine="0"/>
                              <w:jc w:val="right"/>
                              <w:rPr>
                                <w:rFonts w:cs="新細明體"/>
                                <w:color w:val="000000"/>
                                <w:kern w:val="0"/>
                                <w:sz w:val="20"/>
                                <w:szCs w:val="20"/>
                              </w:rPr>
                            </w:pPr>
                            <w:r w:rsidRPr="007E05C2">
                              <w:rPr>
                                <w:rFonts w:cs="新細明體" w:hint="eastAsia"/>
                                <w:color w:val="000000"/>
                                <w:kern w:val="0"/>
                                <w:sz w:val="20"/>
                                <w:szCs w:val="20"/>
                              </w:rPr>
                              <w:t>18.66</w:t>
                            </w:r>
                          </w:p>
                        </w:tc>
                        <w:tc>
                          <w:tcPr>
                            <w:tcW w:w="1417" w:type="dxa"/>
                            <w:tcBorders>
                              <w:top w:val="nil"/>
                              <w:left w:val="nil"/>
                              <w:bottom w:val="single" w:sz="4" w:space="0" w:color="auto"/>
                              <w:right w:val="single" w:sz="4" w:space="0" w:color="auto"/>
                            </w:tcBorders>
                            <w:noWrap/>
                            <w:vAlign w:val="center"/>
                            <w:hideMark/>
                          </w:tcPr>
                          <w:p w14:paraId="1C7EDD2A" w14:textId="77777777" w:rsidR="00D72907" w:rsidRPr="007E05C2" w:rsidRDefault="00D72907" w:rsidP="00CC78F0">
                            <w:pPr>
                              <w:widowControl/>
                              <w:spacing w:line="240" w:lineRule="atLeast"/>
                              <w:ind w:rightChars="10" w:right="24" w:firstLineChars="0" w:firstLine="0"/>
                              <w:jc w:val="right"/>
                              <w:rPr>
                                <w:rFonts w:cs="新細明體"/>
                                <w:color w:val="000000"/>
                                <w:kern w:val="0"/>
                                <w:sz w:val="20"/>
                                <w:szCs w:val="20"/>
                              </w:rPr>
                            </w:pPr>
                            <w:r w:rsidRPr="007E05C2">
                              <w:rPr>
                                <w:rFonts w:cs="新細明體" w:hint="eastAsia"/>
                                <w:color w:val="000000"/>
                                <w:kern w:val="0"/>
                                <w:sz w:val="20"/>
                                <w:szCs w:val="20"/>
                              </w:rPr>
                              <w:t>17.52</w:t>
                            </w:r>
                          </w:p>
                        </w:tc>
                        <w:tc>
                          <w:tcPr>
                            <w:tcW w:w="1418" w:type="dxa"/>
                            <w:tcBorders>
                              <w:top w:val="nil"/>
                              <w:left w:val="nil"/>
                              <w:bottom w:val="single" w:sz="4" w:space="0" w:color="auto"/>
                              <w:right w:val="single" w:sz="4" w:space="0" w:color="auto"/>
                            </w:tcBorders>
                            <w:noWrap/>
                            <w:vAlign w:val="center"/>
                            <w:hideMark/>
                          </w:tcPr>
                          <w:p w14:paraId="49F752D3" w14:textId="77777777" w:rsidR="00D72907" w:rsidRPr="007E05C2" w:rsidRDefault="00D72907" w:rsidP="00CC78F0">
                            <w:pPr>
                              <w:widowControl/>
                              <w:spacing w:line="240" w:lineRule="atLeast"/>
                              <w:ind w:rightChars="10" w:right="24" w:firstLineChars="0" w:firstLine="0"/>
                              <w:jc w:val="right"/>
                              <w:rPr>
                                <w:rFonts w:cs="新細明體"/>
                                <w:color w:val="000000"/>
                                <w:kern w:val="0"/>
                                <w:sz w:val="20"/>
                                <w:szCs w:val="20"/>
                              </w:rPr>
                            </w:pPr>
                            <w:r w:rsidRPr="007E05C2">
                              <w:rPr>
                                <w:rFonts w:cs="新細明體" w:hint="eastAsia"/>
                                <w:color w:val="000000"/>
                                <w:kern w:val="0"/>
                                <w:sz w:val="20"/>
                                <w:szCs w:val="20"/>
                              </w:rPr>
                              <w:t xml:space="preserve">1,436 </w:t>
                            </w:r>
                          </w:p>
                        </w:tc>
                        <w:tc>
                          <w:tcPr>
                            <w:tcW w:w="1417" w:type="dxa"/>
                            <w:tcBorders>
                              <w:top w:val="nil"/>
                              <w:left w:val="nil"/>
                              <w:bottom w:val="single" w:sz="4" w:space="0" w:color="auto"/>
                              <w:right w:val="single" w:sz="4" w:space="0" w:color="auto"/>
                            </w:tcBorders>
                            <w:noWrap/>
                            <w:vAlign w:val="center"/>
                            <w:hideMark/>
                          </w:tcPr>
                          <w:p w14:paraId="303135D4" w14:textId="77777777" w:rsidR="00D72907" w:rsidRPr="007E05C2" w:rsidRDefault="00D72907" w:rsidP="00CC78F0">
                            <w:pPr>
                              <w:widowControl/>
                              <w:spacing w:line="240" w:lineRule="atLeast"/>
                              <w:ind w:rightChars="10" w:right="24" w:firstLineChars="0" w:firstLine="0"/>
                              <w:jc w:val="right"/>
                              <w:rPr>
                                <w:rFonts w:cs="新細明體"/>
                                <w:color w:val="000000"/>
                                <w:kern w:val="0"/>
                                <w:sz w:val="20"/>
                                <w:szCs w:val="20"/>
                              </w:rPr>
                            </w:pPr>
                            <w:r w:rsidRPr="007E05C2">
                              <w:rPr>
                                <w:rFonts w:cs="新細明體" w:hint="eastAsia"/>
                                <w:color w:val="000000"/>
                                <w:kern w:val="0"/>
                                <w:sz w:val="20"/>
                                <w:szCs w:val="20"/>
                              </w:rPr>
                              <w:t>25.33</w:t>
                            </w:r>
                          </w:p>
                        </w:tc>
                      </w:tr>
                      <w:tr w:rsidR="00D72907" w:rsidRPr="00425366" w14:paraId="11769FDC" w14:textId="77777777" w:rsidTr="00D72907">
                        <w:trPr>
                          <w:trHeight w:val="266"/>
                        </w:trPr>
                        <w:tc>
                          <w:tcPr>
                            <w:tcW w:w="1134" w:type="dxa"/>
                            <w:tcBorders>
                              <w:top w:val="nil"/>
                              <w:left w:val="single" w:sz="4" w:space="0" w:color="auto"/>
                              <w:bottom w:val="single" w:sz="4" w:space="0" w:color="auto"/>
                              <w:right w:val="single" w:sz="4" w:space="0" w:color="auto"/>
                            </w:tcBorders>
                            <w:noWrap/>
                            <w:vAlign w:val="center"/>
                            <w:hideMark/>
                          </w:tcPr>
                          <w:p w14:paraId="4B8F05CB" w14:textId="77777777" w:rsidR="00D72907" w:rsidRPr="007E05C2" w:rsidRDefault="00D72907" w:rsidP="00CC78F0">
                            <w:pPr>
                              <w:widowControl/>
                              <w:spacing w:line="240" w:lineRule="atLeast"/>
                              <w:ind w:leftChars="10" w:left="24" w:firstLineChars="0" w:firstLine="0"/>
                              <w:rPr>
                                <w:rFonts w:cs="新細明體"/>
                                <w:color w:val="000000"/>
                                <w:kern w:val="0"/>
                                <w:sz w:val="20"/>
                                <w:szCs w:val="20"/>
                              </w:rPr>
                            </w:pPr>
                            <w:r w:rsidRPr="007E05C2">
                              <w:rPr>
                                <w:rFonts w:cs="新細明體" w:hint="eastAsia"/>
                                <w:color w:val="000000"/>
                                <w:kern w:val="0"/>
                                <w:sz w:val="20"/>
                                <w:szCs w:val="20"/>
                              </w:rPr>
                              <w:t>資通訊</w:t>
                            </w:r>
                          </w:p>
                        </w:tc>
                        <w:tc>
                          <w:tcPr>
                            <w:tcW w:w="1418" w:type="dxa"/>
                            <w:tcBorders>
                              <w:top w:val="nil"/>
                              <w:left w:val="nil"/>
                              <w:bottom w:val="single" w:sz="4" w:space="0" w:color="auto"/>
                              <w:right w:val="single" w:sz="4" w:space="0" w:color="auto"/>
                            </w:tcBorders>
                            <w:noWrap/>
                            <w:vAlign w:val="center"/>
                            <w:hideMark/>
                          </w:tcPr>
                          <w:p w14:paraId="48DE1C34" w14:textId="77777777" w:rsidR="00D72907" w:rsidRPr="007E05C2" w:rsidRDefault="00D72907" w:rsidP="00CC78F0">
                            <w:pPr>
                              <w:widowControl/>
                              <w:spacing w:line="240" w:lineRule="atLeast"/>
                              <w:ind w:rightChars="10" w:right="24" w:firstLineChars="0" w:firstLine="0"/>
                              <w:jc w:val="right"/>
                              <w:rPr>
                                <w:rFonts w:cs="新細明體"/>
                                <w:color w:val="000000"/>
                                <w:kern w:val="0"/>
                                <w:sz w:val="20"/>
                                <w:szCs w:val="20"/>
                              </w:rPr>
                            </w:pPr>
                            <w:r w:rsidRPr="007E05C2">
                              <w:rPr>
                                <w:rFonts w:cs="新細明體" w:hint="eastAsia"/>
                                <w:color w:val="000000"/>
                                <w:kern w:val="0"/>
                                <w:sz w:val="20"/>
                                <w:szCs w:val="20"/>
                              </w:rPr>
                              <w:t>12.39</w:t>
                            </w:r>
                          </w:p>
                        </w:tc>
                        <w:tc>
                          <w:tcPr>
                            <w:tcW w:w="1417" w:type="dxa"/>
                            <w:tcBorders>
                              <w:top w:val="nil"/>
                              <w:left w:val="nil"/>
                              <w:bottom w:val="single" w:sz="4" w:space="0" w:color="auto"/>
                              <w:right w:val="single" w:sz="4" w:space="0" w:color="auto"/>
                            </w:tcBorders>
                            <w:noWrap/>
                            <w:vAlign w:val="center"/>
                            <w:hideMark/>
                          </w:tcPr>
                          <w:p w14:paraId="0BECE078" w14:textId="77777777" w:rsidR="00D72907" w:rsidRPr="007E05C2" w:rsidRDefault="00D72907" w:rsidP="00CC78F0">
                            <w:pPr>
                              <w:widowControl/>
                              <w:spacing w:line="240" w:lineRule="atLeast"/>
                              <w:ind w:rightChars="10" w:right="24" w:firstLineChars="0" w:firstLine="0"/>
                              <w:jc w:val="right"/>
                              <w:rPr>
                                <w:rFonts w:cs="新細明體"/>
                                <w:color w:val="000000"/>
                                <w:kern w:val="0"/>
                                <w:sz w:val="20"/>
                                <w:szCs w:val="20"/>
                              </w:rPr>
                            </w:pPr>
                            <w:r w:rsidRPr="007E05C2">
                              <w:rPr>
                                <w:rFonts w:cs="新細明體" w:hint="eastAsia"/>
                                <w:color w:val="000000"/>
                                <w:kern w:val="0"/>
                                <w:sz w:val="20"/>
                                <w:szCs w:val="20"/>
                              </w:rPr>
                              <w:t>7.45</w:t>
                            </w:r>
                          </w:p>
                        </w:tc>
                        <w:tc>
                          <w:tcPr>
                            <w:tcW w:w="1418" w:type="dxa"/>
                            <w:tcBorders>
                              <w:top w:val="nil"/>
                              <w:left w:val="nil"/>
                              <w:bottom w:val="single" w:sz="4" w:space="0" w:color="auto"/>
                              <w:right w:val="single" w:sz="4" w:space="0" w:color="auto"/>
                            </w:tcBorders>
                            <w:noWrap/>
                            <w:vAlign w:val="center"/>
                            <w:hideMark/>
                          </w:tcPr>
                          <w:p w14:paraId="196C0C73" w14:textId="77777777" w:rsidR="00D72907" w:rsidRPr="007E05C2" w:rsidRDefault="00D72907" w:rsidP="00CC78F0">
                            <w:pPr>
                              <w:widowControl/>
                              <w:spacing w:line="240" w:lineRule="atLeast"/>
                              <w:ind w:rightChars="10" w:right="24" w:firstLineChars="0" w:firstLine="0"/>
                              <w:jc w:val="right"/>
                              <w:rPr>
                                <w:rFonts w:cs="新細明體"/>
                                <w:color w:val="000000"/>
                                <w:kern w:val="0"/>
                                <w:sz w:val="20"/>
                                <w:szCs w:val="20"/>
                              </w:rPr>
                            </w:pPr>
                            <w:r w:rsidRPr="007E05C2">
                              <w:rPr>
                                <w:rFonts w:cs="新細明體" w:hint="eastAsia"/>
                                <w:color w:val="000000"/>
                                <w:kern w:val="0"/>
                                <w:sz w:val="20"/>
                                <w:szCs w:val="20"/>
                              </w:rPr>
                              <w:t xml:space="preserve">1,593 </w:t>
                            </w:r>
                          </w:p>
                        </w:tc>
                        <w:tc>
                          <w:tcPr>
                            <w:tcW w:w="1417" w:type="dxa"/>
                            <w:tcBorders>
                              <w:top w:val="nil"/>
                              <w:left w:val="nil"/>
                              <w:bottom w:val="single" w:sz="4" w:space="0" w:color="auto"/>
                              <w:right w:val="single" w:sz="4" w:space="0" w:color="auto"/>
                            </w:tcBorders>
                            <w:noWrap/>
                            <w:vAlign w:val="center"/>
                            <w:hideMark/>
                          </w:tcPr>
                          <w:p w14:paraId="61265BBC" w14:textId="77777777" w:rsidR="00D72907" w:rsidRPr="007E05C2" w:rsidRDefault="00D72907" w:rsidP="00CC78F0">
                            <w:pPr>
                              <w:widowControl/>
                              <w:spacing w:line="240" w:lineRule="atLeast"/>
                              <w:ind w:rightChars="10" w:right="24" w:firstLineChars="0" w:firstLine="0"/>
                              <w:jc w:val="right"/>
                              <w:rPr>
                                <w:rFonts w:cs="新細明體"/>
                                <w:color w:val="000000"/>
                                <w:kern w:val="0"/>
                                <w:sz w:val="20"/>
                                <w:szCs w:val="20"/>
                              </w:rPr>
                            </w:pPr>
                            <w:r w:rsidRPr="007E05C2">
                              <w:rPr>
                                <w:rFonts w:cs="新細明體" w:hint="eastAsia"/>
                                <w:color w:val="000000"/>
                                <w:kern w:val="0"/>
                                <w:sz w:val="20"/>
                                <w:szCs w:val="20"/>
                              </w:rPr>
                              <w:t>16.39</w:t>
                            </w:r>
                          </w:p>
                        </w:tc>
                      </w:tr>
                      <w:tr w:rsidR="00D72907" w:rsidRPr="00425366" w14:paraId="50EE6401" w14:textId="77777777" w:rsidTr="00D72907">
                        <w:trPr>
                          <w:trHeight w:val="266"/>
                        </w:trPr>
                        <w:tc>
                          <w:tcPr>
                            <w:tcW w:w="1134" w:type="dxa"/>
                            <w:tcBorders>
                              <w:top w:val="nil"/>
                              <w:left w:val="single" w:sz="4" w:space="0" w:color="auto"/>
                              <w:bottom w:val="single" w:sz="4" w:space="0" w:color="auto"/>
                              <w:right w:val="single" w:sz="4" w:space="0" w:color="auto"/>
                            </w:tcBorders>
                            <w:noWrap/>
                            <w:vAlign w:val="center"/>
                            <w:hideMark/>
                          </w:tcPr>
                          <w:p w14:paraId="0EDF687B" w14:textId="77777777" w:rsidR="00D72907" w:rsidRPr="007E05C2" w:rsidRDefault="00D72907" w:rsidP="00CC78F0">
                            <w:pPr>
                              <w:widowControl/>
                              <w:spacing w:line="240" w:lineRule="atLeast"/>
                              <w:ind w:leftChars="10" w:left="24" w:firstLineChars="0" w:firstLine="0"/>
                              <w:rPr>
                                <w:rFonts w:cs="新細明體"/>
                                <w:color w:val="000000"/>
                                <w:kern w:val="0"/>
                                <w:sz w:val="20"/>
                                <w:szCs w:val="20"/>
                              </w:rPr>
                            </w:pPr>
                            <w:r w:rsidRPr="007E05C2">
                              <w:rPr>
                                <w:rFonts w:cs="新細明體" w:hint="eastAsia"/>
                                <w:color w:val="000000"/>
                                <w:kern w:val="0"/>
                                <w:sz w:val="20"/>
                                <w:szCs w:val="20"/>
                              </w:rPr>
                              <w:t>運輸</w:t>
                            </w:r>
                          </w:p>
                        </w:tc>
                        <w:tc>
                          <w:tcPr>
                            <w:tcW w:w="1418" w:type="dxa"/>
                            <w:tcBorders>
                              <w:top w:val="nil"/>
                              <w:left w:val="nil"/>
                              <w:bottom w:val="single" w:sz="4" w:space="0" w:color="auto"/>
                              <w:right w:val="single" w:sz="4" w:space="0" w:color="auto"/>
                            </w:tcBorders>
                            <w:noWrap/>
                            <w:vAlign w:val="center"/>
                            <w:hideMark/>
                          </w:tcPr>
                          <w:p w14:paraId="2BB7FAF2" w14:textId="77777777" w:rsidR="00D72907" w:rsidRPr="007E05C2" w:rsidRDefault="00D72907" w:rsidP="00CC78F0">
                            <w:pPr>
                              <w:widowControl/>
                              <w:spacing w:line="240" w:lineRule="atLeast"/>
                              <w:ind w:rightChars="10" w:right="24" w:firstLineChars="0" w:firstLine="0"/>
                              <w:jc w:val="right"/>
                              <w:rPr>
                                <w:rFonts w:cs="新細明體"/>
                                <w:color w:val="000000"/>
                                <w:kern w:val="0"/>
                                <w:sz w:val="20"/>
                                <w:szCs w:val="20"/>
                              </w:rPr>
                            </w:pPr>
                            <w:r w:rsidRPr="007E05C2">
                              <w:rPr>
                                <w:rFonts w:cs="新細明體" w:hint="eastAsia"/>
                                <w:color w:val="000000"/>
                                <w:kern w:val="0"/>
                                <w:sz w:val="20"/>
                                <w:szCs w:val="20"/>
                              </w:rPr>
                              <w:t>11.06</w:t>
                            </w:r>
                          </w:p>
                        </w:tc>
                        <w:tc>
                          <w:tcPr>
                            <w:tcW w:w="1417" w:type="dxa"/>
                            <w:tcBorders>
                              <w:top w:val="nil"/>
                              <w:left w:val="nil"/>
                              <w:bottom w:val="single" w:sz="4" w:space="0" w:color="auto"/>
                              <w:right w:val="single" w:sz="4" w:space="0" w:color="auto"/>
                            </w:tcBorders>
                            <w:noWrap/>
                            <w:vAlign w:val="center"/>
                            <w:hideMark/>
                          </w:tcPr>
                          <w:p w14:paraId="4C22DB99" w14:textId="77777777" w:rsidR="00D72907" w:rsidRPr="007E05C2" w:rsidRDefault="00D72907" w:rsidP="00CC78F0">
                            <w:pPr>
                              <w:widowControl/>
                              <w:spacing w:line="240" w:lineRule="atLeast"/>
                              <w:ind w:rightChars="10" w:right="24" w:firstLineChars="0" w:firstLine="0"/>
                              <w:jc w:val="right"/>
                              <w:rPr>
                                <w:rFonts w:cs="新細明體"/>
                                <w:color w:val="000000"/>
                                <w:kern w:val="0"/>
                                <w:sz w:val="20"/>
                                <w:szCs w:val="20"/>
                              </w:rPr>
                            </w:pPr>
                            <w:r w:rsidRPr="007E05C2">
                              <w:rPr>
                                <w:rFonts w:cs="新細明體" w:hint="eastAsia"/>
                                <w:color w:val="000000"/>
                                <w:kern w:val="0"/>
                                <w:sz w:val="20"/>
                                <w:szCs w:val="20"/>
                              </w:rPr>
                              <w:t>8.19</w:t>
                            </w:r>
                          </w:p>
                        </w:tc>
                        <w:tc>
                          <w:tcPr>
                            <w:tcW w:w="1418" w:type="dxa"/>
                            <w:tcBorders>
                              <w:top w:val="nil"/>
                              <w:left w:val="nil"/>
                              <w:bottom w:val="single" w:sz="4" w:space="0" w:color="auto"/>
                              <w:right w:val="single" w:sz="4" w:space="0" w:color="auto"/>
                            </w:tcBorders>
                            <w:noWrap/>
                            <w:vAlign w:val="center"/>
                            <w:hideMark/>
                          </w:tcPr>
                          <w:p w14:paraId="704F5392" w14:textId="77777777" w:rsidR="00D72907" w:rsidRPr="007E05C2" w:rsidRDefault="00D72907" w:rsidP="00CC78F0">
                            <w:pPr>
                              <w:widowControl/>
                              <w:spacing w:line="240" w:lineRule="atLeast"/>
                              <w:ind w:rightChars="10" w:right="24" w:firstLineChars="0" w:firstLine="0"/>
                              <w:jc w:val="right"/>
                              <w:rPr>
                                <w:rFonts w:cs="新細明體"/>
                                <w:color w:val="000000"/>
                                <w:kern w:val="0"/>
                                <w:sz w:val="20"/>
                                <w:szCs w:val="20"/>
                              </w:rPr>
                            </w:pPr>
                            <w:r w:rsidRPr="007E05C2">
                              <w:rPr>
                                <w:rFonts w:cs="新細明體" w:hint="eastAsia"/>
                                <w:color w:val="000000"/>
                                <w:kern w:val="0"/>
                                <w:sz w:val="20"/>
                                <w:szCs w:val="20"/>
                              </w:rPr>
                              <w:t xml:space="preserve">1,139 </w:t>
                            </w:r>
                          </w:p>
                        </w:tc>
                        <w:tc>
                          <w:tcPr>
                            <w:tcW w:w="1417" w:type="dxa"/>
                            <w:tcBorders>
                              <w:top w:val="nil"/>
                              <w:left w:val="nil"/>
                              <w:bottom w:val="single" w:sz="4" w:space="0" w:color="auto"/>
                              <w:right w:val="single" w:sz="4" w:space="0" w:color="auto"/>
                            </w:tcBorders>
                            <w:noWrap/>
                            <w:vAlign w:val="center"/>
                            <w:hideMark/>
                          </w:tcPr>
                          <w:p w14:paraId="2E4603D2" w14:textId="77777777" w:rsidR="00D72907" w:rsidRPr="007E05C2" w:rsidRDefault="00D72907" w:rsidP="00CC78F0">
                            <w:pPr>
                              <w:widowControl/>
                              <w:spacing w:line="240" w:lineRule="atLeast"/>
                              <w:ind w:rightChars="10" w:right="24" w:firstLineChars="0" w:firstLine="0"/>
                              <w:jc w:val="right"/>
                              <w:rPr>
                                <w:rFonts w:cs="新細明體"/>
                                <w:color w:val="000000"/>
                                <w:kern w:val="0"/>
                                <w:sz w:val="20"/>
                                <w:szCs w:val="20"/>
                              </w:rPr>
                            </w:pPr>
                            <w:r w:rsidRPr="007E05C2">
                              <w:rPr>
                                <w:rFonts w:cs="新細明體" w:hint="eastAsia"/>
                                <w:color w:val="000000"/>
                                <w:kern w:val="0"/>
                                <w:sz w:val="20"/>
                                <w:szCs w:val="20"/>
                              </w:rPr>
                              <w:t>8.86</w:t>
                            </w:r>
                          </w:p>
                        </w:tc>
                      </w:tr>
                      <w:tr w:rsidR="00D72907" w:rsidRPr="00425366" w14:paraId="6EB70AE6" w14:textId="77777777" w:rsidTr="00D72907">
                        <w:trPr>
                          <w:trHeight w:val="266"/>
                        </w:trPr>
                        <w:tc>
                          <w:tcPr>
                            <w:tcW w:w="1134" w:type="dxa"/>
                            <w:tcBorders>
                              <w:top w:val="nil"/>
                              <w:left w:val="single" w:sz="4" w:space="0" w:color="auto"/>
                              <w:bottom w:val="single" w:sz="4" w:space="0" w:color="auto"/>
                              <w:right w:val="single" w:sz="4" w:space="0" w:color="auto"/>
                            </w:tcBorders>
                            <w:noWrap/>
                            <w:vAlign w:val="center"/>
                            <w:hideMark/>
                          </w:tcPr>
                          <w:p w14:paraId="647F58D9" w14:textId="77777777" w:rsidR="00D72907" w:rsidRPr="007E05C2" w:rsidRDefault="00D72907" w:rsidP="00CC78F0">
                            <w:pPr>
                              <w:widowControl/>
                              <w:spacing w:line="240" w:lineRule="atLeast"/>
                              <w:ind w:leftChars="10" w:left="24" w:firstLineChars="0" w:firstLine="0"/>
                              <w:rPr>
                                <w:rFonts w:cs="新細明體"/>
                                <w:color w:val="000000"/>
                                <w:kern w:val="0"/>
                                <w:sz w:val="20"/>
                                <w:szCs w:val="20"/>
                              </w:rPr>
                            </w:pPr>
                            <w:proofErr w:type="gramStart"/>
                            <w:r w:rsidRPr="007E05C2">
                              <w:rPr>
                                <w:rFonts w:cs="新細明體" w:hint="eastAsia"/>
                                <w:color w:val="000000"/>
                                <w:kern w:val="0"/>
                                <w:sz w:val="20"/>
                                <w:szCs w:val="20"/>
                              </w:rPr>
                              <w:t>材化</w:t>
                            </w:r>
                            <w:proofErr w:type="gramEnd"/>
                          </w:p>
                        </w:tc>
                        <w:tc>
                          <w:tcPr>
                            <w:tcW w:w="1418" w:type="dxa"/>
                            <w:tcBorders>
                              <w:top w:val="nil"/>
                              <w:left w:val="nil"/>
                              <w:bottom w:val="single" w:sz="4" w:space="0" w:color="auto"/>
                              <w:right w:val="single" w:sz="4" w:space="0" w:color="auto"/>
                            </w:tcBorders>
                            <w:noWrap/>
                            <w:vAlign w:val="center"/>
                            <w:hideMark/>
                          </w:tcPr>
                          <w:p w14:paraId="0480588C" w14:textId="77777777" w:rsidR="00D72907" w:rsidRPr="007E05C2" w:rsidRDefault="00D72907" w:rsidP="00CC78F0">
                            <w:pPr>
                              <w:widowControl/>
                              <w:spacing w:line="240" w:lineRule="atLeast"/>
                              <w:ind w:rightChars="10" w:right="24" w:firstLineChars="0" w:firstLine="0"/>
                              <w:jc w:val="right"/>
                              <w:rPr>
                                <w:rFonts w:cs="新細明體"/>
                                <w:color w:val="000000"/>
                                <w:kern w:val="0"/>
                                <w:sz w:val="20"/>
                                <w:szCs w:val="20"/>
                              </w:rPr>
                            </w:pPr>
                            <w:r w:rsidRPr="007E05C2">
                              <w:rPr>
                                <w:rFonts w:cs="新細明體" w:hint="eastAsia"/>
                                <w:color w:val="000000"/>
                                <w:kern w:val="0"/>
                                <w:sz w:val="20"/>
                                <w:szCs w:val="20"/>
                              </w:rPr>
                              <w:t>9.41</w:t>
                            </w:r>
                          </w:p>
                        </w:tc>
                        <w:tc>
                          <w:tcPr>
                            <w:tcW w:w="1417" w:type="dxa"/>
                            <w:tcBorders>
                              <w:top w:val="nil"/>
                              <w:left w:val="nil"/>
                              <w:bottom w:val="single" w:sz="4" w:space="0" w:color="auto"/>
                              <w:right w:val="single" w:sz="4" w:space="0" w:color="auto"/>
                            </w:tcBorders>
                            <w:noWrap/>
                            <w:vAlign w:val="center"/>
                            <w:hideMark/>
                          </w:tcPr>
                          <w:p w14:paraId="4AD1B2EC" w14:textId="77777777" w:rsidR="00D72907" w:rsidRPr="007E05C2" w:rsidRDefault="00D72907" w:rsidP="00CC78F0">
                            <w:pPr>
                              <w:widowControl/>
                              <w:spacing w:line="240" w:lineRule="atLeast"/>
                              <w:ind w:rightChars="10" w:right="24" w:firstLineChars="0" w:firstLine="0"/>
                              <w:jc w:val="right"/>
                              <w:rPr>
                                <w:rFonts w:cs="新細明體"/>
                                <w:color w:val="000000"/>
                                <w:kern w:val="0"/>
                                <w:sz w:val="20"/>
                                <w:szCs w:val="20"/>
                              </w:rPr>
                            </w:pPr>
                            <w:r w:rsidRPr="007E05C2">
                              <w:rPr>
                                <w:rFonts w:cs="新細明體" w:hint="eastAsia"/>
                                <w:color w:val="000000"/>
                                <w:kern w:val="0"/>
                                <w:sz w:val="20"/>
                                <w:szCs w:val="20"/>
                              </w:rPr>
                              <w:t>14.55</w:t>
                            </w:r>
                          </w:p>
                        </w:tc>
                        <w:tc>
                          <w:tcPr>
                            <w:tcW w:w="1418" w:type="dxa"/>
                            <w:tcBorders>
                              <w:top w:val="nil"/>
                              <w:left w:val="nil"/>
                              <w:bottom w:val="single" w:sz="4" w:space="0" w:color="auto"/>
                              <w:right w:val="single" w:sz="4" w:space="0" w:color="auto"/>
                            </w:tcBorders>
                            <w:noWrap/>
                            <w:vAlign w:val="center"/>
                            <w:hideMark/>
                          </w:tcPr>
                          <w:p w14:paraId="69C9ED2F" w14:textId="77777777" w:rsidR="00D72907" w:rsidRPr="007E05C2" w:rsidRDefault="00D72907" w:rsidP="00CC78F0">
                            <w:pPr>
                              <w:widowControl/>
                              <w:spacing w:line="240" w:lineRule="atLeast"/>
                              <w:ind w:rightChars="10" w:right="24" w:firstLineChars="0" w:firstLine="0"/>
                              <w:jc w:val="right"/>
                              <w:rPr>
                                <w:rFonts w:cs="新細明體"/>
                                <w:color w:val="000000"/>
                                <w:kern w:val="0"/>
                                <w:sz w:val="20"/>
                                <w:szCs w:val="20"/>
                              </w:rPr>
                            </w:pPr>
                            <w:r w:rsidRPr="007E05C2">
                              <w:rPr>
                                <w:rFonts w:cs="新細明體" w:hint="eastAsia"/>
                                <w:color w:val="000000"/>
                                <w:kern w:val="0"/>
                                <w:sz w:val="20"/>
                                <w:szCs w:val="20"/>
                              </w:rPr>
                              <w:t xml:space="preserve">1,880 </w:t>
                            </w:r>
                          </w:p>
                        </w:tc>
                        <w:tc>
                          <w:tcPr>
                            <w:tcW w:w="1417" w:type="dxa"/>
                            <w:tcBorders>
                              <w:top w:val="nil"/>
                              <w:left w:val="nil"/>
                              <w:bottom w:val="single" w:sz="4" w:space="0" w:color="auto"/>
                              <w:right w:val="single" w:sz="4" w:space="0" w:color="auto"/>
                            </w:tcBorders>
                            <w:noWrap/>
                            <w:vAlign w:val="center"/>
                            <w:hideMark/>
                          </w:tcPr>
                          <w:p w14:paraId="029D2208" w14:textId="77777777" w:rsidR="00D72907" w:rsidRPr="007E05C2" w:rsidRDefault="00D72907" w:rsidP="00CC78F0">
                            <w:pPr>
                              <w:widowControl/>
                              <w:spacing w:line="240" w:lineRule="atLeast"/>
                              <w:ind w:rightChars="10" w:right="24" w:firstLineChars="0" w:firstLine="0"/>
                              <w:jc w:val="right"/>
                              <w:rPr>
                                <w:rFonts w:cs="新細明體"/>
                                <w:color w:val="000000"/>
                                <w:kern w:val="0"/>
                                <w:sz w:val="20"/>
                                <w:szCs w:val="20"/>
                              </w:rPr>
                            </w:pPr>
                            <w:r w:rsidRPr="007E05C2">
                              <w:rPr>
                                <w:rFonts w:cs="新細明體" w:hint="eastAsia"/>
                                <w:color w:val="000000"/>
                                <w:kern w:val="0"/>
                                <w:sz w:val="20"/>
                                <w:szCs w:val="20"/>
                              </w:rPr>
                              <w:t>13.38</w:t>
                            </w:r>
                          </w:p>
                        </w:tc>
                      </w:tr>
                      <w:tr w:rsidR="00D72907" w:rsidRPr="00425366" w14:paraId="0ADAA6A6" w14:textId="77777777" w:rsidTr="00D72907">
                        <w:trPr>
                          <w:trHeight w:val="266"/>
                        </w:trPr>
                        <w:tc>
                          <w:tcPr>
                            <w:tcW w:w="1134" w:type="dxa"/>
                            <w:tcBorders>
                              <w:top w:val="nil"/>
                              <w:left w:val="single" w:sz="4" w:space="0" w:color="auto"/>
                              <w:bottom w:val="single" w:sz="4" w:space="0" w:color="auto"/>
                              <w:right w:val="single" w:sz="4" w:space="0" w:color="auto"/>
                            </w:tcBorders>
                            <w:noWrap/>
                            <w:vAlign w:val="center"/>
                            <w:hideMark/>
                          </w:tcPr>
                          <w:p w14:paraId="7F2A19E7" w14:textId="77777777" w:rsidR="00D72907" w:rsidRPr="007E05C2" w:rsidRDefault="00D72907" w:rsidP="00CC78F0">
                            <w:pPr>
                              <w:widowControl/>
                              <w:spacing w:line="240" w:lineRule="atLeast"/>
                              <w:ind w:leftChars="10" w:left="24" w:firstLineChars="0" w:firstLine="0"/>
                              <w:rPr>
                                <w:rFonts w:cs="新細明體"/>
                                <w:color w:val="000000"/>
                                <w:kern w:val="0"/>
                                <w:sz w:val="20"/>
                                <w:szCs w:val="20"/>
                              </w:rPr>
                            </w:pPr>
                            <w:r w:rsidRPr="007E05C2">
                              <w:rPr>
                                <w:rFonts w:cs="新細明體" w:hint="eastAsia"/>
                                <w:color w:val="000000"/>
                                <w:kern w:val="0"/>
                                <w:sz w:val="20"/>
                                <w:szCs w:val="20"/>
                              </w:rPr>
                              <w:t>光電</w:t>
                            </w:r>
                          </w:p>
                        </w:tc>
                        <w:tc>
                          <w:tcPr>
                            <w:tcW w:w="1418" w:type="dxa"/>
                            <w:tcBorders>
                              <w:top w:val="nil"/>
                              <w:left w:val="nil"/>
                              <w:bottom w:val="single" w:sz="4" w:space="0" w:color="auto"/>
                              <w:right w:val="single" w:sz="4" w:space="0" w:color="auto"/>
                            </w:tcBorders>
                            <w:noWrap/>
                            <w:vAlign w:val="center"/>
                            <w:hideMark/>
                          </w:tcPr>
                          <w:p w14:paraId="0D30B8F8" w14:textId="77777777" w:rsidR="00D72907" w:rsidRPr="007E05C2" w:rsidRDefault="00D72907" w:rsidP="00CC78F0">
                            <w:pPr>
                              <w:widowControl/>
                              <w:spacing w:line="240" w:lineRule="atLeast"/>
                              <w:ind w:rightChars="10" w:right="24" w:firstLineChars="0" w:firstLine="0"/>
                              <w:jc w:val="right"/>
                              <w:rPr>
                                <w:rFonts w:cs="新細明體"/>
                                <w:color w:val="000000"/>
                                <w:kern w:val="0"/>
                                <w:sz w:val="20"/>
                                <w:szCs w:val="20"/>
                              </w:rPr>
                            </w:pPr>
                            <w:r w:rsidRPr="007E05C2">
                              <w:rPr>
                                <w:rFonts w:cs="新細明體" w:hint="eastAsia"/>
                                <w:color w:val="000000"/>
                                <w:kern w:val="0"/>
                                <w:sz w:val="20"/>
                                <w:szCs w:val="20"/>
                              </w:rPr>
                              <w:t>7.31</w:t>
                            </w:r>
                          </w:p>
                        </w:tc>
                        <w:tc>
                          <w:tcPr>
                            <w:tcW w:w="1417" w:type="dxa"/>
                            <w:tcBorders>
                              <w:top w:val="nil"/>
                              <w:left w:val="nil"/>
                              <w:bottom w:val="single" w:sz="4" w:space="0" w:color="auto"/>
                              <w:right w:val="single" w:sz="4" w:space="0" w:color="auto"/>
                            </w:tcBorders>
                            <w:noWrap/>
                            <w:vAlign w:val="center"/>
                            <w:hideMark/>
                          </w:tcPr>
                          <w:p w14:paraId="2134B3EC" w14:textId="77777777" w:rsidR="00D72907" w:rsidRPr="007E05C2" w:rsidRDefault="00D72907" w:rsidP="00CC78F0">
                            <w:pPr>
                              <w:widowControl/>
                              <w:spacing w:line="240" w:lineRule="atLeast"/>
                              <w:ind w:rightChars="10" w:right="24" w:firstLineChars="0" w:firstLine="0"/>
                              <w:jc w:val="right"/>
                              <w:rPr>
                                <w:rFonts w:cs="新細明體"/>
                                <w:color w:val="000000"/>
                                <w:kern w:val="0"/>
                                <w:sz w:val="20"/>
                                <w:szCs w:val="20"/>
                              </w:rPr>
                            </w:pPr>
                            <w:r w:rsidRPr="007E05C2">
                              <w:rPr>
                                <w:rFonts w:cs="新細明體" w:hint="eastAsia"/>
                                <w:color w:val="000000"/>
                                <w:kern w:val="0"/>
                                <w:sz w:val="20"/>
                                <w:szCs w:val="20"/>
                              </w:rPr>
                              <w:t>6.24</w:t>
                            </w:r>
                          </w:p>
                        </w:tc>
                        <w:tc>
                          <w:tcPr>
                            <w:tcW w:w="1418" w:type="dxa"/>
                            <w:tcBorders>
                              <w:top w:val="nil"/>
                              <w:left w:val="nil"/>
                              <w:bottom w:val="single" w:sz="4" w:space="0" w:color="auto"/>
                              <w:right w:val="single" w:sz="4" w:space="0" w:color="auto"/>
                            </w:tcBorders>
                            <w:noWrap/>
                            <w:vAlign w:val="center"/>
                            <w:hideMark/>
                          </w:tcPr>
                          <w:p w14:paraId="7DE7368D" w14:textId="77777777" w:rsidR="00D72907" w:rsidRPr="007E05C2" w:rsidRDefault="00D72907" w:rsidP="00CC78F0">
                            <w:pPr>
                              <w:widowControl/>
                              <w:spacing w:line="240" w:lineRule="atLeast"/>
                              <w:ind w:rightChars="10" w:right="24" w:firstLineChars="0" w:firstLine="0"/>
                              <w:jc w:val="right"/>
                              <w:rPr>
                                <w:rFonts w:cs="新細明體"/>
                                <w:color w:val="000000"/>
                                <w:kern w:val="0"/>
                                <w:sz w:val="20"/>
                                <w:szCs w:val="20"/>
                              </w:rPr>
                            </w:pPr>
                            <w:r w:rsidRPr="007E05C2">
                              <w:rPr>
                                <w:rFonts w:cs="新細明體" w:hint="eastAsia"/>
                                <w:color w:val="000000"/>
                                <w:kern w:val="0"/>
                                <w:sz w:val="20"/>
                                <w:szCs w:val="20"/>
                              </w:rPr>
                              <w:t xml:space="preserve">1,083 </w:t>
                            </w:r>
                          </w:p>
                        </w:tc>
                        <w:tc>
                          <w:tcPr>
                            <w:tcW w:w="1417" w:type="dxa"/>
                            <w:tcBorders>
                              <w:top w:val="nil"/>
                              <w:left w:val="nil"/>
                              <w:bottom w:val="single" w:sz="4" w:space="0" w:color="auto"/>
                              <w:right w:val="single" w:sz="4" w:space="0" w:color="auto"/>
                            </w:tcBorders>
                            <w:noWrap/>
                            <w:vAlign w:val="center"/>
                            <w:hideMark/>
                          </w:tcPr>
                          <w:p w14:paraId="2A24CCEA" w14:textId="77777777" w:rsidR="00D72907" w:rsidRPr="007E05C2" w:rsidRDefault="00D72907" w:rsidP="00CC78F0">
                            <w:pPr>
                              <w:widowControl/>
                              <w:spacing w:line="240" w:lineRule="atLeast"/>
                              <w:ind w:rightChars="10" w:right="24" w:firstLineChars="0" w:firstLine="0"/>
                              <w:jc w:val="right"/>
                              <w:rPr>
                                <w:rFonts w:cs="新細明體"/>
                                <w:color w:val="000000"/>
                                <w:kern w:val="0"/>
                                <w:sz w:val="20"/>
                                <w:szCs w:val="20"/>
                              </w:rPr>
                            </w:pPr>
                            <w:r w:rsidRPr="007E05C2">
                              <w:rPr>
                                <w:rFonts w:cs="新細明體" w:hint="eastAsia"/>
                                <w:color w:val="000000"/>
                                <w:kern w:val="0"/>
                                <w:sz w:val="20"/>
                                <w:szCs w:val="20"/>
                              </w:rPr>
                              <w:t>10.38</w:t>
                            </w:r>
                          </w:p>
                        </w:tc>
                      </w:tr>
                      <w:tr w:rsidR="00D72907" w:rsidRPr="00425366" w14:paraId="6BAC1F4B" w14:textId="77777777" w:rsidTr="00D72907">
                        <w:trPr>
                          <w:trHeight w:val="266"/>
                        </w:trPr>
                        <w:tc>
                          <w:tcPr>
                            <w:tcW w:w="1134" w:type="dxa"/>
                            <w:tcBorders>
                              <w:top w:val="nil"/>
                              <w:left w:val="single" w:sz="4" w:space="0" w:color="auto"/>
                              <w:bottom w:val="single" w:sz="4" w:space="0" w:color="auto"/>
                              <w:right w:val="single" w:sz="4" w:space="0" w:color="auto"/>
                            </w:tcBorders>
                            <w:shd w:val="clear" w:color="auto" w:fill="F2F2F2" w:themeFill="background1" w:themeFillShade="F2"/>
                            <w:noWrap/>
                            <w:vAlign w:val="center"/>
                          </w:tcPr>
                          <w:p w14:paraId="0137EF1F" w14:textId="77777777" w:rsidR="00D72907" w:rsidRPr="007E05C2" w:rsidRDefault="00D72907" w:rsidP="00CC78F0">
                            <w:pPr>
                              <w:widowControl/>
                              <w:spacing w:line="240" w:lineRule="atLeast"/>
                              <w:ind w:leftChars="10" w:left="24" w:firstLineChars="0" w:firstLine="0"/>
                              <w:rPr>
                                <w:rFonts w:cs="新細明體"/>
                                <w:color w:val="000000"/>
                                <w:kern w:val="0"/>
                                <w:sz w:val="20"/>
                                <w:szCs w:val="20"/>
                              </w:rPr>
                            </w:pPr>
                            <w:r w:rsidRPr="007E05C2">
                              <w:rPr>
                                <w:rFonts w:cs="新細明體" w:hint="eastAsia"/>
                                <w:color w:val="000000"/>
                                <w:kern w:val="0"/>
                                <w:sz w:val="20"/>
                                <w:szCs w:val="20"/>
                              </w:rPr>
                              <w:t>半導體</w:t>
                            </w:r>
                          </w:p>
                        </w:tc>
                        <w:tc>
                          <w:tcPr>
                            <w:tcW w:w="1418" w:type="dxa"/>
                            <w:tcBorders>
                              <w:top w:val="nil"/>
                              <w:left w:val="nil"/>
                              <w:bottom w:val="single" w:sz="4" w:space="0" w:color="auto"/>
                              <w:right w:val="single" w:sz="4" w:space="0" w:color="auto"/>
                            </w:tcBorders>
                            <w:shd w:val="clear" w:color="auto" w:fill="F2F2F2" w:themeFill="background1" w:themeFillShade="F2"/>
                            <w:noWrap/>
                            <w:vAlign w:val="center"/>
                          </w:tcPr>
                          <w:p w14:paraId="59DD304F" w14:textId="77777777" w:rsidR="00D72907" w:rsidRPr="007E05C2" w:rsidRDefault="00D72907" w:rsidP="00CC78F0">
                            <w:pPr>
                              <w:widowControl/>
                              <w:spacing w:line="240" w:lineRule="atLeast"/>
                              <w:ind w:rightChars="10" w:right="24" w:firstLineChars="0" w:firstLine="0"/>
                              <w:jc w:val="right"/>
                              <w:rPr>
                                <w:rFonts w:cs="新細明體"/>
                                <w:color w:val="000000"/>
                                <w:kern w:val="0"/>
                                <w:sz w:val="20"/>
                                <w:szCs w:val="20"/>
                              </w:rPr>
                            </w:pPr>
                            <w:r w:rsidRPr="007E05C2">
                              <w:rPr>
                                <w:rFonts w:cs="新細明體" w:hint="eastAsia"/>
                                <w:color w:val="000000"/>
                                <w:kern w:val="0"/>
                                <w:sz w:val="20"/>
                                <w:szCs w:val="20"/>
                              </w:rPr>
                              <w:t>6.11</w:t>
                            </w:r>
                          </w:p>
                        </w:tc>
                        <w:tc>
                          <w:tcPr>
                            <w:tcW w:w="1417" w:type="dxa"/>
                            <w:tcBorders>
                              <w:top w:val="nil"/>
                              <w:left w:val="nil"/>
                              <w:bottom w:val="single" w:sz="4" w:space="0" w:color="auto"/>
                              <w:right w:val="single" w:sz="4" w:space="0" w:color="auto"/>
                            </w:tcBorders>
                            <w:shd w:val="clear" w:color="auto" w:fill="F2F2F2" w:themeFill="background1" w:themeFillShade="F2"/>
                            <w:noWrap/>
                            <w:vAlign w:val="center"/>
                          </w:tcPr>
                          <w:p w14:paraId="15931B72" w14:textId="77777777" w:rsidR="00D72907" w:rsidRPr="007E05C2" w:rsidRDefault="00D72907" w:rsidP="00CC78F0">
                            <w:pPr>
                              <w:widowControl/>
                              <w:spacing w:line="240" w:lineRule="atLeast"/>
                              <w:ind w:rightChars="10" w:right="24" w:firstLineChars="0" w:firstLine="0"/>
                              <w:jc w:val="right"/>
                              <w:rPr>
                                <w:rFonts w:cs="新細明體"/>
                                <w:color w:val="000000"/>
                                <w:kern w:val="0"/>
                                <w:sz w:val="20"/>
                                <w:szCs w:val="20"/>
                              </w:rPr>
                            </w:pPr>
                            <w:r w:rsidRPr="007E05C2">
                              <w:rPr>
                                <w:rFonts w:cs="新細明體" w:hint="eastAsia"/>
                                <w:color w:val="000000"/>
                                <w:kern w:val="0"/>
                                <w:sz w:val="20"/>
                                <w:szCs w:val="20"/>
                              </w:rPr>
                              <w:t>5.04</w:t>
                            </w:r>
                          </w:p>
                        </w:tc>
                        <w:tc>
                          <w:tcPr>
                            <w:tcW w:w="1418" w:type="dxa"/>
                            <w:tcBorders>
                              <w:top w:val="nil"/>
                              <w:left w:val="nil"/>
                              <w:bottom w:val="single" w:sz="4" w:space="0" w:color="auto"/>
                              <w:right w:val="single" w:sz="4" w:space="0" w:color="auto"/>
                            </w:tcBorders>
                            <w:shd w:val="clear" w:color="auto" w:fill="F2F2F2" w:themeFill="background1" w:themeFillShade="F2"/>
                            <w:noWrap/>
                            <w:vAlign w:val="center"/>
                          </w:tcPr>
                          <w:p w14:paraId="4790B410" w14:textId="77777777" w:rsidR="00D72907" w:rsidRPr="007E05C2" w:rsidRDefault="00D72907" w:rsidP="00CC78F0">
                            <w:pPr>
                              <w:widowControl/>
                              <w:spacing w:line="240" w:lineRule="atLeast"/>
                              <w:ind w:rightChars="10" w:right="24" w:firstLineChars="0" w:firstLine="0"/>
                              <w:jc w:val="right"/>
                              <w:rPr>
                                <w:rFonts w:cs="新細明體"/>
                                <w:color w:val="000000"/>
                                <w:kern w:val="0"/>
                                <w:sz w:val="20"/>
                                <w:szCs w:val="20"/>
                              </w:rPr>
                            </w:pPr>
                            <w:r w:rsidRPr="007E05C2">
                              <w:rPr>
                                <w:rFonts w:cs="新細明體" w:hint="eastAsia"/>
                                <w:color w:val="000000"/>
                                <w:kern w:val="0"/>
                                <w:sz w:val="20"/>
                                <w:szCs w:val="20"/>
                              </w:rPr>
                              <w:t xml:space="preserve">938 </w:t>
                            </w:r>
                          </w:p>
                        </w:tc>
                        <w:tc>
                          <w:tcPr>
                            <w:tcW w:w="1417" w:type="dxa"/>
                            <w:tcBorders>
                              <w:top w:val="nil"/>
                              <w:left w:val="nil"/>
                              <w:bottom w:val="single" w:sz="4" w:space="0" w:color="auto"/>
                              <w:right w:val="single" w:sz="4" w:space="0" w:color="auto"/>
                            </w:tcBorders>
                            <w:shd w:val="clear" w:color="auto" w:fill="F2F2F2" w:themeFill="background1" w:themeFillShade="F2"/>
                            <w:noWrap/>
                            <w:vAlign w:val="center"/>
                          </w:tcPr>
                          <w:p w14:paraId="1558A6E0" w14:textId="77777777" w:rsidR="00D72907" w:rsidRPr="007E05C2" w:rsidRDefault="00D72907" w:rsidP="00CC78F0">
                            <w:pPr>
                              <w:widowControl/>
                              <w:spacing w:line="240" w:lineRule="atLeast"/>
                              <w:ind w:rightChars="10" w:right="24" w:firstLineChars="0" w:firstLine="0"/>
                              <w:jc w:val="right"/>
                              <w:rPr>
                                <w:rFonts w:cs="新細明體"/>
                                <w:color w:val="000000"/>
                                <w:kern w:val="0"/>
                                <w:sz w:val="20"/>
                                <w:szCs w:val="20"/>
                              </w:rPr>
                            </w:pPr>
                            <w:r w:rsidRPr="007E05C2">
                              <w:rPr>
                                <w:rFonts w:cs="新細明體" w:hint="eastAsia"/>
                                <w:color w:val="000000"/>
                                <w:kern w:val="0"/>
                                <w:sz w:val="20"/>
                                <w:szCs w:val="20"/>
                              </w:rPr>
                              <w:t>8.29</w:t>
                            </w:r>
                          </w:p>
                        </w:tc>
                      </w:tr>
                      <w:tr w:rsidR="00D72907" w:rsidRPr="00425366" w14:paraId="7E500090" w14:textId="77777777" w:rsidTr="00D72907">
                        <w:trPr>
                          <w:trHeight w:val="266"/>
                        </w:trPr>
                        <w:tc>
                          <w:tcPr>
                            <w:tcW w:w="1134" w:type="dxa"/>
                            <w:tcBorders>
                              <w:top w:val="nil"/>
                              <w:left w:val="single" w:sz="4" w:space="0" w:color="auto"/>
                              <w:bottom w:val="single" w:sz="4" w:space="0" w:color="auto"/>
                              <w:right w:val="single" w:sz="4" w:space="0" w:color="auto"/>
                            </w:tcBorders>
                            <w:noWrap/>
                            <w:vAlign w:val="center"/>
                            <w:hideMark/>
                          </w:tcPr>
                          <w:p w14:paraId="45395E95" w14:textId="77777777" w:rsidR="00D72907" w:rsidRPr="007E05C2" w:rsidRDefault="00D72907" w:rsidP="00CC78F0">
                            <w:pPr>
                              <w:widowControl/>
                              <w:spacing w:line="240" w:lineRule="atLeast"/>
                              <w:ind w:leftChars="10" w:left="24" w:firstLineChars="0" w:firstLine="0"/>
                              <w:rPr>
                                <w:rFonts w:cs="新細明體"/>
                                <w:color w:val="000000"/>
                                <w:kern w:val="0"/>
                                <w:sz w:val="20"/>
                                <w:szCs w:val="20"/>
                              </w:rPr>
                            </w:pPr>
                            <w:r w:rsidRPr="007E05C2">
                              <w:rPr>
                                <w:rFonts w:cs="新細明體" w:hint="eastAsia"/>
                                <w:color w:val="000000"/>
                                <w:kern w:val="0"/>
                                <w:sz w:val="20"/>
                                <w:szCs w:val="20"/>
                              </w:rPr>
                              <w:t>生</w:t>
                            </w:r>
                            <w:proofErr w:type="gramStart"/>
                            <w:r w:rsidRPr="007E05C2">
                              <w:rPr>
                                <w:rFonts w:cs="新細明體" w:hint="eastAsia"/>
                                <w:color w:val="000000"/>
                                <w:kern w:val="0"/>
                                <w:sz w:val="20"/>
                                <w:szCs w:val="20"/>
                              </w:rPr>
                              <w:t>醫</w:t>
                            </w:r>
                            <w:proofErr w:type="gramEnd"/>
                          </w:p>
                        </w:tc>
                        <w:tc>
                          <w:tcPr>
                            <w:tcW w:w="1418" w:type="dxa"/>
                            <w:tcBorders>
                              <w:top w:val="nil"/>
                              <w:left w:val="nil"/>
                              <w:bottom w:val="single" w:sz="4" w:space="0" w:color="auto"/>
                              <w:right w:val="single" w:sz="4" w:space="0" w:color="auto"/>
                            </w:tcBorders>
                            <w:noWrap/>
                            <w:vAlign w:val="center"/>
                            <w:hideMark/>
                          </w:tcPr>
                          <w:p w14:paraId="44EE47FB" w14:textId="77777777" w:rsidR="00D72907" w:rsidRPr="007E05C2" w:rsidRDefault="00D72907" w:rsidP="00CC78F0">
                            <w:pPr>
                              <w:widowControl/>
                              <w:spacing w:line="240" w:lineRule="atLeast"/>
                              <w:ind w:rightChars="10" w:right="24" w:firstLineChars="0" w:firstLine="0"/>
                              <w:jc w:val="right"/>
                              <w:rPr>
                                <w:rFonts w:cs="新細明體"/>
                                <w:color w:val="000000"/>
                                <w:kern w:val="0"/>
                                <w:sz w:val="20"/>
                                <w:szCs w:val="20"/>
                              </w:rPr>
                            </w:pPr>
                            <w:r w:rsidRPr="007E05C2">
                              <w:rPr>
                                <w:rFonts w:cs="新細明體" w:hint="eastAsia"/>
                                <w:color w:val="000000"/>
                                <w:kern w:val="0"/>
                                <w:sz w:val="20"/>
                                <w:szCs w:val="20"/>
                              </w:rPr>
                              <w:t>6.06</w:t>
                            </w:r>
                          </w:p>
                        </w:tc>
                        <w:tc>
                          <w:tcPr>
                            <w:tcW w:w="1417" w:type="dxa"/>
                            <w:tcBorders>
                              <w:top w:val="nil"/>
                              <w:left w:val="nil"/>
                              <w:bottom w:val="single" w:sz="4" w:space="0" w:color="auto"/>
                              <w:right w:val="single" w:sz="4" w:space="0" w:color="auto"/>
                            </w:tcBorders>
                            <w:noWrap/>
                            <w:vAlign w:val="center"/>
                            <w:hideMark/>
                          </w:tcPr>
                          <w:p w14:paraId="044C3776" w14:textId="77777777" w:rsidR="00D72907" w:rsidRPr="007E05C2" w:rsidRDefault="00D72907" w:rsidP="00CC78F0">
                            <w:pPr>
                              <w:widowControl/>
                              <w:spacing w:line="240" w:lineRule="atLeast"/>
                              <w:ind w:rightChars="10" w:right="24" w:firstLineChars="0" w:firstLine="0"/>
                              <w:jc w:val="right"/>
                              <w:rPr>
                                <w:rFonts w:cs="新細明體"/>
                                <w:color w:val="000000"/>
                                <w:kern w:val="0"/>
                                <w:sz w:val="20"/>
                                <w:szCs w:val="20"/>
                              </w:rPr>
                            </w:pPr>
                            <w:r w:rsidRPr="007E05C2">
                              <w:rPr>
                                <w:rFonts w:cs="新細明體" w:hint="eastAsia"/>
                                <w:color w:val="000000"/>
                                <w:kern w:val="0"/>
                                <w:sz w:val="20"/>
                                <w:szCs w:val="20"/>
                              </w:rPr>
                              <w:t>3.49</w:t>
                            </w:r>
                          </w:p>
                        </w:tc>
                        <w:tc>
                          <w:tcPr>
                            <w:tcW w:w="1418" w:type="dxa"/>
                            <w:tcBorders>
                              <w:top w:val="nil"/>
                              <w:left w:val="nil"/>
                              <w:bottom w:val="single" w:sz="4" w:space="0" w:color="auto"/>
                              <w:right w:val="single" w:sz="4" w:space="0" w:color="auto"/>
                            </w:tcBorders>
                            <w:noWrap/>
                            <w:vAlign w:val="center"/>
                            <w:hideMark/>
                          </w:tcPr>
                          <w:p w14:paraId="7AF86415" w14:textId="77777777" w:rsidR="00D72907" w:rsidRPr="007E05C2" w:rsidRDefault="00D72907" w:rsidP="00CC78F0">
                            <w:pPr>
                              <w:widowControl/>
                              <w:spacing w:line="240" w:lineRule="atLeast"/>
                              <w:ind w:rightChars="10" w:right="24" w:firstLineChars="0" w:firstLine="0"/>
                              <w:jc w:val="right"/>
                              <w:rPr>
                                <w:rFonts w:cs="新細明體"/>
                                <w:color w:val="000000"/>
                                <w:kern w:val="0"/>
                                <w:sz w:val="20"/>
                                <w:szCs w:val="20"/>
                              </w:rPr>
                            </w:pPr>
                            <w:r w:rsidRPr="007E05C2">
                              <w:rPr>
                                <w:rFonts w:cs="新細明體" w:hint="eastAsia"/>
                                <w:color w:val="000000"/>
                                <w:kern w:val="0"/>
                                <w:sz w:val="20"/>
                                <w:szCs w:val="20"/>
                              </w:rPr>
                              <w:t xml:space="preserve">1,560 </w:t>
                            </w:r>
                          </w:p>
                        </w:tc>
                        <w:tc>
                          <w:tcPr>
                            <w:tcW w:w="1417" w:type="dxa"/>
                            <w:tcBorders>
                              <w:top w:val="nil"/>
                              <w:left w:val="nil"/>
                              <w:bottom w:val="single" w:sz="4" w:space="0" w:color="auto"/>
                              <w:right w:val="single" w:sz="4" w:space="0" w:color="auto"/>
                            </w:tcBorders>
                            <w:noWrap/>
                            <w:vAlign w:val="center"/>
                            <w:hideMark/>
                          </w:tcPr>
                          <w:p w14:paraId="26247F01" w14:textId="77777777" w:rsidR="00D72907" w:rsidRPr="007E05C2" w:rsidRDefault="00D72907" w:rsidP="00CC78F0">
                            <w:pPr>
                              <w:widowControl/>
                              <w:spacing w:line="240" w:lineRule="atLeast"/>
                              <w:ind w:rightChars="10" w:right="24" w:firstLineChars="0" w:firstLine="0"/>
                              <w:jc w:val="right"/>
                              <w:rPr>
                                <w:rFonts w:cs="新細明體"/>
                                <w:color w:val="000000"/>
                                <w:kern w:val="0"/>
                                <w:sz w:val="20"/>
                                <w:szCs w:val="20"/>
                              </w:rPr>
                            </w:pPr>
                            <w:r w:rsidRPr="007E05C2">
                              <w:rPr>
                                <w:rFonts w:cs="新細明體" w:hint="eastAsia"/>
                                <w:color w:val="000000"/>
                                <w:kern w:val="0"/>
                                <w:sz w:val="20"/>
                                <w:szCs w:val="20"/>
                              </w:rPr>
                              <w:t>11.65</w:t>
                            </w:r>
                          </w:p>
                        </w:tc>
                      </w:tr>
                      <w:tr w:rsidR="00D72907" w:rsidRPr="00425366" w14:paraId="71CFA964" w14:textId="77777777" w:rsidTr="00D72907">
                        <w:trPr>
                          <w:trHeight w:val="266"/>
                        </w:trPr>
                        <w:tc>
                          <w:tcPr>
                            <w:tcW w:w="1134" w:type="dxa"/>
                            <w:tcBorders>
                              <w:top w:val="nil"/>
                              <w:left w:val="single" w:sz="4" w:space="0" w:color="auto"/>
                              <w:bottom w:val="single" w:sz="4" w:space="0" w:color="auto"/>
                              <w:right w:val="single" w:sz="4" w:space="0" w:color="auto"/>
                            </w:tcBorders>
                            <w:noWrap/>
                            <w:vAlign w:val="center"/>
                            <w:hideMark/>
                          </w:tcPr>
                          <w:p w14:paraId="5E32A2C0" w14:textId="77777777" w:rsidR="00D72907" w:rsidRPr="007E05C2" w:rsidRDefault="00D72907" w:rsidP="00CC78F0">
                            <w:pPr>
                              <w:widowControl/>
                              <w:spacing w:line="240" w:lineRule="atLeast"/>
                              <w:ind w:leftChars="10" w:left="24" w:firstLineChars="0" w:firstLine="0"/>
                              <w:rPr>
                                <w:rFonts w:cs="新細明體"/>
                                <w:color w:val="000000"/>
                                <w:kern w:val="0"/>
                                <w:sz w:val="20"/>
                                <w:szCs w:val="20"/>
                              </w:rPr>
                            </w:pPr>
                            <w:r w:rsidRPr="007E05C2">
                              <w:rPr>
                                <w:rFonts w:cs="新細明體" w:hint="eastAsia"/>
                                <w:color w:val="000000"/>
                                <w:kern w:val="0"/>
                                <w:sz w:val="20"/>
                                <w:szCs w:val="20"/>
                              </w:rPr>
                              <w:t>其他</w:t>
                            </w:r>
                          </w:p>
                        </w:tc>
                        <w:tc>
                          <w:tcPr>
                            <w:tcW w:w="1418" w:type="dxa"/>
                            <w:tcBorders>
                              <w:top w:val="nil"/>
                              <w:left w:val="nil"/>
                              <w:bottom w:val="single" w:sz="4" w:space="0" w:color="auto"/>
                              <w:right w:val="single" w:sz="4" w:space="0" w:color="auto"/>
                            </w:tcBorders>
                            <w:noWrap/>
                            <w:vAlign w:val="center"/>
                            <w:hideMark/>
                          </w:tcPr>
                          <w:p w14:paraId="579A8520" w14:textId="77777777" w:rsidR="00D72907" w:rsidRPr="007E05C2" w:rsidRDefault="00D72907" w:rsidP="00CC78F0">
                            <w:pPr>
                              <w:widowControl/>
                              <w:spacing w:line="240" w:lineRule="atLeast"/>
                              <w:ind w:rightChars="10" w:right="24" w:firstLineChars="0" w:firstLine="0"/>
                              <w:jc w:val="right"/>
                              <w:rPr>
                                <w:rFonts w:cs="新細明體"/>
                                <w:color w:val="000000"/>
                                <w:kern w:val="0"/>
                                <w:sz w:val="20"/>
                                <w:szCs w:val="20"/>
                              </w:rPr>
                            </w:pPr>
                            <w:r w:rsidRPr="007E05C2">
                              <w:rPr>
                                <w:rFonts w:cs="新細明體" w:hint="eastAsia"/>
                                <w:color w:val="000000"/>
                                <w:kern w:val="0"/>
                                <w:sz w:val="20"/>
                                <w:szCs w:val="20"/>
                              </w:rPr>
                              <w:t>13.35</w:t>
                            </w:r>
                          </w:p>
                        </w:tc>
                        <w:tc>
                          <w:tcPr>
                            <w:tcW w:w="1417" w:type="dxa"/>
                            <w:tcBorders>
                              <w:top w:val="nil"/>
                              <w:left w:val="nil"/>
                              <w:bottom w:val="single" w:sz="4" w:space="0" w:color="auto"/>
                              <w:right w:val="single" w:sz="4" w:space="0" w:color="auto"/>
                            </w:tcBorders>
                            <w:noWrap/>
                            <w:vAlign w:val="center"/>
                            <w:hideMark/>
                          </w:tcPr>
                          <w:p w14:paraId="5DF2139C" w14:textId="77777777" w:rsidR="00D72907" w:rsidRPr="007E05C2" w:rsidRDefault="00D72907" w:rsidP="00CC78F0">
                            <w:pPr>
                              <w:widowControl/>
                              <w:spacing w:line="240" w:lineRule="atLeast"/>
                              <w:ind w:rightChars="10" w:right="24" w:firstLineChars="0" w:firstLine="0"/>
                              <w:jc w:val="right"/>
                              <w:rPr>
                                <w:rFonts w:cs="新細明體"/>
                                <w:color w:val="000000"/>
                                <w:kern w:val="0"/>
                                <w:sz w:val="20"/>
                                <w:szCs w:val="20"/>
                              </w:rPr>
                            </w:pPr>
                            <w:r w:rsidRPr="007E05C2">
                              <w:rPr>
                                <w:rFonts w:cs="新細明體" w:hint="eastAsia"/>
                                <w:color w:val="000000"/>
                                <w:kern w:val="0"/>
                                <w:sz w:val="20"/>
                                <w:szCs w:val="20"/>
                              </w:rPr>
                              <w:t>14.69</w:t>
                            </w:r>
                          </w:p>
                        </w:tc>
                        <w:tc>
                          <w:tcPr>
                            <w:tcW w:w="1418" w:type="dxa"/>
                            <w:tcBorders>
                              <w:top w:val="nil"/>
                              <w:left w:val="nil"/>
                              <w:bottom w:val="single" w:sz="4" w:space="0" w:color="auto"/>
                              <w:right w:val="single" w:sz="4" w:space="0" w:color="auto"/>
                            </w:tcBorders>
                            <w:noWrap/>
                            <w:vAlign w:val="center"/>
                            <w:hideMark/>
                          </w:tcPr>
                          <w:p w14:paraId="2AE73299" w14:textId="77777777" w:rsidR="00D72907" w:rsidRPr="007E05C2" w:rsidRDefault="00D72907" w:rsidP="00CC78F0">
                            <w:pPr>
                              <w:widowControl/>
                              <w:spacing w:line="240" w:lineRule="atLeast"/>
                              <w:ind w:rightChars="10" w:right="24" w:firstLineChars="0" w:firstLine="0"/>
                              <w:jc w:val="right"/>
                              <w:rPr>
                                <w:rFonts w:cs="新細明體"/>
                                <w:color w:val="000000"/>
                                <w:kern w:val="0"/>
                                <w:sz w:val="20"/>
                                <w:szCs w:val="20"/>
                              </w:rPr>
                            </w:pPr>
                            <w:r w:rsidRPr="007E05C2">
                              <w:rPr>
                                <w:rFonts w:cs="新細明體" w:hint="eastAsia"/>
                                <w:color w:val="000000"/>
                                <w:kern w:val="0"/>
                                <w:sz w:val="20"/>
                                <w:szCs w:val="20"/>
                              </w:rPr>
                              <w:t>963</w:t>
                            </w:r>
                          </w:p>
                        </w:tc>
                        <w:tc>
                          <w:tcPr>
                            <w:tcW w:w="1417" w:type="dxa"/>
                            <w:tcBorders>
                              <w:top w:val="nil"/>
                              <w:left w:val="nil"/>
                              <w:bottom w:val="single" w:sz="4" w:space="0" w:color="auto"/>
                              <w:right w:val="single" w:sz="4" w:space="0" w:color="auto"/>
                            </w:tcBorders>
                            <w:noWrap/>
                            <w:vAlign w:val="center"/>
                            <w:hideMark/>
                          </w:tcPr>
                          <w:p w14:paraId="028CD2C8" w14:textId="77777777" w:rsidR="00D72907" w:rsidRPr="007E05C2" w:rsidRDefault="00D72907" w:rsidP="00CC78F0">
                            <w:pPr>
                              <w:widowControl/>
                              <w:spacing w:line="240" w:lineRule="atLeast"/>
                              <w:ind w:rightChars="10" w:right="24" w:firstLineChars="0" w:firstLine="0"/>
                              <w:jc w:val="right"/>
                              <w:rPr>
                                <w:rFonts w:cs="新細明體"/>
                                <w:color w:val="000000"/>
                                <w:kern w:val="0"/>
                                <w:sz w:val="20"/>
                                <w:szCs w:val="20"/>
                              </w:rPr>
                            </w:pPr>
                            <w:r w:rsidRPr="007E05C2">
                              <w:rPr>
                                <w:rFonts w:cs="新細明體" w:hint="eastAsia"/>
                                <w:color w:val="000000"/>
                                <w:kern w:val="0"/>
                                <w:sz w:val="20"/>
                                <w:szCs w:val="20"/>
                              </w:rPr>
                              <w:t>28.8</w:t>
                            </w:r>
                            <w:r w:rsidRPr="007E05C2">
                              <w:rPr>
                                <w:rFonts w:cs="新細明體"/>
                                <w:color w:val="000000"/>
                                <w:kern w:val="0"/>
                                <w:sz w:val="20"/>
                                <w:szCs w:val="20"/>
                              </w:rPr>
                              <w:t>0</w:t>
                            </w:r>
                          </w:p>
                        </w:tc>
                      </w:tr>
                    </w:tbl>
                    <w:p w14:paraId="46A246DB" w14:textId="77777777" w:rsidR="00C61787" w:rsidRPr="00425366" w:rsidRDefault="00C61787" w:rsidP="00C61787">
                      <w:pPr>
                        <w:spacing w:line="240" w:lineRule="atLeast"/>
                        <w:ind w:firstLineChars="0" w:firstLine="0"/>
                        <w:rPr>
                          <w:sz w:val="18"/>
                          <w:szCs w:val="18"/>
                        </w:rPr>
                      </w:pPr>
                      <w:r w:rsidRPr="00425366">
                        <w:rPr>
                          <w:rFonts w:hint="eastAsia"/>
                          <w:sz w:val="18"/>
                          <w:szCs w:val="18"/>
                        </w:rPr>
                        <w:t>資料來源：整理自經濟部科技專案績效評估總體報告（1</w:t>
                      </w:r>
                      <w:r w:rsidRPr="00425366">
                        <w:rPr>
                          <w:sz w:val="18"/>
                          <w:szCs w:val="18"/>
                        </w:rPr>
                        <w:t>14</w:t>
                      </w:r>
                      <w:r w:rsidRPr="00425366">
                        <w:rPr>
                          <w:rFonts w:hint="eastAsia"/>
                          <w:sz w:val="18"/>
                          <w:szCs w:val="18"/>
                        </w:rPr>
                        <w:t>年1</w:t>
                      </w:r>
                      <w:r w:rsidRPr="00425366">
                        <w:rPr>
                          <w:sz w:val="18"/>
                          <w:szCs w:val="18"/>
                        </w:rPr>
                        <w:t>1</w:t>
                      </w:r>
                      <w:r w:rsidRPr="00425366">
                        <w:rPr>
                          <w:rFonts w:hint="eastAsia"/>
                          <w:sz w:val="18"/>
                          <w:szCs w:val="18"/>
                        </w:rPr>
                        <w:t>月）。</w:t>
                      </w:r>
                    </w:p>
                    <w:p w14:paraId="5A851E31" w14:textId="77777777" w:rsidR="00C61787" w:rsidRPr="00B40543" w:rsidRDefault="00C61787" w:rsidP="00C61787">
                      <w:pPr>
                        <w:ind w:firstLine="480"/>
                      </w:pPr>
                    </w:p>
                  </w:txbxContent>
                </v:textbox>
                <w10:wrap type="square" anchorx="margin"/>
              </v:shape>
            </w:pict>
          </mc:Fallback>
        </mc:AlternateContent>
      </w:r>
      <w:r w:rsidR="00C61787" w:rsidRPr="00BB3CA9">
        <w:rPr>
          <w:b/>
          <w:kern w:val="2"/>
          <w:sz w:val="24"/>
          <w:szCs w:val="24"/>
        </w:rPr>
        <w:t>1.</w:t>
      </w:r>
      <w:r w:rsidR="00C61787" w:rsidRPr="00BB3CA9">
        <w:rPr>
          <w:rFonts w:hint="eastAsia"/>
          <w:b/>
          <w:kern w:val="2"/>
          <w:sz w:val="24"/>
          <w:szCs w:val="24"/>
        </w:rPr>
        <w:t xml:space="preserve">　法人科專計畫金額逐年上升且側重半導體領域，惟其技術應用情形尚有提升空</w:t>
      </w:r>
      <w:r w:rsidR="00C61787" w:rsidRPr="00BB3CA9">
        <w:rPr>
          <w:rFonts w:hint="eastAsia"/>
          <w:b/>
          <w:bCs/>
          <w:sz w:val="24"/>
        </w:rPr>
        <w:t>間，又部分科專計畫執行結果經評為未達平均水準：</w:t>
      </w:r>
      <w:r w:rsidR="00C61787" w:rsidRPr="00BB3CA9">
        <w:rPr>
          <w:rFonts w:hint="eastAsia"/>
          <w:sz w:val="24"/>
        </w:rPr>
        <w:t>經濟部辦理法人科專計畫經費自</w:t>
      </w:r>
      <w:proofErr w:type="gramStart"/>
      <w:r w:rsidR="00C61787" w:rsidRPr="00BB3CA9">
        <w:rPr>
          <w:rFonts w:hint="eastAsia"/>
          <w:sz w:val="24"/>
        </w:rPr>
        <w:t>1</w:t>
      </w:r>
      <w:r w:rsidR="00C61787" w:rsidRPr="00BB3CA9">
        <w:rPr>
          <w:sz w:val="24"/>
        </w:rPr>
        <w:t>11</w:t>
      </w:r>
      <w:proofErr w:type="gramEnd"/>
      <w:r w:rsidR="00C61787" w:rsidRPr="00BB3CA9">
        <w:rPr>
          <w:rFonts w:hint="eastAsia"/>
          <w:sz w:val="24"/>
        </w:rPr>
        <w:t>年度之9</w:t>
      </w:r>
      <w:r w:rsidR="00C61787" w:rsidRPr="00BB3CA9">
        <w:rPr>
          <w:sz w:val="24"/>
        </w:rPr>
        <w:t>7.63</w:t>
      </w:r>
      <w:r w:rsidR="00C61787" w:rsidRPr="00BB3CA9">
        <w:rPr>
          <w:rFonts w:hint="eastAsia"/>
          <w:sz w:val="24"/>
        </w:rPr>
        <w:t>億元，逐年提升至</w:t>
      </w:r>
      <w:proofErr w:type="gramStart"/>
      <w:r w:rsidR="00C61787" w:rsidRPr="00BB3CA9">
        <w:rPr>
          <w:rFonts w:hint="eastAsia"/>
          <w:sz w:val="24"/>
        </w:rPr>
        <w:t>1</w:t>
      </w:r>
      <w:r w:rsidR="00C61787" w:rsidRPr="00BB3CA9">
        <w:rPr>
          <w:sz w:val="24"/>
        </w:rPr>
        <w:t>14</w:t>
      </w:r>
      <w:proofErr w:type="gramEnd"/>
      <w:r w:rsidR="00C61787" w:rsidRPr="00BB3CA9">
        <w:rPr>
          <w:rFonts w:hint="eastAsia"/>
          <w:sz w:val="24"/>
        </w:rPr>
        <w:t>年度之</w:t>
      </w:r>
      <w:r w:rsidR="00C61787" w:rsidRPr="00BB3CA9">
        <w:rPr>
          <w:sz w:val="24"/>
        </w:rPr>
        <w:t>15</w:t>
      </w:r>
      <w:r w:rsidR="00C61787" w:rsidRPr="00BB3CA9">
        <w:rPr>
          <w:rFonts w:hint="eastAsia"/>
          <w:sz w:val="24"/>
        </w:rPr>
        <w:t>9</w:t>
      </w:r>
      <w:r w:rsidR="00C61787" w:rsidRPr="00BB3CA9">
        <w:rPr>
          <w:sz w:val="24"/>
        </w:rPr>
        <w:t>.91</w:t>
      </w:r>
      <w:r w:rsidR="00C61787" w:rsidRPr="00BB3CA9">
        <w:rPr>
          <w:rFonts w:hint="eastAsia"/>
          <w:sz w:val="24"/>
        </w:rPr>
        <w:t>億元，</w:t>
      </w:r>
      <w:proofErr w:type="gramStart"/>
      <w:r w:rsidR="00C61787" w:rsidRPr="00BB3CA9">
        <w:rPr>
          <w:rFonts w:hint="eastAsia"/>
          <w:sz w:val="24"/>
        </w:rPr>
        <w:t>1</w:t>
      </w:r>
      <w:r w:rsidR="00C61787" w:rsidRPr="00BB3CA9">
        <w:rPr>
          <w:sz w:val="24"/>
        </w:rPr>
        <w:t>1</w:t>
      </w:r>
      <w:r w:rsidR="00C61787" w:rsidRPr="00BB3CA9">
        <w:rPr>
          <w:rFonts w:hint="eastAsia"/>
          <w:sz w:val="24"/>
        </w:rPr>
        <w:t>4</w:t>
      </w:r>
      <w:proofErr w:type="gramEnd"/>
      <w:r w:rsidR="00C61787" w:rsidRPr="00BB3CA9">
        <w:rPr>
          <w:rFonts w:hint="eastAsia"/>
          <w:sz w:val="24"/>
        </w:rPr>
        <w:t>年度重點研發領域之經費占比，主要為半導體領域28.63％、生</w:t>
      </w:r>
      <w:proofErr w:type="gramStart"/>
      <w:r w:rsidR="00C61787" w:rsidRPr="00BB3CA9">
        <w:rPr>
          <w:rFonts w:hint="eastAsia"/>
          <w:sz w:val="24"/>
        </w:rPr>
        <w:t>醫</w:t>
      </w:r>
      <w:proofErr w:type="gramEnd"/>
      <w:r w:rsidR="00C61787" w:rsidRPr="00BB3CA9">
        <w:rPr>
          <w:rFonts w:hint="eastAsia"/>
          <w:sz w:val="24"/>
        </w:rPr>
        <w:t>領域21.62％、</w:t>
      </w:r>
      <w:proofErr w:type="gramStart"/>
      <w:r w:rsidR="00C61787" w:rsidRPr="00BB3CA9">
        <w:rPr>
          <w:rFonts w:hint="eastAsia"/>
          <w:sz w:val="24"/>
        </w:rPr>
        <w:t>材化領域</w:t>
      </w:r>
      <w:proofErr w:type="gramEnd"/>
      <w:r w:rsidR="00C61787" w:rsidRPr="00BB3CA9">
        <w:rPr>
          <w:rFonts w:hint="eastAsia"/>
          <w:sz w:val="24"/>
        </w:rPr>
        <w:t>13.65％等，其中半導體領域經費占整體法人科專計畫經費近</w:t>
      </w:r>
      <w:proofErr w:type="gramStart"/>
      <w:r w:rsidR="00C61787" w:rsidRPr="00BB3CA9">
        <w:rPr>
          <w:rFonts w:hint="eastAsia"/>
          <w:sz w:val="24"/>
        </w:rPr>
        <w:t>3成</w:t>
      </w:r>
      <w:proofErr w:type="gramEnd"/>
      <w:r w:rsidR="00C61787" w:rsidRPr="00BB3CA9">
        <w:rPr>
          <w:rFonts w:hint="eastAsia"/>
          <w:sz w:val="24"/>
        </w:rPr>
        <w:t>，惟依經濟部1</w:t>
      </w:r>
      <w:r w:rsidR="00C61787" w:rsidRPr="00BB3CA9">
        <w:rPr>
          <w:sz w:val="24"/>
        </w:rPr>
        <w:t>14</w:t>
      </w:r>
      <w:r w:rsidR="00C61787" w:rsidRPr="00BB3CA9">
        <w:rPr>
          <w:rFonts w:hint="eastAsia"/>
          <w:sz w:val="24"/>
        </w:rPr>
        <w:t>年</w:t>
      </w:r>
      <w:r w:rsidR="00C61787" w:rsidRPr="00BB3CA9">
        <w:rPr>
          <w:sz w:val="24"/>
        </w:rPr>
        <w:t>11</w:t>
      </w:r>
      <w:r w:rsidR="00C61787" w:rsidRPr="00BB3CA9">
        <w:rPr>
          <w:rFonts w:hint="eastAsia"/>
          <w:sz w:val="24"/>
        </w:rPr>
        <w:t>月發布之科技專案績效評估總體報告，1</w:t>
      </w:r>
      <w:r w:rsidR="00C61787" w:rsidRPr="00BB3CA9">
        <w:rPr>
          <w:sz w:val="24"/>
        </w:rPr>
        <w:t>11</w:t>
      </w:r>
      <w:r w:rsidR="00C61787" w:rsidRPr="00BB3CA9">
        <w:rPr>
          <w:rFonts w:hint="eastAsia"/>
          <w:sz w:val="24"/>
        </w:rPr>
        <w:t>至1</w:t>
      </w:r>
      <w:r w:rsidR="00C61787" w:rsidRPr="00BB3CA9">
        <w:rPr>
          <w:sz w:val="24"/>
        </w:rPr>
        <w:t>13</w:t>
      </w:r>
      <w:r w:rsidR="00C61787" w:rsidRPr="00BB3CA9">
        <w:rPr>
          <w:rFonts w:hint="eastAsia"/>
          <w:sz w:val="24"/>
        </w:rPr>
        <w:t>年度半導體領域於技術移轉總收入、促成投資案件數等績效表現，</w:t>
      </w:r>
      <w:proofErr w:type="gramStart"/>
      <w:r w:rsidR="00C61787" w:rsidRPr="00BB3CA9">
        <w:rPr>
          <w:rFonts w:hint="eastAsia"/>
          <w:sz w:val="24"/>
        </w:rPr>
        <w:t>均為各</w:t>
      </w:r>
      <w:proofErr w:type="gramEnd"/>
      <w:r w:rsidR="00C61787" w:rsidRPr="00BB3CA9">
        <w:rPr>
          <w:rFonts w:hint="eastAsia"/>
          <w:sz w:val="24"/>
        </w:rPr>
        <w:t>領域之末，專利技轉、技術移轉案件數亦僅較生</w:t>
      </w:r>
      <w:proofErr w:type="gramStart"/>
      <w:r w:rsidR="00C61787" w:rsidRPr="00BB3CA9">
        <w:rPr>
          <w:rFonts w:hint="eastAsia"/>
          <w:sz w:val="24"/>
        </w:rPr>
        <w:t>醫</w:t>
      </w:r>
      <w:proofErr w:type="gramEnd"/>
      <w:r w:rsidR="00C61787" w:rsidRPr="00BB3CA9">
        <w:rPr>
          <w:rFonts w:hint="eastAsia"/>
          <w:sz w:val="24"/>
        </w:rPr>
        <w:t>領域增加，尚有提升技術（專利）技轉應用效益空間（表</w:t>
      </w:r>
      <w:r w:rsidR="00306ECF" w:rsidRPr="00BB3CA9">
        <w:rPr>
          <w:rFonts w:hint="eastAsia"/>
          <w:sz w:val="24"/>
        </w:rPr>
        <w:t>1</w:t>
      </w:r>
      <w:r w:rsidR="004F5BEA" w:rsidRPr="00BB3CA9">
        <w:rPr>
          <w:rFonts w:hint="eastAsia"/>
          <w:sz w:val="24"/>
        </w:rPr>
        <w:t>1</w:t>
      </w:r>
      <w:r w:rsidR="00C61787" w:rsidRPr="00BB3CA9">
        <w:rPr>
          <w:rFonts w:hint="eastAsia"/>
          <w:sz w:val="24"/>
        </w:rPr>
        <w:t>）；又政府於1</w:t>
      </w:r>
      <w:r w:rsidR="00C61787" w:rsidRPr="00BB3CA9">
        <w:rPr>
          <w:sz w:val="24"/>
        </w:rPr>
        <w:t>13</w:t>
      </w:r>
      <w:r w:rsidR="00C61787" w:rsidRPr="00BB3CA9">
        <w:rPr>
          <w:rFonts w:hint="eastAsia"/>
          <w:sz w:val="24"/>
        </w:rPr>
        <w:t>年擬訂五大信賴產業推動方案，經濟部為半導體、軍工及次世代通訊等3大產業之主政單位，</w:t>
      </w:r>
      <w:proofErr w:type="gramStart"/>
      <w:r w:rsidR="00C61787" w:rsidRPr="00BB3CA9">
        <w:rPr>
          <w:rFonts w:hint="eastAsia"/>
          <w:sz w:val="24"/>
        </w:rPr>
        <w:t>該部為配合</w:t>
      </w:r>
      <w:proofErr w:type="gramEnd"/>
      <w:r w:rsidR="00C61787" w:rsidRPr="00BB3CA9">
        <w:rPr>
          <w:rFonts w:hint="eastAsia"/>
          <w:sz w:val="24"/>
        </w:rPr>
        <w:t>前揭方案，已於</w:t>
      </w:r>
      <w:proofErr w:type="gramStart"/>
      <w:r w:rsidR="00C61787" w:rsidRPr="00BB3CA9">
        <w:rPr>
          <w:rFonts w:hint="eastAsia"/>
          <w:sz w:val="24"/>
        </w:rPr>
        <w:t>1</w:t>
      </w:r>
      <w:r w:rsidR="00C61787" w:rsidRPr="00BB3CA9">
        <w:rPr>
          <w:sz w:val="24"/>
        </w:rPr>
        <w:t>13</w:t>
      </w:r>
      <w:proofErr w:type="gramEnd"/>
      <w:r w:rsidR="00C61787" w:rsidRPr="00BB3CA9">
        <w:rPr>
          <w:rFonts w:hint="eastAsia"/>
          <w:sz w:val="24"/>
        </w:rPr>
        <w:t>年度科專</w:t>
      </w:r>
      <w:proofErr w:type="gramStart"/>
      <w:r w:rsidR="00C61787" w:rsidRPr="00BB3CA9">
        <w:rPr>
          <w:rFonts w:hint="eastAsia"/>
          <w:sz w:val="24"/>
        </w:rPr>
        <w:t>計畫匡列</w:t>
      </w:r>
      <w:proofErr w:type="gramEnd"/>
      <w:r w:rsidR="00C61787" w:rsidRPr="00BB3CA9">
        <w:rPr>
          <w:rFonts w:hint="eastAsia"/>
          <w:sz w:val="24"/>
        </w:rPr>
        <w:t>2</w:t>
      </w:r>
      <w:r w:rsidR="00C61787" w:rsidRPr="00BB3CA9">
        <w:rPr>
          <w:sz w:val="24"/>
        </w:rPr>
        <w:t>9</w:t>
      </w:r>
      <w:r w:rsidR="00C61787" w:rsidRPr="00BB3CA9">
        <w:rPr>
          <w:rFonts w:hint="eastAsia"/>
          <w:sz w:val="24"/>
        </w:rPr>
        <w:t>.</w:t>
      </w:r>
      <w:r w:rsidR="00C61787" w:rsidRPr="00BB3CA9">
        <w:rPr>
          <w:sz w:val="24"/>
        </w:rPr>
        <w:t>14</w:t>
      </w:r>
      <w:r w:rsidR="00C61787" w:rsidRPr="00BB3CA9">
        <w:rPr>
          <w:rFonts w:hint="eastAsia"/>
          <w:sz w:val="24"/>
        </w:rPr>
        <w:t>億餘元經費</w:t>
      </w:r>
      <w:r w:rsidR="002B1193" w:rsidRPr="00BB3CA9">
        <w:rPr>
          <w:rFonts w:hint="eastAsia"/>
          <w:sz w:val="24"/>
        </w:rPr>
        <w:t>推動</w:t>
      </w:r>
      <w:r w:rsidR="00C61787" w:rsidRPr="00BB3CA9">
        <w:rPr>
          <w:rFonts w:hint="eastAsia"/>
          <w:sz w:val="24"/>
        </w:rPr>
        <w:t>，其中半導體及次世代通訊2大產業分別占8</w:t>
      </w:r>
      <w:r w:rsidR="00C61787" w:rsidRPr="00BB3CA9">
        <w:rPr>
          <w:sz w:val="24"/>
        </w:rPr>
        <w:t>1.95</w:t>
      </w:r>
      <w:r w:rsidR="00C61787" w:rsidRPr="00BB3CA9">
        <w:rPr>
          <w:rFonts w:hint="eastAsia"/>
          <w:sz w:val="24"/>
        </w:rPr>
        <w:t>％及1</w:t>
      </w:r>
      <w:r w:rsidR="00C61787" w:rsidRPr="00BB3CA9">
        <w:rPr>
          <w:sz w:val="24"/>
        </w:rPr>
        <w:t>8.05</w:t>
      </w:r>
      <w:r w:rsidR="00C61787" w:rsidRPr="00BB3CA9">
        <w:rPr>
          <w:rFonts w:hint="eastAsia"/>
          <w:sz w:val="24"/>
        </w:rPr>
        <w:t>％，已獲得專利計5</w:t>
      </w:r>
      <w:r w:rsidR="00C61787" w:rsidRPr="00BB3CA9">
        <w:rPr>
          <w:sz w:val="24"/>
        </w:rPr>
        <w:t>9</w:t>
      </w:r>
      <w:r w:rsidR="00C61787" w:rsidRPr="00BB3CA9">
        <w:rPr>
          <w:rFonts w:hint="eastAsia"/>
          <w:sz w:val="24"/>
        </w:rPr>
        <w:t>件，惟截至1</w:t>
      </w:r>
      <w:r w:rsidR="00C61787" w:rsidRPr="00BB3CA9">
        <w:rPr>
          <w:sz w:val="24"/>
        </w:rPr>
        <w:t>14</w:t>
      </w:r>
      <w:r w:rsidR="00C61787" w:rsidRPr="00BB3CA9">
        <w:rPr>
          <w:rFonts w:hint="eastAsia"/>
          <w:sz w:val="24"/>
        </w:rPr>
        <w:t>年底尚有4</w:t>
      </w:r>
      <w:r w:rsidR="00C61787" w:rsidRPr="00BB3CA9">
        <w:rPr>
          <w:sz w:val="24"/>
        </w:rPr>
        <w:t>6</w:t>
      </w:r>
      <w:r w:rsidR="00C61787" w:rsidRPr="00BB3CA9">
        <w:rPr>
          <w:rFonts w:hint="eastAsia"/>
          <w:sz w:val="24"/>
        </w:rPr>
        <w:t>件</w:t>
      </w:r>
      <w:proofErr w:type="gramStart"/>
      <w:r w:rsidR="00C61787" w:rsidRPr="00BB3CA9">
        <w:rPr>
          <w:rFonts w:hint="eastAsia"/>
          <w:sz w:val="24"/>
        </w:rPr>
        <w:t>專利未技轉</w:t>
      </w:r>
      <w:proofErr w:type="gramEnd"/>
      <w:r w:rsidR="00C61787" w:rsidRPr="00BB3CA9">
        <w:rPr>
          <w:rFonts w:hint="eastAsia"/>
          <w:sz w:val="24"/>
        </w:rPr>
        <w:t>應用，時值半導體技術持續創新且變化迅速之際，取得專利技術</w:t>
      </w:r>
      <w:proofErr w:type="gramStart"/>
      <w:r w:rsidR="00C61787" w:rsidRPr="00BB3CA9">
        <w:rPr>
          <w:rFonts w:hint="eastAsia"/>
          <w:sz w:val="24"/>
        </w:rPr>
        <w:t>後倘未</w:t>
      </w:r>
      <w:proofErr w:type="gramEnd"/>
      <w:r w:rsidR="00C61787" w:rsidRPr="00BB3CA9">
        <w:rPr>
          <w:rFonts w:hint="eastAsia"/>
          <w:sz w:val="24"/>
        </w:rPr>
        <w:t>及時技轉應用，嗣後再推廣應用機會有限。另查經濟部辦理法人科專計畫管考等事項，依審查結果區分為優（1</w:t>
      </w:r>
      <w:r w:rsidR="00C61787" w:rsidRPr="00BB3CA9">
        <w:rPr>
          <w:sz w:val="24"/>
        </w:rPr>
        <w:t>0</w:t>
      </w:r>
      <w:r w:rsidR="00C61787" w:rsidRPr="00BB3CA9">
        <w:rPr>
          <w:rFonts w:hint="eastAsia"/>
          <w:sz w:val="24"/>
        </w:rPr>
        <w:t>％）、良（</w:t>
      </w:r>
      <w:r w:rsidR="00C61787" w:rsidRPr="00BB3CA9">
        <w:rPr>
          <w:sz w:val="24"/>
        </w:rPr>
        <w:t>50</w:t>
      </w:r>
      <w:r w:rsidR="00C61787" w:rsidRPr="00BB3CA9">
        <w:rPr>
          <w:rFonts w:hint="eastAsia"/>
          <w:sz w:val="24"/>
        </w:rPr>
        <w:t>％）、可（3</w:t>
      </w:r>
      <w:r w:rsidR="00C61787" w:rsidRPr="00BB3CA9">
        <w:rPr>
          <w:sz w:val="24"/>
        </w:rPr>
        <w:t>5</w:t>
      </w:r>
      <w:r w:rsidR="00C61787" w:rsidRPr="00BB3CA9">
        <w:rPr>
          <w:rFonts w:hint="eastAsia"/>
          <w:sz w:val="24"/>
        </w:rPr>
        <w:t>％）、差或劣（5％）等評等，並視期末評等結果酌予增減計畫經費，惟</w:t>
      </w:r>
      <w:proofErr w:type="gramStart"/>
      <w:r w:rsidR="00C61787" w:rsidRPr="00BB3CA9">
        <w:rPr>
          <w:rFonts w:hint="eastAsia"/>
          <w:sz w:val="24"/>
        </w:rPr>
        <w:lastRenderedPageBreak/>
        <w:t>1</w:t>
      </w:r>
      <w:r w:rsidR="00C61787" w:rsidRPr="00BB3CA9">
        <w:rPr>
          <w:sz w:val="24"/>
        </w:rPr>
        <w:t>13</w:t>
      </w:r>
      <w:proofErr w:type="gramEnd"/>
      <w:r w:rsidR="00C61787" w:rsidRPr="00BB3CA9">
        <w:rPr>
          <w:rFonts w:hint="eastAsia"/>
          <w:sz w:val="24"/>
        </w:rPr>
        <w:t>年度法人科專計畫期末評等結果，計有5項計畫評為「差」等，其中部分計畫經審查建議終止計畫，已屬後續處理方式中最重之處置，</w:t>
      </w:r>
      <w:proofErr w:type="gramStart"/>
      <w:r w:rsidR="00C61787" w:rsidRPr="00BB3CA9">
        <w:rPr>
          <w:rFonts w:hint="eastAsia"/>
          <w:sz w:val="24"/>
        </w:rPr>
        <w:t>然評等</w:t>
      </w:r>
      <w:proofErr w:type="gramEnd"/>
      <w:r w:rsidR="00C61787" w:rsidRPr="00BB3CA9">
        <w:rPr>
          <w:rFonts w:hint="eastAsia"/>
          <w:sz w:val="24"/>
        </w:rPr>
        <w:t>上仍僅列為「差」而非最低之「劣」等，且部分計畫已連年評為「可」或「差」等，仍一再給予於次年度辦理期中查證之處理方式，恐未能有效改善或提升計畫執行效益，經函請經濟部</w:t>
      </w:r>
      <w:proofErr w:type="gramStart"/>
      <w:r w:rsidR="00C61787" w:rsidRPr="00BB3CA9">
        <w:rPr>
          <w:rFonts w:hint="eastAsia"/>
          <w:sz w:val="24"/>
        </w:rPr>
        <w:t>研</w:t>
      </w:r>
      <w:proofErr w:type="gramEnd"/>
      <w:r w:rsidR="00C61787" w:rsidRPr="00BB3CA9">
        <w:rPr>
          <w:rFonts w:hint="eastAsia"/>
          <w:sz w:val="24"/>
        </w:rPr>
        <w:t>謀改善。據復：</w:t>
      </w:r>
      <w:r w:rsidR="00C61787" w:rsidRPr="00BB3CA9">
        <w:rPr>
          <w:sz w:val="24"/>
        </w:rPr>
        <w:t>後續將視研發進度與市場發展情形，積極推動技轉應用與商業化，加速具時效性技術成果之產業媒合，以提升政府研發經費運用效益</w:t>
      </w:r>
      <w:r w:rsidR="00C61787" w:rsidRPr="00BB3CA9">
        <w:rPr>
          <w:rFonts w:hint="eastAsia"/>
          <w:sz w:val="24"/>
        </w:rPr>
        <w:t>；並</w:t>
      </w:r>
      <w:r w:rsidR="00C61787" w:rsidRPr="00BB3CA9">
        <w:rPr>
          <w:sz w:val="24"/>
        </w:rPr>
        <w:t>持續滾動精進技術審查與管考制度，確保政府資源妥適分配，達到最佳化效益及研發成果產業化目標。</w:t>
      </w:r>
    </w:p>
    <w:p w14:paraId="3D7317A1" w14:textId="63844C0A" w:rsidR="00357929" w:rsidRPr="00BB3CA9" w:rsidRDefault="00C61787" w:rsidP="00AF26E4">
      <w:pPr>
        <w:pStyle w:val="123"/>
        <w:overflowPunct w:val="0"/>
        <w:spacing w:line="450" w:lineRule="exact"/>
        <w:ind w:leftChars="0" w:left="0" w:firstLineChars="450" w:firstLine="1081"/>
        <w:outlineLvl w:val="9"/>
        <w:rPr>
          <w:sz w:val="24"/>
        </w:rPr>
      </w:pPr>
      <w:r w:rsidRPr="00BB3CA9">
        <w:rPr>
          <w:b/>
          <w:bCs/>
          <w:sz w:val="24"/>
        </w:rPr>
        <w:t>2</w:t>
      </w:r>
      <w:r w:rsidRPr="00BB3CA9">
        <w:rPr>
          <w:rFonts w:hint="eastAsia"/>
          <w:b/>
          <w:bCs/>
          <w:sz w:val="24"/>
        </w:rPr>
        <w:t>.　推動深層海水加值運用科技專案計畫逾10年，惟產業應用及推廣</w:t>
      </w:r>
      <w:proofErr w:type="gramStart"/>
      <w:r w:rsidRPr="00BB3CA9">
        <w:rPr>
          <w:rFonts w:hint="eastAsia"/>
          <w:b/>
          <w:bCs/>
          <w:sz w:val="24"/>
        </w:rPr>
        <w:t>成效均待強化</w:t>
      </w:r>
      <w:proofErr w:type="gramEnd"/>
      <w:r w:rsidRPr="00BB3CA9">
        <w:rPr>
          <w:rFonts w:hint="eastAsia"/>
          <w:b/>
          <w:bCs/>
          <w:sz w:val="24"/>
        </w:rPr>
        <w:t>；</w:t>
      </w:r>
      <w:proofErr w:type="gramStart"/>
      <w:r w:rsidRPr="00BB3CA9">
        <w:rPr>
          <w:rFonts w:hint="eastAsia"/>
          <w:b/>
          <w:bCs/>
          <w:sz w:val="24"/>
        </w:rPr>
        <w:t>另深層</w:t>
      </w:r>
      <w:proofErr w:type="gramEnd"/>
      <w:r w:rsidRPr="00BB3CA9">
        <w:rPr>
          <w:rFonts w:hint="eastAsia"/>
          <w:b/>
          <w:bCs/>
          <w:sz w:val="24"/>
        </w:rPr>
        <w:t>海水試驗管已竣工逾</w:t>
      </w:r>
      <w:r w:rsidRPr="00BB3CA9">
        <w:rPr>
          <w:b/>
          <w:bCs/>
          <w:sz w:val="24"/>
        </w:rPr>
        <w:t>3</w:t>
      </w:r>
      <w:r w:rsidRPr="00BB3CA9">
        <w:rPr>
          <w:rFonts w:hint="eastAsia"/>
          <w:b/>
          <w:bCs/>
          <w:sz w:val="24"/>
        </w:rPr>
        <w:t>年，相關用地與產權尚</w:t>
      </w:r>
      <w:r w:rsidR="00310BFC" w:rsidRPr="00BB3CA9">
        <w:rPr>
          <w:rFonts w:hint="eastAsia"/>
          <w:b/>
          <w:bCs/>
          <w:sz w:val="24"/>
        </w:rPr>
        <w:t>處</w:t>
      </w:r>
      <w:r w:rsidRPr="00BB3CA9">
        <w:rPr>
          <w:rFonts w:hint="eastAsia"/>
          <w:b/>
          <w:bCs/>
          <w:sz w:val="24"/>
        </w:rPr>
        <w:t>協調</w:t>
      </w:r>
      <w:proofErr w:type="gramStart"/>
      <w:r w:rsidRPr="00BB3CA9">
        <w:rPr>
          <w:rFonts w:hint="eastAsia"/>
          <w:b/>
          <w:bCs/>
          <w:sz w:val="24"/>
        </w:rPr>
        <w:t>移撥中</w:t>
      </w:r>
      <w:proofErr w:type="gramEnd"/>
      <w:r w:rsidRPr="00BB3CA9">
        <w:rPr>
          <w:rFonts w:hint="eastAsia"/>
          <w:b/>
          <w:bCs/>
          <w:sz w:val="24"/>
        </w:rPr>
        <w:t>，</w:t>
      </w:r>
      <w:r w:rsidR="005C531A" w:rsidRPr="00BB3CA9">
        <w:rPr>
          <w:rFonts w:hint="eastAsia"/>
          <w:b/>
          <w:bCs/>
          <w:sz w:val="24"/>
        </w:rPr>
        <w:t>仍未落實管用合一</w:t>
      </w:r>
      <w:r w:rsidRPr="00BB3CA9">
        <w:rPr>
          <w:rFonts w:hint="eastAsia"/>
          <w:b/>
          <w:bCs/>
          <w:sz w:val="24"/>
        </w:rPr>
        <w:t>：</w:t>
      </w:r>
      <w:r w:rsidRPr="00BB3CA9">
        <w:rPr>
          <w:rFonts w:hint="eastAsia"/>
          <w:sz w:val="24"/>
        </w:rPr>
        <w:t>依</w:t>
      </w:r>
      <w:r w:rsidRPr="00BB3CA9">
        <w:rPr>
          <w:sz w:val="24"/>
        </w:rPr>
        <w:t>2025</w:t>
      </w:r>
      <w:r w:rsidRPr="00BB3CA9">
        <w:rPr>
          <w:rFonts w:hint="eastAsia"/>
          <w:sz w:val="24"/>
        </w:rPr>
        <w:t>年國家海洋政策白皮書列載，深層海水為臺灣東部重要海洋資源，具有發展潛力，策略包含推動深層海水產業關鍵技術研發及應用。經查經濟部推動深層海水加值運用情形，核有：</w:t>
      </w:r>
      <w:r w:rsidR="001675B8" w:rsidRPr="00BB3CA9">
        <w:rPr>
          <w:rFonts w:hint="eastAsia"/>
          <w:sz w:val="24"/>
        </w:rPr>
        <w:t>（</w:t>
      </w:r>
      <w:r w:rsidRPr="00BB3CA9">
        <w:rPr>
          <w:sz w:val="24"/>
        </w:rPr>
        <w:t>1</w:t>
      </w:r>
      <w:r w:rsidR="001675B8" w:rsidRPr="00BB3CA9">
        <w:rPr>
          <w:sz w:val="24"/>
        </w:rPr>
        <w:t>）</w:t>
      </w:r>
      <w:r w:rsidRPr="00BB3CA9">
        <w:rPr>
          <w:rFonts w:hint="eastAsia"/>
          <w:sz w:val="24"/>
        </w:rPr>
        <w:t>經濟部1</w:t>
      </w:r>
      <w:r w:rsidRPr="00BB3CA9">
        <w:rPr>
          <w:sz w:val="24"/>
        </w:rPr>
        <w:t>11</w:t>
      </w:r>
      <w:r w:rsidRPr="00BB3CA9">
        <w:rPr>
          <w:rFonts w:hint="eastAsia"/>
          <w:sz w:val="24"/>
        </w:rPr>
        <w:t>至1</w:t>
      </w:r>
      <w:r w:rsidRPr="00BB3CA9">
        <w:rPr>
          <w:sz w:val="24"/>
        </w:rPr>
        <w:t>13</w:t>
      </w:r>
      <w:r w:rsidRPr="00BB3CA9">
        <w:rPr>
          <w:rFonts w:hint="eastAsia"/>
          <w:sz w:val="24"/>
        </w:rPr>
        <w:t>年度共推動深層海水產業技術加值應用等</w:t>
      </w:r>
      <w:r w:rsidRPr="00BB3CA9">
        <w:rPr>
          <w:sz w:val="24"/>
        </w:rPr>
        <w:t>3</w:t>
      </w:r>
      <w:r w:rsidRPr="00BB3CA9">
        <w:rPr>
          <w:rFonts w:hint="eastAsia"/>
          <w:sz w:val="24"/>
        </w:rPr>
        <w:t>項計畫，經費計1億</w:t>
      </w:r>
      <w:r w:rsidRPr="00BB3CA9">
        <w:rPr>
          <w:sz w:val="24"/>
        </w:rPr>
        <w:t>2,566</w:t>
      </w:r>
      <w:r w:rsidRPr="00BB3CA9">
        <w:rPr>
          <w:rFonts w:hint="eastAsia"/>
          <w:sz w:val="24"/>
        </w:rPr>
        <w:t>萬餘元，續於</w:t>
      </w:r>
      <w:proofErr w:type="gramStart"/>
      <w:r w:rsidRPr="00BB3CA9">
        <w:rPr>
          <w:rFonts w:hint="eastAsia"/>
          <w:sz w:val="24"/>
        </w:rPr>
        <w:t>1</w:t>
      </w:r>
      <w:r w:rsidRPr="00BB3CA9">
        <w:rPr>
          <w:sz w:val="24"/>
        </w:rPr>
        <w:t>14</w:t>
      </w:r>
      <w:proofErr w:type="gramEnd"/>
      <w:r w:rsidRPr="00BB3CA9">
        <w:rPr>
          <w:rFonts w:hint="eastAsia"/>
          <w:sz w:val="24"/>
        </w:rPr>
        <w:t>年度辦理深層海水產業技術開發及應用加值計畫（期程自1</w:t>
      </w:r>
      <w:r w:rsidRPr="00BB3CA9">
        <w:rPr>
          <w:sz w:val="24"/>
        </w:rPr>
        <w:t>14</w:t>
      </w:r>
      <w:r w:rsidRPr="00BB3CA9">
        <w:rPr>
          <w:rFonts w:hint="eastAsia"/>
          <w:sz w:val="24"/>
        </w:rPr>
        <w:t>至1</w:t>
      </w:r>
      <w:r w:rsidRPr="00BB3CA9">
        <w:rPr>
          <w:sz w:val="24"/>
        </w:rPr>
        <w:t>17</w:t>
      </w:r>
      <w:r w:rsidRPr="00BB3CA9">
        <w:rPr>
          <w:rFonts w:hint="eastAsia"/>
          <w:sz w:val="24"/>
        </w:rPr>
        <w:t>年度），總經費1億</w:t>
      </w:r>
      <w:r w:rsidRPr="00BB3CA9">
        <w:rPr>
          <w:sz w:val="24"/>
        </w:rPr>
        <w:t>4,000</w:t>
      </w:r>
      <w:r w:rsidRPr="00BB3CA9">
        <w:rPr>
          <w:rFonts w:hint="eastAsia"/>
          <w:sz w:val="24"/>
        </w:rPr>
        <w:t>萬元，惟截至</w:t>
      </w:r>
      <w:r w:rsidRPr="00BB3CA9">
        <w:rPr>
          <w:sz w:val="24"/>
        </w:rPr>
        <w:t>114</w:t>
      </w:r>
      <w:r w:rsidRPr="00BB3CA9">
        <w:rPr>
          <w:rFonts w:hint="eastAsia"/>
          <w:sz w:val="24"/>
        </w:rPr>
        <w:t>年底止，</w:t>
      </w:r>
      <w:r w:rsidRPr="00BB3CA9">
        <w:rPr>
          <w:sz w:val="24"/>
        </w:rPr>
        <w:t>4</w:t>
      </w:r>
      <w:r w:rsidRPr="00BB3CA9">
        <w:rPr>
          <w:rFonts w:hint="eastAsia"/>
          <w:sz w:val="24"/>
        </w:rPr>
        <w:t>項計畫技術暨專利移轉收入（下稱研發成果收入）合計為</w:t>
      </w:r>
      <w:r w:rsidRPr="00BB3CA9">
        <w:rPr>
          <w:sz w:val="24"/>
        </w:rPr>
        <w:t>1,585</w:t>
      </w:r>
      <w:r w:rsidRPr="00BB3CA9">
        <w:rPr>
          <w:rFonts w:hint="eastAsia"/>
          <w:sz w:val="24"/>
        </w:rPr>
        <w:t>萬餘元，約占計畫總經費之</w:t>
      </w:r>
      <w:r w:rsidRPr="00BB3CA9">
        <w:rPr>
          <w:sz w:val="24"/>
        </w:rPr>
        <w:t>9.96</w:t>
      </w:r>
      <w:r w:rsidRPr="00BB3CA9">
        <w:rPr>
          <w:rFonts w:hint="eastAsia"/>
          <w:sz w:val="24"/>
        </w:rPr>
        <w:t>％，除低於近</w:t>
      </w:r>
      <w:proofErr w:type="gramStart"/>
      <w:r w:rsidRPr="00BB3CA9">
        <w:rPr>
          <w:rFonts w:hint="eastAsia"/>
          <w:sz w:val="24"/>
        </w:rPr>
        <w:t>5</w:t>
      </w:r>
      <w:proofErr w:type="gramEnd"/>
      <w:r w:rsidRPr="00BB3CA9">
        <w:rPr>
          <w:rFonts w:hint="eastAsia"/>
          <w:sz w:val="24"/>
        </w:rPr>
        <w:t>年度（1</w:t>
      </w:r>
      <w:r w:rsidRPr="00BB3CA9">
        <w:rPr>
          <w:sz w:val="24"/>
        </w:rPr>
        <w:t>09</w:t>
      </w:r>
      <w:r w:rsidRPr="00BB3CA9">
        <w:rPr>
          <w:rFonts w:hint="eastAsia"/>
          <w:sz w:val="24"/>
        </w:rPr>
        <w:t>至11</w:t>
      </w:r>
      <w:r w:rsidRPr="00BB3CA9">
        <w:rPr>
          <w:sz w:val="24"/>
        </w:rPr>
        <w:t>3</w:t>
      </w:r>
      <w:r w:rsidRPr="00BB3CA9">
        <w:rPr>
          <w:rFonts w:hint="eastAsia"/>
          <w:sz w:val="24"/>
        </w:rPr>
        <w:t>年度）經濟部整體法人科專計畫研發成果收入占研發經費</w:t>
      </w:r>
      <w:r w:rsidRPr="00BB3CA9">
        <w:rPr>
          <w:sz w:val="24"/>
        </w:rPr>
        <w:t>15</w:t>
      </w:r>
      <w:r w:rsidRPr="00BB3CA9">
        <w:rPr>
          <w:rFonts w:hint="eastAsia"/>
          <w:sz w:val="24"/>
        </w:rPr>
        <w:t>％之平均比率外，研發成果收入亦自</w:t>
      </w:r>
      <w:proofErr w:type="gramStart"/>
      <w:r w:rsidRPr="00BB3CA9">
        <w:rPr>
          <w:rFonts w:hint="eastAsia"/>
          <w:sz w:val="24"/>
        </w:rPr>
        <w:t>1</w:t>
      </w:r>
      <w:r w:rsidRPr="00BB3CA9">
        <w:rPr>
          <w:sz w:val="24"/>
        </w:rPr>
        <w:t>12</w:t>
      </w:r>
      <w:proofErr w:type="gramEnd"/>
      <w:r w:rsidRPr="00BB3CA9">
        <w:rPr>
          <w:rFonts w:hint="eastAsia"/>
          <w:sz w:val="24"/>
        </w:rPr>
        <w:t>年度起逐年減少；另</w:t>
      </w:r>
      <w:proofErr w:type="gramStart"/>
      <w:r w:rsidRPr="00BB3CA9">
        <w:rPr>
          <w:rFonts w:hint="eastAsia"/>
          <w:sz w:val="24"/>
        </w:rPr>
        <w:t>1</w:t>
      </w:r>
      <w:r w:rsidRPr="00BB3CA9">
        <w:rPr>
          <w:sz w:val="24"/>
        </w:rPr>
        <w:t>14</w:t>
      </w:r>
      <w:proofErr w:type="gramEnd"/>
      <w:r w:rsidRPr="00BB3CA9">
        <w:rPr>
          <w:rFonts w:hint="eastAsia"/>
          <w:sz w:val="24"/>
        </w:rPr>
        <w:t>年度對外開放取水量，平均每日僅2</w:t>
      </w:r>
      <w:r w:rsidRPr="00BB3CA9">
        <w:rPr>
          <w:sz w:val="24"/>
        </w:rPr>
        <w:t>,321</w:t>
      </w:r>
      <w:r w:rsidRPr="00BB3CA9">
        <w:rPr>
          <w:rFonts w:hint="eastAsia"/>
          <w:sz w:val="24"/>
        </w:rPr>
        <w:t>公噸，除較</w:t>
      </w:r>
      <w:proofErr w:type="gramStart"/>
      <w:r w:rsidRPr="00BB3CA9">
        <w:rPr>
          <w:rFonts w:hint="eastAsia"/>
          <w:sz w:val="24"/>
        </w:rPr>
        <w:t>1</w:t>
      </w:r>
      <w:r w:rsidRPr="00BB3CA9">
        <w:rPr>
          <w:sz w:val="24"/>
        </w:rPr>
        <w:t>13</w:t>
      </w:r>
      <w:proofErr w:type="gramEnd"/>
      <w:r w:rsidRPr="00BB3CA9">
        <w:rPr>
          <w:rFonts w:hint="eastAsia"/>
          <w:sz w:val="24"/>
        </w:rPr>
        <w:t>年度之3</w:t>
      </w:r>
      <w:r w:rsidRPr="00BB3CA9">
        <w:rPr>
          <w:sz w:val="24"/>
        </w:rPr>
        <w:t>,493</w:t>
      </w:r>
      <w:r w:rsidRPr="00BB3CA9">
        <w:rPr>
          <w:rFonts w:hint="eastAsia"/>
          <w:sz w:val="24"/>
        </w:rPr>
        <w:t>公噸，減少約33.55％外，亦</w:t>
      </w:r>
      <w:proofErr w:type="gramStart"/>
      <w:r w:rsidRPr="00BB3CA9">
        <w:rPr>
          <w:rFonts w:hint="eastAsia"/>
          <w:sz w:val="24"/>
        </w:rPr>
        <w:t>未達取水</w:t>
      </w:r>
      <w:proofErr w:type="gramEnd"/>
      <w:r w:rsidRPr="00BB3CA9">
        <w:rPr>
          <w:rFonts w:hint="eastAsia"/>
          <w:sz w:val="24"/>
        </w:rPr>
        <w:t>試驗管每日2</w:t>
      </w:r>
      <w:r w:rsidRPr="00BB3CA9">
        <w:rPr>
          <w:sz w:val="24"/>
        </w:rPr>
        <w:t>,400</w:t>
      </w:r>
      <w:r w:rsidRPr="00BB3CA9">
        <w:rPr>
          <w:rFonts w:hint="eastAsia"/>
          <w:sz w:val="24"/>
        </w:rPr>
        <w:t>公噸以上之供水量能目標，又經濟部自</w:t>
      </w:r>
      <w:proofErr w:type="gramStart"/>
      <w:r w:rsidRPr="00BB3CA9">
        <w:rPr>
          <w:rFonts w:hint="eastAsia"/>
          <w:sz w:val="24"/>
        </w:rPr>
        <w:t>101</w:t>
      </w:r>
      <w:proofErr w:type="gramEnd"/>
      <w:r w:rsidRPr="00BB3CA9">
        <w:rPr>
          <w:rFonts w:hint="eastAsia"/>
          <w:sz w:val="24"/>
        </w:rPr>
        <w:t>年度起即已推動與</w:t>
      </w:r>
      <w:r w:rsidRPr="00BB3CA9">
        <w:rPr>
          <w:sz w:val="24"/>
        </w:rPr>
        <w:t>深層海水</w:t>
      </w:r>
      <w:r w:rsidRPr="00BB3CA9">
        <w:rPr>
          <w:rFonts w:hint="eastAsia"/>
          <w:sz w:val="24"/>
        </w:rPr>
        <w:t>開發</w:t>
      </w:r>
      <w:proofErr w:type="gramStart"/>
      <w:r w:rsidRPr="00BB3CA9">
        <w:rPr>
          <w:rFonts w:hint="eastAsia"/>
          <w:sz w:val="24"/>
        </w:rPr>
        <w:t>攸</w:t>
      </w:r>
      <w:proofErr w:type="gramEnd"/>
      <w:r w:rsidRPr="00BB3CA9">
        <w:rPr>
          <w:rFonts w:hint="eastAsia"/>
          <w:sz w:val="24"/>
        </w:rPr>
        <w:t>關之科技專案計畫，迄</w:t>
      </w:r>
      <w:r w:rsidR="00B6731A" w:rsidRPr="00BB3CA9">
        <w:rPr>
          <w:rFonts w:hint="eastAsia"/>
          <w:sz w:val="24"/>
        </w:rPr>
        <w:t>1</w:t>
      </w:r>
      <w:r w:rsidR="00B6731A" w:rsidRPr="00BB3CA9">
        <w:rPr>
          <w:sz w:val="24"/>
        </w:rPr>
        <w:t>14</w:t>
      </w:r>
      <w:r w:rsidR="00B6731A" w:rsidRPr="00BB3CA9">
        <w:rPr>
          <w:rFonts w:hint="eastAsia"/>
          <w:sz w:val="24"/>
        </w:rPr>
        <w:t>年</w:t>
      </w:r>
      <w:r w:rsidRPr="00BB3CA9">
        <w:rPr>
          <w:rFonts w:hint="eastAsia"/>
          <w:sz w:val="24"/>
        </w:rPr>
        <w:t>已逾1</w:t>
      </w:r>
      <w:r w:rsidRPr="00BB3CA9">
        <w:rPr>
          <w:sz w:val="24"/>
        </w:rPr>
        <w:t>0</w:t>
      </w:r>
      <w:r w:rsidRPr="00BB3CA9">
        <w:rPr>
          <w:rFonts w:hint="eastAsia"/>
          <w:sz w:val="24"/>
        </w:rPr>
        <w:t>年，惟近年仍有計畫審查委員提出「多項應用之技術成熟度已達商業化前最後階段（T</w:t>
      </w:r>
      <w:r w:rsidRPr="00BB3CA9">
        <w:rPr>
          <w:sz w:val="24"/>
        </w:rPr>
        <w:t>RL8</w:t>
      </w:r>
      <w:r w:rsidRPr="00BB3CA9">
        <w:rPr>
          <w:rFonts w:hint="eastAsia"/>
          <w:sz w:val="24"/>
        </w:rPr>
        <w:t>），如何與業者合作，宜再深入洽商評估（</w:t>
      </w:r>
      <w:proofErr w:type="gramStart"/>
      <w:r w:rsidRPr="00BB3CA9">
        <w:rPr>
          <w:rFonts w:hint="eastAsia"/>
          <w:sz w:val="24"/>
        </w:rPr>
        <w:t>1</w:t>
      </w:r>
      <w:r w:rsidRPr="00BB3CA9">
        <w:rPr>
          <w:sz w:val="24"/>
        </w:rPr>
        <w:t>11</w:t>
      </w:r>
      <w:proofErr w:type="gramEnd"/>
      <w:r w:rsidRPr="00BB3CA9">
        <w:rPr>
          <w:rFonts w:hint="eastAsia"/>
          <w:sz w:val="24"/>
        </w:rPr>
        <w:t>年度</w:t>
      </w:r>
      <w:r w:rsidRPr="00BB3CA9">
        <w:rPr>
          <w:sz w:val="24"/>
        </w:rPr>
        <w:t>）</w:t>
      </w:r>
      <w:r w:rsidRPr="00BB3CA9">
        <w:rPr>
          <w:rFonts w:hint="eastAsia"/>
          <w:sz w:val="24"/>
        </w:rPr>
        <w:t>」、「建議做更長程之深層海水研發及產業化規劃（</w:t>
      </w:r>
      <w:proofErr w:type="gramStart"/>
      <w:r w:rsidRPr="00BB3CA9">
        <w:rPr>
          <w:rFonts w:hint="eastAsia"/>
          <w:sz w:val="24"/>
        </w:rPr>
        <w:t>1</w:t>
      </w:r>
      <w:r w:rsidRPr="00BB3CA9">
        <w:rPr>
          <w:sz w:val="24"/>
        </w:rPr>
        <w:t>12</w:t>
      </w:r>
      <w:proofErr w:type="gramEnd"/>
      <w:r w:rsidRPr="00BB3CA9">
        <w:rPr>
          <w:rFonts w:hint="eastAsia"/>
          <w:sz w:val="24"/>
        </w:rPr>
        <w:t>年度</w:t>
      </w:r>
      <w:r w:rsidRPr="00BB3CA9">
        <w:rPr>
          <w:sz w:val="24"/>
        </w:rPr>
        <w:t>）</w:t>
      </w:r>
      <w:r w:rsidRPr="00BB3CA9">
        <w:rPr>
          <w:rFonts w:hint="eastAsia"/>
          <w:sz w:val="24"/>
        </w:rPr>
        <w:t>」、「園區已開始對外供應原水，宜追蹤供水對象之使用成效（</w:t>
      </w:r>
      <w:proofErr w:type="gramStart"/>
      <w:r w:rsidRPr="00BB3CA9">
        <w:rPr>
          <w:rFonts w:hint="eastAsia"/>
          <w:sz w:val="24"/>
        </w:rPr>
        <w:t>1</w:t>
      </w:r>
      <w:r w:rsidRPr="00BB3CA9">
        <w:rPr>
          <w:sz w:val="24"/>
        </w:rPr>
        <w:t>13</w:t>
      </w:r>
      <w:proofErr w:type="gramEnd"/>
      <w:r w:rsidRPr="00BB3CA9">
        <w:rPr>
          <w:rFonts w:hint="eastAsia"/>
          <w:sz w:val="24"/>
        </w:rPr>
        <w:t>年度</w:t>
      </w:r>
      <w:r w:rsidRPr="00BB3CA9">
        <w:rPr>
          <w:sz w:val="24"/>
        </w:rPr>
        <w:t>）</w:t>
      </w:r>
      <w:r w:rsidRPr="00BB3CA9">
        <w:rPr>
          <w:rFonts w:hint="eastAsia"/>
          <w:sz w:val="24"/>
        </w:rPr>
        <w:t>」等審查意見，且多數中下游業者集中於低附加價值之原料添加應用，影響產業之規模經濟與國際競爭力等情，顯示深層海水產業加值應用及推廣</w:t>
      </w:r>
      <w:proofErr w:type="gramStart"/>
      <w:r w:rsidRPr="00BB3CA9">
        <w:rPr>
          <w:rFonts w:hint="eastAsia"/>
          <w:sz w:val="24"/>
        </w:rPr>
        <w:t>成效均仍有</w:t>
      </w:r>
      <w:proofErr w:type="gramEnd"/>
      <w:r w:rsidRPr="00BB3CA9">
        <w:rPr>
          <w:rFonts w:hint="eastAsia"/>
          <w:sz w:val="24"/>
        </w:rPr>
        <w:t>提升空間；</w:t>
      </w:r>
      <w:r w:rsidR="001675B8" w:rsidRPr="00BB3CA9">
        <w:rPr>
          <w:rFonts w:hint="eastAsia"/>
          <w:sz w:val="24"/>
        </w:rPr>
        <w:t>（</w:t>
      </w:r>
      <w:r w:rsidRPr="00BB3CA9">
        <w:rPr>
          <w:sz w:val="24"/>
        </w:rPr>
        <w:t>2</w:t>
      </w:r>
      <w:r w:rsidR="001675B8" w:rsidRPr="00BB3CA9">
        <w:rPr>
          <w:sz w:val="24"/>
        </w:rPr>
        <w:t>）</w:t>
      </w:r>
      <w:r w:rsidRPr="00BB3CA9">
        <w:rPr>
          <w:rFonts w:hint="eastAsia"/>
          <w:sz w:val="24"/>
        </w:rPr>
        <w:t>經濟部水利署興建深層海水試驗管於111年3月完工後，</w:t>
      </w:r>
      <w:r w:rsidRPr="00BB3CA9">
        <w:rPr>
          <w:sz w:val="24"/>
        </w:rPr>
        <w:t>其用地及產權未依照原</w:t>
      </w:r>
      <w:r w:rsidRPr="00BB3CA9">
        <w:rPr>
          <w:rFonts w:hint="eastAsia"/>
          <w:sz w:val="24"/>
        </w:rPr>
        <w:t>行政院</w:t>
      </w:r>
      <w:r w:rsidRPr="00BB3CA9">
        <w:rPr>
          <w:sz w:val="24"/>
        </w:rPr>
        <w:t>核定實施計畫移交營運使用單位</w:t>
      </w:r>
      <w:r w:rsidRPr="00BB3CA9">
        <w:rPr>
          <w:rFonts w:hint="eastAsia"/>
          <w:sz w:val="24"/>
        </w:rPr>
        <w:t>，截至1</w:t>
      </w:r>
      <w:r w:rsidRPr="00BB3CA9">
        <w:rPr>
          <w:sz w:val="24"/>
        </w:rPr>
        <w:t>14</w:t>
      </w:r>
      <w:r w:rsidRPr="00BB3CA9">
        <w:rPr>
          <w:rFonts w:hint="eastAsia"/>
          <w:sz w:val="24"/>
        </w:rPr>
        <w:t>年底止，尚與試驗管行經之土地無償租用機關協調及簽訂土地無償使用合約事宜中，待積極辦理以落實管用合一等情，經函請經濟部檢討</w:t>
      </w:r>
      <w:proofErr w:type="gramStart"/>
      <w:r w:rsidRPr="00BB3CA9">
        <w:rPr>
          <w:rFonts w:hint="eastAsia"/>
          <w:sz w:val="24"/>
        </w:rPr>
        <w:t>研</w:t>
      </w:r>
      <w:proofErr w:type="gramEnd"/>
      <w:r w:rsidRPr="00BB3CA9">
        <w:rPr>
          <w:rFonts w:hint="eastAsia"/>
          <w:sz w:val="24"/>
        </w:rPr>
        <w:t>謀具體精進措施，以提升區域產業創新發展。據復：</w:t>
      </w:r>
      <w:r w:rsidR="001675B8" w:rsidRPr="00BB3CA9">
        <w:rPr>
          <w:rFonts w:hint="eastAsia"/>
          <w:sz w:val="24"/>
        </w:rPr>
        <w:t>（</w:t>
      </w:r>
      <w:r w:rsidRPr="00BB3CA9">
        <w:rPr>
          <w:sz w:val="24"/>
        </w:rPr>
        <w:t>1</w:t>
      </w:r>
      <w:r w:rsidR="001675B8" w:rsidRPr="00BB3CA9">
        <w:rPr>
          <w:sz w:val="24"/>
        </w:rPr>
        <w:t>）</w:t>
      </w:r>
      <w:r w:rsidRPr="00BB3CA9">
        <w:rPr>
          <w:sz w:val="24"/>
        </w:rPr>
        <w:t>將強化技術諮詢、嘗試量產驗證、製程優化及檢測服務，並透過媒合機制，提升技術移轉效益與成果轉化表現；同時協助業者媒合政府補助及市場通路資源，並於國內外推廣研發成果</w:t>
      </w:r>
      <w:r w:rsidRPr="00BB3CA9">
        <w:rPr>
          <w:rFonts w:hint="eastAsia"/>
          <w:sz w:val="24"/>
        </w:rPr>
        <w:t>，以</w:t>
      </w:r>
      <w:r w:rsidRPr="00BB3CA9">
        <w:rPr>
          <w:sz w:val="24"/>
        </w:rPr>
        <w:t>提升整體深層海水產業發展成效</w:t>
      </w:r>
      <w:r w:rsidRPr="00BB3CA9">
        <w:rPr>
          <w:rFonts w:hint="eastAsia"/>
          <w:sz w:val="24"/>
        </w:rPr>
        <w:t>；</w:t>
      </w:r>
      <w:r w:rsidR="001675B8" w:rsidRPr="00BB3CA9">
        <w:rPr>
          <w:rFonts w:hint="eastAsia"/>
          <w:sz w:val="24"/>
        </w:rPr>
        <w:t>（</w:t>
      </w:r>
      <w:r w:rsidRPr="00BB3CA9">
        <w:rPr>
          <w:sz w:val="24"/>
        </w:rPr>
        <w:t>2</w:t>
      </w:r>
      <w:r w:rsidR="001675B8" w:rsidRPr="00BB3CA9">
        <w:rPr>
          <w:sz w:val="24"/>
        </w:rPr>
        <w:t>）</w:t>
      </w:r>
      <w:r w:rsidRPr="00BB3CA9">
        <w:rPr>
          <w:rFonts w:hint="eastAsia"/>
          <w:sz w:val="24"/>
        </w:rPr>
        <w:t>尚</w:t>
      </w:r>
      <w:r w:rsidRPr="00BB3CA9">
        <w:rPr>
          <w:sz w:val="24"/>
        </w:rPr>
        <w:t>辦理財產移撥後</w:t>
      </w:r>
      <w:r w:rsidRPr="00BB3CA9">
        <w:rPr>
          <w:rFonts w:hint="eastAsia"/>
          <w:sz w:val="24"/>
        </w:rPr>
        <w:t>土地使用</w:t>
      </w:r>
      <w:r w:rsidRPr="00BB3CA9">
        <w:rPr>
          <w:sz w:val="24"/>
        </w:rPr>
        <w:t>相關行政程序</w:t>
      </w:r>
      <w:r w:rsidRPr="00BB3CA9">
        <w:rPr>
          <w:rFonts w:hint="eastAsia"/>
          <w:sz w:val="24"/>
        </w:rPr>
        <w:t>作</w:t>
      </w:r>
      <w:r w:rsidRPr="00BB3CA9">
        <w:rPr>
          <w:sz w:val="24"/>
        </w:rPr>
        <w:t>業中</w:t>
      </w:r>
      <w:r w:rsidRPr="00BB3CA9">
        <w:rPr>
          <w:rFonts w:hint="eastAsia"/>
          <w:sz w:val="24"/>
        </w:rPr>
        <w:t>。</w:t>
      </w:r>
      <w:bookmarkStart w:id="35" w:name="_Hlk229986803"/>
    </w:p>
    <w:p w14:paraId="035E539C" w14:textId="69242509" w:rsidR="00357929" w:rsidRPr="00BB3CA9" w:rsidRDefault="00705C9A" w:rsidP="00AF26E4">
      <w:pPr>
        <w:autoSpaceDE w:val="0"/>
        <w:autoSpaceDN w:val="0"/>
        <w:spacing w:line="446" w:lineRule="exact"/>
        <w:ind w:firstLineChars="450" w:firstLine="1080"/>
      </w:pPr>
      <w:r w:rsidRPr="00BB3CA9">
        <w:rPr>
          <w:noProof/>
        </w:rPr>
        <w:lastRenderedPageBreak/>
        <mc:AlternateContent>
          <mc:Choice Requires="wps">
            <w:drawing>
              <wp:anchor distT="36195" distB="36195" distL="114300" distR="114300" simplePos="0" relativeHeight="252122624" behindDoc="0" locked="0" layoutInCell="1" allowOverlap="1" wp14:anchorId="053D0C58" wp14:editId="2179CC45">
                <wp:simplePos x="0" y="0"/>
                <wp:positionH relativeFrom="margin">
                  <wp:posOffset>3360946</wp:posOffset>
                </wp:positionH>
                <wp:positionV relativeFrom="paragraph">
                  <wp:posOffset>6346190</wp:posOffset>
                </wp:positionV>
                <wp:extent cx="3059430" cy="2339975"/>
                <wp:effectExtent l="0" t="0" r="0" b="3175"/>
                <wp:wrapSquare wrapText="bothSides"/>
                <wp:docPr id="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59430" cy="2339975"/>
                        </a:xfrm>
                        <a:prstGeom prst="rect">
                          <a:avLst/>
                        </a:prstGeom>
                        <a:noFill/>
                        <a:ln w="9525">
                          <a:noFill/>
                          <a:miter lim="800000"/>
                          <a:headEnd/>
                          <a:tailEnd/>
                        </a:ln>
                      </wps:spPr>
                      <wps:txbx>
                        <w:txbxContent>
                          <w:p w14:paraId="6C384957" w14:textId="4F5EA06F" w:rsidR="00357929" w:rsidRPr="00043E5D" w:rsidRDefault="00357929" w:rsidP="0095414B">
                            <w:pPr>
                              <w:spacing w:afterLines="15" w:after="54" w:line="240" w:lineRule="auto"/>
                              <w:ind w:firstLineChars="0" w:firstLine="0"/>
                              <w:jc w:val="center"/>
                              <w:rPr>
                                <w:b/>
                                <w:bCs/>
                              </w:rPr>
                            </w:pPr>
                            <w:r w:rsidRPr="008745A3">
                              <w:rPr>
                                <w:rFonts w:hint="eastAsia"/>
                                <w:b/>
                                <w:bCs/>
                              </w:rPr>
                              <w:t>表</w:t>
                            </w:r>
                            <w:r w:rsidR="00D606A4" w:rsidRPr="008745A3">
                              <w:rPr>
                                <w:rFonts w:hint="eastAsia"/>
                                <w:b/>
                                <w:bCs/>
                              </w:rPr>
                              <w:t>1</w:t>
                            </w:r>
                            <w:r w:rsidR="004F5BEA" w:rsidRPr="008745A3">
                              <w:rPr>
                                <w:b/>
                                <w:bCs/>
                              </w:rPr>
                              <w:t>2</w:t>
                            </w:r>
                            <w:r>
                              <w:rPr>
                                <w:rFonts w:hint="eastAsia"/>
                                <w:b/>
                                <w:bCs/>
                              </w:rPr>
                              <w:t xml:space="preserve">　</w:t>
                            </w:r>
                            <w:r w:rsidRPr="00310BFC">
                              <w:rPr>
                                <w:rFonts w:hint="eastAsia"/>
                                <w:b/>
                                <w:bCs/>
                                <w:spacing w:val="-20"/>
                              </w:rPr>
                              <w:t>外人來</w:t>
                            </w:r>
                            <w:proofErr w:type="gramStart"/>
                            <w:r w:rsidRPr="00310BFC">
                              <w:rPr>
                                <w:rFonts w:hint="eastAsia"/>
                                <w:b/>
                                <w:bCs/>
                                <w:spacing w:val="-20"/>
                              </w:rPr>
                              <w:t>臺</w:t>
                            </w:r>
                            <w:proofErr w:type="gramEnd"/>
                            <w:r w:rsidRPr="00310BFC">
                              <w:rPr>
                                <w:rFonts w:hint="eastAsia"/>
                                <w:b/>
                                <w:bCs/>
                                <w:spacing w:val="-20"/>
                              </w:rPr>
                              <w:t>投</w:t>
                            </w:r>
                            <w:r w:rsidRPr="00043E5D">
                              <w:rPr>
                                <w:rFonts w:hint="eastAsia"/>
                                <w:b/>
                                <w:bCs/>
                                <w:spacing w:val="-20"/>
                              </w:rPr>
                              <w:t>資</w:t>
                            </w:r>
                            <w:r w:rsidR="00310BFC" w:rsidRPr="00043E5D">
                              <w:rPr>
                                <w:rFonts w:hint="eastAsia"/>
                                <w:b/>
                                <w:bCs/>
                                <w:spacing w:val="-20"/>
                              </w:rPr>
                              <w:t>主要</w:t>
                            </w:r>
                            <w:r w:rsidRPr="00043E5D">
                              <w:rPr>
                                <w:rFonts w:hint="eastAsia"/>
                                <w:b/>
                                <w:bCs/>
                                <w:spacing w:val="-20"/>
                              </w:rPr>
                              <w:t>法令規範</w:t>
                            </w:r>
                            <w:r w:rsidR="00310BFC" w:rsidRPr="00043E5D">
                              <w:rPr>
                                <w:rFonts w:hint="eastAsia"/>
                                <w:b/>
                                <w:bCs/>
                                <w:spacing w:val="-20"/>
                              </w:rPr>
                              <w:t>修正情形</w:t>
                            </w:r>
                          </w:p>
                          <w:tbl>
                            <w:tblPr>
                              <w:tblStyle w:val="ab"/>
                              <w:tblW w:w="0" w:type="auto"/>
                              <w:tblLayout w:type="fixed"/>
                              <w:tblLook w:val="04A0" w:firstRow="1" w:lastRow="0" w:firstColumn="1" w:lastColumn="0" w:noHBand="0" w:noVBand="1"/>
                            </w:tblPr>
                            <w:tblGrid>
                              <w:gridCol w:w="2501"/>
                              <w:gridCol w:w="1120"/>
                              <w:gridCol w:w="896"/>
                            </w:tblGrid>
                            <w:tr w:rsidR="00357929" w:rsidRPr="00861C69" w14:paraId="3B11FBB3" w14:textId="77777777" w:rsidTr="00DA7903">
                              <w:trPr>
                                <w:trHeight w:val="171"/>
                              </w:trPr>
                              <w:tc>
                                <w:tcPr>
                                  <w:tcW w:w="2501" w:type="dxa"/>
                                  <w:vMerge w:val="restart"/>
                                  <w:vAlign w:val="center"/>
                                </w:tcPr>
                                <w:p w14:paraId="466272C9" w14:textId="77777777" w:rsidR="00357929" w:rsidRPr="00534B8C" w:rsidRDefault="00357929" w:rsidP="00583F9A">
                                  <w:pPr>
                                    <w:spacing w:line="200" w:lineRule="atLeast"/>
                                    <w:ind w:firstLineChars="0" w:firstLine="0"/>
                                    <w:jc w:val="center"/>
                                  </w:pPr>
                                  <w:r w:rsidRPr="00534B8C">
                                    <w:rPr>
                                      <w:rFonts w:hint="eastAsia"/>
                                    </w:rPr>
                                    <w:t>法規名稱</w:t>
                                  </w:r>
                                </w:p>
                              </w:tc>
                              <w:tc>
                                <w:tcPr>
                                  <w:tcW w:w="1120" w:type="dxa"/>
                                  <w:vMerge w:val="restart"/>
                                  <w:tcBorders>
                                    <w:right w:val="nil"/>
                                  </w:tcBorders>
                                  <w:vAlign w:val="center"/>
                                </w:tcPr>
                                <w:p w14:paraId="49DA5D50" w14:textId="77777777" w:rsidR="00357929" w:rsidRPr="00583F9A" w:rsidRDefault="00357929" w:rsidP="00583F9A">
                                  <w:pPr>
                                    <w:spacing w:line="200" w:lineRule="atLeast"/>
                                    <w:ind w:firstLineChars="0" w:firstLine="0"/>
                                    <w:rPr>
                                      <w:w w:val="90"/>
                                    </w:rPr>
                                  </w:pPr>
                                  <w:r w:rsidRPr="00583F9A">
                                    <w:rPr>
                                      <w:rFonts w:hint="eastAsia"/>
                                      <w:w w:val="90"/>
                                    </w:rPr>
                                    <w:t>最近一次修正公布時間</w:t>
                                  </w:r>
                                </w:p>
                              </w:tc>
                              <w:tc>
                                <w:tcPr>
                                  <w:tcW w:w="896" w:type="dxa"/>
                                  <w:tcBorders>
                                    <w:left w:val="nil"/>
                                  </w:tcBorders>
                                  <w:vAlign w:val="center"/>
                                </w:tcPr>
                                <w:p w14:paraId="593AAD2A" w14:textId="77777777" w:rsidR="00357929" w:rsidRPr="00583F9A" w:rsidRDefault="00357929" w:rsidP="00583F9A">
                                  <w:pPr>
                                    <w:spacing w:line="200" w:lineRule="atLeast"/>
                                    <w:ind w:leftChars="-25" w:left="-60" w:firstLineChars="0" w:firstLine="0"/>
                                    <w:jc w:val="center"/>
                                    <w:rPr>
                                      <w:w w:val="90"/>
                                    </w:rPr>
                                  </w:pPr>
                                </w:p>
                              </w:tc>
                            </w:tr>
                            <w:tr w:rsidR="00357929" w:rsidRPr="00861C69" w14:paraId="6AC5E44C" w14:textId="77777777" w:rsidTr="00DA7903">
                              <w:trPr>
                                <w:trHeight w:val="394"/>
                              </w:trPr>
                              <w:tc>
                                <w:tcPr>
                                  <w:tcW w:w="2501" w:type="dxa"/>
                                  <w:vMerge/>
                                  <w:vAlign w:val="center"/>
                                </w:tcPr>
                                <w:p w14:paraId="3BF1DAE5" w14:textId="77777777" w:rsidR="00357929" w:rsidRPr="00534B8C" w:rsidRDefault="00357929" w:rsidP="00583F9A">
                                  <w:pPr>
                                    <w:spacing w:line="200" w:lineRule="atLeast"/>
                                    <w:ind w:firstLineChars="0" w:firstLine="0"/>
                                    <w:jc w:val="center"/>
                                  </w:pPr>
                                </w:p>
                              </w:tc>
                              <w:tc>
                                <w:tcPr>
                                  <w:tcW w:w="1120" w:type="dxa"/>
                                  <w:vMerge/>
                                  <w:vAlign w:val="center"/>
                                </w:tcPr>
                                <w:p w14:paraId="48674700" w14:textId="77777777" w:rsidR="00357929" w:rsidRPr="00583F9A" w:rsidRDefault="00357929" w:rsidP="00583F9A">
                                  <w:pPr>
                                    <w:spacing w:line="200" w:lineRule="atLeast"/>
                                    <w:ind w:firstLineChars="0" w:firstLine="0"/>
                                    <w:rPr>
                                      <w:w w:val="90"/>
                                    </w:rPr>
                                  </w:pPr>
                                </w:p>
                              </w:tc>
                              <w:tc>
                                <w:tcPr>
                                  <w:tcW w:w="896" w:type="dxa"/>
                                  <w:vAlign w:val="center"/>
                                </w:tcPr>
                                <w:p w14:paraId="3D1BB39A" w14:textId="77777777" w:rsidR="00357929" w:rsidRPr="00583F9A" w:rsidRDefault="00357929" w:rsidP="00583F9A">
                                  <w:pPr>
                                    <w:spacing w:line="200" w:lineRule="atLeast"/>
                                    <w:ind w:leftChars="-25" w:left="-60" w:firstLineChars="0" w:firstLine="0"/>
                                    <w:jc w:val="center"/>
                                    <w:rPr>
                                      <w:w w:val="90"/>
                                    </w:rPr>
                                  </w:pPr>
                                  <w:r w:rsidRPr="00583F9A">
                                    <w:rPr>
                                      <w:rFonts w:hint="eastAsia"/>
                                      <w:w w:val="90"/>
                                    </w:rPr>
                                    <w:t>迄114年底歷時</w:t>
                                  </w:r>
                                </w:p>
                              </w:tc>
                            </w:tr>
                            <w:tr w:rsidR="00357929" w:rsidRPr="00861C69" w14:paraId="7161C465" w14:textId="77777777" w:rsidTr="00DA7903">
                              <w:trPr>
                                <w:trHeight w:val="156"/>
                              </w:trPr>
                              <w:tc>
                                <w:tcPr>
                                  <w:tcW w:w="2501" w:type="dxa"/>
                                  <w:vAlign w:val="center"/>
                                </w:tcPr>
                                <w:p w14:paraId="44D43125" w14:textId="77777777" w:rsidR="00357929" w:rsidRPr="00534B8C" w:rsidRDefault="00357929" w:rsidP="00583F9A">
                                  <w:pPr>
                                    <w:spacing w:line="200" w:lineRule="atLeast"/>
                                    <w:ind w:leftChars="-15" w:left="-36" w:firstLineChars="0" w:firstLine="0"/>
                                  </w:pPr>
                                  <w:r w:rsidRPr="00534B8C">
                                    <w:rPr>
                                      <w:rFonts w:hint="eastAsia"/>
                                    </w:rPr>
                                    <w:t>外國人投資條例</w:t>
                                  </w:r>
                                </w:p>
                              </w:tc>
                              <w:tc>
                                <w:tcPr>
                                  <w:tcW w:w="1120" w:type="dxa"/>
                                  <w:vAlign w:val="center"/>
                                </w:tcPr>
                                <w:p w14:paraId="1B6E23E6" w14:textId="77777777" w:rsidR="00357929" w:rsidRPr="000E4F7D" w:rsidRDefault="00357929" w:rsidP="00583F9A">
                                  <w:pPr>
                                    <w:spacing w:line="200" w:lineRule="atLeast"/>
                                    <w:ind w:firstLineChars="0" w:firstLine="0"/>
                                    <w:jc w:val="center"/>
                                  </w:pPr>
                                  <w:r w:rsidRPr="000E4F7D">
                                    <w:rPr>
                                      <w:rFonts w:hint="eastAsia"/>
                                    </w:rPr>
                                    <w:t>8</w:t>
                                  </w:r>
                                  <w:r w:rsidRPr="000E4F7D">
                                    <w:t>6.11.19</w:t>
                                  </w:r>
                                </w:p>
                              </w:tc>
                              <w:tc>
                                <w:tcPr>
                                  <w:tcW w:w="896" w:type="dxa"/>
                                  <w:vAlign w:val="center"/>
                                </w:tcPr>
                                <w:p w14:paraId="6B63DEA8" w14:textId="77777777" w:rsidR="00357929" w:rsidRPr="00534B8C" w:rsidRDefault="00357929" w:rsidP="00583F9A">
                                  <w:pPr>
                                    <w:spacing w:line="200" w:lineRule="atLeast"/>
                                    <w:ind w:firstLineChars="0" w:firstLine="0"/>
                                    <w:jc w:val="center"/>
                                  </w:pPr>
                                  <w:r w:rsidRPr="00534B8C">
                                    <w:rPr>
                                      <w:rFonts w:hint="eastAsia"/>
                                    </w:rPr>
                                    <w:t>2</w:t>
                                  </w:r>
                                  <w:r w:rsidRPr="00534B8C">
                                    <w:t>8</w:t>
                                  </w:r>
                                  <w:r w:rsidRPr="00534B8C">
                                    <w:rPr>
                                      <w:rFonts w:hint="eastAsia"/>
                                    </w:rPr>
                                    <w:t>年</w:t>
                                  </w:r>
                                </w:p>
                              </w:tc>
                            </w:tr>
                            <w:tr w:rsidR="00357929" w:rsidRPr="00861C69" w14:paraId="03DB0DB8" w14:textId="77777777" w:rsidTr="00DA7903">
                              <w:trPr>
                                <w:trHeight w:val="161"/>
                              </w:trPr>
                              <w:tc>
                                <w:tcPr>
                                  <w:tcW w:w="2501" w:type="dxa"/>
                                  <w:vAlign w:val="center"/>
                                </w:tcPr>
                                <w:p w14:paraId="4EB85026" w14:textId="77777777" w:rsidR="00357929" w:rsidRPr="00534B8C" w:rsidRDefault="00357929" w:rsidP="00583F9A">
                                  <w:pPr>
                                    <w:spacing w:line="200" w:lineRule="atLeast"/>
                                    <w:ind w:leftChars="-15" w:left="-36" w:firstLineChars="0" w:firstLine="0"/>
                                  </w:pPr>
                                  <w:r w:rsidRPr="00534B8C">
                                    <w:rPr>
                                      <w:rFonts w:hint="eastAsia"/>
                                    </w:rPr>
                                    <w:t>華僑回國投資條例</w:t>
                                  </w:r>
                                </w:p>
                              </w:tc>
                              <w:tc>
                                <w:tcPr>
                                  <w:tcW w:w="1120" w:type="dxa"/>
                                  <w:vAlign w:val="center"/>
                                </w:tcPr>
                                <w:p w14:paraId="0FE7AC95" w14:textId="77777777" w:rsidR="00357929" w:rsidRPr="000E4F7D" w:rsidRDefault="00357929" w:rsidP="00583F9A">
                                  <w:pPr>
                                    <w:spacing w:line="200" w:lineRule="atLeast"/>
                                    <w:ind w:firstLineChars="0" w:firstLine="0"/>
                                    <w:jc w:val="center"/>
                                  </w:pPr>
                                  <w:r w:rsidRPr="000E4F7D">
                                    <w:rPr>
                                      <w:rFonts w:hint="eastAsia"/>
                                    </w:rPr>
                                    <w:t>8</w:t>
                                  </w:r>
                                  <w:r w:rsidRPr="000E4F7D">
                                    <w:t>6.11.19</w:t>
                                  </w:r>
                                </w:p>
                              </w:tc>
                              <w:tc>
                                <w:tcPr>
                                  <w:tcW w:w="896" w:type="dxa"/>
                                  <w:vAlign w:val="center"/>
                                </w:tcPr>
                                <w:p w14:paraId="45D47D63" w14:textId="77777777" w:rsidR="00357929" w:rsidRPr="00534B8C" w:rsidRDefault="00357929" w:rsidP="00583F9A">
                                  <w:pPr>
                                    <w:spacing w:line="200" w:lineRule="atLeast"/>
                                    <w:ind w:firstLineChars="0" w:firstLine="0"/>
                                    <w:jc w:val="center"/>
                                  </w:pPr>
                                  <w:r w:rsidRPr="00534B8C">
                                    <w:rPr>
                                      <w:rFonts w:hint="eastAsia"/>
                                    </w:rPr>
                                    <w:t>2</w:t>
                                  </w:r>
                                  <w:r w:rsidRPr="00534B8C">
                                    <w:t>8</w:t>
                                  </w:r>
                                  <w:r w:rsidRPr="00534B8C">
                                    <w:rPr>
                                      <w:rFonts w:hint="eastAsia"/>
                                    </w:rPr>
                                    <w:t>年</w:t>
                                  </w:r>
                                </w:p>
                              </w:tc>
                            </w:tr>
                            <w:tr w:rsidR="00357929" w:rsidRPr="00861C69" w14:paraId="68F1EE44" w14:textId="77777777" w:rsidTr="00DA7903">
                              <w:trPr>
                                <w:trHeight w:val="539"/>
                              </w:trPr>
                              <w:tc>
                                <w:tcPr>
                                  <w:tcW w:w="2501" w:type="dxa"/>
                                  <w:shd w:val="clear" w:color="auto" w:fill="EDEDED" w:themeFill="accent3" w:themeFillTint="33"/>
                                  <w:vAlign w:val="center"/>
                                </w:tcPr>
                                <w:p w14:paraId="05A9FBA7" w14:textId="037BD14C" w:rsidR="00357929" w:rsidRPr="000E4F7D" w:rsidRDefault="00357929" w:rsidP="00583F9A">
                                  <w:pPr>
                                    <w:spacing w:line="200" w:lineRule="atLeast"/>
                                    <w:ind w:leftChars="-15" w:left="-36" w:rightChars="-15" w:right="-36" w:firstLineChars="0" w:firstLine="0"/>
                                    <w:rPr>
                                      <w:spacing w:val="-5"/>
                                    </w:rPr>
                                  </w:pPr>
                                  <w:r w:rsidRPr="000E4F7D">
                                    <w:rPr>
                                      <w:rFonts w:hint="eastAsia"/>
                                      <w:spacing w:val="-5"/>
                                    </w:rPr>
                                    <w:t>僑外投資負面表列</w:t>
                                  </w:r>
                                  <w:proofErr w:type="gramStart"/>
                                  <w:r w:rsidR="007D0248">
                                    <w:rPr>
                                      <w:rFonts w:hint="eastAsia"/>
                                      <w:spacing w:val="-5"/>
                                    </w:rPr>
                                    <w:t>—</w:t>
                                  </w:r>
                                  <w:proofErr w:type="gramEnd"/>
                                  <w:r w:rsidRPr="000E4F7D">
                                    <w:rPr>
                                      <w:rFonts w:hint="eastAsia"/>
                                      <w:spacing w:val="-5"/>
                                    </w:rPr>
                                    <w:t>禁止</w:t>
                                  </w:r>
                                  <w:r w:rsidRPr="007D0248">
                                    <w:rPr>
                                      <w:rFonts w:hint="eastAsia"/>
                                      <w:spacing w:val="-5"/>
                                    </w:rPr>
                                    <w:t>及限制僑外人投資業別項</w:t>
                                  </w:r>
                                  <w:r w:rsidRPr="000E4F7D">
                                    <w:rPr>
                                      <w:rFonts w:hint="eastAsia"/>
                                      <w:spacing w:val="-13"/>
                                    </w:rPr>
                                    <w:t>目</w:t>
                                  </w:r>
                                </w:p>
                              </w:tc>
                              <w:tc>
                                <w:tcPr>
                                  <w:tcW w:w="1120" w:type="dxa"/>
                                  <w:shd w:val="clear" w:color="auto" w:fill="EDEDED" w:themeFill="accent3" w:themeFillTint="33"/>
                                  <w:vAlign w:val="center"/>
                                </w:tcPr>
                                <w:p w14:paraId="6527E4CC" w14:textId="77777777" w:rsidR="00357929" w:rsidRPr="000E4F7D" w:rsidRDefault="00357929" w:rsidP="00583F9A">
                                  <w:pPr>
                                    <w:spacing w:line="200" w:lineRule="atLeast"/>
                                    <w:ind w:firstLineChars="0" w:firstLine="0"/>
                                    <w:jc w:val="center"/>
                                  </w:pPr>
                                  <w:r w:rsidRPr="000E4F7D">
                                    <w:rPr>
                                      <w:rFonts w:hint="eastAsia"/>
                                    </w:rPr>
                                    <w:t>1</w:t>
                                  </w:r>
                                  <w:r w:rsidRPr="000E4F7D">
                                    <w:t>07.2.8</w:t>
                                  </w:r>
                                </w:p>
                              </w:tc>
                              <w:tc>
                                <w:tcPr>
                                  <w:tcW w:w="896" w:type="dxa"/>
                                  <w:shd w:val="clear" w:color="auto" w:fill="EDEDED" w:themeFill="accent3" w:themeFillTint="33"/>
                                  <w:vAlign w:val="center"/>
                                </w:tcPr>
                                <w:p w14:paraId="4681499D" w14:textId="77777777" w:rsidR="00357929" w:rsidRPr="00534B8C" w:rsidRDefault="00357929" w:rsidP="00583F9A">
                                  <w:pPr>
                                    <w:spacing w:line="200" w:lineRule="atLeast"/>
                                    <w:ind w:firstLineChars="0" w:firstLine="0"/>
                                    <w:jc w:val="center"/>
                                  </w:pPr>
                                  <w:r w:rsidRPr="00534B8C">
                                    <w:rPr>
                                      <w:rFonts w:hint="eastAsia"/>
                                    </w:rPr>
                                    <w:t>7年</w:t>
                                  </w:r>
                                </w:p>
                              </w:tc>
                            </w:tr>
                            <w:tr w:rsidR="00357929" w:rsidRPr="00861C69" w14:paraId="33AC53E7" w14:textId="77777777" w:rsidTr="00DA7903">
                              <w:trPr>
                                <w:trHeight w:val="331"/>
                              </w:trPr>
                              <w:tc>
                                <w:tcPr>
                                  <w:tcW w:w="2501" w:type="dxa"/>
                                  <w:vAlign w:val="center"/>
                                </w:tcPr>
                                <w:p w14:paraId="244E8590" w14:textId="77777777" w:rsidR="00357929" w:rsidRPr="00534B8C" w:rsidRDefault="00357929" w:rsidP="00583F9A">
                                  <w:pPr>
                                    <w:spacing w:line="200" w:lineRule="atLeast"/>
                                    <w:ind w:leftChars="-15" w:left="-36" w:firstLineChars="0" w:firstLine="0"/>
                                  </w:pPr>
                                  <w:r w:rsidRPr="00534B8C">
                                    <w:rPr>
                                      <w:rFonts w:hint="eastAsia"/>
                                    </w:rPr>
                                    <w:t>大陸地區人民來</w:t>
                                  </w:r>
                                  <w:proofErr w:type="gramStart"/>
                                  <w:r w:rsidRPr="00534B8C">
                                    <w:rPr>
                                      <w:rFonts w:hint="eastAsia"/>
                                    </w:rPr>
                                    <w:t>臺</w:t>
                                  </w:r>
                                  <w:proofErr w:type="gramEnd"/>
                                  <w:r w:rsidRPr="00534B8C">
                                    <w:rPr>
                                      <w:rFonts w:hint="eastAsia"/>
                                    </w:rPr>
                                    <w:t>投資許可辦法</w:t>
                                  </w:r>
                                </w:p>
                              </w:tc>
                              <w:tc>
                                <w:tcPr>
                                  <w:tcW w:w="1120" w:type="dxa"/>
                                  <w:vAlign w:val="center"/>
                                </w:tcPr>
                                <w:p w14:paraId="7366BD80" w14:textId="77777777" w:rsidR="00357929" w:rsidRPr="000E4F7D" w:rsidRDefault="00357929" w:rsidP="00583F9A">
                                  <w:pPr>
                                    <w:spacing w:line="200" w:lineRule="atLeast"/>
                                    <w:ind w:firstLineChars="0" w:firstLine="0"/>
                                    <w:jc w:val="center"/>
                                  </w:pPr>
                                  <w:r w:rsidRPr="000E4F7D">
                                    <w:rPr>
                                      <w:rFonts w:hint="eastAsia"/>
                                    </w:rPr>
                                    <w:t>1</w:t>
                                  </w:r>
                                  <w:r w:rsidRPr="000E4F7D">
                                    <w:t>09.12.30</w:t>
                                  </w:r>
                                </w:p>
                              </w:tc>
                              <w:tc>
                                <w:tcPr>
                                  <w:tcW w:w="896" w:type="dxa"/>
                                  <w:vAlign w:val="center"/>
                                </w:tcPr>
                                <w:p w14:paraId="4780CFAF" w14:textId="77777777" w:rsidR="00357929" w:rsidRPr="00534B8C" w:rsidRDefault="00357929" w:rsidP="00583F9A">
                                  <w:pPr>
                                    <w:spacing w:line="200" w:lineRule="atLeast"/>
                                    <w:ind w:firstLineChars="0" w:firstLine="0"/>
                                    <w:jc w:val="center"/>
                                  </w:pPr>
                                  <w:r w:rsidRPr="00534B8C">
                                    <w:rPr>
                                      <w:rFonts w:hint="eastAsia"/>
                                    </w:rPr>
                                    <w:t>5年</w:t>
                                  </w:r>
                                </w:p>
                              </w:tc>
                            </w:tr>
                            <w:tr w:rsidR="00357929" w:rsidRPr="00861C69" w14:paraId="3BA8BF87" w14:textId="77777777" w:rsidTr="00DA7903">
                              <w:trPr>
                                <w:trHeight w:val="380"/>
                              </w:trPr>
                              <w:tc>
                                <w:tcPr>
                                  <w:tcW w:w="2501" w:type="dxa"/>
                                  <w:shd w:val="clear" w:color="auto" w:fill="EDEDED" w:themeFill="accent3" w:themeFillTint="33"/>
                                  <w:vAlign w:val="center"/>
                                </w:tcPr>
                                <w:p w14:paraId="751B8AE6" w14:textId="77777777" w:rsidR="00357929" w:rsidRPr="000E4F7D" w:rsidRDefault="00357929" w:rsidP="00583F9A">
                                  <w:pPr>
                                    <w:spacing w:line="200" w:lineRule="atLeast"/>
                                    <w:ind w:leftChars="-15" w:left="-36" w:rightChars="-15" w:right="-36" w:firstLineChars="0" w:firstLine="0"/>
                                  </w:pPr>
                                  <w:r w:rsidRPr="000E4F7D">
                                    <w:rPr>
                                      <w:rFonts w:hint="eastAsia"/>
                                    </w:rPr>
                                    <w:t>大陸地區人民來</w:t>
                                  </w:r>
                                  <w:proofErr w:type="gramStart"/>
                                  <w:r w:rsidRPr="000E4F7D">
                                    <w:rPr>
                                      <w:rFonts w:hint="eastAsia"/>
                                    </w:rPr>
                                    <w:t>臺</w:t>
                                  </w:r>
                                  <w:proofErr w:type="gramEnd"/>
                                  <w:r w:rsidRPr="000E4F7D">
                                    <w:rPr>
                                      <w:rFonts w:hint="eastAsia"/>
                                    </w:rPr>
                                    <w:t>投資</w:t>
                                  </w:r>
                                  <w:r w:rsidRPr="000E4F7D">
                                    <w:rPr>
                                      <w:rFonts w:hint="eastAsia"/>
                                      <w:spacing w:val="-10"/>
                                    </w:rPr>
                                    <w:t>業別項目（</w:t>
                                  </w:r>
                                  <w:r w:rsidRPr="009B35B5">
                                    <w:rPr>
                                      <w:rFonts w:hint="eastAsia"/>
                                      <w:spacing w:val="-10"/>
                                    </w:rPr>
                                    <w:t>陸資</w:t>
                                  </w:r>
                                  <w:r w:rsidRPr="000E4F7D">
                                    <w:rPr>
                                      <w:rFonts w:hint="eastAsia"/>
                                      <w:spacing w:val="-10"/>
                                    </w:rPr>
                                    <w:t>正面表列）</w:t>
                                  </w:r>
                                </w:p>
                              </w:tc>
                              <w:tc>
                                <w:tcPr>
                                  <w:tcW w:w="1120" w:type="dxa"/>
                                  <w:shd w:val="clear" w:color="auto" w:fill="EDEDED" w:themeFill="accent3" w:themeFillTint="33"/>
                                  <w:vAlign w:val="center"/>
                                </w:tcPr>
                                <w:p w14:paraId="3CAC8C6C" w14:textId="77777777" w:rsidR="00357929" w:rsidRPr="00534B8C" w:rsidRDefault="00357929" w:rsidP="00583F9A">
                                  <w:pPr>
                                    <w:spacing w:line="200" w:lineRule="atLeast"/>
                                    <w:ind w:firstLineChars="0" w:firstLine="0"/>
                                    <w:jc w:val="center"/>
                                  </w:pPr>
                                  <w:r w:rsidRPr="00534B8C">
                                    <w:rPr>
                                      <w:rFonts w:hint="eastAsia"/>
                                    </w:rPr>
                                    <w:t>1</w:t>
                                  </w:r>
                                  <w:r w:rsidRPr="00534B8C">
                                    <w:t>01.3.30</w:t>
                                  </w:r>
                                </w:p>
                              </w:tc>
                              <w:tc>
                                <w:tcPr>
                                  <w:tcW w:w="896" w:type="dxa"/>
                                  <w:shd w:val="clear" w:color="auto" w:fill="EDEDED" w:themeFill="accent3" w:themeFillTint="33"/>
                                  <w:vAlign w:val="center"/>
                                </w:tcPr>
                                <w:p w14:paraId="4293D03E" w14:textId="77777777" w:rsidR="00357929" w:rsidRPr="00534B8C" w:rsidRDefault="00357929" w:rsidP="00583F9A">
                                  <w:pPr>
                                    <w:spacing w:line="200" w:lineRule="atLeast"/>
                                    <w:ind w:firstLineChars="0" w:firstLine="0"/>
                                    <w:jc w:val="center"/>
                                  </w:pPr>
                                  <w:r w:rsidRPr="00534B8C">
                                    <w:rPr>
                                      <w:rFonts w:hint="eastAsia"/>
                                    </w:rPr>
                                    <w:t>1</w:t>
                                  </w:r>
                                  <w:r w:rsidRPr="00534B8C">
                                    <w:t>3</w:t>
                                  </w:r>
                                  <w:r w:rsidRPr="00534B8C">
                                    <w:rPr>
                                      <w:rFonts w:hint="eastAsia"/>
                                    </w:rPr>
                                    <w:t>年</w:t>
                                  </w:r>
                                </w:p>
                              </w:tc>
                            </w:tr>
                          </w:tbl>
                          <w:p w14:paraId="53C87230" w14:textId="77777777" w:rsidR="00357929" w:rsidRPr="00534B8C" w:rsidRDefault="00357929" w:rsidP="00357929">
                            <w:pPr>
                              <w:spacing w:line="240" w:lineRule="exact"/>
                              <w:ind w:firstLineChars="0" w:firstLine="0"/>
                              <w:rPr>
                                <w:sz w:val="18"/>
                                <w:szCs w:val="18"/>
                              </w:rPr>
                            </w:pPr>
                            <w:r w:rsidRPr="00534B8C">
                              <w:rPr>
                                <w:rFonts w:hint="eastAsia"/>
                                <w:sz w:val="18"/>
                                <w:szCs w:val="18"/>
                              </w:rPr>
                              <w:t>資料來源：經濟部主管法規查詢系統。</w:t>
                            </w:r>
                          </w:p>
                        </w:txbxContent>
                      </wps:txbx>
                      <wps:bodyPr rot="0" vert="horz" wrap="square" lIns="72000" tIns="36000" rIns="72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053D0C58" id="_x0000_s1041" type="#_x0000_t202" style="position:absolute;left:0;text-align:left;margin-left:264.65pt;margin-top:499.7pt;width:240.9pt;height:184.25pt;z-index:252122624;visibility:visible;mso-wrap-style:square;mso-width-percent:0;mso-height-percent:0;mso-wrap-distance-left:9pt;mso-wrap-distance-top:2.85pt;mso-wrap-distance-right:9pt;mso-wrap-distance-bottom:2.85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" filled="f" stroked="f">
                <v:textbox inset="2mm,1mm,2mm,1mm">
                  <w:txbxContent>
                    <w:p w14:paraId="6C384957" w14:textId="4F5EA06F" w:rsidR="00357929" w:rsidRPr="00043E5D" w:rsidRDefault="00357929" w:rsidP="0095414B">
                      <w:pPr>
                        <w:spacing w:afterLines="15" w:after="54" w:line="240" w:lineRule="auto"/>
                        <w:ind w:firstLineChars="0" w:firstLine="0"/>
                        <w:jc w:val="center"/>
                        <w:rPr>
                          <w:b/>
                          <w:bCs/>
                        </w:rPr>
                      </w:pPr>
                      <w:r w:rsidRPr="008745A3">
                        <w:rPr>
                          <w:rFonts w:hint="eastAsia"/>
                          <w:b/>
                          <w:bCs/>
                        </w:rPr>
                        <w:t>表</w:t>
                      </w:r>
                      <w:r w:rsidR="00D606A4" w:rsidRPr="008745A3">
                        <w:rPr>
                          <w:rFonts w:hint="eastAsia"/>
                          <w:b/>
                          <w:bCs/>
                        </w:rPr>
                        <w:t>1</w:t>
                      </w:r>
                      <w:r w:rsidR="004F5BEA" w:rsidRPr="008745A3">
                        <w:rPr>
                          <w:b/>
                          <w:bCs/>
                        </w:rPr>
                        <w:t>2</w:t>
                      </w:r>
                      <w:r>
                        <w:rPr>
                          <w:rFonts w:hint="eastAsia"/>
                          <w:b/>
                          <w:bCs/>
                        </w:rPr>
                        <w:t xml:space="preserve">　</w:t>
                      </w:r>
                      <w:r w:rsidRPr="00310BFC">
                        <w:rPr>
                          <w:rFonts w:hint="eastAsia"/>
                          <w:b/>
                          <w:bCs/>
                          <w:spacing w:val="-20"/>
                        </w:rPr>
                        <w:t>外人來</w:t>
                      </w:r>
                      <w:proofErr w:type="gramStart"/>
                      <w:r w:rsidRPr="00310BFC">
                        <w:rPr>
                          <w:rFonts w:hint="eastAsia"/>
                          <w:b/>
                          <w:bCs/>
                          <w:spacing w:val="-20"/>
                        </w:rPr>
                        <w:t>臺</w:t>
                      </w:r>
                      <w:proofErr w:type="gramEnd"/>
                      <w:r w:rsidRPr="00310BFC">
                        <w:rPr>
                          <w:rFonts w:hint="eastAsia"/>
                          <w:b/>
                          <w:bCs/>
                          <w:spacing w:val="-20"/>
                        </w:rPr>
                        <w:t>投</w:t>
                      </w:r>
                      <w:r w:rsidRPr="00043E5D">
                        <w:rPr>
                          <w:rFonts w:hint="eastAsia"/>
                          <w:b/>
                          <w:bCs/>
                          <w:spacing w:val="-20"/>
                        </w:rPr>
                        <w:t>資</w:t>
                      </w:r>
                      <w:r w:rsidR="00310BFC" w:rsidRPr="00043E5D">
                        <w:rPr>
                          <w:rFonts w:hint="eastAsia"/>
                          <w:b/>
                          <w:bCs/>
                          <w:spacing w:val="-20"/>
                        </w:rPr>
                        <w:t>主要</w:t>
                      </w:r>
                      <w:r w:rsidRPr="00043E5D">
                        <w:rPr>
                          <w:rFonts w:hint="eastAsia"/>
                          <w:b/>
                          <w:bCs/>
                          <w:spacing w:val="-20"/>
                        </w:rPr>
                        <w:t>法令規範</w:t>
                      </w:r>
                      <w:r w:rsidR="00310BFC" w:rsidRPr="00043E5D">
                        <w:rPr>
                          <w:rFonts w:hint="eastAsia"/>
                          <w:b/>
                          <w:bCs/>
                          <w:spacing w:val="-20"/>
                        </w:rPr>
                        <w:t>修正情形</w:t>
                      </w:r>
                    </w:p>
                    <w:tbl>
                      <w:tblPr>
                        <w:tblStyle w:val="ab"/>
                        <w:tblW w:w="0" w:type="auto"/>
                        <w:tblLayout w:type="fixed"/>
                        <w:tblLook w:val="04A0" w:firstRow="1" w:lastRow="0" w:firstColumn="1" w:lastColumn="0" w:noHBand="0" w:noVBand="1"/>
                      </w:tblPr>
                      <w:tblGrid>
                        <w:gridCol w:w="2501"/>
                        <w:gridCol w:w="1120"/>
                        <w:gridCol w:w="896"/>
                      </w:tblGrid>
                      <w:tr w:rsidR="00357929" w:rsidRPr="00861C69" w14:paraId="3B11FBB3" w14:textId="77777777" w:rsidTr="00DA7903">
                        <w:trPr>
                          <w:trHeight w:val="171"/>
                        </w:trPr>
                        <w:tc>
                          <w:tcPr>
                            <w:tcW w:w="2501" w:type="dxa"/>
                            <w:vMerge w:val="restart"/>
                            <w:vAlign w:val="center"/>
                          </w:tcPr>
                          <w:p w14:paraId="466272C9" w14:textId="77777777" w:rsidR="00357929" w:rsidRPr="00534B8C" w:rsidRDefault="00357929" w:rsidP="00583F9A">
                            <w:pPr>
                              <w:spacing w:line="200" w:lineRule="atLeast"/>
                              <w:ind w:firstLineChars="0" w:firstLine="0"/>
                              <w:jc w:val="center"/>
                            </w:pPr>
                            <w:r w:rsidRPr="00534B8C">
                              <w:rPr>
                                <w:rFonts w:hint="eastAsia"/>
                              </w:rPr>
                              <w:t>法規名稱</w:t>
                            </w:r>
                          </w:p>
                        </w:tc>
                        <w:tc>
                          <w:tcPr>
                            <w:tcW w:w="1120" w:type="dxa"/>
                            <w:vMerge w:val="restart"/>
                            <w:tcBorders>
                              <w:right w:val="nil"/>
                            </w:tcBorders>
                            <w:vAlign w:val="center"/>
                          </w:tcPr>
                          <w:p w14:paraId="49DA5D50" w14:textId="77777777" w:rsidR="00357929" w:rsidRPr="00583F9A" w:rsidRDefault="00357929" w:rsidP="00583F9A">
                            <w:pPr>
                              <w:spacing w:line="200" w:lineRule="atLeast"/>
                              <w:ind w:firstLineChars="0" w:firstLine="0"/>
                              <w:rPr>
                                <w:w w:val="90"/>
                              </w:rPr>
                            </w:pPr>
                            <w:r w:rsidRPr="00583F9A">
                              <w:rPr>
                                <w:rFonts w:hint="eastAsia"/>
                                <w:w w:val="90"/>
                              </w:rPr>
                              <w:t>最近一次修正公布時間</w:t>
                            </w:r>
                          </w:p>
                        </w:tc>
                        <w:tc>
                          <w:tcPr>
                            <w:tcW w:w="896" w:type="dxa"/>
                            <w:tcBorders>
                              <w:left w:val="nil"/>
                            </w:tcBorders>
                            <w:vAlign w:val="center"/>
                          </w:tcPr>
                          <w:p w14:paraId="593AAD2A" w14:textId="77777777" w:rsidR="00357929" w:rsidRPr="00583F9A" w:rsidRDefault="00357929" w:rsidP="00583F9A">
                            <w:pPr>
                              <w:spacing w:line="200" w:lineRule="atLeast"/>
                              <w:ind w:leftChars="-25" w:left="-60" w:firstLineChars="0" w:firstLine="0"/>
                              <w:jc w:val="center"/>
                              <w:rPr>
                                <w:w w:val="90"/>
                              </w:rPr>
                            </w:pPr>
                          </w:p>
                        </w:tc>
                      </w:tr>
                      <w:tr w:rsidR="00357929" w:rsidRPr="00861C69" w14:paraId="6AC5E44C" w14:textId="77777777" w:rsidTr="00DA7903">
                        <w:trPr>
                          <w:trHeight w:val="394"/>
                        </w:trPr>
                        <w:tc>
                          <w:tcPr>
                            <w:tcW w:w="2501" w:type="dxa"/>
                            <w:vMerge/>
                            <w:vAlign w:val="center"/>
                          </w:tcPr>
                          <w:p w14:paraId="3BF1DAE5" w14:textId="77777777" w:rsidR="00357929" w:rsidRPr="00534B8C" w:rsidRDefault="00357929" w:rsidP="00583F9A">
                            <w:pPr>
                              <w:spacing w:line="200" w:lineRule="atLeast"/>
                              <w:ind w:firstLineChars="0" w:firstLine="0"/>
                              <w:jc w:val="center"/>
                            </w:pPr>
                          </w:p>
                        </w:tc>
                        <w:tc>
                          <w:tcPr>
                            <w:tcW w:w="1120" w:type="dxa"/>
                            <w:vMerge/>
                            <w:vAlign w:val="center"/>
                          </w:tcPr>
                          <w:p w14:paraId="48674700" w14:textId="77777777" w:rsidR="00357929" w:rsidRPr="00583F9A" w:rsidRDefault="00357929" w:rsidP="00583F9A">
                            <w:pPr>
                              <w:spacing w:line="200" w:lineRule="atLeast"/>
                              <w:ind w:firstLineChars="0" w:firstLine="0"/>
                              <w:rPr>
                                <w:w w:val="90"/>
                              </w:rPr>
                            </w:pPr>
                          </w:p>
                        </w:tc>
                        <w:tc>
                          <w:tcPr>
                            <w:tcW w:w="896" w:type="dxa"/>
                            <w:vAlign w:val="center"/>
                          </w:tcPr>
                          <w:p w14:paraId="3D1BB39A" w14:textId="77777777" w:rsidR="00357929" w:rsidRPr="00583F9A" w:rsidRDefault="00357929" w:rsidP="00583F9A">
                            <w:pPr>
                              <w:spacing w:line="200" w:lineRule="atLeast"/>
                              <w:ind w:leftChars="-25" w:left="-60" w:firstLineChars="0" w:firstLine="0"/>
                              <w:jc w:val="center"/>
                              <w:rPr>
                                <w:w w:val="90"/>
                              </w:rPr>
                            </w:pPr>
                            <w:r w:rsidRPr="00583F9A">
                              <w:rPr>
                                <w:rFonts w:hint="eastAsia"/>
                                <w:w w:val="90"/>
                              </w:rPr>
                              <w:t>迄114年底歷時</w:t>
                            </w:r>
                          </w:p>
                        </w:tc>
                      </w:tr>
                      <w:tr w:rsidR="00357929" w:rsidRPr="00861C69" w14:paraId="7161C465" w14:textId="77777777" w:rsidTr="00DA7903">
                        <w:trPr>
                          <w:trHeight w:val="156"/>
                        </w:trPr>
                        <w:tc>
                          <w:tcPr>
                            <w:tcW w:w="2501" w:type="dxa"/>
                            <w:vAlign w:val="center"/>
                          </w:tcPr>
                          <w:p w14:paraId="44D43125" w14:textId="77777777" w:rsidR="00357929" w:rsidRPr="00534B8C" w:rsidRDefault="00357929" w:rsidP="00583F9A">
                            <w:pPr>
                              <w:spacing w:line="200" w:lineRule="atLeast"/>
                              <w:ind w:leftChars="-15" w:left="-36" w:firstLineChars="0" w:firstLine="0"/>
                            </w:pPr>
                            <w:r w:rsidRPr="00534B8C">
                              <w:rPr>
                                <w:rFonts w:hint="eastAsia"/>
                              </w:rPr>
                              <w:t>外國人投資條例</w:t>
                            </w:r>
                          </w:p>
                        </w:tc>
                        <w:tc>
                          <w:tcPr>
                            <w:tcW w:w="1120" w:type="dxa"/>
                            <w:vAlign w:val="center"/>
                          </w:tcPr>
                          <w:p w14:paraId="1B6E23E6" w14:textId="77777777" w:rsidR="00357929" w:rsidRPr="000E4F7D" w:rsidRDefault="00357929" w:rsidP="00583F9A">
                            <w:pPr>
                              <w:spacing w:line="200" w:lineRule="atLeast"/>
                              <w:ind w:firstLineChars="0" w:firstLine="0"/>
                              <w:jc w:val="center"/>
                            </w:pPr>
                            <w:r w:rsidRPr="000E4F7D">
                              <w:rPr>
                                <w:rFonts w:hint="eastAsia"/>
                              </w:rPr>
                              <w:t>8</w:t>
                            </w:r>
                            <w:r w:rsidRPr="000E4F7D">
                              <w:t>6.11.19</w:t>
                            </w:r>
                          </w:p>
                        </w:tc>
                        <w:tc>
                          <w:tcPr>
                            <w:tcW w:w="896" w:type="dxa"/>
                            <w:vAlign w:val="center"/>
                          </w:tcPr>
                          <w:p w14:paraId="6B63DEA8" w14:textId="77777777" w:rsidR="00357929" w:rsidRPr="00534B8C" w:rsidRDefault="00357929" w:rsidP="00583F9A">
                            <w:pPr>
                              <w:spacing w:line="200" w:lineRule="atLeast"/>
                              <w:ind w:firstLineChars="0" w:firstLine="0"/>
                              <w:jc w:val="center"/>
                            </w:pPr>
                            <w:r w:rsidRPr="00534B8C">
                              <w:rPr>
                                <w:rFonts w:hint="eastAsia"/>
                              </w:rPr>
                              <w:t>2</w:t>
                            </w:r>
                            <w:r w:rsidRPr="00534B8C">
                              <w:t>8</w:t>
                            </w:r>
                            <w:r w:rsidRPr="00534B8C">
                              <w:rPr>
                                <w:rFonts w:hint="eastAsia"/>
                              </w:rPr>
                              <w:t>年</w:t>
                            </w:r>
                          </w:p>
                        </w:tc>
                      </w:tr>
                      <w:tr w:rsidR="00357929" w:rsidRPr="00861C69" w14:paraId="03DB0DB8" w14:textId="77777777" w:rsidTr="00DA7903">
                        <w:trPr>
                          <w:trHeight w:val="161"/>
                        </w:trPr>
                        <w:tc>
                          <w:tcPr>
                            <w:tcW w:w="2501" w:type="dxa"/>
                            <w:vAlign w:val="center"/>
                          </w:tcPr>
                          <w:p w14:paraId="4EB85026" w14:textId="77777777" w:rsidR="00357929" w:rsidRPr="00534B8C" w:rsidRDefault="00357929" w:rsidP="00583F9A">
                            <w:pPr>
                              <w:spacing w:line="200" w:lineRule="atLeast"/>
                              <w:ind w:leftChars="-15" w:left="-36" w:firstLineChars="0" w:firstLine="0"/>
                            </w:pPr>
                            <w:r w:rsidRPr="00534B8C">
                              <w:rPr>
                                <w:rFonts w:hint="eastAsia"/>
                              </w:rPr>
                              <w:t>華僑回國投資條例</w:t>
                            </w:r>
                          </w:p>
                        </w:tc>
                        <w:tc>
                          <w:tcPr>
                            <w:tcW w:w="1120" w:type="dxa"/>
                            <w:vAlign w:val="center"/>
                          </w:tcPr>
                          <w:p w14:paraId="0FE7AC95" w14:textId="77777777" w:rsidR="00357929" w:rsidRPr="000E4F7D" w:rsidRDefault="00357929" w:rsidP="00583F9A">
                            <w:pPr>
                              <w:spacing w:line="200" w:lineRule="atLeast"/>
                              <w:ind w:firstLineChars="0" w:firstLine="0"/>
                              <w:jc w:val="center"/>
                            </w:pPr>
                            <w:r w:rsidRPr="000E4F7D">
                              <w:rPr>
                                <w:rFonts w:hint="eastAsia"/>
                              </w:rPr>
                              <w:t>8</w:t>
                            </w:r>
                            <w:r w:rsidRPr="000E4F7D">
                              <w:t>6.11.19</w:t>
                            </w:r>
                          </w:p>
                        </w:tc>
                        <w:tc>
                          <w:tcPr>
                            <w:tcW w:w="896" w:type="dxa"/>
                            <w:vAlign w:val="center"/>
                          </w:tcPr>
                          <w:p w14:paraId="45D47D63" w14:textId="77777777" w:rsidR="00357929" w:rsidRPr="00534B8C" w:rsidRDefault="00357929" w:rsidP="00583F9A">
                            <w:pPr>
                              <w:spacing w:line="200" w:lineRule="atLeast"/>
                              <w:ind w:firstLineChars="0" w:firstLine="0"/>
                              <w:jc w:val="center"/>
                            </w:pPr>
                            <w:r w:rsidRPr="00534B8C">
                              <w:rPr>
                                <w:rFonts w:hint="eastAsia"/>
                              </w:rPr>
                              <w:t>2</w:t>
                            </w:r>
                            <w:r w:rsidRPr="00534B8C">
                              <w:t>8</w:t>
                            </w:r>
                            <w:r w:rsidRPr="00534B8C">
                              <w:rPr>
                                <w:rFonts w:hint="eastAsia"/>
                              </w:rPr>
                              <w:t>年</w:t>
                            </w:r>
                          </w:p>
                        </w:tc>
                      </w:tr>
                      <w:tr w:rsidR="00357929" w:rsidRPr="00861C69" w14:paraId="68F1EE44" w14:textId="77777777" w:rsidTr="00DA7903">
                        <w:trPr>
                          <w:trHeight w:val="539"/>
                        </w:trPr>
                        <w:tc>
                          <w:tcPr>
                            <w:tcW w:w="2501" w:type="dxa"/>
                            <w:shd w:val="clear" w:color="auto" w:fill="EDEDED" w:themeFill="accent3" w:themeFillTint="33"/>
                            <w:vAlign w:val="center"/>
                          </w:tcPr>
                          <w:p w14:paraId="05A9FBA7" w14:textId="037BD14C" w:rsidR="00357929" w:rsidRPr="000E4F7D" w:rsidRDefault="00357929" w:rsidP="00583F9A">
                            <w:pPr>
                              <w:spacing w:line="200" w:lineRule="atLeast"/>
                              <w:ind w:leftChars="-15" w:left="-36" w:rightChars="-15" w:right="-36" w:firstLineChars="0" w:firstLine="0"/>
                              <w:rPr>
                                <w:spacing w:val="-5"/>
                              </w:rPr>
                            </w:pPr>
                            <w:r w:rsidRPr="000E4F7D">
                              <w:rPr>
                                <w:rFonts w:hint="eastAsia"/>
                                <w:spacing w:val="-5"/>
                              </w:rPr>
                              <w:t>僑外投資負面表列</w:t>
                            </w:r>
                            <w:proofErr w:type="gramStart"/>
                            <w:r w:rsidR="007D0248">
                              <w:rPr>
                                <w:rFonts w:hint="eastAsia"/>
                                <w:spacing w:val="-5"/>
                              </w:rPr>
                              <w:t>—</w:t>
                            </w:r>
                            <w:proofErr w:type="gramEnd"/>
                            <w:r w:rsidRPr="000E4F7D">
                              <w:rPr>
                                <w:rFonts w:hint="eastAsia"/>
                                <w:spacing w:val="-5"/>
                              </w:rPr>
                              <w:t>禁止</w:t>
                            </w:r>
                            <w:r w:rsidRPr="007D0248">
                              <w:rPr>
                                <w:rFonts w:hint="eastAsia"/>
                                <w:spacing w:val="-5"/>
                              </w:rPr>
                              <w:t>及限制僑外人投資業別項</w:t>
                            </w:r>
                            <w:r w:rsidRPr="000E4F7D">
                              <w:rPr>
                                <w:rFonts w:hint="eastAsia"/>
                                <w:spacing w:val="-13"/>
                              </w:rPr>
                              <w:t>目</w:t>
                            </w:r>
                          </w:p>
                        </w:tc>
                        <w:tc>
                          <w:tcPr>
                            <w:tcW w:w="1120" w:type="dxa"/>
                            <w:shd w:val="clear" w:color="auto" w:fill="EDEDED" w:themeFill="accent3" w:themeFillTint="33"/>
                            <w:vAlign w:val="center"/>
                          </w:tcPr>
                          <w:p w14:paraId="6527E4CC" w14:textId="77777777" w:rsidR="00357929" w:rsidRPr="000E4F7D" w:rsidRDefault="00357929" w:rsidP="00583F9A">
                            <w:pPr>
                              <w:spacing w:line="200" w:lineRule="atLeast"/>
                              <w:ind w:firstLineChars="0" w:firstLine="0"/>
                              <w:jc w:val="center"/>
                            </w:pPr>
                            <w:r w:rsidRPr="000E4F7D">
                              <w:rPr>
                                <w:rFonts w:hint="eastAsia"/>
                              </w:rPr>
                              <w:t>1</w:t>
                            </w:r>
                            <w:r w:rsidRPr="000E4F7D">
                              <w:t>07.2.8</w:t>
                            </w:r>
                          </w:p>
                        </w:tc>
                        <w:tc>
                          <w:tcPr>
                            <w:tcW w:w="896" w:type="dxa"/>
                            <w:shd w:val="clear" w:color="auto" w:fill="EDEDED" w:themeFill="accent3" w:themeFillTint="33"/>
                            <w:vAlign w:val="center"/>
                          </w:tcPr>
                          <w:p w14:paraId="4681499D" w14:textId="77777777" w:rsidR="00357929" w:rsidRPr="00534B8C" w:rsidRDefault="00357929" w:rsidP="00583F9A">
                            <w:pPr>
                              <w:spacing w:line="200" w:lineRule="atLeast"/>
                              <w:ind w:firstLineChars="0" w:firstLine="0"/>
                              <w:jc w:val="center"/>
                            </w:pPr>
                            <w:r w:rsidRPr="00534B8C">
                              <w:rPr>
                                <w:rFonts w:hint="eastAsia"/>
                              </w:rPr>
                              <w:t>7年</w:t>
                            </w:r>
                          </w:p>
                        </w:tc>
                      </w:tr>
                      <w:tr w:rsidR="00357929" w:rsidRPr="00861C69" w14:paraId="33AC53E7" w14:textId="77777777" w:rsidTr="00DA7903">
                        <w:trPr>
                          <w:trHeight w:val="331"/>
                        </w:trPr>
                        <w:tc>
                          <w:tcPr>
                            <w:tcW w:w="2501" w:type="dxa"/>
                            <w:vAlign w:val="center"/>
                          </w:tcPr>
                          <w:p w14:paraId="244E8590" w14:textId="77777777" w:rsidR="00357929" w:rsidRPr="00534B8C" w:rsidRDefault="00357929" w:rsidP="00583F9A">
                            <w:pPr>
                              <w:spacing w:line="200" w:lineRule="atLeast"/>
                              <w:ind w:leftChars="-15" w:left="-36" w:firstLineChars="0" w:firstLine="0"/>
                            </w:pPr>
                            <w:r w:rsidRPr="00534B8C">
                              <w:rPr>
                                <w:rFonts w:hint="eastAsia"/>
                              </w:rPr>
                              <w:t>大陸地區人民來</w:t>
                            </w:r>
                            <w:proofErr w:type="gramStart"/>
                            <w:r w:rsidRPr="00534B8C">
                              <w:rPr>
                                <w:rFonts w:hint="eastAsia"/>
                              </w:rPr>
                              <w:t>臺</w:t>
                            </w:r>
                            <w:proofErr w:type="gramEnd"/>
                            <w:r w:rsidRPr="00534B8C">
                              <w:rPr>
                                <w:rFonts w:hint="eastAsia"/>
                              </w:rPr>
                              <w:t>投資許可辦法</w:t>
                            </w:r>
                          </w:p>
                        </w:tc>
                        <w:tc>
                          <w:tcPr>
                            <w:tcW w:w="1120" w:type="dxa"/>
                            <w:vAlign w:val="center"/>
                          </w:tcPr>
                          <w:p w14:paraId="7366BD80" w14:textId="77777777" w:rsidR="00357929" w:rsidRPr="000E4F7D" w:rsidRDefault="00357929" w:rsidP="00583F9A">
                            <w:pPr>
                              <w:spacing w:line="200" w:lineRule="atLeast"/>
                              <w:ind w:firstLineChars="0" w:firstLine="0"/>
                              <w:jc w:val="center"/>
                            </w:pPr>
                            <w:r w:rsidRPr="000E4F7D">
                              <w:rPr>
                                <w:rFonts w:hint="eastAsia"/>
                              </w:rPr>
                              <w:t>1</w:t>
                            </w:r>
                            <w:r w:rsidRPr="000E4F7D">
                              <w:t>09.12.30</w:t>
                            </w:r>
                          </w:p>
                        </w:tc>
                        <w:tc>
                          <w:tcPr>
                            <w:tcW w:w="896" w:type="dxa"/>
                            <w:vAlign w:val="center"/>
                          </w:tcPr>
                          <w:p w14:paraId="4780CFAF" w14:textId="77777777" w:rsidR="00357929" w:rsidRPr="00534B8C" w:rsidRDefault="00357929" w:rsidP="00583F9A">
                            <w:pPr>
                              <w:spacing w:line="200" w:lineRule="atLeast"/>
                              <w:ind w:firstLineChars="0" w:firstLine="0"/>
                              <w:jc w:val="center"/>
                            </w:pPr>
                            <w:r w:rsidRPr="00534B8C">
                              <w:rPr>
                                <w:rFonts w:hint="eastAsia"/>
                              </w:rPr>
                              <w:t>5年</w:t>
                            </w:r>
                          </w:p>
                        </w:tc>
                      </w:tr>
                      <w:tr w:rsidR="00357929" w:rsidRPr="00861C69" w14:paraId="3BA8BF87" w14:textId="77777777" w:rsidTr="00DA7903">
                        <w:trPr>
                          <w:trHeight w:val="380"/>
                        </w:trPr>
                        <w:tc>
                          <w:tcPr>
                            <w:tcW w:w="2501" w:type="dxa"/>
                            <w:shd w:val="clear" w:color="auto" w:fill="EDEDED" w:themeFill="accent3" w:themeFillTint="33"/>
                            <w:vAlign w:val="center"/>
                          </w:tcPr>
                          <w:p w14:paraId="751B8AE6" w14:textId="77777777" w:rsidR="00357929" w:rsidRPr="000E4F7D" w:rsidRDefault="00357929" w:rsidP="00583F9A">
                            <w:pPr>
                              <w:spacing w:line="200" w:lineRule="atLeast"/>
                              <w:ind w:leftChars="-15" w:left="-36" w:rightChars="-15" w:right="-36" w:firstLineChars="0" w:firstLine="0"/>
                            </w:pPr>
                            <w:r w:rsidRPr="000E4F7D">
                              <w:rPr>
                                <w:rFonts w:hint="eastAsia"/>
                              </w:rPr>
                              <w:t>大陸地區人民來</w:t>
                            </w:r>
                            <w:proofErr w:type="gramStart"/>
                            <w:r w:rsidRPr="000E4F7D">
                              <w:rPr>
                                <w:rFonts w:hint="eastAsia"/>
                              </w:rPr>
                              <w:t>臺</w:t>
                            </w:r>
                            <w:proofErr w:type="gramEnd"/>
                            <w:r w:rsidRPr="000E4F7D">
                              <w:rPr>
                                <w:rFonts w:hint="eastAsia"/>
                              </w:rPr>
                              <w:t>投資</w:t>
                            </w:r>
                            <w:r w:rsidRPr="000E4F7D">
                              <w:rPr>
                                <w:rFonts w:hint="eastAsia"/>
                                <w:spacing w:val="-10"/>
                              </w:rPr>
                              <w:t>業別項目（</w:t>
                            </w:r>
                            <w:r w:rsidRPr="009B35B5">
                              <w:rPr>
                                <w:rFonts w:hint="eastAsia"/>
                                <w:spacing w:val="-10"/>
                              </w:rPr>
                              <w:t>陸資</w:t>
                            </w:r>
                            <w:r w:rsidRPr="000E4F7D">
                              <w:rPr>
                                <w:rFonts w:hint="eastAsia"/>
                                <w:spacing w:val="-10"/>
                              </w:rPr>
                              <w:t>正面表列）</w:t>
                            </w:r>
                          </w:p>
                        </w:tc>
                        <w:tc>
                          <w:tcPr>
                            <w:tcW w:w="1120" w:type="dxa"/>
                            <w:shd w:val="clear" w:color="auto" w:fill="EDEDED" w:themeFill="accent3" w:themeFillTint="33"/>
                            <w:vAlign w:val="center"/>
                          </w:tcPr>
                          <w:p w14:paraId="3CAC8C6C" w14:textId="77777777" w:rsidR="00357929" w:rsidRPr="00534B8C" w:rsidRDefault="00357929" w:rsidP="00583F9A">
                            <w:pPr>
                              <w:spacing w:line="200" w:lineRule="atLeast"/>
                              <w:ind w:firstLineChars="0" w:firstLine="0"/>
                              <w:jc w:val="center"/>
                            </w:pPr>
                            <w:r w:rsidRPr="00534B8C">
                              <w:rPr>
                                <w:rFonts w:hint="eastAsia"/>
                              </w:rPr>
                              <w:t>1</w:t>
                            </w:r>
                            <w:r w:rsidRPr="00534B8C">
                              <w:t>01.3.30</w:t>
                            </w:r>
                          </w:p>
                        </w:tc>
                        <w:tc>
                          <w:tcPr>
                            <w:tcW w:w="896" w:type="dxa"/>
                            <w:shd w:val="clear" w:color="auto" w:fill="EDEDED" w:themeFill="accent3" w:themeFillTint="33"/>
                            <w:vAlign w:val="center"/>
                          </w:tcPr>
                          <w:p w14:paraId="4293D03E" w14:textId="77777777" w:rsidR="00357929" w:rsidRPr="00534B8C" w:rsidRDefault="00357929" w:rsidP="00583F9A">
                            <w:pPr>
                              <w:spacing w:line="200" w:lineRule="atLeast"/>
                              <w:ind w:firstLineChars="0" w:firstLine="0"/>
                              <w:jc w:val="center"/>
                            </w:pPr>
                            <w:r w:rsidRPr="00534B8C">
                              <w:rPr>
                                <w:rFonts w:hint="eastAsia"/>
                              </w:rPr>
                              <w:t>1</w:t>
                            </w:r>
                            <w:r w:rsidRPr="00534B8C">
                              <w:t>3</w:t>
                            </w:r>
                            <w:r w:rsidRPr="00534B8C">
                              <w:rPr>
                                <w:rFonts w:hint="eastAsia"/>
                              </w:rPr>
                              <w:t>年</w:t>
                            </w:r>
                          </w:p>
                        </w:tc>
                      </w:tr>
                    </w:tbl>
                    <w:p w14:paraId="53C87230" w14:textId="77777777" w:rsidR="00357929" w:rsidRPr="00534B8C" w:rsidRDefault="00357929" w:rsidP="00357929">
                      <w:pPr>
                        <w:spacing w:line="240" w:lineRule="exact"/>
                        <w:ind w:firstLineChars="0" w:firstLine="0"/>
                        <w:rPr>
                          <w:sz w:val="18"/>
                          <w:szCs w:val="18"/>
                        </w:rPr>
                      </w:pPr>
                      <w:r w:rsidRPr="00534B8C">
                        <w:rPr>
                          <w:rFonts w:hint="eastAsia"/>
                          <w:sz w:val="18"/>
                          <w:szCs w:val="18"/>
                        </w:rPr>
                        <w:t>資料來源：經濟部主管法規查詢系統。</w:t>
                      </w:r>
                    </w:p>
                  </w:txbxContent>
                </v:textbox>
                <w10:wrap type="square" anchorx="margin"/>
              </v:shape>
            </w:pict>
          </mc:Fallback>
        </mc:AlternateContent>
      </w:r>
      <w:r w:rsidR="00357929" w:rsidRPr="00BB3CA9">
        <w:rPr>
          <w:rFonts w:hint="eastAsia"/>
          <w:b/>
          <w:bCs/>
        </w:rPr>
        <w:t>3.　近年僑外資或陸資來</w:t>
      </w:r>
      <w:proofErr w:type="gramStart"/>
      <w:r w:rsidR="00357929" w:rsidRPr="00BB3CA9">
        <w:rPr>
          <w:rFonts w:hint="eastAsia"/>
          <w:b/>
          <w:bCs/>
        </w:rPr>
        <w:t>臺</w:t>
      </w:r>
      <w:proofErr w:type="gramEnd"/>
      <w:r w:rsidR="00357929" w:rsidRPr="00BB3CA9">
        <w:rPr>
          <w:rFonts w:hint="eastAsia"/>
          <w:b/>
          <w:bCs/>
        </w:rPr>
        <w:t>投資屢涉敏感產業、技術外流等爭議情事，</w:t>
      </w:r>
      <w:r w:rsidR="00357929" w:rsidRPr="00BB3CA9">
        <w:rPr>
          <w:b/>
          <w:bCs/>
        </w:rPr>
        <w:t>引發</w:t>
      </w:r>
      <w:r w:rsidR="00357929" w:rsidRPr="00BB3CA9">
        <w:rPr>
          <w:rFonts w:hint="eastAsia"/>
          <w:b/>
          <w:bCs/>
        </w:rPr>
        <w:t>輿論及國人</w:t>
      </w:r>
      <w:r w:rsidR="00357929" w:rsidRPr="00BB3CA9">
        <w:rPr>
          <w:b/>
          <w:bCs/>
        </w:rPr>
        <w:t>高度關注</w:t>
      </w:r>
      <w:r w:rsidR="00357929" w:rsidRPr="00BB3CA9">
        <w:rPr>
          <w:rFonts w:hint="eastAsia"/>
          <w:b/>
          <w:bCs/>
        </w:rPr>
        <w:t>，惟現行相關投資法令與實務審查所依據之表列清單，</w:t>
      </w:r>
      <w:r w:rsidR="00357929" w:rsidRPr="00BB3CA9">
        <w:rPr>
          <w:b/>
          <w:bCs/>
        </w:rPr>
        <w:t>長期未配合國際情勢及產業安全風險變化</w:t>
      </w:r>
      <w:r w:rsidR="00357929" w:rsidRPr="00BB3CA9">
        <w:rPr>
          <w:rFonts w:hint="eastAsia"/>
          <w:b/>
          <w:bCs/>
        </w:rPr>
        <w:t>適時</w:t>
      </w:r>
      <w:r w:rsidR="00357929" w:rsidRPr="00BB3CA9">
        <w:rPr>
          <w:b/>
          <w:bCs/>
        </w:rPr>
        <w:t>檢討修正，與當前</w:t>
      </w:r>
      <w:r w:rsidR="00357929" w:rsidRPr="00BB3CA9">
        <w:rPr>
          <w:rFonts w:hint="eastAsia"/>
          <w:b/>
          <w:bCs/>
        </w:rPr>
        <w:t>國家</w:t>
      </w:r>
      <w:r w:rsidR="00357929" w:rsidRPr="00BB3CA9">
        <w:rPr>
          <w:b/>
          <w:bCs/>
        </w:rPr>
        <w:t>政策</w:t>
      </w:r>
      <w:r w:rsidR="00357929" w:rsidRPr="00BB3CA9">
        <w:rPr>
          <w:rFonts w:hint="eastAsia"/>
          <w:b/>
          <w:bCs/>
        </w:rPr>
        <w:t>方向似</w:t>
      </w:r>
      <w:r w:rsidR="00357929" w:rsidRPr="00BB3CA9">
        <w:rPr>
          <w:b/>
          <w:bCs/>
        </w:rPr>
        <w:t>有落差</w:t>
      </w:r>
      <w:r w:rsidR="00357929" w:rsidRPr="00BB3CA9">
        <w:rPr>
          <w:rFonts w:hint="eastAsia"/>
          <w:b/>
          <w:bCs/>
        </w:rPr>
        <w:t>：</w:t>
      </w:r>
      <w:r w:rsidR="00357929" w:rsidRPr="00BB3CA9">
        <w:rPr>
          <w:rFonts w:hint="eastAsia"/>
        </w:rPr>
        <w:t>政府為推動國際化與自由化政策，促進外國人來</w:t>
      </w:r>
      <w:proofErr w:type="gramStart"/>
      <w:r w:rsidR="00357929" w:rsidRPr="00BB3CA9">
        <w:rPr>
          <w:rFonts w:hint="eastAsia"/>
        </w:rPr>
        <w:t>臺</w:t>
      </w:r>
      <w:proofErr w:type="gramEnd"/>
      <w:r w:rsidR="00357929" w:rsidRPr="00BB3CA9">
        <w:rPr>
          <w:rFonts w:hint="eastAsia"/>
        </w:rPr>
        <w:t>投資，制定公布外國人投資條例、華僑回國投資條例等法規，最近一次修正公布日期為86年11月19日。經查，國際間各</w:t>
      </w:r>
      <w:r w:rsidR="00357929" w:rsidRPr="00BB3CA9">
        <w:t>國為帶動</w:t>
      </w:r>
      <w:r w:rsidR="00357929" w:rsidRPr="00BB3CA9">
        <w:rPr>
          <w:rFonts w:hint="eastAsia"/>
        </w:rPr>
        <w:t>其國內</w:t>
      </w:r>
      <w:r w:rsidR="00357929" w:rsidRPr="00BB3CA9">
        <w:t>經濟成長，</w:t>
      </w:r>
      <w:r w:rsidR="00357929" w:rsidRPr="00BB3CA9">
        <w:rPr>
          <w:rFonts w:hint="eastAsia"/>
        </w:rPr>
        <w:t>對於外人投資，過往監管措施普遍朝有利於投資方向調整，</w:t>
      </w:r>
      <w:r w:rsidR="00357929" w:rsidRPr="00BB3CA9">
        <w:t>近</w:t>
      </w:r>
      <w:r w:rsidR="00357929" w:rsidRPr="00BB3CA9">
        <w:rPr>
          <w:rFonts w:hint="eastAsia"/>
        </w:rPr>
        <w:t>年來則多已轉為</w:t>
      </w:r>
      <w:r w:rsidR="00357929" w:rsidRPr="00BB3CA9">
        <w:t>更加關注經濟發展與國家安全風險</w:t>
      </w:r>
      <w:r w:rsidR="00357929" w:rsidRPr="00BB3CA9">
        <w:rPr>
          <w:rFonts w:hint="eastAsia"/>
        </w:rPr>
        <w:t>間之</w:t>
      </w:r>
      <w:r w:rsidR="00357929" w:rsidRPr="00BB3CA9">
        <w:t>平衡</w:t>
      </w:r>
      <w:r w:rsidR="00357929" w:rsidRPr="00BB3CA9">
        <w:rPr>
          <w:rFonts w:hint="eastAsia"/>
        </w:rPr>
        <w:t>。</w:t>
      </w:r>
      <w:r w:rsidR="00357929" w:rsidRPr="00BB3CA9">
        <w:t>據經濟合作暨發展組織</w:t>
      </w:r>
      <w:r w:rsidR="00357929" w:rsidRPr="00BB3CA9">
        <w:rPr>
          <w:rFonts w:hint="eastAsia"/>
        </w:rPr>
        <w:t>（</w:t>
      </w:r>
      <w:proofErr w:type="spellStart"/>
      <w:r w:rsidR="00357929" w:rsidRPr="00BB3CA9">
        <w:t>Organisation</w:t>
      </w:r>
      <w:proofErr w:type="spellEnd"/>
      <w:r w:rsidR="00357929" w:rsidRPr="00BB3CA9">
        <w:t xml:space="preserve"> for Economic Cooperation and Development</w:t>
      </w:r>
      <w:r w:rsidR="00357929" w:rsidRPr="00BB3CA9">
        <w:rPr>
          <w:rFonts w:hint="eastAsia"/>
        </w:rPr>
        <w:t>,</w:t>
      </w:r>
      <w:r w:rsidR="00357929" w:rsidRPr="00BB3CA9">
        <w:t xml:space="preserve"> OECD</w:t>
      </w:r>
      <w:r w:rsidR="00357929" w:rsidRPr="00BB3CA9">
        <w:rPr>
          <w:rFonts w:hint="eastAsia"/>
        </w:rPr>
        <w:t>）2025年4月公布</w:t>
      </w:r>
      <w:r w:rsidR="00357929" w:rsidRPr="00BB3CA9">
        <w:t>對6</w:t>
      </w:r>
      <w:r w:rsidR="00357929" w:rsidRPr="00BB3CA9">
        <w:rPr>
          <w:rFonts w:hint="eastAsia"/>
        </w:rPr>
        <w:t>2個</w:t>
      </w:r>
      <w:r w:rsidR="00357929" w:rsidRPr="00BB3CA9">
        <w:t>國</w:t>
      </w:r>
      <w:r w:rsidR="00357929" w:rsidRPr="00BB3CA9">
        <w:rPr>
          <w:rFonts w:hint="eastAsia"/>
        </w:rPr>
        <w:t>家（含歐盟經濟體）之投資政策調查報告所載</w:t>
      </w:r>
      <w:r w:rsidR="00357929" w:rsidRPr="00BB3CA9">
        <w:t>，自</w:t>
      </w:r>
      <w:r w:rsidR="00357929" w:rsidRPr="00BB3CA9">
        <w:rPr>
          <w:rFonts w:hint="eastAsia"/>
        </w:rPr>
        <w:t>2016</w:t>
      </w:r>
      <w:r w:rsidR="00357929" w:rsidRPr="00BB3CA9">
        <w:t>年起，各先進國</w:t>
      </w:r>
      <w:r w:rsidR="00357929" w:rsidRPr="00BB3CA9">
        <w:rPr>
          <w:rFonts w:hint="eastAsia"/>
        </w:rPr>
        <w:t>家持續</w:t>
      </w:r>
      <w:r w:rsidR="00357929" w:rsidRPr="00BB3CA9">
        <w:t>調整（制定）涉及國家安全影響</w:t>
      </w:r>
      <w:r w:rsidR="00357929" w:rsidRPr="00BB3CA9">
        <w:rPr>
          <w:rFonts w:hint="eastAsia"/>
        </w:rPr>
        <w:t>之</w:t>
      </w:r>
      <w:r w:rsidR="00357929" w:rsidRPr="00BB3CA9">
        <w:t>外</w:t>
      </w:r>
      <w:r w:rsidR="00357929" w:rsidRPr="00BB3CA9">
        <w:rPr>
          <w:rFonts w:hint="eastAsia"/>
        </w:rPr>
        <w:t>商</w:t>
      </w:r>
      <w:r w:rsidR="00357929" w:rsidRPr="00BB3CA9">
        <w:t>投資</w:t>
      </w:r>
      <w:r w:rsidR="00357929" w:rsidRPr="00BB3CA9">
        <w:rPr>
          <w:rFonts w:hint="eastAsia"/>
        </w:rPr>
        <w:t>政策措施</w:t>
      </w:r>
      <w:r w:rsidR="00357929" w:rsidRPr="00BB3CA9">
        <w:t>，逾</w:t>
      </w:r>
      <w:r w:rsidR="00357929" w:rsidRPr="00BB3CA9">
        <w:rPr>
          <w:rFonts w:hint="eastAsia"/>
        </w:rPr>
        <w:t>九成國家已</w:t>
      </w:r>
      <w:r w:rsidR="00357929" w:rsidRPr="00BB3CA9">
        <w:t>建立</w:t>
      </w:r>
      <w:r w:rsidR="00357929" w:rsidRPr="00BB3CA9">
        <w:rPr>
          <w:rFonts w:hint="eastAsia"/>
        </w:rPr>
        <w:t>相關</w:t>
      </w:r>
      <w:r w:rsidR="00C47CBA" w:rsidRPr="00BB3CA9">
        <w:rPr>
          <w:rFonts w:hint="eastAsia"/>
        </w:rPr>
        <w:t>機制</w:t>
      </w:r>
      <w:r w:rsidR="00357929" w:rsidRPr="00BB3CA9">
        <w:rPr>
          <w:rFonts w:hint="eastAsia"/>
        </w:rPr>
        <w:t>，多數國家</w:t>
      </w:r>
      <w:r w:rsidR="00357929" w:rsidRPr="00BB3CA9">
        <w:t>審查範圍不受金額門檻限制，</w:t>
      </w:r>
      <w:r w:rsidR="00357929" w:rsidRPr="00BB3CA9">
        <w:rPr>
          <w:rFonts w:hint="eastAsia"/>
        </w:rPr>
        <w:t>並</w:t>
      </w:r>
      <w:r w:rsidR="00357929" w:rsidRPr="00BB3CA9">
        <w:t>將經濟安全、供應鏈韌性與關鍵技術外流</w:t>
      </w:r>
      <w:r w:rsidR="00357929" w:rsidRPr="00BB3CA9">
        <w:rPr>
          <w:rFonts w:hint="eastAsia"/>
        </w:rPr>
        <w:t>等</w:t>
      </w:r>
      <w:r w:rsidR="00357929" w:rsidRPr="00BB3CA9">
        <w:t>納入投資審查治理架構</w:t>
      </w:r>
      <w:r w:rsidR="00357929" w:rsidRPr="00BB3CA9">
        <w:rPr>
          <w:rFonts w:hint="eastAsia"/>
        </w:rPr>
        <w:t>；</w:t>
      </w:r>
      <w:r w:rsidR="00357929" w:rsidRPr="00BB3CA9">
        <w:rPr>
          <w:rFonts w:cs="Arial" w:hint="eastAsia"/>
          <w:shd w:val="clear" w:color="auto" w:fill="FFFFFF"/>
        </w:rPr>
        <w:t>日本並</w:t>
      </w:r>
      <w:r w:rsidR="00357929" w:rsidRPr="00BB3CA9">
        <w:rPr>
          <w:rFonts w:cs="Arial" w:hint="eastAsia"/>
        </w:rPr>
        <w:t>於2026年5月完成</w:t>
      </w:r>
      <w:r w:rsidR="00357929" w:rsidRPr="00BB3CA9">
        <w:rPr>
          <w:rFonts w:cs="Arial"/>
        </w:rPr>
        <w:t>修法</w:t>
      </w:r>
      <w:r w:rsidR="00357929" w:rsidRPr="00BB3CA9">
        <w:rPr>
          <w:rFonts w:cs="Arial" w:hint="eastAsia"/>
        </w:rPr>
        <w:t>將創設</w:t>
      </w:r>
      <w:r w:rsidR="00357929" w:rsidRPr="00BB3CA9">
        <w:rPr>
          <w:rFonts w:cs="Arial"/>
        </w:rPr>
        <w:t>專責投資委員會，</w:t>
      </w:r>
      <w:r w:rsidR="00357929" w:rsidRPr="00BB3CA9">
        <w:rPr>
          <w:rFonts w:cs="Arial" w:hint="eastAsia"/>
        </w:rPr>
        <w:t>加強對日投資審查以杜絕國安關鍵技術外流</w:t>
      </w:r>
      <w:r w:rsidR="00357929" w:rsidRPr="00BB3CA9">
        <w:rPr>
          <w:rFonts w:cs="Arial" w:hint="eastAsia"/>
          <w:shd w:val="clear" w:color="auto" w:fill="FFFFFF"/>
        </w:rPr>
        <w:t>，</w:t>
      </w:r>
      <w:r w:rsidR="00357929" w:rsidRPr="00BB3CA9">
        <w:rPr>
          <w:rFonts w:hint="eastAsia"/>
        </w:rPr>
        <w:t>顯示國際間對於</w:t>
      </w:r>
      <w:r w:rsidR="00357929" w:rsidRPr="00BB3CA9">
        <w:t>外</w:t>
      </w:r>
      <w:r w:rsidR="00357929" w:rsidRPr="00BB3CA9">
        <w:rPr>
          <w:rFonts w:hint="eastAsia"/>
        </w:rPr>
        <w:t>人投資</w:t>
      </w:r>
      <w:r w:rsidR="00357929" w:rsidRPr="00BB3CA9">
        <w:t>監管措施已</w:t>
      </w:r>
      <w:r w:rsidR="00357929" w:rsidRPr="00BB3CA9">
        <w:rPr>
          <w:rFonts w:hint="eastAsia"/>
        </w:rPr>
        <w:t>逐漸趨嚴，重視外資對國家安全之影響，進而強化相關規定。復查，我國近年僑外資與陸資來</w:t>
      </w:r>
      <w:proofErr w:type="gramStart"/>
      <w:r w:rsidR="00357929" w:rsidRPr="00BB3CA9">
        <w:rPr>
          <w:rFonts w:hint="eastAsia"/>
        </w:rPr>
        <w:t>臺</w:t>
      </w:r>
      <w:proofErr w:type="gramEnd"/>
      <w:r w:rsidR="00357929" w:rsidRPr="00BB3CA9">
        <w:rPr>
          <w:rFonts w:hint="eastAsia"/>
        </w:rPr>
        <w:t>投資，貌似合</w:t>
      </w:r>
      <w:proofErr w:type="gramStart"/>
      <w:r w:rsidR="00357929" w:rsidRPr="00BB3CA9">
        <w:rPr>
          <w:rFonts w:hint="eastAsia"/>
        </w:rPr>
        <w:t>規</w:t>
      </w:r>
      <w:proofErr w:type="gramEnd"/>
      <w:r w:rsidR="00357929" w:rsidRPr="00BB3CA9">
        <w:rPr>
          <w:rFonts w:hint="eastAsia"/>
        </w:rPr>
        <w:t>惟涉及關鍵技術或國安疑慮等爭議情事頻仍，投資案件延伸至人才挖角與竊取營業秘密，外界質疑經濟部未能察覺或審查未</w:t>
      </w:r>
      <w:proofErr w:type="gramStart"/>
      <w:r w:rsidR="00357929" w:rsidRPr="00BB3CA9">
        <w:rPr>
          <w:rFonts w:hint="eastAsia"/>
        </w:rPr>
        <w:t>臻</w:t>
      </w:r>
      <w:proofErr w:type="gramEnd"/>
      <w:r w:rsidR="00357929" w:rsidRPr="00BB3CA9">
        <w:rPr>
          <w:rFonts w:hint="eastAsia"/>
        </w:rPr>
        <w:t>嚴謹；又部分本國公司或僑外資掩飾陸資身分，其營業據點未經核准，非法來</w:t>
      </w:r>
      <w:proofErr w:type="gramStart"/>
      <w:r w:rsidR="00357929" w:rsidRPr="00BB3CA9">
        <w:rPr>
          <w:rFonts w:hint="eastAsia"/>
        </w:rPr>
        <w:t>臺</w:t>
      </w:r>
      <w:proofErr w:type="gramEnd"/>
      <w:r w:rsidR="00357929" w:rsidRPr="00BB3CA9">
        <w:t>挖角與竊取技術</w:t>
      </w:r>
      <w:r w:rsidR="00357929" w:rsidRPr="00BB3CA9">
        <w:rPr>
          <w:rFonts w:hint="eastAsia"/>
        </w:rPr>
        <w:t>，已遭司法機關偵辦起訴，引發輿論高度關注，顯示我國經濟安全已面臨不容忽視之風險</w:t>
      </w:r>
      <w:r w:rsidR="00F34017" w:rsidRPr="00BB3CA9">
        <w:rPr>
          <w:rFonts w:hint="eastAsia"/>
        </w:rPr>
        <w:t>。</w:t>
      </w:r>
      <w:proofErr w:type="gramStart"/>
      <w:r w:rsidR="00357929" w:rsidRPr="00BB3CA9">
        <w:rPr>
          <w:rFonts w:hint="eastAsia"/>
        </w:rPr>
        <w:t>惟</w:t>
      </w:r>
      <w:proofErr w:type="gramEnd"/>
      <w:r w:rsidR="00357929" w:rsidRPr="00BB3CA9">
        <w:t>外國</w:t>
      </w:r>
      <w:r w:rsidR="00357929" w:rsidRPr="00BB3CA9">
        <w:rPr>
          <w:rFonts w:hint="eastAsia"/>
        </w:rPr>
        <w:t>人</w:t>
      </w:r>
      <w:r w:rsidR="00357929" w:rsidRPr="00BB3CA9">
        <w:t>投資</w:t>
      </w:r>
      <w:r w:rsidR="00357929" w:rsidRPr="00BB3CA9">
        <w:rPr>
          <w:rFonts w:hint="eastAsia"/>
        </w:rPr>
        <w:t>條例及華僑回國投資條例等相關法規，自86年11月間修正迄114年底已逾28年，久未就既有投資監管措施是否足以降低先進技術、關鍵人才、營業秘密外流等國安與經濟安全風險，修正強化相關條文規範。又查，我國法令雖明文宣示禁止外人投資對國家安全有不利影響之事業，然經濟部實務審議來</w:t>
      </w:r>
      <w:proofErr w:type="gramStart"/>
      <w:r w:rsidR="00357929" w:rsidRPr="00BB3CA9">
        <w:rPr>
          <w:rFonts w:hint="eastAsia"/>
        </w:rPr>
        <w:t>臺</w:t>
      </w:r>
      <w:proofErr w:type="gramEnd"/>
      <w:r w:rsidR="00357929" w:rsidRPr="00BB3CA9">
        <w:rPr>
          <w:rFonts w:hint="eastAsia"/>
        </w:rPr>
        <w:t>投資案件，據以准駁之僑外投資負面表列、陸資正面表列等行</w:t>
      </w:r>
      <w:r w:rsidR="00357929" w:rsidRPr="00BB3CA9">
        <w:rPr>
          <w:rFonts w:cs="Arial" w:hint="eastAsia"/>
          <w:shd w:val="clear" w:color="auto" w:fill="FFFFFF"/>
        </w:rPr>
        <w:t>業別</w:t>
      </w:r>
      <w:r w:rsidR="00357929" w:rsidRPr="00BB3CA9">
        <w:rPr>
          <w:rFonts w:hint="eastAsia"/>
        </w:rPr>
        <w:t>清單</w:t>
      </w:r>
      <w:r w:rsidR="00357929" w:rsidRPr="00BB3CA9">
        <w:rPr>
          <w:rFonts w:cs="Arial" w:hint="eastAsia"/>
          <w:shd w:val="clear" w:color="auto" w:fill="FFFFFF"/>
        </w:rPr>
        <w:t>，前分別於107年2月及101年3月經行政院核定修正後，迄114年底亦已逾7年及13年未再通盤檢討或適時修正（表</w:t>
      </w:r>
      <w:r w:rsidR="00D606A4" w:rsidRPr="00BB3CA9">
        <w:rPr>
          <w:rFonts w:cs="Arial" w:hint="eastAsia"/>
          <w:shd w:val="clear" w:color="auto" w:fill="FFFFFF"/>
        </w:rPr>
        <w:t>1</w:t>
      </w:r>
      <w:r w:rsidR="004F5BEA" w:rsidRPr="00BB3CA9">
        <w:rPr>
          <w:rFonts w:cs="Arial" w:hint="eastAsia"/>
          <w:shd w:val="clear" w:color="auto" w:fill="FFFFFF"/>
        </w:rPr>
        <w:t>2</w:t>
      </w:r>
      <w:r w:rsidR="00357929" w:rsidRPr="00BB3CA9">
        <w:rPr>
          <w:rFonts w:cs="Arial" w:hint="eastAsia"/>
          <w:shd w:val="clear" w:color="auto" w:fill="FFFFFF"/>
        </w:rPr>
        <w:t>），尤以</w:t>
      </w:r>
      <w:r w:rsidR="00357929" w:rsidRPr="00BB3CA9">
        <w:rPr>
          <w:rFonts w:hint="eastAsia"/>
        </w:rPr>
        <w:t>近年</w:t>
      </w:r>
      <w:r w:rsidR="00357929" w:rsidRPr="00BB3CA9">
        <w:rPr>
          <w:rFonts w:cs="Arial" w:hint="eastAsia"/>
          <w:shd w:val="clear" w:color="auto" w:fill="FFFFFF"/>
        </w:rPr>
        <w:t>全球投資環境已因供應鏈重組、</w:t>
      </w:r>
      <w:proofErr w:type="gramStart"/>
      <w:r w:rsidR="00310BFC" w:rsidRPr="00BB3CA9">
        <w:rPr>
          <w:rFonts w:hint="eastAsia"/>
        </w:rPr>
        <w:t>新型冠</w:t>
      </w:r>
      <w:proofErr w:type="gramEnd"/>
      <w:r w:rsidR="00310BFC" w:rsidRPr="00BB3CA9">
        <w:rPr>
          <w:rFonts w:hint="eastAsia"/>
        </w:rPr>
        <w:t>狀病毒肺炎（COVID－19）</w:t>
      </w:r>
      <w:proofErr w:type="gramStart"/>
      <w:r w:rsidR="00310BFC" w:rsidRPr="00BB3CA9">
        <w:rPr>
          <w:rFonts w:hint="eastAsia"/>
        </w:rPr>
        <w:t>疫情</w:t>
      </w:r>
      <w:r w:rsidR="00357929" w:rsidRPr="00BB3CA9">
        <w:rPr>
          <w:rFonts w:cs="Arial" w:hint="eastAsia"/>
          <w:shd w:val="clear" w:color="auto" w:fill="FFFFFF"/>
        </w:rPr>
        <w:t>及</w:t>
      </w:r>
      <w:proofErr w:type="gramEnd"/>
      <w:r w:rsidR="00357929" w:rsidRPr="00BB3CA9">
        <w:rPr>
          <w:rFonts w:cs="Arial" w:hint="eastAsia"/>
          <w:shd w:val="clear" w:color="auto" w:fill="FFFFFF"/>
        </w:rPr>
        <w:t>對等關稅談判等重大國際情勢變化，</w:t>
      </w:r>
      <w:r w:rsidR="00F3097F" w:rsidRPr="00BB3CA9">
        <w:rPr>
          <w:rFonts w:cs="Arial" w:hint="eastAsia"/>
          <w:shd w:val="clear" w:color="auto" w:fill="FFFFFF"/>
        </w:rPr>
        <w:t>已</w:t>
      </w:r>
      <w:r w:rsidR="00357929" w:rsidRPr="00BB3CA9">
        <w:rPr>
          <w:rFonts w:cs="Arial"/>
          <w:shd w:val="clear" w:color="auto" w:fill="FFFFFF"/>
        </w:rPr>
        <w:t>產生結構性轉變</w:t>
      </w:r>
      <w:r w:rsidR="00357929" w:rsidRPr="00BB3CA9">
        <w:rPr>
          <w:rFonts w:cs="Arial" w:hint="eastAsia"/>
          <w:shd w:val="clear" w:color="auto" w:fill="FFFFFF"/>
        </w:rPr>
        <w:t>，惟現行我國開放陸資投資之行業類別，仍包含「積體電路製造業」、「半導體封裝及測試業」、「</w:t>
      </w:r>
      <w:r w:rsidR="00357929" w:rsidRPr="00BB3CA9">
        <w:rPr>
          <w:rFonts w:cs="Arial"/>
          <w:shd w:val="clear" w:color="auto" w:fill="FFFFFF"/>
        </w:rPr>
        <w:t>港埠</w:t>
      </w:r>
      <w:r w:rsidR="00357929" w:rsidRPr="00BB3CA9">
        <w:rPr>
          <w:rFonts w:cs="Arial" w:hint="eastAsia"/>
          <w:shd w:val="clear" w:color="auto" w:fill="FFFFFF"/>
        </w:rPr>
        <w:t>業」等涉及國家關鍵產業或重要基礎設施領域，未能適時依據國家</w:t>
      </w:r>
      <w:r w:rsidR="00357929" w:rsidRPr="00BB3CA9">
        <w:rPr>
          <w:rFonts w:cs="Arial"/>
          <w:shd w:val="clear" w:color="auto" w:fill="FFFFFF"/>
        </w:rPr>
        <w:t>科技戰略、</w:t>
      </w:r>
      <w:r w:rsidR="00357929" w:rsidRPr="00BB3CA9">
        <w:rPr>
          <w:rFonts w:cs="Arial" w:hint="eastAsia"/>
          <w:shd w:val="clear" w:color="auto" w:fill="FFFFFF"/>
        </w:rPr>
        <w:t>供應鏈韌性等風險變化</w:t>
      </w:r>
      <w:r w:rsidR="00357929" w:rsidRPr="00BB3CA9">
        <w:rPr>
          <w:rFonts w:cs="Arial"/>
          <w:shd w:val="clear" w:color="auto" w:fill="FFFFFF"/>
        </w:rPr>
        <w:t>滾動檢討</w:t>
      </w:r>
      <w:r w:rsidR="00357929" w:rsidRPr="00BB3CA9">
        <w:rPr>
          <w:rFonts w:cs="Arial" w:hint="eastAsia"/>
          <w:shd w:val="clear" w:color="auto" w:fill="FFFFFF"/>
        </w:rPr>
        <w:t>。經函請經濟部</w:t>
      </w:r>
      <w:r w:rsidR="00357929" w:rsidRPr="00BB3CA9">
        <w:rPr>
          <w:rFonts w:hint="eastAsia"/>
        </w:rPr>
        <w:t>借鏡國際監管趨勢，</w:t>
      </w:r>
      <w:r w:rsidR="00357929" w:rsidRPr="00BB3CA9">
        <w:rPr>
          <w:rFonts w:cs="Arial" w:hint="eastAsia"/>
          <w:shd w:val="clear" w:color="auto" w:fill="FFFFFF"/>
        </w:rPr>
        <w:t>通盤檢討並</w:t>
      </w:r>
      <w:r w:rsidR="00357929" w:rsidRPr="00BB3CA9">
        <w:rPr>
          <w:rFonts w:hint="eastAsia"/>
        </w:rPr>
        <w:t>審慎</w:t>
      </w:r>
      <w:proofErr w:type="gramStart"/>
      <w:r w:rsidR="00357929" w:rsidRPr="00BB3CA9">
        <w:rPr>
          <w:rFonts w:hint="eastAsia"/>
        </w:rPr>
        <w:t>研謀妥處</w:t>
      </w:r>
      <w:proofErr w:type="gramEnd"/>
      <w:r w:rsidR="00357929" w:rsidRPr="00BB3CA9">
        <w:rPr>
          <w:rFonts w:hint="eastAsia"/>
        </w:rPr>
        <w:t>，以強化</w:t>
      </w:r>
      <w:r w:rsidR="00357929" w:rsidRPr="00BB3CA9">
        <w:t>對外</w:t>
      </w:r>
      <w:r w:rsidR="00357929" w:rsidRPr="00BB3CA9">
        <w:rPr>
          <w:rFonts w:hint="eastAsia"/>
        </w:rPr>
        <w:t>（陸）</w:t>
      </w:r>
      <w:r w:rsidR="00357929" w:rsidRPr="00BB3CA9">
        <w:t>資</w:t>
      </w:r>
      <w:r w:rsidR="00357929" w:rsidRPr="00BB3CA9">
        <w:rPr>
          <w:rFonts w:hint="eastAsia"/>
        </w:rPr>
        <w:t>來</w:t>
      </w:r>
      <w:proofErr w:type="gramStart"/>
      <w:r w:rsidR="00357929" w:rsidRPr="00BB3CA9">
        <w:rPr>
          <w:rFonts w:hint="eastAsia"/>
        </w:rPr>
        <w:t>臺</w:t>
      </w:r>
      <w:proofErr w:type="gramEnd"/>
      <w:r w:rsidR="00357929" w:rsidRPr="00BB3CA9">
        <w:rPr>
          <w:rFonts w:hint="eastAsia"/>
        </w:rPr>
        <w:t>投資之</w:t>
      </w:r>
      <w:r w:rsidR="00357929" w:rsidRPr="00BB3CA9">
        <w:t>審查</w:t>
      </w:r>
      <w:r w:rsidR="00357929" w:rsidRPr="00BB3CA9">
        <w:rPr>
          <w:rFonts w:hint="eastAsia"/>
        </w:rPr>
        <w:t>機</w:t>
      </w:r>
      <w:r w:rsidR="00357929" w:rsidRPr="00BB3CA9">
        <w:rPr>
          <w:rFonts w:hint="eastAsia"/>
        </w:rPr>
        <w:lastRenderedPageBreak/>
        <w:t>制與管理之</w:t>
      </w:r>
      <w:r w:rsidR="00357929" w:rsidRPr="00BB3CA9">
        <w:t>周全</w:t>
      </w:r>
      <w:r w:rsidR="00357929" w:rsidRPr="00BB3CA9">
        <w:rPr>
          <w:rFonts w:hint="eastAsia"/>
        </w:rPr>
        <w:t>度，</w:t>
      </w:r>
      <w:proofErr w:type="gramStart"/>
      <w:r w:rsidR="00357929" w:rsidRPr="00BB3CA9">
        <w:rPr>
          <w:rFonts w:hint="eastAsia"/>
        </w:rPr>
        <w:t>俾</w:t>
      </w:r>
      <w:proofErr w:type="gramEnd"/>
      <w:r w:rsidR="00357929" w:rsidRPr="00BB3CA9">
        <w:rPr>
          <w:rFonts w:hint="eastAsia"/>
        </w:rPr>
        <w:t>兼顧市場經濟活力與國家經濟安全韌性。據復：已就外界關心「假外資、</w:t>
      </w:r>
      <w:proofErr w:type="gramStart"/>
      <w:r w:rsidR="00357929" w:rsidRPr="00BB3CA9">
        <w:rPr>
          <w:rFonts w:hint="eastAsia"/>
        </w:rPr>
        <w:t>真陸資</w:t>
      </w:r>
      <w:proofErr w:type="gramEnd"/>
      <w:r w:rsidR="00357929" w:rsidRPr="00BB3CA9">
        <w:rPr>
          <w:rFonts w:hint="eastAsia"/>
        </w:rPr>
        <w:t>」、「關鍵技術、基礎設施、產業之保護」，以及簡化僑外資申請流程等議題，持續精進及修正相關措施，並委託辦理技術鑑定服務及研究各國投資審查機制，以提升審查識別能力，</w:t>
      </w:r>
      <w:r w:rsidR="00310BFC" w:rsidRPr="00BB3CA9">
        <w:rPr>
          <w:rFonts w:hint="eastAsia"/>
        </w:rPr>
        <w:t>另</w:t>
      </w:r>
      <w:r w:rsidR="00357929" w:rsidRPr="00BB3CA9">
        <w:rPr>
          <w:rFonts w:hint="eastAsia"/>
        </w:rPr>
        <w:t>將持續</w:t>
      </w:r>
      <w:proofErr w:type="gramStart"/>
      <w:r w:rsidR="00357929" w:rsidRPr="00BB3CA9">
        <w:rPr>
          <w:rFonts w:hint="eastAsia"/>
        </w:rPr>
        <w:t>研</w:t>
      </w:r>
      <w:proofErr w:type="gramEnd"/>
      <w:r w:rsidR="00357929" w:rsidRPr="00BB3CA9">
        <w:rPr>
          <w:rFonts w:hint="eastAsia"/>
        </w:rPr>
        <w:t>析參考主要國家之外人投資審查制度，並與各界溝通廣納建言，審慎檢討相關規定及措施。</w:t>
      </w:r>
      <w:bookmarkEnd w:id="35"/>
    </w:p>
    <w:p w14:paraId="76F1E66B" w14:textId="27604376" w:rsidR="00310BFC" w:rsidRPr="00BB3CA9" w:rsidRDefault="00310BFC" w:rsidP="00310BFC">
      <w:pPr>
        <w:spacing w:beforeLines="20" w:before="72" w:afterLines="20" w:after="72"/>
        <w:ind w:firstLine="561"/>
        <w:rPr>
          <w:b/>
          <w:sz w:val="28"/>
          <w:szCs w:val="28"/>
        </w:rPr>
      </w:pPr>
      <w:r w:rsidRPr="00BB3CA9">
        <w:rPr>
          <w:rFonts w:hint="eastAsia"/>
          <w:b/>
          <w:sz w:val="28"/>
          <w:szCs w:val="28"/>
        </w:rPr>
        <w:t>（</w:t>
      </w:r>
      <w:r w:rsidR="00CE0561" w:rsidRPr="00BB3CA9">
        <w:rPr>
          <w:rFonts w:hint="eastAsia"/>
          <w:b/>
          <w:sz w:val="28"/>
          <w:szCs w:val="28"/>
        </w:rPr>
        <w:t>九</w:t>
      </w:r>
      <w:r w:rsidRPr="00BB3CA9">
        <w:rPr>
          <w:rFonts w:hint="eastAsia"/>
          <w:b/>
          <w:sz w:val="28"/>
          <w:szCs w:val="28"/>
        </w:rPr>
        <w:t>）</w:t>
      </w:r>
      <w:r w:rsidR="00A61F37" w:rsidRPr="00BB3CA9">
        <w:rPr>
          <w:rFonts w:hint="eastAsia"/>
          <w:b/>
          <w:sz w:val="28"/>
          <w:szCs w:val="28"/>
        </w:rPr>
        <w:t xml:space="preserve">　</w:t>
      </w:r>
      <w:r w:rsidRPr="00BB3CA9">
        <w:rPr>
          <w:rFonts w:hint="eastAsia"/>
          <w:b/>
          <w:sz w:val="28"/>
          <w:szCs w:val="28"/>
        </w:rPr>
        <w:t>經濟部為推動無人載具創新科技，辦理自駕</w:t>
      </w:r>
      <w:proofErr w:type="gramStart"/>
      <w:r w:rsidRPr="00BB3CA9">
        <w:rPr>
          <w:rFonts w:hint="eastAsia"/>
          <w:b/>
          <w:sz w:val="28"/>
          <w:szCs w:val="28"/>
        </w:rPr>
        <w:t>巴士沙盒實驗</w:t>
      </w:r>
      <w:proofErr w:type="gramEnd"/>
      <w:r w:rsidRPr="00BB3CA9">
        <w:rPr>
          <w:rFonts w:hint="eastAsia"/>
          <w:b/>
          <w:sz w:val="28"/>
          <w:szCs w:val="28"/>
        </w:rPr>
        <w:t>及實證運行補助計畫，負責計畫申請、審查、監督與管理作業，</w:t>
      </w:r>
      <w:proofErr w:type="gramStart"/>
      <w:r w:rsidRPr="00BB3CA9">
        <w:rPr>
          <w:rFonts w:hint="eastAsia"/>
          <w:b/>
          <w:sz w:val="28"/>
          <w:szCs w:val="28"/>
        </w:rPr>
        <w:t>惟間有測試</w:t>
      </w:r>
      <w:proofErr w:type="gramEnd"/>
      <w:r w:rsidRPr="00BB3CA9">
        <w:rPr>
          <w:rFonts w:hint="eastAsia"/>
          <w:b/>
          <w:sz w:val="28"/>
          <w:szCs w:val="28"/>
        </w:rPr>
        <w:t>驗證場域測試能量不足與未建立測試驗證標準與流程，且未適時辦理計畫訪查作業及建立一致性效益指標，復未召開實驗結果評估會議及依相關規定落實執行成效推廣追蹤機制等，允宜</w:t>
      </w:r>
      <w:proofErr w:type="gramStart"/>
      <w:r w:rsidRPr="00BB3CA9">
        <w:rPr>
          <w:rFonts w:hint="eastAsia"/>
          <w:b/>
          <w:sz w:val="28"/>
          <w:szCs w:val="28"/>
        </w:rPr>
        <w:t>研</w:t>
      </w:r>
      <w:proofErr w:type="gramEnd"/>
      <w:r w:rsidRPr="00BB3CA9">
        <w:rPr>
          <w:rFonts w:hint="eastAsia"/>
          <w:b/>
          <w:sz w:val="28"/>
          <w:szCs w:val="28"/>
        </w:rPr>
        <w:t>謀</w:t>
      </w:r>
      <w:proofErr w:type="gramStart"/>
      <w:r w:rsidRPr="00BB3CA9">
        <w:rPr>
          <w:rFonts w:hint="eastAsia"/>
          <w:b/>
          <w:sz w:val="28"/>
          <w:szCs w:val="28"/>
        </w:rPr>
        <w:t>改善妥處</w:t>
      </w:r>
      <w:proofErr w:type="gramEnd"/>
      <w:r w:rsidRPr="00BB3CA9">
        <w:rPr>
          <w:rFonts w:hint="eastAsia"/>
          <w:b/>
          <w:sz w:val="28"/>
          <w:szCs w:val="28"/>
        </w:rPr>
        <w:t>，以促使自駕巴士由技術驗證順利轉向商業驗證。</w:t>
      </w:r>
    </w:p>
    <w:p w14:paraId="6F169FED" w14:textId="3FA31C1F" w:rsidR="004A3038" w:rsidRPr="00BB3CA9" w:rsidRDefault="00310BFC" w:rsidP="00AF26E4">
      <w:pPr>
        <w:autoSpaceDE w:val="0"/>
        <w:autoSpaceDN w:val="0"/>
        <w:spacing w:line="457" w:lineRule="exact"/>
        <w:ind w:firstLine="480"/>
        <w:rPr>
          <w:bCs/>
        </w:rPr>
      </w:pPr>
      <w:r w:rsidRPr="00BB3CA9">
        <w:rPr>
          <w:rFonts w:hint="eastAsia"/>
        </w:rPr>
        <w:t>政府為推動國內無人載具創新科技發展，於107年12月公布無人載具科技創新實驗條例（下稱沙盒實驗條例），其中第2條規定經濟部為主管機關。經濟部配合該條例施行，與內政部共同提出「無人載具科技實證運行推動計畫」，經行政院於108年8月22日核定，由該部成立專案辦公室以服務及商業驗證為主軸，負責辦理市區高運量自駕巴士（下稱自駕巴士）、低運量高彈性自駕巴士等運行情境之無人載具科技創新實驗計畫（下稱沙盒實驗計畫）及無人載具科技實證運行補助計畫（下稱實證運行補助計畫）申請、審查、監督與管理作業，期解決巴士駕駛人力缺乏、偏鄉運輸與交通不便等問題。</w:t>
      </w:r>
      <w:proofErr w:type="gramStart"/>
      <w:r w:rsidRPr="00BB3CA9">
        <w:rPr>
          <w:rFonts w:hint="eastAsia"/>
        </w:rPr>
        <w:t>嗣</w:t>
      </w:r>
      <w:proofErr w:type="gramEnd"/>
      <w:r w:rsidRPr="00BB3CA9">
        <w:rPr>
          <w:rFonts w:hint="eastAsia"/>
        </w:rPr>
        <w:t>經濟部於108至114年期間</w:t>
      </w:r>
      <w:proofErr w:type="gramStart"/>
      <w:r w:rsidRPr="00BB3CA9">
        <w:rPr>
          <w:rFonts w:hint="eastAsia"/>
        </w:rPr>
        <w:t>推動沙盒實驗</w:t>
      </w:r>
      <w:proofErr w:type="gramEnd"/>
      <w:r w:rsidRPr="00BB3CA9">
        <w:rPr>
          <w:rFonts w:hint="eastAsia"/>
        </w:rPr>
        <w:t>計畫作業執行經費3億3,192萬元，</w:t>
      </w:r>
      <w:proofErr w:type="gramStart"/>
      <w:r w:rsidRPr="00BB3CA9">
        <w:rPr>
          <w:rFonts w:hint="eastAsia"/>
        </w:rPr>
        <w:t>受理沙盒實驗</w:t>
      </w:r>
      <w:proofErr w:type="gramEnd"/>
      <w:r w:rsidRPr="00BB3CA9">
        <w:rPr>
          <w:rFonts w:hint="eastAsia"/>
        </w:rPr>
        <w:t>計畫申請24案，屬自駕巴士14案，其中6案向該部申請實證運行補助計畫，核定補助金額計2億5,344萬元（表</w:t>
      </w:r>
      <w:r w:rsidR="00615E9C" w:rsidRPr="00BB3CA9">
        <w:rPr>
          <w:rFonts w:hint="eastAsia"/>
        </w:rPr>
        <w:t>13</w:t>
      </w:r>
      <w:r w:rsidRPr="00BB3CA9">
        <w:rPr>
          <w:rFonts w:hint="eastAsia"/>
        </w:rPr>
        <w:t>）。經查經濟部推動自駕</w:t>
      </w:r>
      <w:proofErr w:type="gramStart"/>
      <w:r w:rsidRPr="00BB3CA9">
        <w:rPr>
          <w:rFonts w:hint="eastAsia"/>
        </w:rPr>
        <w:t>巴士沙盒實驗</w:t>
      </w:r>
      <w:proofErr w:type="gramEnd"/>
      <w:r w:rsidRPr="00BB3CA9">
        <w:rPr>
          <w:rFonts w:hint="eastAsia"/>
        </w:rPr>
        <w:t>及實證運行補助計畫情形，核有：1.</w:t>
      </w:r>
      <w:proofErr w:type="gramStart"/>
      <w:r w:rsidRPr="00BB3CA9">
        <w:rPr>
          <w:rFonts w:hint="eastAsia"/>
        </w:rPr>
        <w:t>沙盒實驗</w:t>
      </w:r>
      <w:proofErr w:type="gramEnd"/>
      <w:r w:rsidRPr="00BB3CA9">
        <w:rPr>
          <w:rFonts w:hint="eastAsia"/>
        </w:rPr>
        <w:t>計畫申請與審查作業階段，部分業者出具由國家實驗研究院建置之沙崙測試場域進行測試之驗證報告，惟因受限該測試</w:t>
      </w:r>
      <w:proofErr w:type="gramStart"/>
      <w:r w:rsidRPr="00BB3CA9">
        <w:rPr>
          <w:rFonts w:hint="eastAsia"/>
        </w:rPr>
        <w:t>場域僅能</w:t>
      </w:r>
      <w:proofErr w:type="gramEnd"/>
      <w:r w:rsidRPr="00BB3CA9">
        <w:rPr>
          <w:rFonts w:hint="eastAsia"/>
        </w:rPr>
        <w:t>提供低速測試，及驗證小型車至中型巴士等實境測試，無法模擬</w:t>
      </w:r>
      <w:proofErr w:type="gramStart"/>
      <w:r w:rsidRPr="00BB3CA9">
        <w:rPr>
          <w:rFonts w:hint="eastAsia"/>
        </w:rPr>
        <w:t>快慢車混流</w:t>
      </w:r>
      <w:proofErr w:type="gramEnd"/>
      <w:r w:rsidRPr="00BB3CA9">
        <w:rPr>
          <w:rFonts w:hint="eastAsia"/>
        </w:rPr>
        <w:t>行駛，存有測試情境不足，又因尚未建立測試標準及流程，致各</w:t>
      </w:r>
      <w:proofErr w:type="gramStart"/>
      <w:r w:rsidRPr="00BB3CA9">
        <w:rPr>
          <w:rFonts w:hint="eastAsia"/>
        </w:rPr>
        <w:t>計畫間因測試</w:t>
      </w:r>
      <w:proofErr w:type="gramEnd"/>
      <w:r w:rsidRPr="00BB3CA9">
        <w:rPr>
          <w:rFonts w:hint="eastAsia"/>
        </w:rPr>
        <w:t>流程、</w:t>
      </w:r>
      <w:proofErr w:type="gramStart"/>
      <w:r w:rsidRPr="00BB3CA9">
        <w:rPr>
          <w:rFonts w:hint="eastAsia"/>
        </w:rPr>
        <w:t>場景與允收條</w:t>
      </w:r>
      <w:proofErr w:type="gramEnd"/>
      <w:r w:rsidRPr="00BB3CA9">
        <w:rPr>
          <w:rFonts w:hint="eastAsia"/>
        </w:rPr>
        <w:t>件不一，難以衡量業者技術能力，不利</w:t>
      </w:r>
      <w:proofErr w:type="gramStart"/>
      <w:r w:rsidRPr="00BB3CA9">
        <w:rPr>
          <w:rFonts w:hint="eastAsia"/>
        </w:rPr>
        <w:t>落實沙盒實驗</w:t>
      </w:r>
      <w:proofErr w:type="gramEnd"/>
      <w:r w:rsidRPr="00BB3CA9">
        <w:rPr>
          <w:rFonts w:hint="eastAsia"/>
        </w:rPr>
        <w:t>條例規定透過預先審查模擬或封閉場域測試結果，並確保於</w:t>
      </w:r>
      <w:proofErr w:type="gramStart"/>
      <w:r w:rsidRPr="00BB3CA9">
        <w:rPr>
          <w:rFonts w:hint="eastAsia"/>
        </w:rPr>
        <w:t>開放性場域</w:t>
      </w:r>
      <w:proofErr w:type="gramEnd"/>
      <w:r w:rsidRPr="00BB3CA9">
        <w:rPr>
          <w:rFonts w:hint="eastAsia"/>
        </w:rPr>
        <w:t>執行測試之安全性及達成效益之可行性；2.</w:t>
      </w:r>
      <w:proofErr w:type="gramStart"/>
      <w:r w:rsidRPr="00BB3CA9">
        <w:rPr>
          <w:rFonts w:hint="eastAsia"/>
        </w:rPr>
        <w:t>沙盒實驗</w:t>
      </w:r>
      <w:proofErr w:type="gramEnd"/>
      <w:r w:rsidRPr="00BB3CA9">
        <w:rPr>
          <w:rFonts w:hint="eastAsia"/>
        </w:rPr>
        <w:t>計畫監督及管理作業階段，經濟部僅就業者依規定提報之每月通報紀錄辦理書面資料查核，於計畫執行過程中並未辦理實地訪查作業，以致無法及時發現業者未</w:t>
      </w:r>
      <w:proofErr w:type="gramStart"/>
      <w:r w:rsidRPr="00BB3CA9">
        <w:rPr>
          <w:rFonts w:hint="eastAsia"/>
        </w:rPr>
        <w:t>依沙盒</w:t>
      </w:r>
      <w:proofErr w:type="gramEnd"/>
      <w:r w:rsidRPr="00BB3CA9">
        <w:rPr>
          <w:rFonts w:hint="eastAsia"/>
        </w:rPr>
        <w:t>實驗條例規定及跨部會審查會議決議事項等；3.</w:t>
      </w:r>
      <w:r w:rsidR="00F20312" w:rsidRPr="00BB3CA9">
        <w:rPr>
          <w:rFonts w:hint="eastAsia"/>
        </w:rPr>
        <w:t>創新實驗結果效益評估作業階段，係由業者自行提出計畫預期效益及達成效益之衡量基準，尚未建立一致與系統性之效益評估指標。然政府推動自駕</w:t>
      </w:r>
      <w:proofErr w:type="gramStart"/>
      <w:r w:rsidR="00F20312" w:rsidRPr="00BB3CA9">
        <w:rPr>
          <w:rFonts w:hint="eastAsia"/>
        </w:rPr>
        <w:t>巴士沙盒實驗</w:t>
      </w:r>
      <w:proofErr w:type="gramEnd"/>
      <w:r w:rsidR="00F20312" w:rsidRPr="00BB3CA9">
        <w:rPr>
          <w:rFonts w:hint="eastAsia"/>
        </w:rPr>
        <w:t>政策係以落地營運為目標，且該部自108至114年</w:t>
      </w:r>
      <w:proofErr w:type="gramStart"/>
      <w:r w:rsidR="00F20312" w:rsidRPr="00BB3CA9">
        <w:rPr>
          <w:rFonts w:hint="eastAsia"/>
        </w:rPr>
        <w:t>辦理沙盒實驗</w:t>
      </w:r>
      <w:proofErr w:type="gramEnd"/>
      <w:r w:rsidR="00F20312" w:rsidRPr="00BB3CA9">
        <w:rPr>
          <w:rFonts w:hint="eastAsia"/>
        </w:rPr>
        <w:t>計畫6年餘，已累積具體運行成果，惟仍由業者自行訂定效益指</w:t>
      </w:r>
      <w:r w:rsidR="00F20312" w:rsidRPr="00BB3CA9">
        <w:rPr>
          <w:rFonts w:hint="eastAsia"/>
        </w:rPr>
        <w:lastRenderedPageBreak/>
        <w:t>標，將因計畫成果報告效益指標缺乏一致與系統性，而難以客觀評估實驗成效之差異性，另</w:t>
      </w:r>
      <w:proofErr w:type="gramStart"/>
      <w:r w:rsidR="00F20312" w:rsidRPr="00BB3CA9">
        <w:rPr>
          <w:rFonts w:hint="eastAsia"/>
        </w:rPr>
        <w:t>該部未召開</w:t>
      </w:r>
      <w:proofErr w:type="gramEnd"/>
      <w:r w:rsidR="00F20312" w:rsidRPr="00BB3CA9">
        <w:rPr>
          <w:rFonts w:hint="eastAsia"/>
        </w:rPr>
        <w:t>計畫實驗結果評估會議，亦不利彙整提供審查會議委員掌握自駕巴士技術之發展全貌，與</w:t>
      </w:r>
      <w:proofErr w:type="gramStart"/>
      <w:r w:rsidR="00F20312" w:rsidRPr="00BB3CA9">
        <w:rPr>
          <w:rFonts w:hint="eastAsia"/>
        </w:rPr>
        <w:t>落地營轉之</w:t>
      </w:r>
      <w:proofErr w:type="gramEnd"/>
      <w:r w:rsidR="00F20312" w:rsidRPr="00BB3CA9">
        <w:rPr>
          <w:rFonts w:hint="eastAsia"/>
        </w:rPr>
        <w:t>關鍵項目，據以回饋法規與政策調適及優化審查內容機制，並作為業者展延或新申請計畫之依據</w:t>
      </w:r>
      <w:r w:rsidRPr="00BB3CA9">
        <w:rPr>
          <w:rFonts w:hint="eastAsia"/>
        </w:rPr>
        <w:t>；4.實證運行補助計畫申請與審查作業階段，補助計畫6案由業者依規定架構撰寫實證運行補助計畫，經審查委員審查核定後執行，惟經審視上述計畫之推動模式及預期效益等內容，係以驗證營運服務模式為主，並未明確要求提出整體商業模式驗證規劃，不利業者預為自我檢視計畫商轉之可行性，引導業者朝向具備商業模式驗證能力準備，及協助審查委員評估計畫商轉準備完成度或無法商轉關鍵因素，亦未能透過實證運行補助計畫有效累積蒐集個案商業模式驗證之規劃資料，促進邁向自駕巴士商業模式驗證階段；5.實證運行補助計畫</w:t>
      </w:r>
      <w:r w:rsidR="00705C9A" w:rsidRPr="00BB3CA9">
        <w:rPr>
          <w:rFonts w:ascii="Times New Roman" w:eastAsia="新細明體" w:hAnsi="Times New Roman" w:cs="Times New Roman"/>
          <w:bCs/>
          <w:noProof/>
        </w:rPr>
        <mc:AlternateContent>
          <mc:Choice Requires="wps">
            <w:drawing>
              <wp:anchor distT="45720" distB="45720" distL="114300" distR="114300" simplePos="0" relativeHeight="252218880" behindDoc="0" locked="0" layoutInCell="1" allowOverlap="1" wp14:anchorId="33AB0083" wp14:editId="39A63735">
                <wp:simplePos x="0" y="0"/>
                <wp:positionH relativeFrom="margin">
                  <wp:posOffset>16179</wp:posOffset>
                </wp:positionH>
                <wp:positionV relativeFrom="margin">
                  <wp:posOffset>5111115</wp:posOffset>
                </wp:positionV>
                <wp:extent cx="6299835" cy="3724275"/>
                <wp:effectExtent l="0" t="0" r="5715" b="9525"/>
                <wp:wrapSquare wrapText="bothSides"/>
                <wp:docPr id="2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99835" cy="3724275"/>
                        </a:xfrm>
                        <a:prstGeom prst="rect">
                          <a:avLst/>
                        </a:prstGeom>
                        <a:solidFill>
                          <a:srgbClr val="FFFFFF"/>
                        </a:solidFill>
                        <a:ln w="9525">
                          <a:noFill/>
                          <a:miter lim="800000"/>
                          <a:headEnd/>
                          <a:tailEnd/>
                        </a:ln>
                      </wps:spPr>
                      <wps:txb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
                              <w:gridCol w:w="565"/>
                              <w:gridCol w:w="4190"/>
                              <w:gridCol w:w="3766"/>
                              <w:gridCol w:w="847"/>
                            </w:tblGrid>
                            <w:tr w:rsidR="00F20312" w:rsidRPr="00F20CD3" w14:paraId="0C434B1E" w14:textId="77777777" w:rsidTr="007C7186">
                              <w:trPr>
                                <w:trHeight w:val="86"/>
                                <w:tblHeader/>
                              </w:trPr>
                              <w:tc>
                                <w:tcPr>
                                  <w:tcW w:w="9793" w:type="dxa"/>
                                  <w:gridSpan w:val="5"/>
                                  <w:tcBorders>
                                    <w:top w:val="nil"/>
                                    <w:left w:val="nil"/>
                                    <w:bottom w:val="nil"/>
                                    <w:right w:val="nil"/>
                                  </w:tcBorders>
                                  <w:vAlign w:val="center"/>
                                </w:tcPr>
                                <w:p w14:paraId="3540A694" w14:textId="77777777" w:rsidR="00F20312" w:rsidRPr="00705C9A" w:rsidRDefault="00F20312" w:rsidP="00DF22C8">
                                  <w:pPr>
                                    <w:pStyle w:val="15"/>
                                    <w:widowControl w:val="0"/>
                                    <w:spacing w:line="240" w:lineRule="atLeast"/>
                                    <w:ind w:leftChars="0" w:left="0" w:firstLineChars="0" w:firstLine="0"/>
                                    <w:jc w:val="center"/>
                                    <w:rPr>
                                      <w:bCs/>
                                      <w:sz w:val="24"/>
                                      <w:szCs w:val="24"/>
                                    </w:rPr>
                                  </w:pPr>
                                  <w:r w:rsidRPr="00705C9A">
                                    <w:rPr>
                                      <w:rFonts w:hint="eastAsia"/>
                                      <w:bCs/>
                                      <w:sz w:val="24"/>
                                      <w:szCs w:val="24"/>
                                    </w:rPr>
                                    <w:t>表</w:t>
                                  </w:r>
                                  <w:r w:rsidRPr="00705C9A">
                                    <w:rPr>
                                      <w:bCs/>
                                      <w:sz w:val="24"/>
                                      <w:szCs w:val="24"/>
                                    </w:rPr>
                                    <w:t>13</w:t>
                                  </w:r>
                                  <w:r w:rsidRPr="00705C9A">
                                    <w:rPr>
                                      <w:rFonts w:hint="eastAsia"/>
                                      <w:bCs/>
                                      <w:sz w:val="24"/>
                                      <w:szCs w:val="24"/>
                                    </w:rPr>
                                    <w:t xml:space="preserve">　經濟部辦理自駕</w:t>
                                  </w:r>
                                  <w:proofErr w:type="gramStart"/>
                                  <w:r w:rsidRPr="00705C9A">
                                    <w:rPr>
                                      <w:rFonts w:hint="eastAsia"/>
                                      <w:bCs/>
                                      <w:sz w:val="24"/>
                                      <w:szCs w:val="24"/>
                                    </w:rPr>
                                    <w:t>巴士沙盒實驗</w:t>
                                  </w:r>
                                  <w:proofErr w:type="gramEnd"/>
                                  <w:r w:rsidRPr="00705C9A">
                                    <w:rPr>
                                      <w:rFonts w:hint="eastAsia"/>
                                      <w:bCs/>
                                      <w:sz w:val="24"/>
                                      <w:szCs w:val="24"/>
                                    </w:rPr>
                                    <w:t>及實證運行計畫核定補助情形</w:t>
                                  </w:r>
                                </w:p>
                              </w:tc>
                            </w:tr>
                            <w:tr w:rsidR="00F20312" w:rsidRPr="00F20CD3" w14:paraId="440949E1" w14:textId="77777777" w:rsidTr="007C7186">
                              <w:trPr>
                                <w:trHeight w:val="86"/>
                                <w:tblHeader/>
                              </w:trPr>
                              <w:tc>
                                <w:tcPr>
                                  <w:tcW w:w="9793" w:type="dxa"/>
                                  <w:gridSpan w:val="5"/>
                                  <w:tcBorders>
                                    <w:top w:val="nil"/>
                                    <w:left w:val="nil"/>
                                    <w:right w:val="nil"/>
                                  </w:tcBorders>
                                  <w:vAlign w:val="center"/>
                                </w:tcPr>
                                <w:p w14:paraId="0CA57F17" w14:textId="77777777" w:rsidR="00F20312" w:rsidRPr="00705C9A" w:rsidRDefault="00F20312" w:rsidP="00DF22C8">
                                  <w:pPr>
                                    <w:pStyle w:val="15"/>
                                    <w:widowControl w:val="0"/>
                                    <w:spacing w:line="240" w:lineRule="atLeast"/>
                                    <w:ind w:leftChars="0" w:left="0" w:firstLineChars="0" w:firstLine="0"/>
                                    <w:jc w:val="right"/>
                                    <w:rPr>
                                      <w:b w:val="0"/>
                                      <w:sz w:val="18"/>
                                      <w:szCs w:val="18"/>
                                    </w:rPr>
                                  </w:pPr>
                                  <w:r w:rsidRPr="00705C9A">
                                    <w:rPr>
                                      <w:rFonts w:hint="eastAsia"/>
                                      <w:b w:val="0"/>
                                      <w:sz w:val="18"/>
                                      <w:szCs w:val="18"/>
                                    </w:rPr>
                                    <w:t>單位：新臺幣千元</w:t>
                                  </w:r>
                                </w:p>
                              </w:tc>
                            </w:tr>
                            <w:tr w:rsidR="00F20312" w:rsidRPr="00F20CD3" w14:paraId="6E8856CD" w14:textId="77777777" w:rsidTr="007C7186">
                              <w:trPr>
                                <w:trHeight w:val="86"/>
                                <w:tblHeader/>
                              </w:trPr>
                              <w:tc>
                                <w:tcPr>
                                  <w:tcW w:w="425" w:type="dxa"/>
                                  <w:tcBorders>
                                    <w:bottom w:val="single" w:sz="4" w:space="0" w:color="auto"/>
                                  </w:tcBorders>
                                  <w:vAlign w:val="center"/>
                                </w:tcPr>
                                <w:p w14:paraId="3364233E" w14:textId="77777777" w:rsidR="00F20312" w:rsidRPr="003160EE" w:rsidRDefault="00F20312" w:rsidP="003160EE">
                                  <w:pPr>
                                    <w:pStyle w:val="15"/>
                                    <w:widowControl w:val="0"/>
                                    <w:spacing w:line="220" w:lineRule="exact"/>
                                    <w:ind w:leftChars="0" w:left="0" w:firstLineChars="0" w:firstLine="0"/>
                                    <w:jc w:val="center"/>
                                    <w:rPr>
                                      <w:b w:val="0"/>
                                      <w:sz w:val="20"/>
                                      <w:szCs w:val="20"/>
                                    </w:rPr>
                                  </w:pPr>
                                  <w:r w:rsidRPr="003160EE">
                                    <w:rPr>
                                      <w:rFonts w:hint="eastAsia"/>
                                      <w:b w:val="0"/>
                                      <w:sz w:val="20"/>
                                      <w:szCs w:val="20"/>
                                    </w:rPr>
                                    <w:t>項次</w:t>
                                  </w:r>
                                </w:p>
                              </w:tc>
                              <w:tc>
                                <w:tcPr>
                                  <w:tcW w:w="565" w:type="dxa"/>
                                  <w:tcBorders>
                                    <w:bottom w:val="single" w:sz="4" w:space="0" w:color="auto"/>
                                  </w:tcBorders>
                                  <w:vAlign w:val="center"/>
                                </w:tcPr>
                                <w:p w14:paraId="23A8C795" w14:textId="77777777" w:rsidR="00F20312" w:rsidRPr="003160EE" w:rsidRDefault="00F20312" w:rsidP="003160EE">
                                  <w:pPr>
                                    <w:pStyle w:val="15"/>
                                    <w:widowControl w:val="0"/>
                                    <w:spacing w:line="220" w:lineRule="exact"/>
                                    <w:ind w:leftChars="0" w:left="0" w:firstLineChars="0" w:firstLine="0"/>
                                    <w:jc w:val="center"/>
                                    <w:rPr>
                                      <w:b w:val="0"/>
                                      <w:sz w:val="20"/>
                                      <w:szCs w:val="20"/>
                                    </w:rPr>
                                  </w:pPr>
                                  <w:r w:rsidRPr="003160EE">
                                    <w:rPr>
                                      <w:rFonts w:hint="eastAsia"/>
                                      <w:b w:val="0"/>
                                      <w:sz w:val="20"/>
                                      <w:szCs w:val="20"/>
                                    </w:rPr>
                                    <w:t>年度</w:t>
                                  </w:r>
                                </w:p>
                              </w:tc>
                              <w:tc>
                                <w:tcPr>
                                  <w:tcW w:w="4190" w:type="dxa"/>
                                  <w:tcBorders>
                                    <w:bottom w:val="single" w:sz="4" w:space="0" w:color="auto"/>
                                  </w:tcBorders>
                                  <w:vAlign w:val="center"/>
                                </w:tcPr>
                                <w:p w14:paraId="1CFD729A" w14:textId="77777777" w:rsidR="00F20312" w:rsidRPr="003160EE" w:rsidRDefault="00F20312" w:rsidP="003160EE">
                                  <w:pPr>
                                    <w:pStyle w:val="15"/>
                                    <w:widowControl w:val="0"/>
                                    <w:spacing w:line="220" w:lineRule="exact"/>
                                    <w:ind w:leftChars="0" w:left="0" w:firstLineChars="0" w:firstLine="0"/>
                                    <w:jc w:val="center"/>
                                    <w:rPr>
                                      <w:b w:val="0"/>
                                      <w:sz w:val="20"/>
                                      <w:szCs w:val="20"/>
                                    </w:rPr>
                                  </w:pPr>
                                  <w:proofErr w:type="gramStart"/>
                                  <w:r w:rsidRPr="003160EE">
                                    <w:rPr>
                                      <w:rFonts w:hint="eastAsia"/>
                                      <w:b w:val="0"/>
                                      <w:sz w:val="20"/>
                                      <w:szCs w:val="20"/>
                                    </w:rPr>
                                    <w:t>沙盒實驗</w:t>
                                  </w:r>
                                  <w:proofErr w:type="gramEnd"/>
                                  <w:r w:rsidRPr="003160EE">
                                    <w:rPr>
                                      <w:rFonts w:hint="eastAsia"/>
                                      <w:b w:val="0"/>
                                      <w:sz w:val="20"/>
                                      <w:szCs w:val="20"/>
                                    </w:rPr>
                                    <w:t>計畫</w:t>
                                  </w:r>
                                </w:p>
                              </w:tc>
                              <w:tc>
                                <w:tcPr>
                                  <w:tcW w:w="3766" w:type="dxa"/>
                                  <w:tcBorders>
                                    <w:bottom w:val="single" w:sz="4" w:space="0" w:color="auto"/>
                                  </w:tcBorders>
                                  <w:vAlign w:val="center"/>
                                </w:tcPr>
                                <w:p w14:paraId="42223EC2" w14:textId="77777777" w:rsidR="00F20312" w:rsidRPr="003160EE" w:rsidRDefault="00F20312" w:rsidP="003160EE">
                                  <w:pPr>
                                    <w:pStyle w:val="15"/>
                                    <w:widowControl w:val="0"/>
                                    <w:spacing w:line="220" w:lineRule="exact"/>
                                    <w:ind w:leftChars="0" w:left="0" w:firstLineChars="0" w:firstLine="0"/>
                                    <w:jc w:val="center"/>
                                    <w:rPr>
                                      <w:b w:val="0"/>
                                      <w:sz w:val="20"/>
                                      <w:szCs w:val="20"/>
                                    </w:rPr>
                                  </w:pPr>
                                  <w:r w:rsidRPr="003160EE">
                                    <w:rPr>
                                      <w:rFonts w:hint="eastAsia"/>
                                      <w:b w:val="0"/>
                                      <w:sz w:val="20"/>
                                      <w:szCs w:val="20"/>
                                    </w:rPr>
                                    <w:t>實證運行補助計畫</w:t>
                                  </w:r>
                                </w:p>
                              </w:tc>
                              <w:tc>
                                <w:tcPr>
                                  <w:tcW w:w="847" w:type="dxa"/>
                                  <w:vAlign w:val="center"/>
                                </w:tcPr>
                                <w:p w14:paraId="36CE76E3" w14:textId="77777777" w:rsidR="00F20312" w:rsidRDefault="00F20312" w:rsidP="003160EE">
                                  <w:pPr>
                                    <w:pStyle w:val="15"/>
                                    <w:widowControl w:val="0"/>
                                    <w:spacing w:line="220" w:lineRule="exact"/>
                                    <w:ind w:leftChars="0" w:left="0" w:firstLineChars="0" w:firstLine="0"/>
                                    <w:jc w:val="center"/>
                                    <w:rPr>
                                      <w:b w:val="0"/>
                                      <w:sz w:val="20"/>
                                      <w:szCs w:val="20"/>
                                    </w:rPr>
                                  </w:pPr>
                                  <w:r w:rsidRPr="003160EE">
                                    <w:rPr>
                                      <w:rFonts w:hint="eastAsia"/>
                                      <w:b w:val="0"/>
                                      <w:sz w:val="20"/>
                                      <w:szCs w:val="20"/>
                                    </w:rPr>
                                    <w:t>核定</w:t>
                                  </w:r>
                                </w:p>
                                <w:p w14:paraId="29B3B736" w14:textId="77777777" w:rsidR="00F20312" w:rsidRPr="003160EE" w:rsidRDefault="00F20312" w:rsidP="003160EE">
                                  <w:pPr>
                                    <w:pStyle w:val="15"/>
                                    <w:widowControl w:val="0"/>
                                    <w:spacing w:line="220" w:lineRule="exact"/>
                                    <w:ind w:leftChars="0" w:left="0" w:firstLineChars="0" w:firstLine="0"/>
                                    <w:jc w:val="center"/>
                                    <w:rPr>
                                      <w:b w:val="0"/>
                                      <w:sz w:val="20"/>
                                      <w:szCs w:val="20"/>
                                    </w:rPr>
                                  </w:pPr>
                                  <w:r w:rsidRPr="003160EE">
                                    <w:rPr>
                                      <w:rFonts w:hint="eastAsia"/>
                                      <w:b w:val="0"/>
                                      <w:sz w:val="20"/>
                                      <w:szCs w:val="20"/>
                                    </w:rPr>
                                    <w:t>補助款</w:t>
                                  </w:r>
                                </w:p>
                              </w:tc>
                            </w:tr>
                            <w:tr w:rsidR="00F20312" w:rsidRPr="00F20CD3" w14:paraId="3ADE173B" w14:textId="77777777" w:rsidTr="007C7186">
                              <w:trPr>
                                <w:trHeight w:val="284"/>
                                <w:tblHeader/>
                              </w:trPr>
                              <w:tc>
                                <w:tcPr>
                                  <w:tcW w:w="8946" w:type="dxa"/>
                                  <w:gridSpan w:val="4"/>
                                  <w:tcBorders>
                                    <w:tl2br w:val="nil"/>
                                  </w:tcBorders>
                                  <w:vAlign w:val="center"/>
                                </w:tcPr>
                                <w:p w14:paraId="7F76DB8C" w14:textId="77777777" w:rsidR="00F20312" w:rsidRPr="00DF22C8" w:rsidRDefault="00F20312" w:rsidP="00DF22C8">
                                  <w:pPr>
                                    <w:pStyle w:val="15"/>
                                    <w:widowControl w:val="0"/>
                                    <w:spacing w:line="240" w:lineRule="atLeast"/>
                                    <w:ind w:leftChars="0" w:left="0" w:firstLineChars="0" w:firstLine="0"/>
                                    <w:jc w:val="center"/>
                                    <w:rPr>
                                      <w:b w:val="0"/>
                                      <w:w w:val="90"/>
                                      <w:sz w:val="20"/>
                                      <w:szCs w:val="20"/>
                                    </w:rPr>
                                  </w:pPr>
                                  <w:r w:rsidRPr="00DF22C8">
                                    <w:rPr>
                                      <w:rFonts w:hint="eastAsia"/>
                                      <w:bCs/>
                                      <w:w w:val="90"/>
                                      <w:sz w:val="20"/>
                                      <w:szCs w:val="20"/>
                                    </w:rPr>
                                    <w:t>合計</w:t>
                                  </w:r>
                                </w:p>
                              </w:tc>
                              <w:tc>
                                <w:tcPr>
                                  <w:tcW w:w="847" w:type="dxa"/>
                                  <w:vAlign w:val="center"/>
                                </w:tcPr>
                                <w:p w14:paraId="0DD18B6A" w14:textId="77777777" w:rsidR="00F20312" w:rsidRPr="00DF22C8" w:rsidRDefault="00F20312" w:rsidP="00DF22C8">
                                  <w:pPr>
                                    <w:pStyle w:val="15"/>
                                    <w:widowControl w:val="0"/>
                                    <w:spacing w:line="240" w:lineRule="atLeast"/>
                                    <w:ind w:leftChars="0" w:left="0" w:firstLineChars="0" w:firstLine="0"/>
                                    <w:jc w:val="right"/>
                                    <w:rPr>
                                      <w:b w:val="0"/>
                                      <w:w w:val="90"/>
                                      <w:sz w:val="20"/>
                                      <w:szCs w:val="20"/>
                                    </w:rPr>
                                  </w:pPr>
                                  <w:r w:rsidRPr="00DF22C8">
                                    <w:rPr>
                                      <w:bCs/>
                                      <w:w w:val="90"/>
                                      <w:sz w:val="20"/>
                                      <w:szCs w:val="20"/>
                                    </w:rPr>
                                    <w:t>2</w:t>
                                  </w:r>
                                  <w:r w:rsidRPr="00DF22C8">
                                    <w:rPr>
                                      <w:rFonts w:hint="eastAsia"/>
                                      <w:bCs/>
                                      <w:w w:val="90"/>
                                      <w:sz w:val="20"/>
                                      <w:szCs w:val="20"/>
                                    </w:rPr>
                                    <w:t>5</w:t>
                                  </w:r>
                                  <w:r w:rsidRPr="00DF22C8">
                                    <w:rPr>
                                      <w:bCs/>
                                      <w:w w:val="90"/>
                                      <w:sz w:val="20"/>
                                      <w:szCs w:val="20"/>
                                    </w:rPr>
                                    <w:t>3</w:t>
                                  </w:r>
                                  <w:r w:rsidRPr="00DF22C8">
                                    <w:rPr>
                                      <w:rFonts w:hint="eastAsia"/>
                                      <w:bCs/>
                                      <w:w w:val="90"/>
                                      <w:sz w:val="20"/>
                                      <w:szCs w:val="20"/>
                                    </w:rPr>
                                    <w:t>,</w:t>
                                  </w:r>
                                  <w:r w:rsidRPr="00DF22C8">
                                    <w:rPr>
                                      <w:bCs/>
                                      <w:w w:val="90"/>
                                      <w:sz w:val="20"/>
                                      <w:szCs w:val="20"/>
                                    </w:rPr>
                                    <w:t>440</w:t>
                                  </w:r>
                                </w:p>
                              </w:tc>
                            </w:tr>
                            <w:tr w:rsidR="00F20312" w:rsidRPr="00F20CD3" w14:paraId="033C6970" w14:textId="77777777" w:rsidTr="007C7186">
                              <w:trPr>
                                <w:trHeight w:val="197"/>
                              </w:trPr>
                              <w:tc>
                                <w:tcPr>
                                  <w:tcW w:w="425" w:type="dxa"/>
                                  <w:vAlign w:val="center"/>
                                </w:tcPr>
                                <w:p w14:paraId="752E1556" w14:textId="77777777" w:rsidR="00F20312" w:rsidRPr="003160EE" w:rsidRDefault="00F20312" w:rsidP="00DF22C8">
                                  <w:pPr>
                                    <w:pStyle w:val="15"/>
                                    <w:widowControl w:val="0"/>
                                    <w:spacing w:line="240" w:lineRule="atLeast"/>
                                    <w:ind w:leftChars="0" w:left="0" w:firstLineChars="0" w:firstLine="0"/>
                                    <w:jc w:val="center"/>
                                    <w:rPr>
                                      <w:b w:val="0"/>
                                      <w:sz w:val="20"/>
                                      <w:szCs w:val="20"/>
                                    </w:rPr>
                                  </w:pPr>
                                  <w:r w:rsidRPr="003160EE">
                                    <w:rPr>
                                      <w:rFonts w:hint="eastAsia"/>
                                      <w:b w:val="0"/>
                                      <w:sz w:val="20"/>
                                      <w:szCs w:val="20"/>
                                    </w:rPr>
                                    <w:t>1</w:t>
                                  </w:r>
                                </w:p>
                              </w:tc>
                              <w:tc>
                                <w:tcPr>
                                  <w:tcW w:w="565" w:type="dxa"/>
                                  <w:vAlign w:val="center"/>
                                </w:tcPr>
                                <w:p w14:paraId="03F57B75" w14:textId="77777777" w:rsidR="00F20312" w:rsidRPr="003160EE" w:rsidRDefault="00F20312" w:rsidP="00DF22C8">
                                  <w:pPr>
                                    <w:pStyle w:val="15"/>
                                    <w:widowControl w:val="0"/>
                                    <w:spacing w:line="240" w:lineRule="atLeast"/>
                                    <w:ind w:leftChars="0" w:left="0" w:firstLineChars="0" w:firstLine="0"/>
                                    <w:jc w:val="center"/>
                                    <w:rPr>
                                      <w:b w:val="0"/>
                                      <w:sz w:val="20"/>
                                      <w:szCs w:val="20"/>
                                    </w:rPr>
                                  </w:pPr>
                                  <w:r w:rsidRPr="003160EE">
                                    <w:rPr>
                                      <w:rFonts w:hint="eastAsia"/>
                                      <w:b w:val="0"/>
                                      <w:sz w:val="20"/>
                                      <w:szCs w:val="20"/>
                                    </w:rPr>
                                    <w:t>109</w:t>
                                  </w:r>
                                </w:p>
                              </w:tc>
                              <w:tc>
                                <w:tcPr>
                                  <w:tcW w:w="4190" w:type="dxa"/>
                                  <w:vAlign w:val="center"/>
                                </w:tcPr>
                                <w:p w14:paraId="7B8DEAAD" w14:textId="77777777" w:rsidR="00F20312" w:rsidRPr="003160EE" w:rsidRDefault="00F20312" w:rsidP="00DF22C8">
                                  <w:pPr>
                                    <w:pStyle w:val="15"/>
                                    <w:widowControl w:val="0"/>
                                    <w:spacing w:line="240" w:lineRule="atLeast"/>
                                    <w:ind w:leftChars="0" w:left="0" w:firstLineChars="0" w:firstLine="0"/>
                                    <w:rPr>
                                      <w:b w:val="0"/>
                                      <w:sz w:val="20"/>
                                      <w:szCs w:val="20"/>
                                    </w:rPr>
                                  </w:pPr>
                                  <w:r w:rsidRPr="003160EE">
                                    <w:rPr>
                                      <w:rFonts w:hint="eastAsia"/>
                                      <w:b w:val="0"/>
                                      <w:sz w:val="20"/>
                                      <w:szCs w:val="20"/>
                                    </w:rPr>
                                    <w:t>新北市自動駕駛電動巴士系統測試計畫</w:t>
                                  </w:r>
                                </w:p>
                              </w:tc>
                              <w:tc>
                                <w:tcPr>
                                  <w:tcW w:w="3766" w:type="dxa"/>
                                  <w:vAlign w:val="center"/>
                                </w:tcPr>
                                <w:p w14:paraId="0E70F160" w14:textId="77777777" w:rsidR="00F20312" w:rsidRPr="003160EE" w:rsidRDefault="00F20312" w:rsidP="00DF22C8">
                                  <w:pPr>
                                    <w:pStyle w:val="15"/>
                                    <w:widowControl w:val="0"/>
                                    <w:spacing w:line="240" w:lineRule="atLeast"/>
                                    <w:ind w:leftChars="0" w:left="0" w:firstLineChars="0" w:firstLine="0"/>
                                    <w:jc w:val="right"/>
                                    <w:rPr>
                                      <w:b w:val="0"/>
                                      <w:sz w:val="20"/>
                                      <w:szCs w:val="20"/>
                                    </w:rPr>
                                  </w:pPr>
                                  <w:r w:rsidRPr="003160EE">
                                    <w:rPr>
                                      <w:rFonts w:hint="eastAsia"/>
                                      <w:b w:val="0"/>
                                      <w:sz w:val="20"/>
                                      <w:szCs w:val="20"/>
                                    </w:rPr>
                                    <w:t>－</w:t>
                                  </w:r>
                                </w:p>
                              </w:tc>
                              <w:tc>
                                <w:tcPr>
                                  <w:tcW w:w="847" w:type="dxa"/>
                                  <w:vAlign w:val="center"/>
                                </w:tcPr>
                                <w:p w14:paraId="1DE8B38A" w14:textId="77777777" w:rsidR="00F20312" w:rsidRPr="003160EE" w:rsidRDefault="00F20312" w:rsidP="00DF22C8">
                                  <w:pPr>
                                    <w:pStyle w:val="15"/>
                                    <w:widowControl w:val="0"/>
                                    <w:spacing w:line="240" w:lineRule="atLeast"/>
                                    <w:ind w:leftChars="0" w:left="0" w:firstLineChars="0" w:firstLine="0"/>
                                    <w:jc w:val="right"/>
                                    <w:rPr>
                                      <w:b w:val="0"/>
                                      <w:w w:val="90"/>
                                      <w:sz w:val="20"/>
                                      <w:szCs w:val="20"/>
                                    </w:rPr>
                                  </w:pPr>
                                  <w:r w:rsidRPr="003160EE">
                                    <w:rPr>
                                      <w:rFonts w:hint="eastAsia"/>
                                      <w:b w:val="0"/>
                                      <w:w w:val="90"/>
                                      <w:sz w:val="20"/>
                                      <w:szCs w:val="20"/>
                                    </w:rPr>
                                    <w:t>－</w:t>
                                  </w:r>
                                </w:p>
                              </w:tc>
                            </w:tr>
                            <w:tr w:rsidR="00F20312" w:rsidRPr="00F20CD3" w14:paraId="792C6F6D" w14:textId="77777777" w:rsidTr="007C7186">
                              <w:trPr>
                                <w:trHeight w:val="264"/>
                              </w:trPr>
                              <w:tc>
                                <w:tcPr>
                                  <w:tcW w:w="425" w:type="dxa"/>
                                  <w:vAlign w:val="center"/>
                                </w:tcPr>
                                <w:p w14:paraId="3FA598EC" w14:textId="77777777" w:rsidR="00F20312" w:rsidRPr="003160EE" w:rsidRDefault="00F20312" w:rsidP="00DF22C8">
                                  <w:pPr>
                                    <w:pStyle w:val="15"/>
                                    <w:widowControl w:val="0"/>
                                    <w:spacing w:line="240" w:lineRule="atLeast"/>
                                    <w:ind w:leftChars="0" w:left="0" w:firstLineChars="0" w:firstLine="0"/>
                                    <w:jc w:val="center"/>
                                    <w:rPr>
                                      <w:b w:val="0"/>
                                      <w:sz w:val="20"/>
                                      <w:szCs w:val="20"/>
                                    </w:rPr>
                                  </w:pPr>
                                  <w:r w:rsidRPr="003160EE">
                                    <w:rPr>
                                      <w:rFonts w:hint="eastAsia"/>
                                      <w:b w:val="0"/>
                                      <w:sz w:val="20"/>
                                      <w:szCs w:val="20"/>
                                    </w:rPr>
                                    <w:t>2</w:t>
                                  </w:r>
                                </w:p>
                              </w:tc>
                              <w:tc>
                                <w:tcPr>
                                  <w:tcW w:w="565" w:type="dxa"/>
                                  <w:vAlign w:val="center"/>
                                </w:tcPr>
                                <w:p w14:paraId="4EE86828" w14:textId="77777777" w:rsidR="00F20312" w:rsidRPr="003160EE" w:rsidRDefault="00F20312" w:rsidP="00DF22C8">
                                  <w:pPr>
                                    <w:pStyle w:val="15"/>
                                    <w:widowControl w:val="0"/>
                                    <w:spacing w:line="240" w:lineRule="atLeast"/>
                                    <w:ind w:leftChars="0" w:left="0" w:firstLineChars="0" w:firstLine="0"/>
                                    <w:jc w:val="center"/>
                                    <w:rPr>
                                      <w:b w:val="0"/>
                                      <w:sz w:val="20"/>
                                      <w:szCs w:val="20"/>
                                    </w:rPr>
                                  </w:pPr>
                                  <w:r w:rsidRPr="003160EE">
                                    <w:rPr>
                                      <w:rFonts w:hint="eastAsia"/>
                                      <w:b w:val="0"/>
                                      <w:sz w:val="20"/>
                                      <w:szCs w:val="20"/>
                                    </w:rPr>
                                    <w:t>109</w:t>
                                  </w:r>
                                </w:p>
                              </w:tc>
                              <w:tc>
                                <w:tcPr>
                                  <w:tcW w:w="4190" w:type="dxa"/>
                                  <w:vAlign w:val="center"/>
                                </w:tcPr>
                                <w:p w14:paraId="44F0AFE1" w14:textId="77777777" w:rsidR="00F20312" w:rsidRPr="003160EE" w:rsidRDefault="00F20312" w:rsidP="00DF22C8">
                                  <w:pPr>
                                    <w:pStyle w:val="15"/>
                                    <w:widowControl w:val="0"/>
                                    <w:spacing w:line="240" w:lineRule="atLeast"/>
                                    <w:ind w:leftChars="0" w:left="0" w:firstLineChars="0" w:firstLine="0"/>
                                    <w:rPr>
                                      <w:b w:val="0"/>
                                      <w:sz w:val="20"/>
                                      <w:szCs w:val="20"/>
                                    </w:rPr>
                                  </w:pPr>
                                  <w:r w:rsidRPr="003160EE">
                                    <w:rPr>
                                      <w:rFonts w:hint="eastAsia"/>
                                      <w:b w:val="0"/>
                                      <w:sz w:val="20"/>
                                      <w:szCs w:val="20"/>
                                    </w:rPr>
                                    <w:t>桃園市青</w:t>
                                  </w:r>
                                  <w:proofErr w:type="gramStart"/>
                                  <w:r w:rsidRPr="003160EE">
                                    <w:rPr>
                                      <w:rFonts w:hint="eastAsia"/>
                                      <w:b w:val="0"/>
                                      <w:sz w:val="20"/>
                                      <w:szCs w:val="20"/>
                                    </w:rPr>
                                    <w:t>埔</w:t>
                                  </w:r>
                                  <w:proofErr w:type="gramEnd"/>
                                  <w:r w:rsidRPr="003160EE">
                                    <w:rPr>
                                      <w:rFonts w:hint="eastAsia"/>
                                      <w:b w:val="0"/>
                                      <w:sz w:val="20"/>
                                      <w:szCs w:val="20"/>
                                    </w:rPr>
                                    <w:t>地區自駕巴士創新實驗計畫</w:t>
                                  </w:r>
                                </w:p>
                              </w:tc>
                              <w:tc>
                                <w:tcPr>
                                  <w:tcW w:w="3766" w:type="dxa"/>
                                  <w:vAlign w:val="center"/>
                                </w:tcPr>
                                <w:p w14:paraId="60983369" w14:textId="77777777" w:rsidR="00F20312" w:rsidRPr="003160EE" w:rsidRDefault="00F20312" w:rsidP="00DF22C8">
                                  <w:pPr>
                                    <w:pStyle w:val="15"/>
                                    <w:widowControl w:val="0"/>
                                    <w:spacing w:line="240" w:lineRule="atLeast"/>
                                    <w:ind w:leftChars="0" w:left="0" w:firstLineChars="0" w:firstLine="0"/>
                                    <w:jc w:val="right"/>
                                    <w:rPr>
                                      <w:b w:val="0"/>
                                      <w:sz w:val="20"/>
                                      <w:szCs w:val="20"/>
                                    </w:rPr>
                                  </w:pPr>
                                  <w:r w:rsidRPr="003160EE">
                                    <w:rPr>
                                      <w:rFonts w:hint="eastAsia"/>
                                      <w:b w:val="0"/>
                                      <w:sz w:val="20"/>
                                      <w:szCs w:val="20"/>
                                    </w:rPr>
                                    <w:t>－</w:t>
                                  </w:r>
                                </w:p>
                              </w:tc>
                              <w:tc>
                                <w:tcPr>
                                  <w:tcW w:w="847" w:type="dxa"/>
                                  <w:vAlign w:val="center"/>
                                </w:tcPr>
                                <w:p w14:paraId="49F939D5" w14:textId="77777777" w:rsidR="00F20312" w:rsidRPr="003160EE" w:rsidRDefault="00F20312" w:rsidP="00DF22C8">
                                  <w:pPr>
                                    <w:pStyle w:val="15"/>
                                    <w:widowControl w:val="0"/>
                                    <w:spacing w:line="240" w:lineRule="atLeast"/>
                                    <w:ind w:leftChars="-71" w:left="-170" w:firstLineChars="0" w:firstLine="0"/>
                                    <w:jc w:val="right"/>
                                    <w:rPr>
                                      <w:b w:val="0"/>
                                      <w:w w:val="90"/>
                                      <w:sz w:val="20"/>
                                      <w:szCs w:val="20"/>
                                    </w:rPr>
                                  </w:pPr>
                                  <w:r w:rsidRPr="003160EE">
                                    <w:rPr>
                                      <w:rFonts w:hint="eastAsia"/>
                                      <w:b w:val="0"/>
                                      <w:w w:val="90"/>
                                      <w:sz w:val="20"/>
                                      <w:szCs w:val="20"/>
                                    </w:rPr>
                                    <w:t>－</w:t>
                                  </w:r>
                                </w:p>
                              </w:tc>
                            </w:tr>
                            <w:tr w:rsidR="00F20312" w:rsidRPr="00F20CD3" w14:paraId="1528F016" w14:textId="77777777" w:rsidTr="007C7186">
                              <w:trPr>
                                <w:trHeight w:val="70"/>
                              </w:trPr>
                              <w:tc>
                                <w:tcPr>
                                  <w:tcW w:w="425" w:type="dxa"/>
                                  <w:vAlign w:val="center"/>
                                </w:tcPr>
                                <w:p w14:paraId="38BB9AA4" w14:textId="77777777" w:rsidR="00F20312" w:rsidRPr="003160EE" w:rsidRDefault="00F20312" w:rsidP="00DF22C8">
                                  <w:pPr>
                                    <w:pStyle w:val="15"/>
                                    <w:widowControl w:val="0"/>
                                    <w:spacing w:line="240" w:lineRule="atLeast"/>
                                    <w:ind w:leftChars="0" w:left="0" w:firstLineChars="0" w:firstLine="0"/>
                                    <w:jc w:val="center"/>
                                    <w:rPr>
                                      <w:b w:val="0"/>
                                      <w:sz w:val="20"/>
                                      <w:szCs w:val="20"/>
                                    </w:rPr>
                                  </w:pPr>
                                  <w:r w:rsidRPr="003160EE">
                                    <w:rPr>
                                      <w:rFonts w:hint="eastAsia"/>
                                      <w:b w:val="0"/>
                                      <w:sz w:val="20"/>
                                      <w:szCs w:val="20"/>
                                    </w:rPr>
                                    <w:t>3</w:t>
                                  </w:r>
                                </w:p>
                              </w:tc>
                              <w:tc>
                                <w:tcPr>
                                  <w:tcW w:w="565" w:type="dxa"/>
                                  <w:vAlign w:val="center"/>
                                </w:tcPr>
                                <w:p w14:paraId="10284ABD" w14:textId="77777777" w:rsidR="00F20312" w:rsidRPr="003160EE" w:rsidRDefault="00F20312" w:rsidP="00DF22C8">
                                  <w:pPr>
                                    <w:pStyle w:val="15"/>
                                    <w:widowControl w:val="0"/>
                                    <w:spacing w:line="240" w:lineRule="atLeast"/>
                                    <w:ind w:leftChars="0" w:left="0" w:firstLineChars="0" w:firstLine="0"/>
                                    <w:jc w:val="center"/>
                                    <w:rPr>
                                      <w:b w:val="0"/>
                                      <w:sz w:val="20"/>
                                      <w:szCs w:val="20"/>
                                    </w:rPr>
                                  </w:pPr>
                                  <w:r w:rsidRPr="003160EE">
                                    <w:rPr>
                                      <w:rFonts w:hint="eastAsia"/>
                                      <w:b w:val="0"/>
                                      <w:sz w:val="20"/>
                                      <w:szCs w:val="20"/>
                                    </w:rPr>
                                    <w:t>109</w:t>
                                  </w:r>
                                </w:p>
                              </w:tc>
                              <w:tc>
                                <w:tcPr>
                                  <w:tcW w:w="4190" w:type="dxa"/>
                                  <w:vAlign w:val="center"/>
                                </w:tcPr>
                                <w:p w14:paraId="74C8013C" w14:textId="77777777" w:rsidR="00F20312" w:rsidRPr="003160EE" w:rsidRDefault="00F20312" w:rsidP="00DF22C8">
                                  <w:pPr>
                                    <w:pStyle w:val="15"/>
                                    <w:widowControl w:val="0"/>
                                    <w:spacing w:line="240" w:lineRule="atLeast"/>
                                    <w:ind w:leftChars="0" w:left="0" w:firstLineChars="0" w:firstLine="0"/>
                                    <w:rPr>
                                      <w:b w:val="0"/>
                                      <w:spacing w:val="-20"/>
                                      <w:sz w:val="20"/>
                                      <w:szCs w:val="20"/>
                                    </w:rPr>
                                  </w:pPr>
                                  <w:proofErr w:type="gramStart"/>
                                  <w:r w:rsidRPr="003160EE">
                                    <w:rPr>
                                      <w:rFonts w:hint="eastAsia"/>
                                      <w:b w:val="0"/>
                                      <w:spacing w:val="-20"/>
                                      <w:sz w:val="20"/>
                                      <w:szCs w:val="20"/>
                                    </w:rPr>
                                    <w:t>臺</w:t>
                                  </w:r>
                                  <w:proofErr w:type="gramEnd"/>
                                  <w:r w:rsidRPr="003160EE">
                                    <w:rPr>
                                      <w:rFonts w:hint="eastAsia"/>
                                      <w:b w:val="0"/>
                                      <w:spacing w:val="-20"/>
                                      <w:sz w:val="20"/>
                                      <w:szCs w:val="20"/>
                                    </w:rPr>
                                    <w:t>中水</w:t>
                                  </w:r>
                                  <w:proofErr w:type="gramStart"/>
                                  <w:r w:rsidRPr="003160EE">
                                    <w:rPr>
                                      <w:rFonts w:hint="eastAsia"/>
                                      <w:b w:val="0"/>
                                      <w:spacing w:val="-20"/>
                                      <w:sz w:val="20"/>
                                      <w:szCs w:val="20"/>
                                    </w:rPr>
                                    <w:t>湳</w:t>
                                  </w:r>
                                  <w:proofErr w:type="gramEnd"/>
                                  <w:r w:rsidRPr="003160EE">
                                    <w:rPr>
                                      <w:rFonts w:hint="eastAsia"/>
                                      <w:b w:val="0"/>
                                      <w:spacing w:val="-20"/>
                                      <w:sz w:val="20"/>
                                      <w:szCs w:val="20"/>
                                    </w:rPr>
                                    <w:t>場域自駕巴士虛實整合載客運行測試計畫</w:t>
                                  </w:r>
                                </w:p>
                              </w:tc>
                              <w:tc>
                                <w:tcPr>
                                  <w:tcW w:w="3766" w:type="dxa"/>
                                  <w:vAlign w:val="center"/>
                                </w:tcPr>
                                <w:p w14:paraId="37E44D10" w14:textId="77777777" w:rsidR="00F20312" w:rsidRPr="003160EE" w:rsidRDefault="00F20312" w:rsidP="00DF22C8">
                                  <w:pPr>
                                    <w:pStyle w:val="15"/>
                                    <w:widowControl w:val="0"/>
                                    <w:spacing w:line="240" w:lineRule="atLeast"/>
                                    <w:ind w:leftChars="0" w:left="0" w:firstLineChars="0" w:firstLine="0"/>
                                    <w:jc w:val="right"/>
                                    <w:rPr>
                                      <w:b w:val="0"/>
                                      <w:sz w:val="20"/>
                                      <w:szCs w:val="20"/>
                                    </w:rPr>
                                  </w:pPr>
                                  <w:r w:rsidRPr="003160EE">
                                    <w:rPr>
                                      <w:rFonts w:hint="eastAsia"/>
                                      <w:b w:val="0"/>
                                      <w:sz w:val="20"/>
                                      <w:szCs w:val="20"/>
                                    </w:rPr>
                                    <w:t>－</w:t>
                                  </w:r>
                                </w:p>
                              </w:tc>
                              <w:tc>
                                <w:tcPr>
                                  <w:tcW w:w="847" w:type="dxa"/>
                                  <w:vAlign w:val="center"/>
                                </w:tcPr>
                                <w:p w14:paraId="4C6D38CD" w14:textId="77777777" w:rsidR="00F20312" w:rsidRPr="003160EE" w:rsidRDefault="00F20312" w:rsidP="00DF22C8">
                                  <w:pPr>
                                    <w:pStyle w:val="15"/>
                                    <w:widowControl w:val="0"/>
                                    <w:spacing w:line="240" w:lineRule="atLeast"/>
                                    <w:ind w:leftChars="0" w:left="0" w:firstLineChars="0" w:firstLine="0"/>
                                    <w:jc w:val="right"/>
                                    <w:rPr>
                                      <w:b w:val="0"/>
                                      <w:w w:val="90"/>
                                      <w:sz w:val="20"/>
                                      <w:szCs w:val="20"/>
                                    </w:rPr>
                                  </w:pPr>
                                  <w:r w:rsidRPr="003160EE">
                                    <w:rPr>
                                      <w:rFonts w:hint="eastAsia"/>
                                      <w:b w:val="0"/>
                                      <w:w w:val="90"/>
                                      <w:sz w:val="20"/>
                                      <w:szCs w:val="20"/>
                                    </w:rPr>
                                    <w:t>－</w:t>
                                  </w:r>
                                </w:p>
                              </w:tc>
                            </w:tr>
                            <w:tr w:rsidR="00F20312" w:rsidRPr="00F20CD3" w14:paraId="7C00B5F3" w14:textId="77777777" w:rsidTr="007C7186">
                              <w:trPr>
                                <w:trHeight w:val="180"/>
                              </w:trPr>
                              <w:tc>
                                <w:tcPr>
                                  <w:tcW w:w="425" w:type="dxa"/>
                                  <w:vAlign w:val="center"/>
                                </w:tcPr>
                                <w:p w14:paraId="5E8F26C6" w14:textId="77777777" w:rsidR="00F20312" w:rsidRPr="003160EE" w:rsidRDefault="00F20312" w:rsidP="00DF22C8">
                                  <w:pPr>
                                    <w:pStyle w:val="15"/>
                                    <w:widowControl w:val="0"/>
                                    <w:spacing w:line="240" w:lineRule="atLeast"/>
                                    <w:ind w:leftChars="0" w:left="0" w:firstLineChars="0" w:firstLine="0"/>
                                    <w:jc w:val="center"/>
                                    <w:rPr>
                                      <w:b w:val="0"/>
                                      <w:sz w:val="20"/>
                                      <w:szCs w:val="20"/>
                                    </w:rPr>
                                  </w:pPr>
                                  <w:r w:rsidRPr="003160EE">
                                    <w:rPr>
                                      <w:rFonts w:hint="eastAsia"/>
                                      <w:b w:val="0"/>
                                      <w:sz w:val="20"/>
                                      <w:szCs w:val="20"/>
                                    </w:rPr>
                                    <w:t>4</w:t>
                                  </w:r>
                                </w:p>
                              </w:tc>
                              <w:tc>
                                <w:tcPr>
                                  <w:tcW w:w="565" w:type="dxa"/>
                                  <w:vAlign w:val="center"/>
                                </w:tcPr>
                                <w:p w14:paraId="34CF6F45" w14:textId="77777777" w:rsidR="00F20312" w:rsidRPr="003160EE" w:rsidRDefault="00F20312" w:rsidP="00DF22C8">
                                  <w:pPr>
                                    <w:pStyle w:val="15"/>
                                    <w:widowControl w:val="0"/>
                                    <w:spacing w:line="240" w:lineRule="atLeast"/>
                                    <w:ind w:leftChars="0" w:left="0" w:firstLineChars="0" w:firstLine="0"/>
                                    <w:jc w:val="center"/>
                                    <w:rPr>
                                      <w:b w:val="0"/>
                                      <w:sz w:val="20"/>
                                      <w:szCs w:val="20"/>
                                    </w:rPr>
                                  </w:pPr>
                                  <w:r w:rsidRPr="003160EE">
                                    <w:rPr>
                                      <w:rFonts w:hint="eastAsia"/>
                                      <w:b w:val="0"/>
                                      <w:sz w:val="20"/>
                                      <w:szCs w:val="20"/>
                                    </w:rPr>
                                    <w:t>109</w:t>
                                  </w:r>
                                </w:p>
                              </w:tc>
                              <w:tc>
                                <w:tcPr>
                                  <w:tcW w:w="4190" w:type="dxa"/>
                                  <w:vAlign w:val="center"/>
                                </w:tcPr>
                                <w:p w14:paraId="14EC6EC7" w14:textId="77777777" w:rsidR="00F20312" w:rsidRPr="003160EE" w:rsidRDefault="00F20312" w:rsidP="00DF22C8">
                                  <w:pPr>
                                    <w:pStyle w:val="15"/>
                                    <w:widowControl w:val="0"/>
                                    <w:spacing w:line="240" w:lineRule="atLeast"/>
                                    <w:ind w:leftChars="0" w:left="0" w:firstLineChars="0" w:firstLine="0"/>
                                    <w:rPr>
                                      <w:b w:val="0"/>
                                      <w:sz w:val="20"/>
                                      <w:szCs w:val="20"/>
                                    </w:rPr>
                                  </w:pPr>
                                  <w:proofErr w:type="gramStart"/>
                                  <w:r w:rsidRPr="003160EE">
                                    <w:rPr>
                                      <w:rFonts w:hint="eastAsia"/>
                                      <w:b w:val="0"/>
                                      <w:sz w:val="20"/>
                                      <w:szCs w:val="20"/>
                                    </w:rPr>
                                    <w:t>臺</w:t>
                                  </w:r>
                                  <w:proofErr w:type="gramEnd"/>
                                  <w:r w:rsidRPr="003160EE">
                                    <w:rPr>
                                      <w:rFonts w:hint="eastAsia"/>
                                      <w:b w:val="0"/>
                                      <w:sz w:val="20"/>
                                      <w:szCs w:val="20"/>
                                    </w:rPr>
                                    <w:t>南市自動駕駛快捷公車上路營運實驗</w:t>
                                  </w:r>
                                </w:p>
                              </w:tc>
                              <w:tc>
                                <w:tcPr>
                                  <w:tcW w:w="3766" w:type="dxa"/>
                                  <w:vAlign w:val="center"/>
                                </w:tcPr>
                                <w:p w14:paraId="4D62916C" w14:textId="77777777" w:rsidR="00F20312" w:rsidRPr="003160EE" w:rsidRDefault="00F20312" w:rsidP="00DF22C8">
                                  <w:pPr>
                                    <w:pStyle w:val="15"/>
                                    <w:widowControl w:val="0"/>
                                    <w:spacing w:line="240" w:lineRule="atLeast"/>
                                    <w:ind w:leftChars="0" w:left="0" w:firstLineChars="0" w:firstLine="0"/>
                                    <w:rPr>
                                      <w:b w:val="0"/>
                                      <w:sz w:val="20"/>
                                      <w:szCs w:val="20"/>
                                    </w:rPr>
                                  </w:pPr>
                                  <w:r w:rsidRPr="003160EE">
                                    <w:rPr>
                                      <w:rFonts w:hint="eastAsia"/>
                                      <w:b w:val="0"/>
                                      <w:sz w:val="20"/>
                                      <w:szCs w:val="20"/>
                                    </w:rPr>
                                    <w:t>類捷運式自動駕駛快捷系統研發計畫</w:t>
                                  </w:r>
                                </w:p>
                              </w:tc>
                              <w:tc>
                                <w:tcPr>
                                  <w:tcW w:w="847" w:type="dxa"/>
                                  <w:vAlign w:val="center"/>
                                </w:tcPr>
                                <w:p w14:paraId="5971C0DD" w14:textId="77777777" w:rsidR="00F20312" w:rsidRPr="003160EE" w:rsidRDefault="00F20312" w:rsidP="00DF22C8">
                                  <w:pPr>
                                    <w:pStyle w:val="15"/>
                                    <w:widowControl w:val="0"/>
                                    <w:spacing w:line="240" w:lineRule="atLeast"/>
                                    <w:ind w:leftChars="0" w:left="0" w:firstLineChars="0" w:firstLine="0"/>
                                    <w:jc w:val="right"/>
                                    <w:rPr>
                                      <w:b w:val="0"/>
                                      <w:w w:val="90"/>
                                      <w:sz w:val="20"/>
                                      <w:szCs w:val="20"/>
                                    </w:rPr>
                                  </w:pPr>
                                  <w:r w:rsidRPr="003160EE">
                                    <w:rPr>
                                      <w:rFonts w:hint="eastAsia"/>
                                      <w:b w:val="0"/>
                                      <w:w w:val="90"/>
                                      <w:sz w:val="20"/>
                                      <w:szCs w:val="20"/>
                                    </w:rPr>
                                    <w:t>52</w:t>
                                  </w:r>
                                  <w:r w:rsidRPr="003160EE">
                                    <w:rPr>
                                      <w:b w:val="0"/>
                                      <w:w w:val="90"/>
                                      <w:sz w:val="20"/>
                                      <w:szCs w:val="20"/>
                                    </w:rPr>
                                    <w:t>,</w:t>
                                  </w:r>
                                  <w:r w:rsidRPr="003160EE">
                                    <w:rPr>
                                      <w:rFonts w:hint="eastAsia"/>
                                      <w:b w:val="0"/>
                                      <w:w w:val="90"/>
                                      <w:sz w:val="20"/>
                                      <w:szCs w:val="20"/>
                                    </w:rPr>
                                    <w:t>000</w:t>
                                  </w:r>
                                </w:p>
                              </w:tc>
                            </w:tr>
                            <w:tr w:rsidR="00F20312" w:rsidRPr="00F20CD3" w14:paraId="1B661643" w14:textId="77777777" w:rsidTr="007C7186">
                              <w:trPr>
                                <w:trHeight w:val="167"/>
                              </w:trPr>
                              <w:tc>
                                <w:tcPr>
                                  <w:tcW w:w="425" w:type="dxa"/>
                                  <w:vAlign w:val="center"/>
                                </w:tcPr>
                                <w:p w14:paraId="4251190C" w14:textId="77777777" w:rsidR="00F20312" w:rsidRPr="003160EE" w:rsidRDefault="00F20312" w:rsidP="00DF22C8">
                                  <w:pPr>
                                    <w:pStyle w:val="15"/>
                                    <w:widowControl w:val="0"/>
                                    <w:spacing w:line="240" w:lineRule="atLeast"/>
                                    <w:ind w:leftChars="0" w:left="0" w:firstLineChars="0" w:firstLine="0"/>
                                    <w:jc w:val="center"/>
                                    <w:rPr>
                                      <w:b w:val="0"/>
                                      <w:sz w:val="20"/>
                                      <w:szCs w:val="20"/>
                                    </w:rPr>
                                  </w:pPr>
                                  <w:r w:rsidRPr="003160EE">
                                    <w:rPr>
                                      <w:rFonts w:hint="eastAsia"/>
                                      <w:b w:val="0"/>
                                      <w:sz w:val="20"/>
                                      <w:szCs w:val="20"/>
                                    </w:rPr>
                                    <w:t>5</w:t>
                                  </w:r>
                                </w:p>
                              </w:tc>
                              <w:tc>
                                <w:tcPr>
                                  <w:tcW w:w="565" w:type="dxa"/>
                                  <w:vAlign w:val="center"/>
                                </w:tcPr>
                                <w:p w14:paraId="3C3ABF3F" w14:textId="77777777" w:rsidR="00F20312" w:rsidRPr="003160EE" w:rsidRDefault="00F20312" w:rsidP="00DF22C8">
                                  <w:pPr>
                                    <w:pStyle w:val="15"/>
                                    <w:widowControl w:val="0"/>
                                    <w:spacing w:line="240" w:lineRule="atLeast"/>
                                    <w:ind w:leftChars="0" w:left="0" w:firstLineChars="0" w:firstLine="0"/>
                                    <w:jc w:val="center"/>
                                    <w:rPr>
                                      <w:b w:val="0"/>
                                      <w:sz w:val="20"/>
                                      <w:szCs w:val="20"/>
                                    </w:rPr>
                                  </w:pPr>
                                  <w:r w:rsidRPr="003160EE">
                                    <w:rPr>
                                      <w:rFonts w:hint="eastAsia"/>
                                      <w:b w:val="0"/>
                                      <w:sz w:val="20"/>
                                      <w:szCs w:val="20"/>
                                    </w:rPr>
                                    <w:t>109</w:t>
                                  </w:r>
                                </w:p>
                              </w:tc>
                              <w:tc>
                                <w:tcPr>
                                  <w:tcW w:w="4190" w:type="dxa"/>
                                  <w:vAlign w:val="center"/>
                                </w:tcPr>
                                <w:p w14:paraId="34C79E37" w14:textId="77777777" w:rsidR="00F20312" w:rsidRPr="003160EE" w:rsidRDefault="00F20312" w:rsidP="00DF22C8">
                                  <w:pPr>
                                    <w:pStyle w:val="15"/>
                                    <w:widowControl w:val="0"/>
                                    <w:spacing w:line="240" w:lineRule="atLeast"/>
                                    <w:ind w:leftChars="0" w:left="0" w:firstLineChars="0" w:firstLine="0"/>
                                    <w:rPr>
                                      <w:b w:val="0"/>
                                      <w:sz w:val="20"/>
                                      <w:szCs w:val="20"/>
                                    </w:rPr>
                                  </w:pPr>
                                  <w:r w:rsidRPr="003160EE">
                                    <w:rPr>
                                      <w:rFonts w:hint="eastAsia"/>
                                      <w:b w:val="0"/>
                                      <w:sz w:val="20"/>
                                      <w:szCs w:val="20"/>
                                    </w:rPr>
                                    <w:t>新竹縣高鐵自駕車接駁服務服務計畫</w:t>
                                  </w:r>
                                </w:p>
                              </w:tc>
                              <w:tc>
                                <w:tcPr>
                                  <w:tcW w:w="3766" w:type="dxa"/>
                                  <w:vAlign w:val="center"/>
                                </w:tcPr>
                                <w:p w14:paraId="690D8503" w14:textId="77777777" w:rsidR="00F20312" w:rsidRPr="003160EE" w:rsidRDefault="00F20312" w:rsidP="00DF22C8">
                                  <w:pPr>
                                    <w:pStyle w:val="15"/>
                                    <w:widowControl w:val="0"/>
                                    <w:spacing w:line="240" w:lineRule="atLeast"/>
                                    <w:ind w:leftChars="0" w:left="0" w:firstLineChars="0" w:firstLine="0"/>
                                    <w:rPr>
                                      <w:b w:val="0"/>
                                      <w:sz w:val="20"/>
                                      <w:szCs w:val="20"/>
                                    </w:rPr>
                                  </w:pPr>
                                  <w:r w:rsidRPr="003160EE">
                                    <w:rPr>
                                      <w:rFonts w:hint="eastAsia"/>
                                      <w:b w:val="0"/>
                                      <w:sz w:val="20"/>
                                      <w:szCs w:val="20"/>
                                    </w:rPr>
                                    <w:t>新竹縣高鐵</w:t>
                                  </w:r>
                                  <w:proofErr w:type="gramStart"/>
                                  <w:r w:rsidRPr="003160EE">
                                    <w:rPr>
                                      <w:rFonts w:hint="eastAsia"/>
                                      <w:b w:val="0"/>
                                      <w:sz w:val="20"/>
                                      <w:szCs w:val="20"/>
                                    </w:rPr>
                                    <w:t>自駕接駁運</w:t>
                                  </w:r>
                                  <w:proofErr w:type="gramEnd"/>
                                  <w:r w:rsidRPr="003160EE">
                                    <w:rPr>
                                      <w:rFonts w:hint="eastAsia"/>
                                      <w:b w:val="0"/>
                                      <w:sz w:val="20"/>
                                      <w:szCs w:val="20"/>
                                    </w:rPr>
                                    <w:t>行計畫</w:t>
                                  </w:r>
                                </w:p>
                              </w:tc>
                              <w:tc>
                                <w:tcPr>
                                  <w:tcW w:w="847" w:type="dxa"/>
                                  <w:vAlign w:val="center"/>
                                </w:tcPr>
                                <w:p w14:paraId="46B4A68C" w14:textId="77777777" w:rsidR="00F20312" w:rsidRPr="003160EE" w:rsidRDefault="00F20312" w:rsidP="00DF22C8">
                                  <w:pPr>
                                    <w:pStyle w:val="15"/>
                                    <w:widowControl w:val="0"/>
                                    <w:spacing w:line="240" w:lineRule="atLeast"/>
                                    <w:ind w:leftChars="0" w:left="0" w:firstLineChars="0" w:firstLine="0"/>
                                    <w:jc w:val="right"/>
                                    <w:rPr>
                                      <w:b w:val="0"/>
                                      <w:w w:val="90"/>
                                      <w:sz w:val="20"/>
                                      <w:szCs w:val="20"/>
                                    </w:rPr>
                                  </w:pPr>
                                  <w:r w:rsidRPr="003160EE">
                                    <w:rPr>
                                      <w:rFonts w:hint="eastAsia"/>
                                      <w:b w:val="0"/>
                                      <w:w w:val="90"/>
                                      <w:sz w:val="20"/>
                                      <w:szCs w:val="20"/>
                                    </w:rPr>
                                    <w:t>34</w:t>
                                  </w:r>
                                  <w:r w:rsidRPr="003160EE">
                                    <w:rPr>
                                      <w:b w:val="0"/>
                                      <w:w w:val="90"/>
                                      <w:sz w:val="20"/>
                                      <w:szCs w:val="20"/>
                                    </w:rPr>
                                    <w:t>,</w:t>
                                  </w:r>
                                  <w:r w:rsidRPr="003160EE">
                                    <w:rPr>
                                      <w:rFonts w:hint="eastAsia"/>
                                      <w:b w:val="0"/>
                                      <w:w w:val="90"/>
                                      <w:sz w:val="20"/>
                                      <w:szCs w:val="20"/>
                                    </w:rPr>
                                    <w:t>440</w:t>
                                  </w:r>
                                </w:p>
                              </w:tc>
                            </w:tr>
                            <w:tr w:rsidR="00F20312" w:rsidRPr="00F20CD3" w14:paraId="30884216" w14:textId="77777777" w:rsidTr="007C7186">
                              <w:trPr>
                                <w:trHeight w:val="153"/>
                              </w:trPr>
                              <w:tc>
                                <w:tcPr>
                                  <w:tcW w:w="425" w:type="dxa"/>
                                  <w:vAlign w:val="center"/>
                                </w:tcPr>
                                <w:p w14:paraId="3670D42B" w14:textId="77777777" w:rsidR="00F20312" w:rsidRPr="003160EE" w:rsidRDefault="00F20312" w:rsidP="00DF22C8">
                                  <w:pPr>
                                    <w:pStyle w:val="15"/>
                                    <w:widowControl w:val="0"/>
                                    <w:spacing w:line="240" w:lineRule="atLeast"/>
                                    <w:ind w:leftChars="0" w:left="0" w:firstLineChars="0" w:firstLine="0"/>
                                    <w:jc w:val="center"/>
                                    <w:rPr>
                                      <w:b w:val="0"/>
                                      <w:sz w:val="20"/>
                                      <w:szCs w:val="20"/>
                                    </w:rPr>
                                  </w:pPr>
                                  <w:r w:rsidRPr="003160EE">
                                    <w:rPr>
                                      <w:rFonts w:hint="eastAsia"/>
                                      <w:b w:val="0"/>
                                      <w:sz w:val="20"/>
                                      <w:szCs w:val="20"/>
                                    </w:rPr>
                                    <w:t>6</w:t>
                                  </w:r>
                                </w:p>
                              </w:tc>
                              <w:tc>
                                <w:tcPr>
                                  <w:tcW w:w="565" w:type="dxa"/>
                                  <w:vAlign w:val="center"/>
                                </w:tcPr>
                                <w:p w14:paraId="21884892" w14:textId="77777777" w:rsidR="00F20312" w:rsidRPr="003160EE" w:rsidRDefault="00F20312" w:rsidP="00DF22C8">
                                  <w:pPr>
                                    <w:pStyle w:val="15"/>
                                    <w:widowControl w:val="0"/>
                                    <w:spacing w:line="240" w:lineRule="atLeast"/>
                                    <w:ind w:leftChars="0" w:left="0" w:firstLineChars="0" w:firstLine="0"/>
                                    <w:jc w:val="center"/>
                                    <w:rPr>
                                      <w:b w:val="0"/>
                                      <w:sz w:val="20"/>
                                      <w:szCs w:val="20"/>
                                    </w:rPr>
                                  </w:pPr>
                                  <w:r w:rsidRPr="003160EE">
                                    <w:rPr>
                                      <w:rFonts w:hint="eastAsia"/>
                                      <w:b w:val="0"/>
                                      <w:sz w:val="20"/>
                                      <w:szCs w:val="20"/>
                                    </w:rPr>
                                    <w:t>109</w:t>
                                  </w:r>
                                </w:p>
                              </w:tc>
                              <w:tc>
                                <w:tcPr>
                                  <w:tcW w:w="4190" w:type="dxa"/>
                                  <w:vAlign w:val="center"/>
                                </w:tcPr>
                                <w:p w14:paraId="0454BF71" w14:textId="77777777" w:rsidR="00F20312" w:rsidRPr="003160EE" w:rsidRDefault="00F20312" w:rsidP="00DF22C8">
                                  <w:pPr>
                                    <w:pStyle w:val="15"/>
                                    <w:widowControl w:val="0"/>
                                    <w:spacing w:line="240" w:lineRule="atLeast"/>
                                    <w:ind w:leftChars="0" w:left="0" w:firstLineChars="0" w:firstLine="0"/>
                                    <w:rPr>
                                      <w:b w:val="0"/>
                                      <w:sz w:val="20"/>
                                      <w:szCs w:val="20"/>
                                    </w:rPr>
                                  </w:pPr>
                                  <w:r w:rsidRPr="003160EE">
                                    <w:rPr>
                                      <w:rFonts w:hint="eastAsia"/>
                                      <w:b w:val="0"/>
                                      <w:sz w:val="20"/>
                                      <w:szCs w:val="20"/>
                                    </w:rPr>
                                    <w:t>自駕巴士彰濱鹿港觀光接駁運行</w:t>
                                  </w:r>
                                </w:p>
                              </w:tc>
                              <w:tc>
                                <w:tcPr>
                                  <w:tcW w:w="3766" w:type="dxa"/>
                                  <w:vAlign w:val="center"/>
                                </w:tcPr>
                                <w:p w14:paraId="42410095" w14:textId="77777777" w:rsidR="00F20312" w:rsidRPr="003160EE" w:rsidRDefault="00F20312" w:rsidP="00DF22C8">
                                  <w:pPr>
                                    <w:pStyle w:val="15"/>
                                    <w:widowControl w:val="0"/>
                                    <w:spacing w:line="240" w:lineRule="atLeast"/>
                                    <w:ind w:leftChars="0" w:left="0" w:firstLineChars="0" w:firstLine="0"/>
                                    <w:rPr>
                                      <w:b w:val="0"/>
                                      <w:spacing w:val="-4"/>
                                      <w:sz w:val="20"/>
                                      <w:szCs w:val="20"/>
                                    </w:rPr>
                                  </w:pPr>
                                  <w:r w:rsidRPr="003160EE">
                                    <w:rPr>
                                      <w:rFonts w:hint="eastAsia"/>
                                      <w:b w:val="0"/>
                                      <w:spacing w:val="-4"/>
                                      <w:sz w:val="20"/>
                                      <w:szCs w:val="20"/>
                                    </w:rPr>
                                    <w:t>自駕巴士彰濱鹿港觀光接駁創新服務計畫</w:t>
                                  </w:r>
                                </w:p>
                              </w:tc>
                              <w:tc>
                                <w:tcPr>
                                  <w:tcW w:w="847" w:type="dxa"/>
                                  <w:vAlign w:val="center"/>
                                </w:tcPr>
                                <w:p w14:paraId="52C02640" w14:textId="77777777" w:rsidR="00F20312" w:rsidRPr="003160EE" w:rsidRDefault="00F20312" w:rsidP="00DF22C8">
                                  <w:pPr>
                                    <w:pStyle w:val="15"/>
                                    <w:widowControl w:val="0"/>
                                    <w:spacing w:line="240" w:lineRule="atLeast"/>
                                    <w:ind w:leftChars="0" w:left="0" w:firstLineChars="0" w:firstLine="0"/>
                                    <w:jc w:val="right"/>
                                    <w:rPr>
                                      <w:b w:val="0"/>
                                      <w:w w:val="90"/>
                                      <w:sz w:val="20"/>
                                      <w:szCs w:val="20"/>
                                    </w:rPr>
                                  </w:pPr>
                                  <w:r w:rsidRPr="003160EE">
                                    <w:rPr>
                                      <w:rFonts w:hint="eastAsia"/>
                                      <w:b w:val="0"/>
                                      <w:w w:val="90"/>
                                      <w:sz w:val="20"/>
                                      <w:szCs w:val="20"/>
                                    </w:rPr>
                                    <w:t>60</w:t>
                                  </w:r>
                                  <w:r w:rsidRPr="003160EE">
                                    <w:rPr>
                                      <w:b w:val="0"/>
                                      <w:w w:val="90"/>
                                      <w:sz w:val="20"/>
                                      <w:szCs w:val="20"/>
                                    </w:rPr>
                                    <w:t>,</w:t>
                                  </w:r>
                                  <w:r w:rsidRPr="003160EE">
                                    <w:rPr>
                                      <w:rFonts w:hint="eastAsia"/>
                                      <w:b w:val="0"/>
                                      <w:w w:val="90"/>
                                      <w:sz w:val="20"/>
                                      <w:szCs w:val="20"/>
                                    </w:rPr>
                                    <w:t>000</w:t>
                                  </w:r>
                                </w:p>
                              </w:tc>
                            </w:tr>
                            <w:tr w:rsidR="00F20312" w:rsidRPr="00F20CD3" w14:paraId="75E137DF" w14:textId="77777777" w:rsidTr="007C7186">
                              <w:trPr>
                                <w:trHeight w:val="140"/>
                              </w:trPr>
                              <w:tc>
                                <w:tcPr>
                                  <w:tcW w:w="425" w:type="dxa"/>
                                  <w:vAlign w:val="center"/>
                                </w:tcPr>
                                <w:p w14:paraId="765C21DA" w14:textId="77777777" w:rsidR="00F20312" w:rsidRPr="003160EE" w:rsidRDefault="00F20312" w:rsidP="00DF22C8">
                                  <w:pPr>
                                    <w:pStyle w:val="15"/>
                                    <w:widowControl w:val="0"/>
                                    <w:spacing w:line="240" w:lineRule="atLeast"/>
                                    <w:ind w:leftChars="0" w:left="0" w:firstLineChars="0" w:firstLine="0"/>
                                    <w:jc w:val="center"/>
                                    <w:rPr>
                                      <w:b w:val="0"/>
                                      <w:sz w:val="20"/>
                                      <w:szCs w:val="20"/>
                                    </w:rPr>
                                  </w:pPr>
                                  <w:r w:rsidRPr="003160EE">
                                    <w:rPr>
                                      <w:rFonts w:hint="eastAsia"/>
                                      <w:b w:val="0"/>
                                      <w:sz w:val="20"/>
                                      <w:szCs w:val="20"/>
                                    </w:rPr>
                                    <w:t>7</w:t>
                                  </w:r>
                                </w:p>
                              </w:tc>
                              <w:tc>
                                <w:tcPr>
                                  <w:tcW w:w="565" w:type="dxa"/>
                                  <w:vAlign w:val="center"/>
                                </w:tcPr>
                                <w:p w14:paraId="478B9C8F" w14:textId="77777777" w:rsidR="00F20312" w:rsidRPr="003160EE" w:rsidRDefault="00F20312" w:rsidP="00DF22C8">
                                  <w:pPr>
                                    <w:pStyle w:val="15"/>
                                    <w:widowControl w:val="0"/>
                                    <w:spacing w:line="240" w:lineRule="atLeast"/>
                                    <w:ind w:leftChars="0" w:left="0" w:firstLineChars="0" w:firstLine="0"/>
                                    <w:jc w:val="center"/>
                                    <w:rPr>
                                      <w:b w:val="0"/>
                                      <w:sz w:val="20"/>
                                      <w:szCs w:val="20"/>
                                    </w:rPr>
                                  </w:pPr>
                                  <w:r w:rsidRPr="003160EE">
                                    <w:rPr>
                                      <w:rFonts w:hint="eastAsia"/>
                                      <w:b w:val="0"/>
                                      <w:sz w:val="20"/>
                                      <w:szCs w:val="20"/>
                                    </w:rPr>
                                    <w:t>111</w:t>
                                  </w:r>
                                </w:p>
                              </w:tc>
                              <w:tc>
                                <w:tcPr>
                                  <w:tcW w:w="4190" w:type="dxa"/>
                                  <w:vAlign w:val="center"/>
                                </w:tcPr>
                                <w:p w14:paraId="5201F73C" w14:textId="77777777" w:rsidR="00F20312" w:rsidRPr="003160EE" w:rsidRDefault="00F20312" w:rsidP="00DF22C8">
                                  <w:pPr>
                                    <w:pStyle w:val="15"/>
                                    <w:widowControl w:val="0"/>
                                    <w:spacing w:line="240" w:lineRule="atLeast"/>
                                    <w:ind w:leftChars="0" w:left="0" w:firstLineChars="0" w:firstLine="0"/>
                                    <w:rPr>
                                      <w:b w:val="0"/>
                                      <w:spacing w:val="-15"/>
                                      <w:sz w:val="20"/>
                                      <w:szCs w:val="20"/>
                                    </w:rPr>
                                  </w:pPr>
                                  <w:r w:rsidRPr="003160EE">
                                    <w:rPr>
                                      <w:rFonts w:hint="eastAsia"/>
                                      <w:b w:val="0"/>
                                      <w:spacing w:val="-15"/>
                                      <w:sz w:val="20"/>
                                      <w:szCs w:val="20"/>
                                    </w:rPr>
                                    <w:t>臺北市信義路公車專用道自駕巴士創新實驗計畫</w:t>
                                  </w:r>
                                </w:p>
                              </w:tc>
                              <w:tc>
                                <w:tcPr>
                                  <w:tcW w:w="3766" w:type="dxa"/>
                                  <w:vAlign w:val="center"/>
                                </w:tcPr>
                                <w:p w14:paraId="3076981B" w14:textId="77777777" w:rsidR="00F20312" w:rsidRPr="003160EE" w:rsidRDefault="00F20312" w:rsidP="00DF22C8">
                                  <w:pPr>
                                    <w:pStyle w:val="15"/>
                                    <w:widowControl w:val="0"/>
                                    <w:spacing w:line="240" w:lineRule="atLeast"/>
                                    <w:ind w:leftChars="0" w:left="0" w:firstLineChars="0" w:firstLine="0"/>
                                    <w:rPr>
                                      <w:b w:val="0"/>
                                      <w:spacing w:val="-4"/>
                                      <w:sz w:val="20"/>
                                      <w:szCs w:val="20"/>
                                    </w:rPr>
                                  </w:pPr>
                                  <w:r w:rsidRPr="003160EE">
                                    <w:rPr>
                                      <w:rFonts w:hint="eastAsia"/>
                                      <w:b w:val="0"/>
                                      <w:spacing w:val="-4"/>
                                      <w:sz w:val="20"/>
                                      <w:szCs w:val="20"/>
                                    </w:rPr>
                                    <w:t>都會智慧快捷運輸服務先導實證運行計畫</w:t>
                                  </w:r>
                                </w:p>
                              </w:tc>
                              <w:tc>
                                <w:tcPr>
                                  <w:tcW w:w="847" w:type="dxa"/>
                                  <w:vAlign w:val="center"/>
                                </w:tcPr>
                                <w:p w14:paraId="50B61F72" w14:textId="77777777" w:rsidR="00F20312" w:rsidRPr="003160EE" w:rsidRDefault="00F20312" w:rsidP="00DF22C8">
                                  <w:pPr>
                                    <w:pStyle w:val="15"/>
                                    <w:widowControl w:val="0"/>
                                    <w:spacing w:line="240" w:lineRule="atLeast"/>
                                    <w:ind w:leftChars="0" w:left="0" w:firstLineChars="0" w:firstLine="0"/>
                                    <w:jc w:val="right"/>
                                    <w:rPr>
                                      <w:b w:val="0"/>
                                      <w:w w:val="90"/>
                                      <w:sz w:val="20"/>
                                      <w:szCs w:val="20"/>
                                    </w:rPr>
                                  </w:pPr>
                                  <w:r w:rsidRPr="003160EE">
                                    <w:rPr>
                                      <w:rFonts w:hint="eastAsia"/>
                                      <w:b w:val="0"/>
                                      <w:w w:val="90"/>
                                      <w:sz w:val="20"/>
                                      <w:szCs w:val="20"/>
                                    </w:rPr>
                                    <w:t>12</w:t>
                                  </w:r>
                                  <w:r w:rsidRPr="003160EE">
                                    <w:rPr>
                                      <w:b w:val="0"/>
                                      <w:w w:val="90"/>
                                      <w:sz w:val="20"/>
                                      <w:szCs w:val="20"/>
                                    </w:rPr>
                                    <w:t>,</w:t>
                                  </w:r>
                                  <w:r w:rsidRPr="003160EE">
                                    <w:rPr>
                                      <w:rFonts w:hint="eastAsia"/>
                                      <w:b w:val="0"/>
                                      <w:w w:val="90"/>
                                      <w:sz w:val="20"/>
                                      <w:szCs w:val="20"/>
                                    </w:rPr>
                                    <w:t>000</w:t>
                                  </w:r>
                                </w:p>
                              </w:tc>
                            </w:tr>
                            <w:tr w:rsidR="00F20312" w:rsidRPr="00F20CD3" w14:paraId="251FFA8D" w14:textId="77777777" w:rsidTr="007C7186">
                              <w:trPr>
                                <w:trHeight w:val="70"/>
                              </w:trPr>
                              <w:tc>
                                <w:tcPr>
                                  <w:tcW w:w="425" w:type="dxa"/>
                                  <w:vAlign w:val="center"/>
                                </w:tcPr>
                                <w:p w14:paraId="5C294F96" w14:textId="77777777" w:rsidR="00F20312" w:rsidRPr="003160EE" w:rsidRDefault="00F20312" w:rsidP="00DF22C8">
                                  <w:pPr>
                                    <w:pStyle w:val="15"/>
                                    <w:widowControl w:val="0"/>
                                    <w:spacing w:line="240" w:lineRule="atLeast"/>
                                    <w:ind w:leftChars="0" w:left="0" w:firstLineChars="0" w:firstLine="0"/>
                                    <w:jc w:val="center"/>
                                    <w:rPr>
                                      <w:b w:val="0"/>
                                      <w:sz w:val="20"/>
                                      <w:szCs w:val="20"/>
                                    </w:rPr>
                                  </w:pPr>
                                  <w:r w:rsidRPr="003160EE">
                                    <w:rPr>
                                      <w:rFonts w:hint="eastAsia"/>
                                      <w:b w:val="0"/>
                                      <w:sz w:val="20"/>
                                      <w:szCs w:val="20"/>
                                    </w:rPr>
                                    <w:t>8</w:t>
                                  </w:r>
                                </w:p>
                              </w:tc>
                              <w:tc>
                                <w:tcPr>
                                  <w:tcW w:w="565" w:type="dxa"/>
                                  <w:vAlign w:val="center"/>
                                </w:tcPr>
                                <w:p w14:paraId="37DF04C9" w14:textId="77777777" w:rsidR="00F20312" w:rsidRPr="003160EE" w:rsidRDefault="00F20312" w:rsidP="00DF22C8">
                                  <w:pPr>
                                    <w:pStyle w:val="15"/>
                                    <w:widowControl w:val="0"/>
                                    <w:spacing w:line="240" w:lineRule="atLeast"/>
                                    <w:ind w:leftChars="0" w:left="0" w:firstLineChars="0" w:firstLine="0"/>
                                    <w:jc w:val="center"/>
                                    <w:rPr>
                                      <w:b w:val="0"/>
                                      <w:sz w:val="20"/>
                                      <w:szCs w:val="20"/>
                                    </w:rPr>
                                  </w:pPr>
                                  <w:r w:rsidRPr="003160EE">
                                    <w:rPr>
                                      <w:rFonts w:hint="eastAsia"/>
                                      <w:b w:val="0"/>
                                      <w:sz w:val="20"/>
                                      <w:szCs w:val="20"/>
                                    </w:rPr>
                                    <w:t>111</w:t>
                                  </w:r>
                                </w:p>
                              </w:tc>
                              <w:tc>
                                <w:tcPr>
                                  <w:tcW w:w="4190" w:type="dxa"/>
                                  <w:vAlign w:val="center"/>
                                </w:tcPr>
                                <w:p w14:paraId="01C75DF4" w14:textId="77777777" w:rsidR="00F20312" w:rsidRPr="003160EE" w:rsidRDefault="00F20312" w:rsidP="00DF22C8">
                                  <w:pPr>
                                    <w:pStyle w:val="15"/>
                                    <w:widowControl w:val="0"/>
                                    <w:spacing w:line="240" w:lineRule="atLeast"/>
                                    <w:ind w:leftChars="0" w:left="0" w:firstLineChars="0" w:firstLine="0"/>
                                    <w:rPr>
                                      <w:b w:val="0"/>
                                      <w:sz w:val="20"/>
                                      <w:szCs w:val="20"/>
                                    </w:rPr>
                                  </w:pPr>
                                  <w:r w:rsidRPr="003160EE">
                                    <w:rPr>
                                      <w:rFonts w:hint="eastAsia"/>
                                      <w:b w:val="0"/>
                                      <w:sz w:val="20"/>
                                      <w:szCs w:val="20"/>
                                    </w:rPr>
                                    <w:t>桃園機場員工自</w:t>
                                  </w:r>
                                  <w:proofErr w:type="gramStart"/>
                                  <w:r w:rsidRPr="003160EE">
                                    <w:rPr>
                                      <w:rFonts w:hint="eastAsia"/>
                                      <w:b w:val="0"/>
                                      <w:sz w:val="20"/>
                                      <w:szCs w:val="20"/>
                                    </w:rPr>
                                    <w:t>駕接駁與</w:t>
                                  </w:r>
                                  <w:proofErr w:type="gramEnd"/>
                                  <w:r w:rsidRPr="003160EE">
                                    <w:rPr>
                                      <w:rFonts w:hint="eastAsia"/>
                                      <w:b w:val="0"/>
                                      <w:sz w:val="20"/>
                                      <w:szCs w:val="20"/>
                                    </w:rPr>
                                    <w:t>5G應用實驗計畫</w:t>
                                  </w:r>
                                </w:p>
                              </w:tc>
                              <w:tc>
                                <w:tcPr>
                                  <w:tcW w:w="3766" w:type="dxa"/>
                                  <w:vAlign w:val="center"/>
                                </w:tcPr>
                                <w:p w14:paraId="586BFF54" w14:textId="77777777" w:rsidR="00F20312" w:rsidRPr="003160EE" w:rsidRDefault="00F20312" w:rsidP="00DF22C8">
                                  <w:pPr>
                                    <w:pStyle w:val="15"/>
                                    <w:widowControl w:val="0"/>
                                    <w:spacing w:line="240" w:lineRule="atLeast"/>
                                    <w:ind w:leftChars="0" w:left="0" w:firstLineChars="0" w:firstLine="0"/>
                                    <w:jc w:val="right"/>
                                    <w:rPr>
                                      <w:b w:val="0"/>
                                      <w:sz w:val="20"/>
                                      <w:szCs w:val="20"/>
                                    </w:rPr>
                                  </w:pPr>
                                  <w:r w:rsidRPr="003160EE">
                                    <w:rPr>
                                      <w:rFonts w:hint="eastAsia"/>
                                      <w:b w:val="0"/>
                                      <w:sz w:val="20"/>
                                      <w:szCs w:val="20"/>
                                    </w:rPr>
                                    <w:t>－</w:t>
                                  </w:r>
                                </w:p>
                              </w:tc>
                              <w:tc>
                                <w:tcPr>
                                  <w:tcW w:w="847" w:type="dxa"/>
                                  <w:vAlign w:val="center"/>
                                </w:tcPr>
                                <w:p w14:paraId="422F215E" w14:textId="77777777" w:rsidR="00F20312" w:rsidRPr="003160EE" w:rsidRDefault="00F20312" w:rsidP="00DF22C8">
                                  <w:pPr>
                                    <w:pStyle w:val="15"/>
                                    <w:widowControl w:val="0"/>
                                    <w:spacing w:line="240" w:lineRule="atLeast"/>
                                    <w:ind w:leftChars="0" w:left="0" w:firstLineChars="0" w:firstLine="0"/>
                                    <w:jc w:val="right"/>
                                    <w:rPr>
                                      <w:b w:val="0"/>
                                      <w:w w:val="90"/>
                                      <w:sz w:val="20"/>
                                      <w:szCs w:val="20"/>
                                    </w:rPr>
                                  </w:pPr>
                                  <w:r w:rsidRPr="003160EE">
                                    <w:rPr>
                                      <w:rFonts w:hint="eastAsia"/>
                                      <w:b w:val="0"/>
                                      <w:w w:val="90"/>
                                      <w:sz w:val="20"/>
                                      <w:szCs w:val="20"/>
                                    </w:rPr>
                                    <w:t>－</w:t>
                                  </w:r>
                                </w:p>
                              </w:tc>
                            </w:tr>
                            <w:tr w:rsidR="00F20312" w:rsidRPr="00F20CD3" w14:paraId="7D9B98E8" w14:textId="77777777" w:rsidTr="007C7186">
                              <w:trPr>
                                <w:trHeight w:val="218"/>
                              </w:trPr>
                              <w:tc>
                                <w:tcPr>
                                  <w:tcW w:w="425" w:type="dxa"/>
                                  <w:vAlign w:val="center"/>
                                </w:tcPr>
                                <w:p w14:paraId="56DBC02C" w14:textId="77777777" w:rsidR="00F20312" w:rsidRPr="003160EE" w:rsidRDefault="00F20312" w:rsidP="00DF22C8">
                                  <w:pPr>
                                    <w:pStyle w:val="15"/>
                                    <w:widowControl w:val="0"/>
                                    <w:spacing w:line="240" w:lineRule="atLeast"/>
                                    <w:ind w:leftChars="0" w:left="0" w:firstLineChars="0" w:firstLine="0"/>
                                    <w:jc w:val="center"/>
                                    <w:rPr>
                                      <w:b w:val="0"/>
                                      <w:sz w:val="20"/>
                                      <w:szCs w:val="20"/>
                                    </w:rPr>
                                  </w:pPr>
                                  <w:r w:rsidRPr="003160EE">
                                    <w:rPr>
                                      <w:rFonts w:hint="eastAsia"/>
                                      <w:b w:val="0"/>
                                      <w:sz w:val="20"/>
                                      <w:szCs w:val="20"/>
                                    </w:rPr>
                                    <w:t>9</w:t>
                                  </w:r>
                                </w:p>
                              </w:tc>
                              <w:tc>
                                <w:tcPr>
                                  <w:tcW w:w="565" w:type="dxa"/>
                                  <w:vAlign w:val="center"/>
                                </w:tcPr>
                                <w:p w14:paraId="476846BA" w14:textId="77777777" w:rsidR="00F20312" w:rsidRPr="003160EE" w:rsidRDefault="00F20312" w:rsidP="00DF22C8">
                                  <w:pPr>
                                    <w:pStyle w:val="15"/>
                                    <w:widowControl w:val="0"/>
                                    <w:spacing w:line="240" w:lineRule="atLeast"/>
                                    <w:ind w:leftChars="0" w:left="0" w:firstLineChars="0" w:firstLine="0"/>
                                    <w:jc w:val="center"/>
                                    <w:rPr>
                                      <w:b w:val="0"/>
                                      <w:sz w:val="20"/>
                                      <w:szCs w:val="20"/>
                                    </w:rPr>
                                  </w:pPr>
                                  <w:r w:rsidRPr="003160EE">
                                    <w:rPr>
                                      <w:rFonts w:hint="eastAsia"/>
                                      <w:b w:val="0"/>
                                      <w:sz w:val="20"/>
                                      <w:szCs w:val="20"/>
                                    </w:rPr>
                                    <w:t>111</w:t>
                                  </w:r>
                                </w:p>
                              </w:tc>
                              <w:tc>
                                <w:tcPr>
                                  <w:tcW w:w="4190" w:type="dxa"/>
                                  <w:vAlign w:val="center"/>
                                </w:tcPr>
                                <w:p w14:paraId="066E393F" w14:textId="77777777" w:rsidR="00F20312" w:rsidRPr="003160EE" w:rsidRDefault="00F20312" w:rsidP="00DF22C8">
                                  <w:pPr>
                                    <w:pStyle w:val="15"/>
                                    <w:widowControl w:val="0"/>
                                    <w:spacing w:line="240" w:lineRule="atLeast"/>
                                    <w:ind w:leftChars="0" w:left="0" w:firstLineChars="0" w:firstLine="0"/>
                                    <w:rPr>
                                      <w:b w:val="0"/>
                                      <w:sz w:val="20"/>
                                      <w:szCs w:val="20"/>
                                    </w:rPr>
                                  </w:pPr>
                                  <w:r w:rsidRPr="003160EE">
                                    <w:rPr>
                                      <w:rFonts w:hint="eastAsia"/>
                                      <w:b w:val="0"/>
                                      <w:sz w:val="20"/>
                                      <w:szCs w:val="20"/>
                                    </w:rPr>
                                    <w:t>TSMC廠區擴大</w:t>
                                  </w:r>
                                  <w:proofErr w:type="gramStart"/>
                                  <w:r w:rsidRPr="003160EE">
                                    <w:rPr>
                                      <w:rFonts w:hint="eastAsia"/>
                                      <w:b w:val="0"/>
                                      <w:sz w:val="20"/>
                                      <w:szCs w:val="20"/>
                                    </w:rPr>
                                    <w:t>自駕接駁</w:t>
                                  </w:r>
                                  <w:proofErr w:type="gramEnd"/>
                                  <w:r w:rsidRPr="003160EE">
                                    <w:rPr>
                                      <w:rFonts w:hint="eastAsia"/>
                                      <w:b w:val="0"/>
                                      <w:sz w:val="20"/>
                                      <w:szCs w:val="20"/>
                                    </w:rPr>
                                    <w:t>計畫</w:t>
                                  </w:r>
                                </w:p>
                              </w:tc>
                              <w:tc>
                                <w:tcPr>
                                  <w:tcW w:w="3766" w:type="dxa"/>
                                  <w:vAlign w:val="center"/>
                                </w:tcPr>
                                <w:p w14:paraId="4D96DA09" w14:textId="77777777" w:rsidR="00F20312" w:rsidRPr="003160EE" w:rsidRDefault="00F20312" w:rsidP="003160EE">
                                  <w:pPr>
                                    <w:pStyle w:val="15"/>
                                    <w:widowControl w:val="0"/>
                                    <w:spacing w:line="220" w:lineRule="exact"/>
                                    <w:ind w:leftChars="0" w:left="0" w:firstLineChars="0" w:firstLine="0"/>
                                    <w:rPr>
                                      <w:b w:val="0"/>
                                      <w:sz w:val="20"/>
                                      <w:szCs w:val="20"/>
                                    </w:rPr>
                                  </w:pPr>
                                  <w:r w:rsidRPr="003160EE">
                                    <w:rPr>
                                      <w:rFonts w:hint="eastAsia"/>
                                      <w:b w:val="0"/>
                                      <w:sz w:val="20"/>
                                      <w:szCs w:val="20"/>
                                    </w:rPr>
                                    <w:t>TSMC廠區多元</w:t>
                                  </w:r>
                                  <w:proofErr w:type="gramStart"/>
                                  <w:r w:rsidRPr="003160EE">
                                    <w:rPr>
                                      <w:rFonts w:hint="eastAsia"/>
                                      <w:b w:val="0"/>
                                      <w:sz w:val="20"/>
                                      <w:szCs w:val="20"/>
                                    </w:rPr>
                                    <w:t>自駕載具</w:t>
                                  </w:r>
                                  <w:proofErr w:type="gramEnd"/>
                                  <w:r w:rsidRPr="003160EE">
                                    <w:rPr>
                                      <w:rFonts w:hint="eastAsia"/>
                                      <w:b w:val="0"/>
                                      <w:sz w:val="20"/>
                                      <w:szCs w:val="20"/>
                                    </w:rPr>
                                    <w:t>5G技術創新應用服務計畫</w:t>
                                  </w:r>
                                </w:p>
                              </w:tc>
                              <w:tc>
                                <w:tcPr>
                                  <w:tcW w:w="847" w:type="dxa"/>
                                  <w:vAlign w:val="center"/>
                                </w:tcPr>
                                <w:p w14:paraId="2F37754B" w14:textId="77777777" w:rsidR="00F20312" w:rsidRPr="003160EE" w:rsidRDefault="00F20312" w:rsidP="00DF22C8">
                                  <w:pPr>
                                    <w:pStyle w:val="15"/>
                                    <w:widowControl w:val="0"/>
                                    <w:spacing w:line="240" w:lineRule="atLeast"/>
                                    <w:ind w:leftChars="0" w:left="0" w:firstLineChars="0" w:firstLine="0"/>
                                    <w:jc w:val="right"/>
                                    <w:rPr>
                                      <w:b w:val="0"/>
                                      <w:w w:val="90"/>
                                      <w:sz w:val="20"/>
                                      <w:szCs w:val="20"/>
                                    </w:rPr>
                                  </w:pPr>
                                  <w:r w:rsidRPr="003160EE">
                                    <w:rPr>
                                      <w:rFonts w:hint="eastAsia"/>
                                      <w:b w:val="0"/>
                                      <w:w w:val="90"/>
                                      <w:sz w:val="20"/>
                                      <w:szCs w:val="20"/>
                                    </w:rPr>
                                    <w:t>50</w:t>
                                  </w:r>
                                  <w:r w:rsidRPr="003160EE">
                                    <w:rPr>
                                      <w:b w:val="0"/>
                                      <w:w w:val="90"/>
                                      <w:sz w:val="20"/>
                                      <w:szCs w:val="20"/>
                                    </w:rPr>
                                    <w:t>,</w:t>
                                  </w:r>
                                  <w:r w:rsidRPr="003160EE">
                                    <w:rPr>
                                      <w:rFonts w:hint="eastAsia"/>
                                      <w:b w:val="0"/>
                                      <w:w w:val="90"/>
                                      <w:sz w:val="20"/>
                                      <w:szCs w:val="20"/>
                                    </w:rPr>
                                    <w:t>000</w:t>
                                  </w:r>
                                </w:p>
                              </w:tc>
                            </w:tr>
                            <w:tr w:rsidR="00F20312" w:rsidRPr="00F20CD3" w14:paraId="3789DB76" w14:textId="77777777" w:rsidTr="007C7186">
                              <w:trPr>
                                <w:trHeight w:val="275"/>
                              </w:trPr>
                              <w:tc>
                                <w:tcPr>
                                  <w:tcW w:w="425" w:type="dxa"/>
                                  <w:vAlign w:val="center"/>
                                </w:tcPr>
                                <w:p w14:paraId="5545F43E" w14:textId="77777777" w:rsidR="00F20312" w:rsidRPr="003160EE" w:rsidRDefault="00F20312" w:rsidP="00DF22C8">
                                  <w:pPr>
                                    <w:pStyle w:val="15"/>
                                    <w:widowControl w:val="0"/>
                                    <w:spacing w:line="240" w:lineRule="atLeast"/>
                                    <w:ind w:leftChars="0" w:left="0" w:firstLineChars="0" w:firstLine="0"/>
                                    <w:jc w:val="center"/>
                                    <w:rPr>
                                      <w:b w:val="0"/>
                                      <w:sz w:val="20"/>
                                      <w:szCs w:val="20"/>
                                    </w:rPr>
                                  </w:pPr>
                                  <w:r w:rsidRPr="003160EE">
                                    <w:rPr>
                                      <w:rFonts w:hint="eastAsia"/>
                                      <w:b w:val="0"/>
                                      <w:sz w:val="20"/>
                                      <w:szCs w:val="20"/>
                                    </w:rPr>
                                    <w:t>10</w:t>
                                  </w:r>
                                </w:p>
                              </w:tc>
                              <w:tc>
                                <w:tcPr>
                                  <w:tcW w:w="565" w:type="dxa"/>
                                  <w:vAlign w:val="center"/>
                                </w:tcPr>
                                <w:p w14:paraId="77B7C104" w14:textId="77777777" w:rsidR="00F20312" w:rsidRPr="003160EE" w:rsidRDefault="00F20312" w:rsidP="00DF22C8">
                                  <w:pPr>
                                    <w:pStyle w:val="15"/>
                                    <w:widowControl w:val="0"/>
                                    <w:spacing w:line="240" w:lineRule="atLeast"/>
                                    <w:ind w:leftChars="0" w:left="0" w:firstLineChars="0" w:firstLine="0"/>
                                    <w:jc w:val="center"/>
                                    <w:rPr>
                                      <w:b w:val="0"/>
                                      <w:sz w:val="20"/>
                                      <w:szCs w:val="20"/>
                                    </w:rPr>
                                  </w:pPr>
                                  <w:r w:rsidRPr="003160EE">
                                    <w:rPr>
                                      <w:rFonts w:hint="eastAsia"/>
                                      <w:b w:val="0"/>
                                      <w:sz w:val="20"/>
                                      <w:szCs w:val="20"/>
                                    </w:rPr>
                                    <w:t>111</w:t>
                                  </w:r>
                                </w:p>
                              </w:tc>
                              <w:tc>
                                <w:tcPr>
                                  <w:tcW w:w="4190" w:type="dxa"/>
                                  <w:vAlign w:val="center"/>
                                </w:tcPr>
                                <w:p w14:paraId="5F74B621" w14:textId="77777777" w:rsidR="00F20312" w:rsidRPr="003160EE" w:rsidRDefault="00F20312" w:rsidP="00DF22C8">
                                  <w:pPr>
                                    <w:pStyle w:val="15"/>
                                    <w:widowControl w:val="0"/>
                                    <w:spacing w:line="240" w:lineRule="atLeast"/>
                                    <w:ind w:leftChars="0" w:left="0" w:firstLineChars="0" w:firstLine="0"/>
                                    <w:rPr>
                                      <w:b w:val="0"/>
                                      <w:sz w:val="20"/>
                                      <w:szCs w:val="20"/>
                                    </w:rPr>
                                  </w:pPr>
                                  <w:r w:rsidRPr="003160EE">
                                    <w:rPr>
                                      <w:rFonts w:hint="eastAsia"/>
                                      <w:b w:val="0"/>
                                      <w:sz w:val="20"/>
                                      <w:szCs w:val="20"/>
                                    </w:rPr>
                                    <w:t>彰濱鹿港自駕車隊公共運輸實驗運行計畫</w:t>
                                  </w:r>
                                </w:p>
                              </w:tc>
                              <w:tc>
                                <w:tcPr>
                                  <w:tcW w:w="3766" w:type="dxa"/>
                                  <w:vAlign w:val="center"/>
                                </w:tcPr>
                                <w:p w14:paraId="1B7BFD9C" w14:textId="77777777" w:rsidR="00F20312" w:rsidRPr="003160EE" w:rsidRDefault="00F20312" w:rsidP="00DF22C8">
                                  <w:pPr>
                                    <w:pStyle w:val="15"/>
                                    <w:widowControl w:val="0"/>
                                    <w:spacing w:line="240" w:lineRule="atLeast"/>
                                    <w:ind w:leftChars="0" w:left="0" w:firstLineChars="0" w:firstLine="0"/>
                                    <w:jc w:val="right"/>
                                    <w:rPr>
                                      <w:b w:val="0"/>
                                      <w:sz w:val="20"/>
                                      <w:szCs w:val="20"/>
                                    </w:rPr>
                                  </w:pPr>
                                  <w:r w:rsidRPr="003160EE">
                                    <w:rPr>
                                      <w:rFonts w:hint="eastAsia"/>
                                      <w:b w:val="0"/>
                                      <w:sz w:val="20"/>
                                      <w:szCs w:val="20"/>
                                    </w:rPr>
                                    <w:t>－</w:t>
                                  </w:r>
                                </w:p>
                              </w:tc>
                              <w:tc>
                                <w:tcPr>
                                  <w:tcW w:w="847" w:type="dxa"/>
                                  <w:vAlign w:val="center"/>
                                </w:tcPr>
                                <w:p w14:paraId="7EBD198B" w14:textId="77777777" w:rsidR="00F20312" w:rsidRPr="003160EE" w:rsidRDefault="00F20312" w:rsidP="00DF22C8">
                                  <w:pPr>
                                    <w:pStyle w:val="15"/>
                                    <w:widowControl w:val="0"/>
                                    <w:spacing w:line="240" w:lineRule="atLeast"/>
                                    <w:ind w:leftChars="0" w:left="0" w:firstLineChars="0" w:firstLine="0"/>
                                    <w:jc w:val="right"/>
                                    <w:rPr>
                                      <w:b w:val="0"/>
                                      <w:w w:val="90"/>
                                      <w:sz w:val="20"/>
                                      <w:szCs w:val="20"/>
                                    </w:rPr>
                                  </w:pPr>
                                  <w:r w:rsidRPr="003160EE">
                                    <w:rPr>
                                      <w:rFonts w:hint="eastAsia"/>
                                      <w:b w:val="0"/>
                                      <w:w w:val="90"/>
                                      <w:sz w:val="20"/>
                                      <w:szCs w:val="20"/>
                                    </w:rPr>
                                    <w:t>－</w:t>
                                  </w:r>
                                </w:p>
                              </w:tc>
                            </w:tr>
                            <w:tr w:rsidR="00F20312" w:rsidRPr="00F20CD3" w14:paraId="232AF04A" w14:textId="77777777" w:rsidTr="007C7186">
                              <w:trPr>
                                <w:trHeight w:val="246"/>
                              </w:trPr>
                              <w:tc>
                                <w:tcPr>
                                  <w:tcW w:w="425" w:type="dxa"/>
                                  <w:vAlign w:val="center"/>
                                </w:tcPr>
                                <w:p w14:paraId="3EB52259" w14:textId="77777777" w:rsidR="00F20312" w:rsidRPr="003160EE" w:rsidRDefault="00F20312" w:rsidP="00DF22C8">
                                  <w:pPr>
                                    <w:pStyle w:val="15"/>
                                    <w:widowControl w:val="0"/>
                                    <w:spacing w:line="240" w:lineRule="atLeast"/>
                                    <w:ind w:leftChars="0" w:left="0" w:firstLineChars="0" w:firstLine="0"/>
                                    <w:jc w:val="center"/>
                                    <w:rPr>
                                      <w:b w:val="0"/>
                                      <w:sz w:val="20"/>
                                      <w:szCs w:val="20"/>
                                    </w:rPr>
                                  </w:pPr>
                                  <w:r w:rsidRPr="003160EE">
                                    <w:rPr>
                                      <w:rFonts w:hint="eastAsia"/>
                                      <w:b w:val="0"/>
                                      <w:sz w:val="20"/>
                                      <w:szCs w:val="20"/>
                                    </w:rPr>
                                    <w:t>11</w:t>
                                  </w:r>
                                </w:p>
                              </w:tc>
                              <w:tc>
                                <w:tcPr>
                                  <w:tcW w:w="565" w:type="dxa"/>
                                  <w:vAlign w:val="center"/>
                                </w:tcPr>
                                <w:p w14:paraId="45F37A10" w14:textId="77777777" w:rsidR="00F20312" w:rsidRPr="003160EE" w:rsidRDefault="00F20312" w:rsidP="00DF22C8">
                                  <w:pPr>
                                    <w:pStyle w:val="15"/>
                                    <w:widowControl w:val="0"/>
                                    <w:spacing w:line="240" w:lineRule="atLeast"/>
                                    <w:ind w:leftChars="0" w:left="0" w:firstLineChars="0" w:firstLine="0"/>
                                    <w:jc w:val="center"/>
                                    <w:rPr>
                                      <w:b w:val="0"/>
                                      <w:sz w:val="20"/>
                                      <w:szCs w:val="20"/>
                                    </w:rPr>
                                  </w:pPr>
                                  <w:r w:rsidRPr="003160EE">
                                    <w:rPr>
                                      <w:rFonts w:hint="eastAsia"/>
                                      <w:b w:val="0"/>
                                      <w:sz w:val="20"/>
                                      <w:szCs w:val="20"/>
                                    </w:rPr>
                                    <w:t>112</w:t>
                                  </w:r>
                                </w:p>
                              </w:tc>
                              <w:tc>
                                <w:tcPr>
                                  <w:tcW w:w="4190" w:type="dxa"/>
                                  <w:vAlign w:val="center"/>
                                </w:tcPr>
                                <w:p w14:paraId="289E8777" w14:textId="77777777" w:rsidR="00F20312" w:rsidRPr="003160EE" w:rsidRDefault="00F20312" w:rsidP="00DF22C8">
                                  <w:pPr>
                                    <w:pStyle w:val="15"/>
                                    <w:widowControl w:val="0"/>
                                    <w:spacing w:line="240" w:lineRule="atLeast"/>
                                    <w:ind w:leftChars="0" w:left="0" w:firstLineChars="0" w:firstLine="0"/>
                                    <w:rPr>
                                      <w:b w:val="0"/>
                                      <w:spacing w:val="-5"/>
                                      <w:sz w:val="20"/>
                                      <w:szCs w:val="20"/>
                                    </w:rPr>
                                  </w:pPr>
                                  <w:r w:rsidRPr="003160EE">
                                    <w:rPr>
                                      <w:rFonts w:hint="eastAsia"/>
                                      <w:b w:val="0"/>
                                      <w:spacing w:val="-5"/>
                                      <w:sz w:val="20"/>
                                      <w:szCs w:val="20"/>
                                    </w:rPr>
                                    <w:t>淡</w:t>
                                  </w:r>
                                  <w:proofErr w:type="gramStart"/>
                                  <w:r w:rsidRPr="003160EE">
                                    <w:rPr>
                                      <w:rFonts w:hint="eastAsia"/>
                                      <w:b w:val="0"/>
                                      <w:spacing w:val="-5"/>
                                      <w:sz w:val="20"/>
                                      <w:szCs w:val="20"/>
                                    </w:rPr>
                                    <w:t>海智駕</w:t>
                                  </w:r>
                                  <w:proofErr w:type="gramEnd"/>
                                  <w:r w:rsidRPr="003160EE">
                                    <w:rPr>
                                      <w:rFonts w:hint="eastAsia"/>
                                      <w:b w:val="0"/>
                                      <w:spacing w:val="-5"/>
                                      <w:sz w:val="20"/>
                                      <w:szCs w:val="20"/>
                                    </w:rPr>
                                    <w:t>電動巴士環線多車服務測試運行計畫</w:t>
                                  </w:r>
                                </w:p>
                              </w:tc>
                              <w:tc>
                                <w:tcPr>
                                  <w:tcW w:w="3766" w:type="dxa"/>
                                  <w:vAlign w:val="center"/>
                                </w:tcPr>
                                <w:p w14:paraId="64BF96ED" w14:textId="77777777" w:rsidR="00F20312" w:rsidRPr="003160EE" w:rsidRDefault="00F20312" w:rsidP="00DF22C8">
                                  <w:pPr>
                                    <w:pStyle w:val="15"/>
                                    <w:widowControl w:val="0"/>
                                    <w:spacing w:line="240" w:lineRule="atLeast"/>
                                    <w:ind w:leftChars="0" w:left="0" w:firstLineChars="0" w:firstLine="0"/>
                                    <w:jc w:val="right"/>
                                    <w:rPr>
                                      <w:b w:val="0"/>
                                      <w:sz w:val="20"/>
                                      <w:szCs w:val="20"/>
                                    </w:rPr>
                                  </w:pPr>
                                  <w:r w:rsidRPr="003160EE">
                                    <w:rPr>
                                      <w:rFonts w:hint="eastAsia"/>
                                      <w:b w:val="0"/>
                                      <w:sz w:val="20"/>
                                      <w:szCs w:val="20"/>
                                    </w:rPr>
                                    <w:t>－</w:t>
                                  </w:r>
                                </w:p>
                              </w:tc>
                              <w:tc>
                                <w:tcPr>
                                  <w:tcW w:w="847" w:type="dxa"/>
                                  <w:vAlign w:val="center"/>
                                </w:tcPr>
                                <w:p w14:paraId="250DF2DE" w14:textId="77777777" w:rsidR="00F20312" w:rsidRPr="003160EE" w:rsidRDefault="00F20312" w:rsidP="00DF22C8">
                                  <w:pPr>
                                    <w:pStyle w:val="15"/>
                                    <w:widowControl w:val="0"/>
                                    <w:spacing w:line="240" w:lineRule="atLeast"/>
                                    <w:ind w:leftChars="0" w:left="0" w:firstLineChars="0" w:firstLine="0"/>
                                    <w:jc w:val="right"/>
                                    <w:rPr>
                                      <w:b w:val="0"/>
                                      <w:w w:val="90"/>
                                      <w:sz w:val="20"/>
                                      <w:szCs w:val="20"/>
                                    </w:rPr>
                                  </w:pPr>
                                  <w:r w:rsidRPr="003160EE">
                                    <w:rPr>
                                      <w:rFonts w:hint="eastAsia"/>
                                      <w:b w:val="0"/>
                                      <w:w w:val="90"/>
                                      <w:sz w:val="20"/>
                                      <w:szCs w:val="20"/>
                                    </w:rPr>
                                    <w:t>－</w:t>
                                  </w:r>
                                </w:p>
                              </w:tc>
                            </w:tr>
                            <w:tr w:rsidR="00F20312" w:rsidRPr="00F20CD3" w14:paraId="4BAEFA90" w14:textId="77777777" w:rsidTr="007C7186">
                              <w:trPr>
                                <w:trHeight w:val="70"/>
                              </w:trPr>
                              <w:tc>
                                <w:tcPr>
                                  <w:tcW w:w="425" w:type="dxa"/>
                                  <w:vAlign w:val="center"/>
                                </w:tcPr>
                                <w:p w14:paraId="4150FEDB" w14:textId="77777777" w:rsidR="00F20312" w:rsidRPr="003160EE" w:rsidRDefault="00F20312" w:rsidP="00DF22C8">
                                  <w:pPr>
                                    <w:pStyle w:val="15"/>
                                    <w:widowControl w:val="0"/>
                                    <w:spacing w:line="240" w:lineRule="atLeast"/>
                                    <w:ind w:leftChars="0" w:left="0" w:firstLineChars="0" w:firstLine="0"/>
                                    <w:jc w:val="center"/>
                                    <w:rPr>
                                      <w:b w:val="0"/>
                                      <w:sz w:val="20"/>
                                      <w:szCs w:val="20"/>
                                    </w:rPr>
                                  </w:pPr>
                                  <w:r w:rsidRPr="003160EE">
                                    <w:rPr>
                                      <w:rFonts w:hint="eastAsia"/>
                                      <w:b w:val="0"/>
                                      <w:sz w:val="20"/>
                                      <w:szCs w:val="20"/>
                                    </w:rPr>
                                    <w:t>12</w:t>
                                  </w:r>
                                </w:p>
                              </w:tc>
                              <w:tc>
                                <w:tcPr>
                                  <w:tcW w:w="565" w:type="dxa"/>
                                  <w:vAlign w:val="center"/>
                                </w:tcPr>
                                <w:p w14:paraId="5B4DE555" w14:textId="77777777" w:rsidR="00F20312" w:rsidRPr="003160EE" w:rsidRDefault="00F20312" w:rsidP="00DF22C8">
                                  <w:pPr>
                                    <w:pStyle w:val="15"/>
                                    <w:widowControl w:val="0"/>
                                    <w:spacing w:line="240" w:lineRule="atLeast"/>
                                    <w:ind w:leftChars="0" w:left="0" w:firstLineChars="0" w:firstLine="0"/>
                                    <w:jc w:val="center"/>
                                    <w:rPr>
                                      <w:b w:val="0"/>
                                      <w:sz w:val="20"/>
                                      <w:szCs w:val="20"/>
                                    </w:rPr>
                                  </w:pPr>
                                  <w:r w:rsidRPr="003160EE">
                                    <w:rPr>
                                      <w:rFonts w:hint="eastAsia"/>
                                      <w:b w:val="0"/>
                                      <w:sz w:val="20"/>
                                      <w:szCs w:val="20"/>
                                    </w:rPr>
                                    <w:t>112</w:t>
                                  </w:r>
                                </w:p>
                              </w:tc>
                              <w:tc>
                                <w:tcPr>
                                  <w:tcW w:w="4190" w:type="dxa"/>
                                  <w:vAlign w:val="center"/>
                                </w:tcPr>
                                <w:p w14:paraId="5663DC8C" w14:textId="77777777" w:rsidR="00F20312" w:rsidRPr="003160EE" w:rsidRDefault="00F20312" w:rsidP="00DF22C8">
                                  <w:pPr>
                                    <w:pStyle w:val="15"/>
                                    <w:widowControl w:val="0"/>
                                    <w:spacing w:line="240" w:lineRule="atLeast"/>
                                    <w:ind w:leftChars="0" w:left="0" w:firstLineChars="0" w:firstLine="0"/>
                                    <w:rPr>
                                      <w:b w:val="0"/>
                                      <w:sz w:val="20"/>
                                      <w:szCs w:val="20"/>
                                    </w:rPr>
                                  </w:pPr>
                                  <w:r w:rsidRPr="003160EE">
                                    <w:rPr>
                                      <w:rFonts w:hint="eastAsia"/>
                                      <w:b w:val="0"/>
                                      <w:sz w:val="20"/>
                                      <w:szCs w:val="20"/>
                                    </w:rPr>
                                    <w:t>2023世界客家博覽會</w:t>
                                  </w:r>
                                  <w:proofErr w:type="gramStart"/>
                                  <w:r w:rsidRPr="003160EE">
                                    <w:rPr>
                                      <w:rFonts w:hint="eastAsia"/>
                                      <w:b w:val="0"/>
                                      <w:sz w:val="20"/>
                                      <w:szCs w:val="20"/>
                                    </w:rPr>
                                    <w:t>自駕接駁</w:t>
                                  </w:r>
                                  <w:proofErr w:type="gramEnd"/>
                                  <w:r w:rsidRPr="003160EE">
                                    <w:rPr>
                                      <w:rFonts w:hint="eastAsia"/>
                                      <w:b w:val="0"/>
                                      <w:sz w:val="20"/>
                                      <w:szCs w:val="20"/>
                                    </w:rPr>
                                    <w:t>服務計畫</w:t>
                                  </w:r>
                                </w:p>
                              </w:tc>
                              <w:tc>
                                <w:tcPr>
                                  <w:tcW w:w="3766" w:type="dxa"/>
                                  <w:vAlign w:val="center"/>
                                </w:tcPr>
                                <w:p w14:paraId="5010CB90" w14:textId="77777777" w:rsidR="00F20312" w:rsidRPr="003160EE" w:rsidRDefault="00F20312" w:rsidP="00DF22C8">
                                  <w:pPr>
                                    <w:pStyle w:val="15"/>
                                    <w:widowControl w:val="0"/>
                                    <w:spacing w:line="240" w:lineRule="atLeast"/>
                                    <w:ind w:leftChars="0" w:left="0" w:firstLineChars="0" w:firstLine="0"/>
                                    <w:jc w:val="right"/>
                                    <w:rPr>
                                      <w:b w:val="0"/>
                                      <w:sz w:val="20"/>
                                      <w:szCs w:val="20"/>
                                    </w:rPr>
                                  </w:pPr>
                                  <w:r w:rsidRPr="003160EE">
                                    <w:rPr>
                                      <w:rFonts w:hint="eastAsia"/>
                                      <w:b w:val="0"/>
                                      <w:sz w:val="20"/>
                                      <w:szCs w:val="20"/>
                                    </w:rPr>
                                    <w:t>－</w:t>
                                  </w:r>
                                </w:p>
                              </w:tc>
                              <w:tc>
                                <w:tcPr>
                                  <w:tcW w:w="847" w:type="dxa"/>
                                  <w:vAlign w:val="center"/>
                                </w:tcPr>
                                <w:p w14:paraId="2F5E31F3" w14:textId="77777777" w:rsidR="00F20312" w:rsidRPr="003160EE" w:rsidRDefault="00F20312" w:rsidP="00DF22C8">
                                  <w:pPr>
                                    <w:pStyle w:val="15"/>
                                    <w:widowControl w:val="0"/>
                                    <w:spacing w:line="240" w:lineRule="atLeast"/>
                                    <w:ind w:leftChars="0" w:left="0" w:firstLineChars="0" w:firstLine="0"/>
                                    <w:jc w:val="right"/>
                                    <w:rPr>
                                      <w:b w:val="0"/>
                                      <w:w w:val="90"/>
                                      <w:sz w:val="20"/>
                                      <w:szCs w:val="20"/>
                                    </w:rPr>
                                  </w:pPr>
                                  <w:r w:rsidRPr="003160EE">
                                    <w:rPr>
                                      <w:rFonts w:hint="eastAsia"/>
                                      <w:b w:val="0"/>
                                      <w:w w:val="90"/>
                                      <w:sz w:val="20"/>
                                      <w:szCs w:val="20"/>
                                    </w:rPr>
                                    <w:t>－</w:t>
                                  </w:r>
                                </w:p>
                              </w:tc>
                            </w:tr>
                            <w:tr w:rsidR="00F20312" w:rsidRPr="00F20CD3" w14:paraId="630425AF" w14:textId="77777777" w:rsidTr="007C7186">
                              <w:trPr>
                                <w:trHeight w:val="70"/>
                              </w:trPr>
                              <w:tc>
                                <w:tcPr>
                                  <w:tcW w:w="425" w:type="dxa"/>
                                  <w:vAlign w:val="center"/>
                                </w:tcPr>
                                <w:p w14:paraId="12CF4480" w14:textId="77777777" w:rsidR="00F20312" w:rsidRPr="003160EE" w:rsidRDefault="00F20312" w:rsidP="00DF22C8">
                                  <w:pPr>
                                    <w:pStyle w:val="15"/>
                                    <w:widowControl w:val="0"/>
                                    <w:spacing w:line="240" w:lineRule="atLeast"/>
                                    <w:ind w:leftChars="0" w:left="0" w:firstLineChars="0" w:firstLine="0"/>
                                    <w:jc w:val="center"/>
                                    <w:rPr>
                                      <w:b w:val="0"/>
                                      <w:sz w:val="20"/>
                                      <w:szCs w:val="20"/>
                                    </w:rPr>
                                  </w:pPr>
                                  <w:r w:rsidRPr="003160EE">
                                    <w:rPr>
                                      <w:rFonts w:hint="eastAsia"/>
                                      <w:b w:val="0"/>
                                      <w:sz w:val="20"/>
                                      <w:szCs w:val="20"/>
                                    </w:rPr>
                                    <w:t>13</w:t>
                                  </w:r>
                                </w:p>
                              </w:tc>
                              <w:tc>
                                <w:tcPr>
                                  <w:tcW w:w="565" w:type="dxa"/>
                                  <w:vAlign w:val="center"/>
                                </w:tcPr>
                                <w:p w14:paraId="3483A257" w14:textId="77777777" w:rsidR="00F20312" w:rsidRPr="003160EE" w:rsidRDefault="00F20312" w:rsidP="00DF22C8">
                                  <w:pPr>
                                    <w:pStyle w:val="15"/>
                                    <w:widowControl w:val="0"/>
                                    <w:spacing w:line="240" w:lineRule="atLeast"/>
                                    <w:ind w:leftChars="0" w:left="0" w:firstLineChars="0" w:firstLine="0"/>
                                    <w:jc w:val="center"/>
                                    <w:rPr>
                                      <w:b w:val="0"/>
                                      <w:sz w:val="20"/>
                                      <w:szCs w:val="20"/>
                                    </w:rPr>
                                  </w:pPr>
                                  <w:r w:rsidRPr="003160EE">
                                    <w:rPr>
                                      <w:rFonts w:hint="eastAsia"/>
                                      <w:b w:val="0"/>
                                      <w:sz w:val="20"/>
                                      <w:szCs w:val="20"/>
                                    </w:rPr>
                                    <w:t>112</w:t>
                                  </w:r>
                                </w:p>
                              </w:tc>
                              <w:tc>
                                <w:tcPr>
                                  <w:tcW w:w="4190" w:type="dxa"/>
                                  <w:vAlign w:val="center"/>
                                </w:tcPr>
                                <w:p w14:paraId="38F7B427" w14:textId="77777777" w:rsidR="00F20312" w:rsidRPr="003160EE" w:rsidRDefault="00F20312" w:rsidP="00DF22C8">
                                  <w:pPr>
                                    <w:pStyle w:val="15"/>
                                    <w:widowControl w:val="0"/>
                                    <w:spacing w:line="240" w:lineRule="atLeast"/>
                                    <w:ind w:leftChars="0" w:left="0" w:firstLineChars="0" w:firstLine="0"/>
                                    <w:rPr>
                                      <w:b w:val="0"/>
                                      <w:sz w:val="20"/>
                                      <w:szCs w:val="20"/>
                                    </w:rPr>
                                  </w:pPr>
                                  <w:r w:rsidRPr="003160EE">
                                    <w:rPr>
                                      <w:rFonts w:hint="eastAsia"/>
                                      <w:b w:val="0"/>
                                      <w:sz w:val="20"/>
                                      <w:szCs w:val="20"/>
                                    </w:rPr>
                                    <w:t>智慧</w:t>
                                  </w:r>
                                  <w:proofErr w:type="gramStart"/>
                                  <w:r w:rsidRPr="003160EE">
                                    <w:rPr>
                                      <w:rFonts w:hint="eastAsia"/>
                                      <w:b w:val="0"/>
                                      <w:sz w:val="20"/>
                                      <w:szCs w:val="20"/>
                                    </w:rPr>
                                    <w:t>臺</w:t>
                                  </w:r>
                                  <w:proofErr w:type="gramEnd"/>
                                  <w:r w:rsidRPr="003160EE">
                                    <w:rPr>
                                      <w:rFonts w:hint="eastAsia"/>
                                      <w:b w:val="0"/>
                                      <w:sz w:val="20"/>
                                      <w:szCs w:val="20"/>
                                    </w:rPr>
                                    <w:t>61公路自駕運行計畫（廢止核准）</w:t>
                                  </w:r>
                                </w:p>
                              </w:tc>
                              <w:tc>
                                <w:tcPr>
                                  <w:tcW w:w="3766" w:type="dxa"/>
                                  <w:vAlign w:val="center"/>
                                </w:tcPr>
                                <w:p w14:paraId="11C72020" w14:textId="77777777" w:rsidR="00F20312" w:rsidRPr="003160EE" w:rsidRDefault="00F20312" w:rsidP="00DF22C8">
                                  <w:pPr>
                                    <w:pStyle w:val="15"/>
                                    <w:widowControl w:val="0"/>
                                    <w:spacing w:line="240" w:lineRule="atLeast"/>
                                    <w:ind w:leftChars="0" w:left="0" w:firstLineChars="0" w:firstLine="0"/>
                                    <w:jc w:val="right"/>
                                    <w:rPr>
                                      <w:b w:val="0"/>
                                      <w:sz w:val="20"/>
                                      <w:szCs w:val="20"/>
                                    </w:rPr>
                                  </w:pPr>
                                  <w:r w:rsidRPr="003160EE">
                                    <w:rPr>
                                      <w:rFonts w:hint="eastAsia"/>
                                      <w:b w:val="0"/>
                                      <w:sz w:val="20"/>
                                      <w:szCs w:val="20"/>
                                    </w:rPr>
                                    <w:t>－</w:t>
                                  </w:r>
                                </w:p>
                              </w:tc>
                              <w:tc>
                                <w:tcPr>
                                  <w:tcW w:w="847" w:type="dxa"/>
                                  <w:vAlign w:val="center"/>
                                </w:tcPr>
                                <w:p w14:paraId="1F282AF1" w14:textId="77777777" w:rsidR="00F20312" w:rsidRPr="003160EE" w:rsidRDefault="00F20312" w:rsidP="00DF22C8">
                                  <w:pPr>
                                    <w:pStyle w:val="15"/>
                                    <w:widowControl w:val="0"/>
                                    <w:spacing w:line="240" w:lineRule="atLeast"/>
                                    <w:ind w:leftChars="0" w:left="0" w:firstLineChars="0" w:firstLine="0"/>
                                    <w:jc w:val="right"/>
                                    <w:rPr>
                                      <w:b w:val="0"/>
                                      <w:w w:val="90"/>
                                      <w:sz w:val="20"/>
                                      <w:szCs w:val="20"/>
                                    </w:rPr>
                                  </w:pPr>
                                  <w:r w:rsidRPr="003160EE">
                                    <w:rPr>
                                      <w:rFonts w:hint="eastAsia"/>
                                      <w:b w:val="0"/>
                                      <w:w w:val="90"/>
                                      <w:sz w:val="20"/>
                                      <w:szCs w:val="20"/>
                                    </w:rPr>
                                    <w:t>－</w:t>
                                  </w:r>
                                </w:p>
                              </w:tc>
                            </w:tr>
                            <w:tr w:rsidR="00F20312" w:rsidRPr="00F20CD3" w14:paraId="54807A63" w14:textId="77777777" w:rsidTr="007C7186">
                              <w:trPr>
                                <w:trHeight w:val="70"/>
                              </w:trPr>
                              <w:tc>
                                <w:tcPr>
                                  <w:tcW w:w="425" w:type="dxa"/>
                                  <w:tcBorders>
                                    <w:bottom w:val="single" w:sz="4" w:space="0" w:color="auto"/>
                                  </w:tcBorders>
                                  <w:vAlign w:val="center"/>
                                </w:tcPr>
                                <w:p w14:paraId="31268504" w14:textId="77777777" w:rsidR="00F20312" w:rsidRPr="003160EE" w:rsidRDefault="00F20312" w:rsidP="00DF22C8">
                                  <w:pPr>
                                    <w:pStyle w:val="15"/>
                                    <w:widowControl w:val="0"/>
                                    <w:spacing w:line="240" w:lineRule="atLeast"/>
                                    <w:ind w:leftChars="0" w:left="0" w:firstLineChars="0" w:firstLine="0"/>
                                    <w:jc w:val="center"/>
                                    <w:rPr>
                                      <w:b w:val="0"/>
                                      <w:sz w:val="20"/>
                                      <w:szCs w:val="20"/>
                                    </w:rPr>
                                  </w:pPr>
                                  <w:r w:rsidRPr="003160EE">
                                    <w:rPr>
                                      <w:rFonts w:hint="eastAsia"/>
                                      <w:b w:val="0"/>
                                      <w:sz w:val="20"/>
                                      <w:szCs w:val="20"/>
                                    </w:rPr>
                                    <w:t>14</w:t>
                                  </w:r>
                                </w:p>
                              </w:tc>
                              <w:tc>
                                <w:tcPr>
                                  <w:tcW w:w="565" w:type="dxa"/>
                                  <w:tcBorders>
                                    <w:bottom w:val="single" w:sz="4" w:space="0" w:color="auto"/>
                                  </w:tcBorders>
                                  <w:vAlign w:val="center"/>
                                </w:tcPr>
                                <w:p w14:paraId="2DC9A725" w14:textId="77777777" w:rsidR="00F20312" w:rsidRPr="003160EE" w:rsidRDefault="00F20312" w:rsidP="00DF22C8">
                                  <w:pPr>
                                    <w:pStyle w:val="15"/>
                                    <w:widowControl w:val="0"/>
                                    <w:spacing w:line="240" w:lineRule="atLeast"/>
                                    <w:ind w:leftChars="0" w:left="0" w:firstLineChars="0" w:firstLine="0"/>
                                    <w:jc w:val="center"/>
                                    <w:rPr>
                                      <w:b w:val="0"/>
                                      <w:sz w:val="20"/>
                                      <w:szCs w:val="20"/>
                                    </w:rPr>
                                  </w:pPr>
                                  <w:r w:rsidRPr="003160EE">
                                    <w:rPr>
                                      <w:rFonts w:hint="eastAsia"/>
                                      <w:b w:val="0"/>
                                      <w:sz w:val="20"/>
                                      <w:szCs w:val="20"/>
                                    </w:rPr>
                                    <w:t>113</w:t>
                                  </w:r>
                                </w:p>
                              </w:tc>
                              <w:tc>
                                <w:tcPr>
                                  <w:tcW w:w="4190" w:type="dxa"/>
                                  <w:tcBorders>
                                    <w:bottom w:val="single" w:sz="4" w:space="0" w:color="auto"/>
                                  </w:tcBorders>
                                  <w:vAlign w:val="center"/>
                                </w:tcPr>
                                <w:p w14:paraId="2C1E153A" w14:textId="77777777" w:rsidR="00F20312" w:rsidRPr="003160EE" w:rsidRDefault="00F20312" w:rsidP="00DF22C8">
                                  <w:pPr>
                                    <w:pStyle w:val="15"/>
                                    <w:widowControl w:val="0"/>
                                    <w:spacing w:line="240" w:lineRule="atLeast"/>
                                    <w:ind w:leftChars="0" w:left="0" w:firstLineChars="0" w:firstLine="0"/>
                                    <w:rPr>
                                      <w:b w:val="0"/>
                                      <w:sz w:val="20"/>
                                      <w:szCs w:val="20"/>
                                    </w:rPr>
                                  </w:pPr>
                                  <w:r w:rsidRPr="003160EE">
                                    <w:rPr>
                                      <w:rFonts w:hint="eastAsia"/>
                                      <w:b w:val="0"/>
                                      <w:sz w:val="20"/>
                                      <w:szCs w:val="20"/>
                                    </w:rPr>
                                    <w:t>TSMC廠區自</w:t>
                                  </w:r>
                                  <w:proofErr w:type="gramStart"/>
                                  <w:r w:rsidRPr="003160EE">
                                    <w:rPr>
                                      <w:rFonts w:hint="eastAsia"/>
                                      <w:b w:val="0"/>
                                      <w:sz w:val="20"/>
                                      <w:szCs w:val="20"/>
                                    </w:rPr>
                                    <w:t>駕接駁沙盒</w:t>
                                  </w:r>
                                  <w:proofErr w:type="gramEnd"/>
                                  <w:r w:rsidRPr="003160EE">
                                    <w:rPr>
                                      <w:rFonts w:hint="eastAsia"/>
                                      <w:b w:val="0"/>
                                      <w:sz w:val="20"/>
                                      <w:szCs w:val="20"/>
                                    </w:rPr>
                                    <w:t>2.0計畫</w:t>
                                  </w:r>
                                </w:p>
                              </w:tc>
                              <w:tc>
                                <w:tcPr>
                                  <w:tcW w:w="3766" w:type="dxa"/>
                                  <w:tcBorders>
                                    <w:bottom w:val="single" w:sz="4" w:space="0" w:color="auto"/>
                                  </w:tcBorders>
                                  <w:vAlign w:val="center"/>
                                </w:tcPr>
                                <w:p w14:paraId="1921234C" w14:textId="77777777" w:rsidR="00F20312" w:rsidRPr="003160EE" w:rsidRDefault="00F20312" w:rsidP="003160EE">
                                  <w:pPr>
                                    <w:pStyle w:val="15"/>
                                    <w:widowControl w:val="0"/>
                                    <w:spacing w:line="220" w:lineRule="exact"/>
                                    <w:ind w:leftChars="0" w:left="0" w:firstLineChars="0" w:firstLine="0"/>
                                    <w:rPr>
                                      <w:b w:val="0"/>
                                      <w:sz w:val="20"/>
                                      <w:szCs w:val="20"/>
                                    </w:rPr>
                                  </w:pPr>
                                  <w:r w:rsidRPr="003160EE">
                                    <w:rPr>
                                      <w:rFonts w:hint="eastAsia"/>
                                      <w:b w:val="0"/>
                                      <w:sz w:val="20"/>
                                      <w:szCs w:val="20"/>
                                    </w:rPr>
                                    <w:t>TSMC廠區5G多元自駕2.0平</w:t>
                                  </w:r>
                                  <w:proofErr w:type="gramStart"/>
                                  <w:r w:rsidRPr="003160EE">
                                    <w:rPr>
                                      <w:rFonts w:hint="eastAsia"/>
                                      <w:b w:val="0"/>
                                      <w:sz w:val="20"/>
                                      <w:szCs w:val="20"/>
                                    </w:rPr>
                                    <w:t>臺</w:t>
                                  </w:r>
                                  <w:proofErr w:type="gramEnd"/>
                                  <w:r w:rsidRPr="003160EE">
                                    <w:rPr>
                                      <w:rFonts w:hint="eastAsia"/>
                                      <w:b w:val="0"/>
                                      <w:sz w:val="20"/>
                                      <w:szCs w:val="20"/>
                                    </w:rPr>
                                    <w:t>技術創新實驗計畫</w:t>
                                  </w:r>
                                </w:p>
                              </w:tc>
                              <w:tc>
                                <w:tcPr>
                                  <w:tcW w:w="847" w:type="dxa"/>
                                  <w:tcBorders>
                                    <w:bottom w:val="single" w:sz="4" w:space="0" w:color="auto"/>
                                  </w:tcBorders>
                                  <w:vAlign w:val="center"/>
                                </w:tcPr>
                                <w:p w14:paraId="2753CA31" w14:textId="77777777" w:rsidR="00F20312" w:rsidRPr="003160EE" w:rsidRDefault="00F20312" w:rsidP="00DF22C8">
                                  <w:pPr>
                                    <w:pStyle w:val="15"/>
                                    <w:widowControl w:val="0"/>
                                    <w:spacing w:line="240" w:lineRule="atLeast"/>
                                    <w:ind w:leftChars="0" w:left="0" w:firstLineChars="0" w:firstLine="0"/>
                                    <w:jc w:val="right"/>
                                    <w:rPr>
                                      <w:b w:val="0"/>
                                      <w:w w:val="90"/>
                                      <w:sz w:val="20"/>
                                      <w:szCs w:val="20"/>
                                    </w:rPr>
                                  </w:pPr>
                                  <w:r w:rsidRPr="003160EE">
                                    <w:rPr>
                                      <w:rFonts w:hint="eastAsia"/>
                                      <w:b w:val="0"/>
                                      <w:w w:val="90"/>
                                      <w:sz w:val="20"/>
                                      <w:szCs w:val="20"/>
                                    </w:rPr>
                                    <w:t>45</w:t>
                                  </w:r>
                                  <w:r w:rsidRPr="003160EE">
                                    <w:rPr>
                                      <w:b w:val="0"/>
                                      <w:w w:val="90"/>
                                      <w:sz w:val="20"/>
                                      <w:szCs w:val="20"/>
                                    </w:rPr>
                                    <w:t>,</w:t>
                                  </w:r>
                                  <w:r w:rsidRPr="003160EE">
                                    <w:rPr>
                                      <w:rFonts w:hint="eastAsia"/>
                                      <w:b w:val="0"/>
                                      <w:w w:val="90"/>
                                      <w:sz w:val="20"/>
                                      <w:szCs w:val="20"/>
                                    </w:rPr>
                                    <w:t>000</w:t>
                                  </w:r>
                                </w:p>
                              </w:tc>
                            </w:tr>
                            <w:tr w:rsidR="00F20312" w:rsidRPr="00F20CD3" w14:paraId="4C73277C" w14:textId="77777777" w:rsidTr="007C7186">
                              <w:trPr>
                                <w:trHeight w:val="281"/>
                              </w:trPr>
                              <w:tc>
                                <w:tcPr>
                                  <w:tcW w:w="9793" w:type="dxa"/>
                                  <w:gridSpan w:val="5"/>
                                  <w:tcBorders>
                                    <w:left w:val="nil"/>
                                    <w:bottom w:val="nil"/>
                                    <w:right w:val="nil"/>
                                  </w:tcBorders>
                                  <w:vAlign w:val="center"/>
                                </w:tcPr>
                                <w:p w14:paraId="5FE417D5" w14:textId="77777777" w:rsidR="00F20312" w:rsidRPr="0065799B" w:rsidRDefault="00F20312" w:rsidP="008639CE">
                                  <w:pPr>
                                    <w:pStyle w:val="15"/>
                                    <w:widowControl w:val="0"/>
                                    <w:spacing w:line="200" w:lineRule="atLeast"/>
                                    <w:ind w:leftChars="-29" w:left="-70" w:firstLineChars="0" w:firstLine="0"/>
                                    <w:jc w:val="left"/>
                                    <w:rPr>
                                      <w:b w:val="0"/>
                                      <w:sz w:val="18"/>
                                      <w:szCs w:val="18"/>
                                    </w:rPr>
                                  </w:pPr>
                                  <w:r w:rsidRPr="0065799B">
                                    <w:rPr>
                                      <w:rFonts w:hint="eastAsia"/>
                                      <w:b w:val="0"/>
                                      <w:sz w:val="18"/>
                                      <w:szCs w:val="18"/>
                                    </w:rPr>
                                    <w:t>資料來源：整理自經濟部無人載具</w:t>
                                  </w:r>
                                  <w:proofErr w:type="gramStart"/>
                                  <w:r w:rsidRPr="0065799B">
                                    <w:rPr>
                                      <w:rFonts w:hint="eastAsia"/>
                                      <w:b w:val="0"/>
                                      <w:sz w:val="18"/>
                                      <w:szCs w:val="18"/>
                                    </w:rPr>
                                    <w:t>創新沙盒網站</w:t>
                                  </w:r>
                                  <w:proofErr w:type="gramEnd"/>
                                  <w:r w:rsidRPr="0065799B">
                                    <w:rPr>
                                      <w:rFonts w:hint="eastAsia"/>
                                      <w:b w:val="0"/>
                                      <w:sz w:val="18"/>
                                      <w:szCs w:val="18"/>
                                    </w:rPr>
                                    <w:t>。</w:t>
                                  </w:r>
                                </w:p>
                              </w:tc>
                            </w:tr>
                          </w:tbl>
                          <w:p w14:paraId="78BEA978" w14:textId="77777777" w:rsidR="00F20312" w:rsidRPr="00011D1B" w:rsidRDefault="00F20312" w:rsidP="00F20312">
                            <w:pPr>
                              <w:ind w:firstLine="480"/>
                            </w:pP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33AB0083" id="_x0000_s1042" type="#_x0000_t202" style="position:absolute;left:0;text-align:left;margin-left:1.25pt;margin-top:402.45pt;width:496.05pt;height:293.25pt;z-index:2522188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" stroked="f">
                <v:textbox inset="1mm,1mm,1mm,1mm">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
                        <w:gridCol w:w="565"/>
                        <w:gridCol w:w="4190"/>
                        <w:gridCol w:w="3766"/>
                        <w:gridCol w:w="847"/>
                      </w:tblGrid>
                      <w:tr w:rsidR="00F20312" w:rsidRPr="00F20CD3" w14:paraId="0C434B1E" w14:textId="77777777" w:rsidTr="007C7186">
                        <w:trPr>
                          <w:trHeight w:val="86"/>
                          <w:tblHeader/>
                        </w:trPr>
                        <w:tc>
                          <w:tcPr>
                            <w:tcW w:w="9793" w:type="dxa"/>
                            <w:gridSpan w:val="5"/>
                            <w:tcBorders>
                              <w:top w:val="nil"/>
                              <w:left w:val="nil"/>
                              <w:bottom w:val="nil"/>
                              <w:right w:val="nil"/>
                            </w:tcBorders>
                            <w:vAlign w:val="center"/>
                          </w:tcPr>
                          <w:p w14:paraId="3540A694" w14:textId="77777777" w:rsidR="00F20312" w:rsidRPr="00705C9A" w:rsidRDefault="00F20312" w:rsidP="00DF22C8">
                            <w:pPr>
                              <w:pStyle w:val="15"/>
                              <w:widowControl w:val="0"/>
                              <w:spacing w:line="240" w:lineRule="atLeast"/>
                              <w:ind w:leftChars="0" w:left="0" w:firstLineChars="0" w:firstLine="0"/>
                              <w:jc w:val="center"/>
                              <w:rPr>
                                <w:bCs/>
                                <w:sz w:val="24"/>
                                <w:szCs w:val="24"/>
                              </w:rPr>
                            </w:pPr>
                            <w:r w:rsidRPr="00705C9A">
                              <w:rPr>
                                <w:rFonts w:hint="eastAsia"/>
                                <w:bCs/>
                                <w:sz w:val="24"/>
                                <w:szCs w:val="24"/>
                              </w:rPr>
                              <w:t>表</w:t>
                            </w:r>
                            <w:r w:rsidRPr="00705C9A">
                              <w:rPr>
                                <w:bCs/>
                                <w:sz w:val="24"/>
                                <w:szCs w:val="24"/>
                              </w:rPr>
                              <w:t>13</w:t>
                            </w:r>
                            <w:r w:rsidRPr="00705C9A">
                              <w:rPr>
                                <w:rFonts w:hint="eastAsia"/>
                                <w:bCs/>
                                <w:sz w:val="24"/>
                                <w:szCs w:val="24"/>
                              </w:rPr>
                              <w:t xml:space="preserve">　經濟部辦理自駕</w:t>
                            </w:r>
                            <w:proofErr w:type="gramStart"/>
                            <w:r w:rsidRPr="00705C9A">
                              <w:rPr>
                                <w:rFonts w:hint="eastAsia"/>
                                <w:bCs/>
                                <w:sz w:val="24"/>
                                <w:szCs w:val="24"/>
                              </w:rPr>
                              <w:t>巴士沙盒實驗</w:t>
                            </w:r>
                            <w:proofErr w:type="gramEnd"/>
                            <w:r w:rsidRPr="00705C9A">
                              <w:rPr>
                                <w:rFonts w:hint="eastAsia"/>
                                <w:bCs/>
                                <w:sz w:val="24"/>
                                <w:szCs w:val="24"/>
                              </w:rPr>
                              <w:t>及實證運行計畫核定補助情形</w:t>
                            </w:r>
                          </w:p>
                        </w:tc>
                      </w:tr>
                      <w:tr w:rsidR="00F20312" w:rsidRPr="00F20CD3" w14:paraId="440949E1" w14:textId="77777777" w:rsidTr="007C7186">
                        <w:trPr>
                          <w:trHeight w:val="86"/>
                          <w:tblHeader/>
                        </w:trPr>
                        <w:tc>
                          <w:tcPr>
                            <w:tcW w:w="9793" w:type="dxa"/>
                            <w:gridSpan w:val="5"/>
                            <w:tcBorders>
                              <w:top w:val="nil"/>
                              <w:left w:val="nil"/>
                              <w:right w:val="nil"/>
                            </w:tcBorders>
                            <w:vAlign w:val="center"/>
                          </w:tcPr>
                          <w:p w14:paraId="0CA57F17" w14:textId="77777777" w:rsidR="00F20312" w:rsidRPr="00705C9A" w:rsidRDefault="00F20312" w:rsidP="00DF22C8">
                            <w:pPr>
                              <w:pStyle w:val="15"/>
                              <w:widowControl w:val="0"/>
                              <w:spacing w:line="240" w:lineRule="atLeast"/>
                              <w:ind w:leftChars="0" w:left="0" w:firstLineChars="0" w:firstLine="0"/>
                              <w:jc w:val="right"/>
                              <w:rPr>
                                <w:b w:val="0"/>
                                <w:sz w:val="18"/>
                                <w:szCs w:val="18"/>
                              </w:rPr>
                            </w:pPr>
                            <w:r w:rsidRPr="00705C9A">
                              <w:rPr>
                                <w:rFonts w:hint="eastAsia"/>
                                <w:b w:val="0"/>
                                <w:sz w:val="18"/>
                                <w:szCs w:val="18"/>
                              </w:rPr>
                              <w:t>單位：新臺幣千元</w:t>
                            </w:r>
                          </w:p>
                        </w:tc>
                      </w:tr>
                      <w:tr w:rsidR="00F20312" w:rsidRPr="00F20CD3" w14:paraId="6E8856CD" w14:textId="77777777" w:rsidTr="007C7186">
                        <w:trPr>
                          <w:trHeight w:val="86"/>
                          <w:tblHeader/>
                        </w:trPr>
                        <w:tc>
                          <w:tcPr>
                            <w:tcW w:w="425" w:type="dxa"/>
                            <w:tcBorders>
                              <w:bottom w:val="single" w:sz="4" w:space="0" w:color="auto"/>
                            </w:tcBorders>
                            <w:vAlign w:val="center"/>
                          </w:tcPr>
                          <w:p w14:paraId="3364233E" w14:textId="77777777" w:rsidR="00F20312" w:rsidRPr="003160EE" w:rsidRDefault="00F20312" w:rsidP="003160EE">
                            <w:pPr>
                              <w:pStyle w:val="15"/>
                              <w:widowControl w:val="0"/>
                              <w:spacing w:line="220" w:lineRule="exact"/>
                              <w:ind w:leftChars="0" w:left="0" w:firstLineChars="0" w:firstLine="0"/>
                              <w:jc w:val="center"/>
                              <w:rPr>
                                <w:b w:val="0"/>
                                <w:sz w:val="20"/>
                                <w:szCs w:val="20"/>
                              </w:rPr>
                            </w:pPr>
                            <w:r w:rsidRPr="003160EE">
                              <w:rPr>
                                <w:rFonts w:hint="eastAsia"/>
                                <w:b w:val="0"/>
                                <w:sz w:val="20"/>
                                <w:szCs w:val="20"/>
                              </w:rPr>
                              <w:t>項次</w:t>
                            </w:r>
                          </w:p>
                        </w:tc>
                        <w:tc>
                          <w:tcPr>
                            <w:tcW w:w="565" w:type="dxa"/>
                            <w:tcBorders>
                              <w:bottom w:val="single" w:sz="4" w:space="0" w:color="auto"/>
                            </w:tcBorders>
                            <w:vAlign w:val="center"/>
                          </w:tcPr>
                          <w:p w14:paraId="23A8C795" w14:textId="77777777" w:rsidR="00F20312" w:rsidRPr="003160EE" w:rsidRDefault="00F20312" w:rsidP="003160EE">
                            <w:pPr>
                              <w:pStyle w:val="15"/>
                              <w:widowControl w:val="0"/>
                              <w:spacing w:line="220" w:lineRule="exact"/>
                              <w:ind w:leftChars="0" w:left="0" w:firstLineChars="0" w:firstLine="0"/>
                              <w:jc w:val="center"/>
                              <w:rPr>
                                <w:b w:val="0"/>
                                <w:sz w:val="20"/>
                                <w:szCs w:val="20"/>
                              </w:rPr>
                            </w:pPr>
                            <w:r w:rsidRPr="003160EE">
                              <w:rPr>
                                <w:rFonts w:hint="eastAsia"/>
                                <w:b w:val="0"/>
                                <w:sz w:val="20"/>
                                <w:szCs w:val="20"/>
                              </w:rPr>
                              <w:t>年度</w:t>
                            </w:r>
                          </w:p>
                        </w:tc>
                        <w:tc>
                          <w:tcPr>
                            <w:tcW w:w="4190" w:type="dxa"/>
                            <w:tcBorders>
                              <w:bottom w:val="single" w:sz="4" w:space="0" w:color="auto"/>
                            </w:tcBorders>
                            <w:vAlign w:val="center"/>
                          </w:tcPr>
                          <w:p w14:paraId="1CFD729A" w14:textId="77777777" w:rsidR="00F20312" w:rsidRPr="003160EE" w:rsidRDefault="00F20312" w:rsidP="003160EE">
                            <w:pPr>
                              <w:pStyle w:val="15"/>
                              <w:widowControl w:val="0"/>
                              <w:spacing w:line="220" w:lineRule="exact"/>
                              <w:ind w:leftChars="0" w:left="0" w:firstLineChars="0" w:firstLine="0"/>
                              <w:jc w:val="center"/>
                              <w:rPr>
                                <w:b w:val="0"/>
                                <w:sz w:val="20"/>
                                <w:szCs w:val="20"/>
                              </w:rPr>
                            </w:pPr>
                            <w:proofErr w:type="gramStart"/>
                            <w:r w:rsidRPr="003160EE">
                              <w:rPr>
                                <w:rFonts w:hint="eastAsia"/>
                                <w:b w:val="0"/>
                                <w:sz w:val="20"/>
                                <w:szCs w:val="20"/>
                              </w:rPr>
                              <w:t>沙盒實驗</w:t>
                            </w:r>
                            <w:proofErr w:type="gramEnd"/>
                            <w:r w:rsidRPr="003160EE">
                              <w:rPr>
                                <w:rFonts w:hint="eastAsia"/>
                                <w:b w:val="0"/>
                                <w:sz w:val="20"/>
                                <w:szCs w:val="20"/>
                              </w:rPr>
                              <w:t>計畫</w:t>
                            </w:r>
                          </w:p>
                        </w:tc>
                        <w:tc>
                          <w:tcPr>
                            <w:tcW w:w="3766" w:type="dxa"/>
                            <w:tcBorders>
                              <w:bottom w:val="single" w:sz="4" w:space="0" w:color="auto"/>
                            </w:tcBorders>
                            <w:vAlign w:val="center"/>
                          </w:tcPr>
                          <w:p w14:paraId="42223EC2" w14:textId="77777777" w:rsidR="00F20312" w:rsidRPr="003160EE" w:rsidRDefault="00F20312" w:rsidP="003160EE">
                            <w:pPr>
                              <w:pStyle w:val="15"/>
                              <w:widowControl w:val="0"/>
                              <w:spacing w:line="220" w:lineRule="exact"/>
                              <w:ind w:leftChars="0" w:left="0" w:firstLineChars="0" w:firstLine="0"/>
                              <w:jc w:val="center"/>
                              <w:rPr>
                                <w:b w:val="0"/>
                                <w:sz w:val="20"/>
                                <w:szCs w:val="20"/>
                              </w:rPr>
                            </w:pPr>
                            <w:r w:rsidRPr="003160EE">
                              <w:rPr>
                                <w:rFonts w:hint="eastAsia"/>
                                <w:b w:val="0"/>
                                <w:sz w:val="20"/>
                                <w:szCs w:val="20"/>
                              </w:rPr>
                              <w:t>實證運行補助計畫</w:t>
                            </w:r>
                          </w:p>
                        </w:tc>
                        <w:tc>
                          <w:tcPr>
                            <w:tcW w:w="847" w:type="dxa"/>
                            <w:vAlign w:val="center"/>
                          </w:tcPr>
                          <w:p w14:paraId="36CE76E3" w14:textId="77777777" w:rsidR="00F20312" w:rsidRDefault="00F20312" w:rsidP="003160EE">
                            <w:pPr>
                              <w:pStyle w:val="15"/>
                              <w:widowControl w:val="0"/>
                              <w:spacing w:line="220" w:lineRule="exact"/>
                              <w:ind w:leftChars="0" w:left="0" w:firstLineChars="0" w:firstLine="0"/>
                              <w:jc w:val="center"/>
                              <w:rPr>
                                <w:b w:val="0"/>
                                <w:sz w:val="20"/>
                                <w:szCs w:val="20"/>
                              </w:rPr>
                            </w:pPr>
                            <w:r w:rsidRPr="003160EE">
                              <w:rPr>
                                <w:rFonts w:hint="eastAsia"/>
                                <w:b w:val="0"/>
                                <w:sz w:val="20"/>
                                <w:szCs w:val="20"/>
                              </w:rPr>
                              <w:t>核定</w:t>
                            </w:r>
                          </w:p>
                          <w:p w14:paraId="29B3B736" w14:textId="77777777" w:rsidR="00F20312" w:rsidRPr="003160EE" w:rsidRDefault="00F20312" w:rsidP="003160EE">
                            <w:pPr>
                              <w:pStyle w:val="15"/>
                              <w:widowControl w:val="0"/>
                              <w:spacing w:line="220" w:lineRule="exact"/>
                              <w:ind w:leftChars="0" w:left="0" w:firstLineChars="0" w:firstLine="0"/>
                              <w:jc w:val="center"/>
                              <w:rPr>
                                <w:b w:val="0"/>
                                <w:sz w:val="20"/>
                                <w:szCs w:val="20"/>
                              </w:rPr>
                            </w:pPr>
                            <w:r w:rsidRPr="003160EE">
                              <w:rPr>
                                <w:rFonts w:hint="eastAsia"/>
                                <w:b w:val="0"/>
                                <w:sz w:val="20"/>
                                <w:szCs w:val="20"/>
                              </w:rPr>
                              <w:t>補助款</w:t>
                            </w:r>
                          </w:p>
                        </w:tc>
                      </w:tr>
                      <w:tr w:rsidR="00F20312" w:rsidRPr="00F20CD3" w14:paraId="3ADE173B" w14:textId="77777777" w:rsidTr="007C7186">
                        <w:trPr>
                          <w:trHeight w:val="284"/>
                          <w:tblHeader/>
                        </w:trPr>
                        <w:tc>
                          <w:tcPr>
                            <w:tcW w:w="8946" w:type="dxa"/>
                            <w:gridSpan w:val="4"/>
                            <w:tcBorders>
                              <w:tl2br w:val="nil"/>
                            </w:tcBorders>
                            <w:vAlign w:val="center"/>
                          </w:tcPr>
                          <w:p w14:paraId="7F76DB8C" w14:textId="77777777" w:rsidR="00F20312" w:rsidRPr="00DF22C8" w:rsidRDefault="00F20312" w:rsidP="00DF22C8">
                            <w:pPr>
                              <w:pStyle w:val="15"/>
                              <w:widowControl w:val="0"/>
                              <w:spacing w:line="240" w:lineRule="atLeast"/>
                              <w:ind w:leftChars="0" w:left="0" w:firstLineChars="0" w:firstLine="0"/>
                              <w:jc w:val="center"/>
                              <w:rPr>
                                <w:b w:val="0"/>
                                <w:w w:val="90"/>
                                <w:sz w:val="20"/>
                                <w:szCs w:val="20"/>
                              </w:rPr>
                            </w:pPr>
                            <w:r w:rsidRPr="00DF22C8">
                              <w:rPr>
                                <w:rFonts w:hint="eastAsia"/>
                                <w:bCs/>
                                <w:w w:val="90"/>
                                <w:sz w:val="20"/>
                                <w:szCs w:val="20"/>
                              </w:rPr>
                              <w:t>合計</w:t>
                            </w:r>
                          </w:p>
                        </w:tc>
                        <w:tc>
                          <w:tcPr>
                            <w:tcW w:w="847" w:type="dxa"/>
                            <w:vAlign w:val="center"/>
                          </w:tcPr>
                          <w:p w14:paraId="0DD18B6A" w14:textId="77777777" w:rsidR="00F20312" w:rsidRPr="00DF22C8" w:rsidRDefault="00F20312" w:rsidP="00DF22C8">
                            <w:pPr>
                              <w:pStyle w:val="15"/>
                              <w:widowControl w:val="0"/>
                              <w:spacing w:line="240" w:lineRule="atLeast"/>
                              <w:ind w:leftChars="0" w:left="0" w:firstLineChars="0" w:firstLine="0"/>
                              <w:jc w:val="right"/>
                              <w:rPr>
                                <w:b w:val="0"/>
                                <w:w w:val="90"/>
                                <w:sz w:val="20"/>
                                <w:szCs w:val="20"/>
                              </w:rPr>
                            </w:pPr>
                            <w:r w:rsidRPr="00DF22C8">
                              <w:rPr>
                                <w:bCs/>
                                <w:w w:val="90"/>
                                <w:sz w:val="20"/>
                                <w:szCs w:val="20"/>
                              </w:rPr>
                              <w:t>2</w:t>
                            </w:r>
                            <w:r w:rsidRPr="00DF22C8">
                              <w:rPr>
                                <w:rFonts w:hint="eastAsia"/>
                                <w:bCs/>
                                <w:w w:val="90"/>
                                <w:sz w:val="20"/>
                                <w:szCs w:val="20"/>
                              </w:rPr>
                              <w:t>5</w:t>
                            </w:r>
                            <w:r w:rsidRPr="00DF22C8">
                              <w:rPr>
                                <w:bCs/>
                                <w:w w:val="90"/>
                                <w:sz w:val="20"/>
                                <w:szCs w:val="20"/>
                              </w:rPr>
                              <w:t>3</w:t>
                            </w:r>
                            <w:r w:rsidRPr="00DF22C8">
                              <w:rPr>
                                <w:rFonts w:hint="eastAsia"/>
                                <w:bCs/>
                                <w:w w:val="90"/>
                                <w:sz w:val="20"/>
                                <w:szCs w:val="20"/>
                              </w:rPr>
                              <w:t>,</w:t>
                            </w:r>
                            <w:r w:rsidRPr="00DF22C8">
                              <w:rPr>
                                <w:bCs/>
                                <w:w w:val="90"/>
                                <w:sz w:val="20"/>
                                <w:szCs w:val="20"/>
                              </w:rPr>
                              <w:t>440</w:t>
                            </w:r>
                          </w:p>
                        </w:tc>
                      </w:tr>
                      <w:tr w:rsidR="00F20312" w:rsidRPr="00F20CD3" w14:paraId="033C6970" w14:textId="77777777" w:rsidTr="007C7186">
                        <w:trPr>
                          <w:trHeight w:val="197"/>
                        </w:trPr>
                        <w:tc>
                          <w:tcPr>
                            <w:tcW w:w="425" w:type="dxa"/>
                            <w:vAlign w:val="center"/>
                          </w:tcPr>
                          <w:p w14:paraId="752E1556" w14:textId="77777777" w:rsidR="00F20312" w:rsidRPr="003160EE" w:rsidRDefault="00F20312" w:rsidP="00DF22C8">
                            <w:pPr>
                              <w:pStyle w:val="15"/>
                              <w:widowControl w:val="0"/>
                              <w:spacing w:line="240" w:lineRule="atLeast"/>
                              <w:ind w:leftChars="0" w:left="0" w:firstLineChars="0" w:firstLine="0"/>
                              <w:jc w:val="center"/>
                              <w:rPr>
                                <w:b w:val="0"/>
                                <w:sz w:val="20"/>
                                <w:szCs w:val="20"/>
                              </w:rPr>
                            </w:pPr>
                            <w:r w:rsidRPr="003160EE">
                              <w:rPr>
                                <w:rFonts w:hint="eastAsia"/>
                                <w:b w:val="0"/>
                                <w:sz w:val="20"/>
                                <w:szCs w:val="20"/>
                              </w:rPr>
                              <w:t>1</w:t>
                            </w:r>
                          </w:p>
                        </w:tc>
                        <w:tc>
                          <w:tcPr>
                            <w:tcW w:w="565" w:type="dxa"/>
                            <w:vAlign w:val="center"/>
                          </w:tcPr>
                          <w:p w14:paraId="03F57B75" w14:textId="77777777" w:rsidR="00F20312" w:rsidRPr="003160EE" w:rsidRDefault="00F20312" w:rsidP="00DF22C8">
                            <w:pPr>
                              <w:pStyle w:val="15"/>
                              <w:widowControl w:val="0"/>
                              <w:spacing w:line="240" w:lineRule="atLeast"/>
                              <w:ind w:leftChars="0" w:left="0" w:firstLineChars="0" w:firstLine="0"/>
                              <w:jc w:val="center"/>
                              <w:rPr>
                                <w:b w:val="0"/>
                                <w:sz w:val="20"/>
                                <w:szCs w:val="20"/>
                              </w:rPr>
                            </w:pPr>
                            <w:r w:rsidRPr="003160EE">
                              <w:rPr>
                                <w:rFonts w:hint="eastAsia"/>
                                <w:b w:val="0"/>
                                <w:sz w:val="20"/>
                                <w:szCs w:val="20"/>
                              </w:rPr>
                              <w:t>109</w:t>
                            </w:r>
                          </w:p>
                        </w:tc>
                        <w:tc>
                          <w:tcPr>
                            <w:tcW w:w="4190" w:type="dxa"/>
                            <w:vAlign w:val="center"/>
                          </w:tcPr>
                          <w:p w14:paraId="7B8DEAAD" w14:textId="77777777" w:rsidR="00F20312" w:rsidRPr="003160EE" w:rsidRDefault="00F20312" w:rsidP="00DF22C8">
                            <w:pPr>
                              <w:pStyle w:val="15"/>
                              <w:widowControl w:val="0"/>
                              <w:spacing w:line="240" w:lineRule="atLeast"/>
                              <w:ind w:leftChars="0" w:left="0" w:firstLineChars="0" w:firstLine="0"/>
                              <w:rPr>
                                <w:b w:val="0"/>
                                <w:sz w:val="20"/>
                                <w:szCs w:val="20"/>
                              </w:rPr>
                            </w:pPr>
                            <w:r w:rsidRPr="003160EE">
                              <w:rPr>
                                <w:rFonts w:hint="eastAsia"/>
                                <w:b w:val="0"/>
                                <w:sz w:val="20"/>
                                <w:szCs w:val="20"/>
                              </w:rPr>
                              <w:t>新北市自動駕駛電動巴士系統測試計畫</w:t>
                            </w:r>
                          </w:p>
                        </w:tc>
                        <w:tc>
                          <w:tcPr>
                            <w:tcW w:w="3766" w:type="dxa"/>
                            <w:vAlign w:val="center"/>
                          </w:tcPr>
                          <w:p w14:paraId="0E70F160" w14:textId="77777777" w:rsidR="00F20312" w:rsidRPr="003160EE" w:rsidRDefault="00F20312" w:rsidP="00DF22C8">
                            <w:pPr>
                              <w:pStyle w:val="15"/>
                              <w:widowControl w:val="0"/>
                              <w:spacing w:line="240" w:lineRule="atLeast"/>
                              <w:ind w:leftChars="0" w:left="0" w:firstLineChars="0" w:firstLine="0"/>
                              <w:jc w:val="right"/>
                              <w:rPr>
                                <w:b w:val="0"/>
                                <w:sz w:val="20"/>
                                <w:szCs w:val="20"/>
                              </w:rPr>
                            </w:pPr>
                            <w:r w:rsidRPr="003160EE">
                              <w:rPr>
                                <w:rFonts w:hint="eastAsia"/>
                                <w:b w:val="0"/>
                                <w:sz w:val="20"/>
                                <w:szCs w:val="20"/>
                              </w:rPr>
                              <w:t>－</w:t>
                            </w:r>
                          </w:p>
                        </w:tc>
                        <w:tc>
                          <w:tcPr>
                            <w:tcW w:w="847" w:type="dxa"/>
                            <w:vAlign w:val="center"/>
                          </w:tcPr>
                          <w:p w14:paraId="1DE8B38A" w14:textId="77777777" w:rsidR="00F20312" w:rsidRPr="003160EE" w:rsidRDefault="00F20312" w:rsidP="00DF22C8">
                            <w:pPr>
                              <w:pStyle w:val="15"/>
                              <w:widowControl w:val="0"/>
                              <w:spacing w:line="240" w:lineRule="atLeast"/>
                              <w:ind w:leftChars="0" w:left="0" w:firstLineChars="0" w:firstLine="0"/>
                              <w:jc w:val="right"/>
                              <w:rPr>
                                <w:b w:val="0"/>
                                <w:w w:val="90"/>
                                <w:sz w:val="20"/>
                                <w:szCs w:val="20"/>
                              </w:rPr>
                            </w:pPr>
                            <w:r w:rsidRPr="003160EE">
                              <w:rPr>
                                <w:rFonts w:hint="eastAsia"/>
                                <w:b w:val="0"/>
                                <w:w w:val="90"/>
                                <w:sz w:val="20"/>
                                <w:szCs w:val="20"/>
                              </w:rPr>
                              <w:t>－</w:t>
                            </w:r>
                          </w:p>
                        </w:tc>
                      </w:tr>
                      <w:tr w:rsidR="00F20312" w:rsidRPr="00F20CD3" w14:paraId="792C6F6D" w14:textId="77777777" w:rsidTr="007C7186">
                        <w:trPr>
                          <w:trHeight w:val="264"/>
                        </w:trPr>
                        <w:tc>
                          <w:tcPr>
                            <w:tcW w:w="425" w:type="dxa"/>
                            <w:vAlign w:val="center"/>
                          </w:tcPr>
                          <w:p w14:paraId="3FA598EC" w14:textId="77777777" w:rsidR="00F20312" w:rsidRPr="003160EE" w:rsidRDefault="00F20312" w:rsidP="00DF22C8">
                            <w:pPr>
                              <w:pStyle w:val="15"/>
                              <w:widowControl w:val="0"/>
                              <w:spacing w:line="240" w:lineRule="atLeast"/>
                              <w:ind w:leftChars="0" w:left="0" w:firstLineChars="0" w:firstLine="0"/>
                              <w:jc w:val="center"/>
                              <w:rPr>
                                <w:b w:val="0"/>
                                <w:sz w:val="20"/>
                                <w:szCs w:val="20"/>
                              </w:rPr>
                            </w:pPr>
                            <w:r w:rsidRPr="003160EE">
                              <w:rPr>
                                <w:rFonts w:hint="eastAsia"/>
                                <w:b w:val="0"/>
                                <w:sz w:val="20"/>
                                <w:szCs w:val="20"/>
                              </w:rPr>
                              <w:t>2</w:t>
                            </w:r>
                          </w:p>
                        </w:tc>
                        <w:tc>
                          <w:tcPr>
                            <w:tcW w:w="565" w:type="dxa"/>
                            <w:vAlign w:val="center"/>
                          </w:tcPr>
                          <w:p w14:paraId="4EE86828" w14:textId="77777777" w:rsidR="00F20312" w:rsidRPr="003160EE" w:rsidRDefault="00F20312" w:rsidP="00DF22C8">
                            <w:pPr>
                              <w:pStyle w:val="15"/>
                              <w:widowControl w:val="0"/>
                              <w:spacing w:line="240" w:lineRule="atLeast"/>
                              <w:ind w:leftChars="0" w:left="0" w:firstLineChars="0" w:firstLine="0"/>
                              <w:jc w:val="center"/>
                              <w:rPr>
                                <w:b w:val="0"/>
                                <w:sz w:val="20"/>
                                <w:szCs w:val="20"/>
                              </w:rPr>
                            </w:pPr>
                            <w:r w:rsidRPr="003160EE">
                              <w:rPr>
                                <w:rFonts w:hint="eastAsia"/>
                                <w:b w:val="0"/>
                                <w:sz w:val="20"/>
                                <w:szCs w:val="20"/>
                              </w:rPr>
                              <w:t>109</w:t>
                            </w:r>
                          </w:p>
                        </w:tc>
                        <w:tc>
                          <w:tcPr>
                            <w:tcW w:w="4190" w:type="dxa"/>
                            <w:vAlign w:val="center"/>
                          </w:tcPr>
                          <w:p w14:paraId="44F0AFE1" w14:textId="77777777" w:rsidR="00F20312" w:rsidRPr="003160EE" w:rsidRDefault="00F20312" w:rsidP="00DF22C8">
                            <w:pPr>
                              <w:pStyle w:val="15"/>
                              <w:widowControl w:val="0"/>
                              <w:spacing w:line="240" w:lineRule="atLeast"/>
                              <w:ind w:leftChars="0" w:left="0" w:firstLineChars="0" w:firstLine="0"/>
                              <w:rPr>
                                <w:b w:val="0"/>
                                <w:sz w:val="20"/>
                                <w:szCs w:val="20"/>
                              </w:rPr>
                            </w:pPr>
                            <w:r w:rsidRPr="003160EE">
                              <w:rPr>
                                <w:rFonts w:hint="eastAsia"/>
                                <w:b w:val="0"/>
                                <w:sz w:val="20"/>
                                <w:szCs w:val="20"/>
                              </w:rPr>
                              <w:t>桃園市青</w:t>
                            </w:r>
                            <w:proofErr w:type="gramStart"/>
                            <w:r w:rsidRPr="003160EE">
                              <w:rPr>
                                <w:rFonts w:hint="eastAsia"/>
                                <w:b w:val="0"/>
                                <w:sz w:val="20"/>
                                <w:szCs w:val="20"/>
                              </w:rPr>
                              <w:t>埔</w:t>
                            </w:r>
                            <w:proofErr w:type="gramEnd"/>
                            <w:r w:rsidRPr="003160EE">
                              <w:rPr>
                                <w:rFonts w:hint="eastAsia"/>
                                <w:b w:val="0"/>
                                <w:sz w:val="20"/>
                                <w:szCs w:val="20"/>
                              </w:rPr>
                              <w:t>地區自駕巴士創新實驗計畫</w:t>
                            </w:r>
                          </w:p>
                        </w:tc>
                        <w:tc>
                          <w:tcPr>
                            <w:tcW w:w="3766" w:type="dxa"/>
                            <w:vAlign w:val="center"/>
                          </w:tcPr>
                          <w:p w14:paraId="60983369" w14:textId="77777777" w:rsidR="00F20312" w:rsidRPr="003160EE" w:rsidRDefault="00F20312" w:rsidP="00DF22C8">
                            <w:pPr>
                              <w:pStyle w:val="15"/>
                              <w:widowControl w:val="0"/>
                              <w:spacing w:line="240" w:lineRule="atLeast"/>
                              <w:ind w:leftChars="0" w:left="0" w:firstLineChars="0" w:firstLine="0"/>
                              <w:jc w:val="right"/>
                              <w:rPr>
                                <w:b w:val="0"/>
                                <w:sz w:val="20"/>
                                <w:szCs w:val="20"/>
                              </w:rPr>
                            </w:pPr>
                            <w:r w:rsidRPr="003160EE">
                              <w:rPr>
                                <w:rFonts w:hint="eastAsia"/>
                                <w:b w:val="0"/>
                                <w:sz w:val="20"/>
                                <w:szCs w:val="20"/>
                              </w:rPr>
                              <w:t>－</w:t>
                            </w:r>
                          </w:p>
                        </w:tc>
                        <w:tc>
                          <w:tcPr>
                            <w:tcW w:w="847" w:type="dxa"/>
                            <w:vAlign w:val="center"/>
                          </w:tcPr>
                          <w:p w14:paraId="49F939D5" w14:textId="77777777" w:rsidR="00F20312" w:rsidRPr="003160EE" w:rsidRDefault="00F20312" w:rsidP="00DF22C8">
                            <w:pPr>
                              <w:pStyle w:val="15"/>
                              <w:widowControl w:val="0"/>
                              <w:spacing w:line="240" w:lineRule="atLeast"/>
                              <w:ind w:leftChars="-71" w:left="-170" w:firstLineChars="0" w:firstLine="0"/>
                              <w:jc w:val="right"/>
                              <w:rPr>
                                <w:b w:val="0"/>
                                <w:w w:val="90"/>
                                <w:sz w:val="20"/>
                                <w:szCs w:val="20"/>
                              </w:rPr>
                            </w:pPr>
                            <w:r w:rsidRPr="003160EE">
                              <w:rPr>
                                <w:rFonts w:hint="eastAsia"/>
                                <w:b w:val="0"/>
                                <w:w w:val="90"/>
                                <w:sz w:val="20"/>
                                <w:szCs w:val="20"/>
                              </w:rPr>
                              <w:t>－</w:t>
                            </w:r>
                          </w:p>
                        </w:tc>
                      </w:tr>
                      <w:tr w:rsidR="00F20312" w:rsidRPr="00F20CD3" w14:paraId="1528F016" w14:textId="77777777" w:rsidTr="007C7186">
                        <w:trPr>
                          <w:trHeight w:val="70"/>
                        </w:trPr>
                        <w:tc>
                          <w:tcPr>
                            <w:tcW w:w="425" w:type="dxa"/>
                            <w:vAlign w:val="center"/>
                          </w:tcPr>
                          <w:p w14:paraId="38BB9AA4" w14:textId="77777777" w:rsidR="00F20312" w:rsidRPr="003160EE" w:rsidRDefault="00F20312" w:rsidP="00DF22C8">
                            <w:pPr>
                              <w:pStyle w:val="15"/>
                              <w:widowControl w:val="0"/>
                              <w:spacing w:line="240" w:lineRule="atLeast"/>
                              <w:ind w:leftChars="0" w:left="0" w:firstLineChars="0" w:firstLine="0"/>
                              <w:jc w:val="center"/>
                              <w:rPr>
                                <w:b w:val="0"/>
                                <w:sz w:val="20"/>
                                <w:szCs w:val="20"/>
                              </w:rPr>
                            </w:pPr>
                            <w:r w:rsidRPr="003160EE">
                              <w:rPr>
                                <w:rFonts w:hint="eastAsia"/>
                                <w:b w:val="0"/>
                                <w:sz w:val="20"/>
                                <w:szCs w:val="20"/>
                              </w:rPr>
                              <w:t>3</w:t>
                            </w:r>
                          </w:p>
                        </w:tc>
                        <w:tc>
                          <w:tcPr>
                            <w:tcW w:w="565" w:type="dxa"/>
                            <w:vAlign w:val="center"/>
                          </w:tcPr>
                          <w:p w14:paraId="10284ABD" w14:textId="77777777" w:rsidR="00F20312" w:rsidRPr="003160EE" w:rsidRDefault="00F20312" w:rsidP="00DF22C8">
                            <w:pPr>
                              <w:pStyle w:val="15"/>
                              <w:widowControl w:val="0"/>
                              <w:spacing w:line="240" w:lineRule="atLeast"/>
                              <w:ind w:leftChars="0" w:left="0" w:firstLineChars="0" w:firstLine="0"/>
                              <w:jc w:val="center"/>
                              <w:rPr>
                                <w:b w:val="0"/>
                                <w:sz w:val="20"/>
                                <w:szCs w:val="20"/>
                              </w:rPr>
                            </w:pPr>
                            <w:r w:rsidRPr="003160EE">
                              <w:rPr>
                                <w:rFonts w:hint="eastAsia"/>
                                <w:b w:val="0"/>
                                <w:sz w:val="20"/>
                                <w:szCs w:val="20"/>
                              </w:rPr>
                              <w:t>109</w:t>
                            </w:r>
                          </w:p>
                        </w:tc>
                        <w:tc>
                          <w:tcPr>
                            <w:tcW w:w="4190" w:type="dxa"/>
                            <w:vAlign w:val="center"/>
                          </w:tcPr>
                          <w:p w14:paraId="74C8013C" w14:textId="77777777" w:rsidR="00F20312" w:rsidRPr="003160EE" w:rsidRDefault="00F20312" w:rsidP="00DF22C8">
                            <w:pPr>
                              <w:pStyle w:val="15"/>
                              <w:widowControl w:val="0"/>
                              <w:spacing w:line="240" w:lineRule="atLeast"/>
                              <w:ind w:leftChars="0" w:left="0" w:firstLineChars="0" w:firstLine="0"/>
                              <w:rPr>
                                <w:b w:val="0"/>
                                <w:spacing w:val="-20"/>
                                <w:sz w:val="20"/>
                                <w:szCs w:val="20"/>
                              </w:rPr>
                            </w:pPr>
                            <w:proofErr w:type="gramStart"/>
                            <w:r w:rsidRPr="003160EE">
                              <w:rPr>
                                <w:rFonts w:hint="eastAsia"/>
                                <w:b w:val="0"/>
                                <w:spacing w:val="-20"/>
                                <w:sz w:val="20"/>
                                <w:szCs w:val="20"/>
                              </w:rPr>
                              <w:t>臺</w:t>
                            </w:r>
                            <w:proofErr w:type="gramEnd"/>
                            <w:r w:rsidRPr="003160EE">
                              <w:rPr>
                                <w:rFonts w:hint="eastAsia"/>
                                <w:b w:val="0"/>
                                <w:spacing w:val="-20"/>
                                <w:sz w:val="20"/>
                                <w:szCs w:val="20"/>
                              </w:rPr>
                              <w:t>中水</w:t>
                            </w:r>
                            <w:proofErr w:type="gramStart"/>
                            <w:r w:rsidRPr="003160EE">
                              <w:rPr>
                                <w:rFonts w:hint="eastAsia"/>
                                <w:b w:val="0"/>
                                <w:spacing w:val="-20"/>
                                <w:sz w:val="20"/>
                                <w:szCs w:val="20"/>
                              </w:rPr>
                              <w:t>湳</w:t>
                            </w:r>
                            <w:proofErr w:type="gramEnd"/>
                            <w:r w:rsidRPr="003160EE">
                              <w:rPr>
                                <w:rFonts w:hint="eastAsia"/>
                                <w:b w:val="0"/>
                                <w:spacing w:val="-20"/>
                                <w:sz w:val="20"/>
                                <w:szCs w:val="20"/>
                              </w:rPr>
                              <w:t>場域自駕巴士虛實整合載客運行測試計畫</w:t>
                            </w:r>
                          </w:p>
                        </w:tc>
                        <w:tc>
                          <w:tcPr>
                            <w:tcW w:w="3766" w:type="dxa"/>
                            <w:vAlign w:val="center"/>
                          </w:tcPr>
                          <w:p w14:paraId="37E44D10" w14:textId="77777777" w:rsidR="00F20312" w:rsidRPr="003160EE" w:rsidRDefault="00F20312" w:rsidP="00DF22C8">
                            <w:pPr>
                              <w:pStyle w:val="15"/>
                              <w:widowControl w:val="0"/>
                              <w:spacing w:line="240" w:lineRule="atLeast"/>
                              <w:ind w:leftChars="0" w:left="0" w:firstLineChars="0" w:firstLine="0"/>
                              <w:jc w:val="right"/>
                              <w:rPr>
                                <w:b w:val="0"/>
                                <w:sz w:val="20"/>
                                <w:szCs w:val="20"/>
                              </w:rPr>
                            </w:pPr>
                            <w:r w:rsidRPr="003160EE">
                              <w:rPr>
                                <w:rFonts w:hint="eastAsia"/>
                                <w:b w:val="0"/>
                                <w:sz w:val="20"/>
                                <w:szCs w:val="20"/>
                              </w:rPr>
                              <w:t>－</w:t>
                            </w:r>
                          </w:p>
                        </w:tc>
                        <w:tc>
                          <w:tcPr>
                            <w:tcW w:w="847" w:type="dxa"/>
                            <w:vAlign w:val="center"/>
                          </w:tcPr>
                          <w:p w14:paraId="4C6D38CD" w14:textId="77777777" w:rsidR="00F20312" w:rsidRPr="003160EE" w:rsidRDefault="00F20312" w:rsidP="00DF22C8">
                            <w:pPr>
                              <w:pStyle w:val="15"/>
                              <w:widowControl w:val="0"/>
                              <w:spacing w:line="240" w:lineRule="atLeast"/>
                              <w:ind w:leftChars="0" w:left="0" w:firstLineChars="0" w:firstLine="0"/>
                              <w:jc w:val="right"/>
                              <w:rPr>
                                <w:b w:val="0"/>
                                <w:w w:val="90"/>
                                <w:sz w:val="20"/>
                                <w:szCs w:val="20"/>
                              </w:rPr>
                            </w:pPr>
                            <w:r w:rsidRPr="003160EE">
                              <w:rPr>
                                <w:rFonts w:hint="eastAsia"/>
                                <w:b w:val="0"/>
                                <w:w w:val="90"/>
                                <w:sz w:val="20"/>
                                <w:szCs w:val="20"/>
                              </w:rPr>
                              <w:t>－</w:t>
                            </w:r>
                          </w:p>
                        </w:tc>
                      </w:tr>
                      <w:tr w:rsidR="00F20312" w:rsidRPr="00F20CD3" w14:paraId="7C00B5F3" w14:textId="77777777" w:rsidTr="007C7186">
                        <w:trPr>
                          <w:trHeight w:val="180"/>
                        </w:trPr>
                        <w:tc>
                          <w:tcPr>
                            <w:tcW w:w="425" w:type="dxa"/>
                            <w:vAlign w:val="center"/>
                          </w:tcPr>
                          <w:p w14:paraId="5E8F26C6" w14:textId="77777777" w:rsidR="00F20312" w:rsidRPr="003160EE" w:rsidRDefault="00F20312" w:rsidP="00DF22C8">
                            <w:pPr>
                              <w:pStyle w:val="15"/>
                              <w:widowControl w:val="0"/>
                              <w:spacing w:line="240" w:lineRule="atLeast"/>
                              <w:ind w:leftChars="0" w:left="0" w:firstLineChars="0" w:firstLine="0"/>
                              <w:jc w:val="center"/>
                              <w:rPr>
                                <w:b w:val="0"/>
                                <w:sz w:val="20"/>
                                <w:szCs w:val="20"/>
                              </w:rPr>
                            </w:pPr>
                            <w:r w:rsidRPr="003160EE">
                              <w:rPr>
                                <w:rFonts w:hint="eastAsia"/>
                                <w:b w:val="0"/>
                                <w:sz w:val="20"/>
                                <w:szCs w:val="20"/>
                              </w:rPr>
                              <w:t>4</w:t>
                            </w:r>
                          </w:p>
                        </w:tc>
                        <w:tc>
                          <w:tcPr>
                            <w:tcW w:w="565" w:type="dxa"/>
                            <w:vAlign w:val="center"/>
                          </w:tcPr>
                          <w:p w14:paraId="34CF6F45" w14:textId="77777777" w:rsidR="00F20312" w:rsidRPr="003160EE" w:rsidRDefault="00F20312" w:rsidP="00DF22C8">
                            <w:pPr>
                              <w:pStyle w:val="15"/>
                              <w:widowControl w:val="0"/>
                              <w:spacing w:line="240" w:lineRule="atLeast"/>
                              <w:ind w:leftChars="0" w:left="0" w:firstLineChars="0" w:firstLine="0"/>
                              <w:jc w:val="center"/>
                              <w:rPr>
                                <w:b w:val="0"/>
                                <w:sz w:val="20"/>
                                <w:szCs w:val="20"/>
                              </w:rPr>
                            </w:pPr>
                            <w:r w:rsidRPr="003160EE">
                              <w:rPr>
                                <w:rFonts w:hint="eastAsia"/>
                                <w:b w:val="0"/>
                                <w:sz w:val="20"/>
                                <w:szCs w:val="20"/>
                              </w:rPr>
                              <w:t>109</w:t>
                            </w:r>
                          </w:p>
                        </w:tc>
                        <w:tc>
                          <w:tcPr>
                            <w:tcW w:w="4190" w:type="dxa"/>
                            <w:vAlign w:val="center"/>
                          </w:tcPr>
                          <w:p w14:paraId="14EC6EC7" w14:textId="77777777" w:rsidR="00F20312" w:rsidRPr="003160EE" w:rsidRDefault="00F20312" w:rsidP="00DF22C8">
                            <w:pPr>
                              <w:pStyle w:val="15"/>
                              <w:widowControl w:val="0"/>
                              <w:spacing w:line="240" w:lineRule="atLeast"/>
                              <w:ind w:leftChars="0" w:left="0" w:firstLineChars="0" w:firstLine="0"/>
                              <w:rPr>
                                <w:b w:val="0"/>
                                <w:sz w:val="20"/>
                                <w:szCs w:val="20"/>
                              </w:rPr>
                            </w:pPr>
                            <w:proofErr w:type="gramStart"/>
                            <w:r w:rsidRPr="003160EE">
                              <w:rPr>
                                <w:rFonts w:hint="eastAsia"/>
                                <w:b w:val="0"/>
                                <w:sz w:val="20"/>
                                <w:szCs w:val="20"/>
                              </w:rPr>
                              <w:t>臺</w:t>
                            </w:r>
                            <w:proofErr w:type="gramEnd"/>
                            <w:r w:rsidRPr="003160EE">
                              <w:rPr>
                                <w:rFonts w:hint="eastAsia"/>
                                <w:b w:val="0"/>
                                <w:sz w:val="20"/>
                                <w:szCs w:val="20"/>
                              </w:rPr>
                              <w:t>南市自動駕駛快捷公車上路營運實驗</w:t>
                            </w:r>
                          </w:p>
                        </w:tc>
                        <w:tc>
                          <w:tcPr>
                            <w:tcW w:w="3766" w:type="dxa"/>
                            <w:vAlign w:val="center"/>
                          </w:tcPr>
                          <w:p w14:paraId="4D62916C" w14:textId="77777777" w:rsidR="00F20312" w:rsidRPr="003160EE" w:rsidRDefault="00F20312" w:rsidP="00DF22C8">
                            <w:pPr>
                              <w:pStyle w:val="15"/>
                              <w:widowControl w:val="0"/>
                              <w:spacing w:line="240" w:lineRule="atLeast"/>
                              <w:ind w:leftChars="0" w:left="0" w:firstLineChars="0" w:firstLine="0"/>
                              <w:rPr>
                                <w:b w:val="0"/>
                                <w:sz w:val="20"/>
                                <w:szCs w:val="20"/>
                              </w:rPr>
                            </w:pPr>
                            <w:r w:rsidRPr="003160EE">
                              <w:rPr>
                                <w:rFonts w:hint="eastAsia"/>
                                <w:b w:val="0"/>
                                <w:sz w:val="20"/>
                                <w:szCs w:val="20"/>
                              </w:rPr>
                              <w:t>類捷運式自動駕駛快捷系統研發計畫</w:t>
                            </w:r>
                          </w:p>
                        </w:tc>
                        <w:tc>
                          <w:tcPr>
                            <w:tcW w:w="847" w:type="dxa"/>
                            <w:vAlign w:val="center"/>
                          </w:tcPr>
                          <w:p w14:paraId="5971C0DD" w14:textId="77777777" w:rsidR="00F20312" w:rsidRPr="003160EE" w:rsidRDefault="00F20312" w:rsidP="00DF22C8">
                            <w:pPr>
                              <w:pStyle w:val="15"/>
                              <w:widowControl w:val="0"/>
                              <w:spacing w:line="240" w:lineRule="atLeast"/>
                              <w:ind w:leftChars="0" w:left="0" w:firstLineChars="0" w:firstLine="0"/>
                              <w:jc w:val="right"/>
                              <w:rPr>
                                <w:b w:val="0"/>
                                <w:w w:val="90"/>
                                <w:sz w:val="20"/>
                                <w:szCs w:val="20"/>
                              </w:rPr>
                            </w:pPr>
                            <w:r w:rsidRPr="003160EE">
                              <w:rPr>
                                <w:rFonts w:hint="eastAsia"/>
                                <w:b w:val="0"/>
                                <w:w w:val="90"/>
                                <w:sz w:val="20"/>
                                <w:szCs w:val="20"/>
                              </w:rPr>
                              <w:t>52</w:t>
                            </w:r>
                            <w:r w:rsidRPr="003160EE">
                              <w:rPr>
                                <w:b w:val="0"/>
                                <w:w w:val="90"/>
                                <w:sz w:val="20"/>
                                <w:szCs w:val="20"/>
                              </w:rPr>
                              <w:t>,</w:t>
                            </w:r>
                            <w:r w:rsidRPr="003160EE">
                              <w:rPr>
                                <w:rFonts w:hint="eastAsia"/>
                                <w:b w:val="0"/>
                                <w:w w:val="90"/>
                                <w:sz w:val="20"/>
                                <w:szCs w:val="20"/>
                              </w:rPr>
                              <w:t>000</w:t>
                            </w:r>
                          </w:p>
                        </w:tc>
                      </w:tr>
                      <w:tr w:rsidR="00F20312" w:rsidRPr="00F20CD3" w14:paraId="1B661643" w14:textId="77777777" w:rsidTr="007C7186">
                        <w:trPr>
                          <w:trHeight w:val="167"/>
                        </w:trPr>
                        <w:tc>
                          <w:tcPr>
                            <w:tcW w:w="425" w:type="dxa"/>
                            <w:vAlign w:val="center"/>
                          </w:tcPr>
                          <w:p w14:paraId="4251190C" w14:textId="77777777" w:rsidR="00F20312" w:rsidRPr="003160EE" w:rsidRDefault="00F20312" w:rsidP="00DF22C8">
                            <w:pPr>
                              <w:pStyle w:val="15"/>
                              <w:widowControl w:val="0"/>
                              <w:spacing w:line="240" w:lineRule="atLeast"/>
                              <w:ind w:leftChars="0" w:left="0" w:firstLineChars="0" w:firstLine="0"/>
                              <w:jc w:val="center"/>
                              <w:rPr>
                                <w:b w:val="0"/>
                                <w:sz w:val="20"/>
                                <w:szCs w:val="20"/>
                              </w:rPr>
                            </w:pPr>
                            <w:r w:rsidRPr="003160EE">
                              <w:rPr>
                                <w:rFonts w:hint="eastAsia"/>
                                <w:b w:val="0"/>
                                <w:sz w:val="20"/>
                                <w:szCs w:val="20"/>
                              </w:rPr>
                              <w:t>5</w:t>
                            </w:r>
                          </w:p>
                        </w:tc>
                        <w:tc>
                          <w:tcPr>
                            <w:tcW w:w="565" w:type="dxa"/>
                            <w:vAlign w:val="center"/>
                          </w:tcPr>
                          <w:p w14:paraId="3C3ABF3F" w14:textId="77777777" w:rsidR="00F20312" w:rsidRPr="003160EE" w:rsidRDefault="00F20312" w:rsidP="00DF22C8">
                            <w:pPr>
                              <w:pStyle w:val="15"/>
                              <w:widowControl w:val="0"/>
                              <w:spacing w:line="240" w:lineRule="atLeast"/>
                              <w:ind w:leftChars="0" w:left="0" w:firstLineChars="0" w:firstLine="0"/>
                              <w:jc w:val="center"/>
                              <w:rPr>
                                <w:b w:val="0"/>
                                <w:sz w:val="20"/>
                                <w:szCs w:val="20"/>
                              </w:rPr>
                            </w:pPr>
                            <w:r w:rsidRPr="003160EE">
                              <w:rPr>
                                <w:rFonts w:hint="eastAsia"/>
                                <w:b w:val="0"/>
                                <w:sz w:val="20"/>
                                <w:szCs w:val="20"/>
                              </w:rPr>
                              <w:t>109</w:t>
                            </w:r>
                          </w:p>
                        </w:tc>
                        <w:tc>
                          <w:tcPr>
                            <w:tcW w:w="4190" w:type="dxa"/>
                            <w:vAlign w:val="center"/>
                          </w:tcPr>
                          <w:p w14:paraId="34C79E37" w14:textId="77777777" w:rsidR="00F20312" w:rsidRPr="003160EE" w:rsidRDefault="00F20312" w:rsidP="00DF22C8">
                            <w:pPr>
                              <w:pStyle w:val="15"/>
                              <w:widowControl w:val="0"/>
                              <w:spacing w:line="240" w:lineRule="atLeast"/>
                              <w:ind w:leftChars="0" w:left="0" w:firstLineChars="0" w:firstLine="0"/>
                              <w:rPr>
                                <w:b w:val="0"/>
                                <w:sz w:val="20"/>
                                <w:szCs w:val="20"/>
                              </w:rPr>
                            </w:pPr>
                            <w:r w:rsidRPr="003160EE">
                              <w:rPr>
                                <w:rFonts w:hint="eastAsia"/>
                                <w:b w:val="0"/>
                                <w:sz w:val="20"/>
                                <w:szCs w:val="20"/>
                              </w:rPr>
                              <w:t>新竹縣高鐵自駕車接駁服務服務計畫</w:t>
                            </w:r>
                          </w:p>
                        </w:tc>
                        <w:tc>
                          <w:tcPr>
                            <w:tcW w:w="3766" w:type="dxa"/>
                            <w:vAlign w:val="center"/>
                          </w:tcPr>
                          <w:p w14:paraId="690D8503" w14:textId="77777777" w:rsidR="00F20312" w:rsidRPr="003160EE" w:rsidRDefault="00F20312" w:rsidP="00DF22C8">
                            <w:pPr>
                              <w:pStyle w:val="15"/>
                              <w:widowControl w:val="0"/>
                              <w:spacing w:line="240" w:lineRule="atLeast"/>
                              <w:ind w:leftChars="0" w:left="0" w:firstLineChars="0" w:firstLine="0"/>
                              <w:rPr>
                                <w:b w:val="0"/>
                                <w:sz w:val="20"/>
                                <w:szCs w:val="20"/>
                              </w:rPr>
                            </w:pPr>
                            <w:r w:rsidRPr="003160EE">
                              <w:rPr>
                                <w:rFonts w:hint="eastAsia"/>
                                <w:b w:val="0"/>
                                <w:sz w:val="20"/>
                                <w:szCs w:val="20"/>
                              </w:rPr>
                              <w:t>新竹縣高鐵</w:t>
                            </w:r>
                            <w:proofErr w:type="gramStart"/>
                            <w:r w:rsidRPr="003160EE">
                              <w:rPr>
                                <w:rFonts w:hint="eastAsia"/>
                                <w:b w:val="0"/>
                                <w:sz w:val="20"/>
                                <w:szCs w:val="20"/>
                              </w:rPr>
                              <w:t>自駕接駁運</w:t>
                            </w:r>
                            <w:proofErr w:type="gramEnd"/>
                            <w:r w:rsidRPr="003160EE">
                              <w:rPr>
                                <w:rFonts w:hint="eastAsia"/>
                                <w:b w:val="0"/>
                                <w:sz w:val="20"/>
                                <w:szCs w:val="20"/>
                              </w:rPr>
                              <w:t>行計畫</w:t>
                            </w:r>
                          </w:p>
                        </w:tc>
                        <w:tc>
                          <w:tcPr>
                            <w:tcW w:w="847" w:type="dxa"/>
                            <w:vAlign w:val="center"/>
                          </w:tcPr>
                          <w:p w14:paraId="46B4A68C" w14:textId="77777777" w:rsidR="00F20312" w:rsidRPr="003160EE" w:rsidRDefault="00F20312" w:rsidP="00DF22C8">
                            <w:pPr>
                              <w:pStyle w:val="15"/>
                              <w:widowControl w:val="0"/>
                              <w:spacing w:line="240" w:lineRule="atLeast"/>
                              <w:ind w:leftChars="0" w:left="0" w:firstLineChars="0" w:firstLine="0"/>
                              <w:jc w:val="right"/>
                              <w:rPr>
                                <w:b w:val="0"/>
                                <w:w w:val="90"/>
                                <w:sz w:val="20"/>
                                <w:szCs w:val="20"/>
                              </w:rPr>
                            </w:pPr>
                            <w:r w:rsidRPr="003160EE">
                              <w:rPr>
                                <w:rFonts w:hint="eastAsia"/>
                                <w:b w:val="0"/>
                                <w:w w:val="90"/>
                                <w:sz w:val="20"/>
                                <w:szCs w:val="20"/>
                              </w:rPr>
                              <w:t>34</w:t>
                            </w:r>
                            <w:r w:rsidRPr="003160EE">
                              <w:rPr>
                                <w:b w:val="0"/>
                                <w:w w:val="90"/>
                                <w:sz w:val="20"/>
                                <w:szCs w:val="20"/>
                              </w:rPr>
                              <w:t>,</w:t>
                            </w:r>
                            <w:r w:rsidRPr="003160EE">
                              <w:rPr>
                                <w:rFonts w:hint="eastAsia"/>
                                <w:b w:val="0"/>
                                <w:w w:val="90"/>
                                <w:sz w:val="20"/>
                                <w:szCs w:val="20"/>
                              </w:rPr>
                              <w:t>440</w:t>
                            </w:r>
                          </w:p>
                        </w:tc>
                      </w:tr>
                      <w:tr w:rsidR="00F20312" w:rsidRPr="00F20CD3" w14:paraId="30884216" w14:textId="77777777" w:rsidTr="007C7186">
                        <w:trPr>
                          <w:trHeight w:val="153"/>
                        </w:trPr>
                        <w:tc>
                          <w:tcPr>
                            <w:tcW w:w="425" w:type="dxa"/>
                            <w:vAlign w:val="center"/>
                          </w:tcPr>
                          <w:p w14:paraId="3670D42B" w14:textId="77777777" w:rsidR="00F20312" w:rsidRPr="003160EE" w:rsidRDefault="00F20312" w:rsidP="00DF22C8">
                            <w:pPr>
                              <w:pStyle w:val="15"/>
                              <w:widowControl w:val="0"/>
                              <w:spacing w:line="240" w:lineRule="atLeast"/>
                              <w:ind w:leftChars="0" w:left="0" w:firstLineChars="0" w:firstLine="0"/>
                              <w:jc w:val="center"/>
                              <w:rPr>
                                <w:b w:val="0"/>
                                <w:sz w:val="20"/>
                                <w:szCs w:val="20"/>
                              </w:rPr>
                            </w:pPr>
                            <w:r w:rsidRPr="003160EE">
                              <w:rPr>
                                <w:rFonts w:hint="eastAsia"/>
                                <w:b w:val="0"/>
                                <w:sz w:val="20"/>
                                <w:szCs w:val="20"/>
                              </w:rPr>
                              <w:t>6</w:t>
                            </w:r>
                          </w:p>
                        </w:tc>
                        <w:tc>
                          <w:tcPr>
                            <w:tcW w:w="565" w:type="dxa"/>
                            <w:vAlign w:val="center"/>
                          </w:tcPr>
                          <w:p w14:paraId="21884892" w14:textId="77777777" w:rsidR="00F20312" w:rsidRPr="003160EE" w:rsidRDefault="00F20312" w:rsidP="00DF22C8">
                            <w:pPr>
                              <w:pStyle w:val="15"/>
                              <w:widowControl w:val="0"/>
                              <w:spacing w:line="240" w:lineRule="atLeast"/>
                              <w:ind w:leftChars="0" w:left="0" w:firstLineChars="0" w:firstLine="0"/>
                              <w:jc w:val="center"/>
                              <w:rPr>
                                <w:b w:val="0"/>
                                <w:sz w:val="20"/>
                                <w:szCs w:val="20"/>
                              </w:rPr>
                            </w:pPr>
                            <w:r w:rsidRPr="003160EE">
                              <w:rPr>
                                <w:rFonts w:hint="eastAsia"/>
                                <w:b w:val="0"/>
                                <w:sz w:val="20"/>
                                <w:szCs w:val="20"/>
                              </w:rPr>
                              <w:t>109</w:t>
                            </w:r>
                          </w:p>
                        </w:tc>
                        <w:tc>
                          <w:tcPr>
                            <w:tcW w:w="4190" w:type="dxa"/>
                            <w:vAlign w:val="center"/>
                          </w:tcPr>
                          <w:p w14:paraId="0454BF71" w14:textId="77777777" w:rsidR="00F20312" w:rsidRPr="003160EE" w:rsidRDefault="00F20312" w:rsidP="00DF22C8">
                            <w:pPr>
                              <w:pStyle w:val="15"/>
                              <w:widowControl w:val="0"/>
                              <w:spacing w:line="240" w:lineRule="atLeast"/>
                              <w:ind w:leftChars="0" w:left="0" w:firstLineChars="0" w:firstLine="0"/>
                              <w:rPr>
                                <w:b w:val="0"/>
                                <w:sz w:val="20"/>
                                <w:szCs w:val="20"/>
                              </w:rPr>
                            </w:pPr>
                            <w:r w:rsidRPr="003160EE">
                              <w:rPr>
                                <w:rFonts w:hint="eastAsia"/>
                                <w:b w:val="0"/>
                                <w:sz w:val="20"/>
                                <w:szCs w:val="20"/>
                              </w:rPr>
                              <w:t>自駕巴士彰濱鹿港觀光接駁運行</w:t>
                            </w:r>
                          </w:p>
                        </w:tc>
                        <w:tc>
                          <w:tcPr>
                            <w:tcW w:w="3766" w:type="dxa"/>
                            <w:vAlign w:val="center"/>
                          </w:tcPr>
                          <w:p w14:paraId="42410095" w14:textId="77777777" w:rsidR="00F20312" w:rsidRPr="003160EE" w:rsidRDefault="00F20312" w:rsidP="00DF22C8">
                            <w:pPr>
                              <w:pStyle w:val="15"/>
                              <w:widowControl w:val="0"/>
                              <w:spacing w:line="240" w:lineRule="atLeast"/>
                              <w:ind w:leftChars="0" w:left="0" w:firstLineChars="0" w:firstLine="0"/>
                              <w:rPr>
                                <w:b w:val="0"/>
                                <w:spacing w:val="-4"/>
                                <w:sz w:val="20"/>
                                <w:szCs w:val="20"/>
                              </w:rPr>
                            </w:pPr>
                            <w:r w:rsidRPr="003160EE">
                              <w:rPr>
                                <w:rFonts w:hint="eastAsia"/>
                                <w:b w:val="0"/>
                                <w:spacing w:val="-4"/>
                                <w:sz w:val="20"/>
                                <w:szCs w:val="20"/>
                              </w:rPr>
                              <w:t>自駕巴士彰濱鹿港觀光接駁創新服務計畫</w:t>
                            </w:r>
                          </w:p>
                        </w:tc>
                        <w:tc>
                          <w:tcPr>
                            <w:tcW w:w="847" w:type="dxa"/>
                            <w:vAlign w:val="center"/>
                          </w:tcPr>
                          <w:p w14:paraId="52C02640" w14:textId="77777777" w:rsidR="00F20312" w:rsidRPr="003160EE" w:rsidRDefault="00F20312" w:rsidP="00DF22C8">
                            <w:pPr>
                              <w:pStyle w:val="15"/>
                              <w:widowControl w:val="0"/>
                              <w:spacing w:line="240" w:lineRule="atLeast"/>
                              <w:ind w:leftChars="0" w:left="0" w:firstLineChars="0" w:firstLine="0"/>
                              <w:jc w:val="right"/>
                              <w:rPr>
                                <w:b w:val="0"/>
                                <w:w w:val="90"/>
                                <w:sz w:val="20"/>
                                <w:szCs w:val="20"/>
                              </w:rPr>
                            </w:pPr>
                            <w:r w:rsidRPr="003160EE">
                              <w:rPr>
                                <w:rFonts w:hint="eastAsia"/>
                                <w:b w:val="0"/>
                                <w:w w:val="90"/>
                                <w:sz w:val="20"/>
                                <w:szCs w:val="20"/>
                              </w:rPr>
                              <w:t>60</w:t>
                            </w:r>
                            <w:r w:rsidRPr="003160EE">
                              <w:rPr>
                                <w:b w:val="0"/>
                                <w:w w:val="90"/>
                                <w:sz w:val="20"/>
                                <w:szCs w:val="20"/>
                              </w:rPr>
                              <w:t>,</w:t>
                            </w:r>
                            <w:r w:rsidRPr="003160EE">
                              <w:rPr>
                                <w:rFonts w:hint="eastAsia"/>
                                <w:b w:val="0"/>
                                <w:w w:val="90"/>
                                <w:sz w:val="20"/>
                                <w:szCs w:val="20"/>
                              </w:rPr>
                              <w:t>000</w:t>
                            </w:r>
                          </w:p>
                        </w:tc>
                      </w:tr>
                      <w:tr w:rsidR="00F20312" w:rsidRPr="00F20CD3" w14:paraId="75E137DF" w14:textId="77777777" w:rsidTr="007C7186">
                        <w:trPr>
                          <w:trHeight w:val="140"/>
                        </w:trPr>
                        <w:tc>
                          <w:tcPr>
                            <w:tcW w:w="425" w:type="dxa"/>
                            <w:vAlign w:val="center"/>
                          </w:tcPr>
                          <w:p w14:paraId="765C21DA" w14:textId="77777777" w:rsidR="00F20312" w:rsidRPr="003160EE" w:rsidRDefault="00F20312" w:rsidP="00DF22C8">
                            <w:pPr>
                              <w:pStyle w:val="15"/>
                              <w:widowControl w:val="0"/>
                              <w:spacing w:line="240" w:lineRule="atLeast"/>
                              <w:ind w:leftChars="0" w:left="0" w:firstLineChars="0" w:firstLine="0"/>
                              <w:jc w:val="center"/>
                              <w:rPr>
                                <w:b w:val="0"/>
                                <w:sz w:val="20"/>
                                <w:szCs w:val="20"/>
                              </w:rPr>
                            </w:pPr>
                            <w:r w:rsidRPr="003160EE">
                              <w:rPr>
                                <w:rFonts w:hint="eastAsia"/>
                                <w:b w:val="0"/>
                                <w:sz w:val="20"/>
                                <w:szCs w:val="20"/>
                              </w:rPr>
                              <w:t>7</w:t>
                            </w:r>
                          </w:p>
                        </w:tc>
                        <w:tc>
                          <w:tcPr>
                            <w:tcW w:w="565" w:type="dxa"/>
                            <w:vAlign w:val="center"/>
                          </w:tcPr>
                          <w:p w14:paraId="478B9C8F" w14:textId="77777777" w:rsidR="00F20312" w:rsidRPr="003160EE" w:rsidRDefault="00F20312" w:rsidP="00DF22C8">
                            <w:pPr>
                              <w:pStyle w:val="15"/>
                              <w:widowControl w:val="0"/>
                              <w:spacing w:line="240" w:lineRule="atLeast"/>
                              <w:ind w:leftChars="0" w:left="0" w:firstLineChars="0" w:firstLine="0"/>
                              <w:jc w:val="center"/>
                              <w:rPr>
                                <w:b w:val="0"/>
                                <w:sz w:val="20"/>
                                <w:szCs w:val="20"/>
                              </w:rPr>
                            </w:pPr>
                            <w:r w:rsidRPr="003160EE">
                              <w:rPr>
                                <w:rFonts w:hint="eastAsia"/>
                                <w:b w:val="0"/>
                                <w:sz w:val="20"/>
                                <w:szCs w:val="20"/>
                              </w:rPr>
                              <w:t>111</w:t>
                            </w:r>
                          </w:p>
                        </w:tc>
                        <w:tc>
                          <w:tcPr>
                            <w:tcW w:w="4190" w:type="dxa"/>
                            <w:vAlign w:val="center"/>
                          </w:tcPr>
                          <w:p w14:paraId="5201F73C" w14:textId="77777777" w:rsidR="00F20312" w:rsidRPr="003160EE" w:rsidRDefault="00F20312" w:rsidP="00DF22C8">
                            <w:pPr>
                              <w:pStyle w:val="15"/>
                              <w:widowControl w:val="0"/>
                              <w:spacing w:line="240" w:lineRule="atLeast"/>
                              <w:ind w:leftChars="0" w:left="0" w:firstLineChars="0" w:firstLine="0"/>
                              <w:rPr>
                                <w:b w:val="0"/>
                                <w:spacing w:val="-15"/>
                                <w:sz w:val="20"/>
                                <w:szCs w:val="20"/>
                              </w:rPr>
                            </w:pPr>
                            <w:r w:rsidRPr="003160EE">
                              <w:rPr>
                                <w:rFonts w:hint="eastAsia"/>
                                <w:b w:val="0"/>
                                <w:spacing w:val="-15"/>
                                <w:sz w:val="20"/>
                                <w:szCs w:val="20"/>
                              </w:rPr>
                              <w:t>臺北市信義路公車專用道自駕巴士創新實驗計畫</w:t>
                            </w:r>
                          </w:p>
                        </w:tc>
                        <w:tc>
                          <w:tcPr>
                            <w:tcW w:w="3766" w:type="dxa"/>
                            <w:vAlign w:val="center"/>
                          </w:tcPr>
                          <w:p w14:paraId="3076981B" w14:textId="77777777" w:rsidR="00F20312" w:rsidRPr="003160EE" w:rsidRDefault="00F20312" w:rsidP="00DF22C8">
                            <w:pPr>
                              <w:pStyle w:val="15"/>
                              <w:widowControl w:val="0"/>
                              <w:spacing w:line="240" w:lineRule="atLeast"/>
                              <w:ind w:leftChars="0" w:left="0" w:firstLineChars="0" w:firstLine="0"/>
                              <w:rPr>
                                <w:b w:val="0"/>
                                <w:spacing w:val="-4"/>
                                <w:sz w:val="20"/>
                                <w:szCs w:val="20"/>
                              </w:rPr>
                            </w:pPr>
                            <w:r w:rsidRPr="003160EE">
                              <w:rPr>
                                <w:rFonts w:hint="eastAsia"/>
                                <w:b w:val="0"/>
                                <w:spacing w:val="-4"/>
                                <w:sz w:val="20"/>
                                <w:szCs w:val="20"/>
                              </w:rPr>
                              <w:t>都會智慧快捷運輸服務先導實證運行計畫</w:t>
                            </w:r>
                          </w:p>
                        </w:tc>
                        <w:tc>
                          <w:tcPr>
                            <w:tcW w:w="847" w:type="dxa"/>
                            <w:vAlign w:val="center"/>
                          </w:tcPr>
                          <w:p w14:paraId="50B61F72" w14:textId="77777777" w:rsidR="00F20312" w:rsidRPr="003160EE" w:rsidRDefault="00F20312" w:rsidP="00DF22C8">
                            <w:pPr>
                              <w:pStyle w:val="15"/>
                              <w:widowControl w:val="0"/>
                              <w:spacing w:line="240" w:lineRule="atLeast"/>
                              <w:ind w:leftChars="0" w:left="0" w:firstLineChars="0" w:firstLine="0"/>
                              <w:jc w:val="right"/>
                              <w:rPr>
                                <w:b w:val="0"/>
                                <w:w w:val="90"/>
                                <w:sz w:val="20"/>
                                <w:szCs w:val="20"/>
                              </w:rPr>
                            </w:pPr>
                            <w:r w:rsidRPr="003160EE">
                              <w:rPr>
                                <w:rFonts w:hint="eastAsia"/>
                                <w:b w:val="0"/>
                                <w:w w:val="90"/>
                                <w:sz w:val="20"/>
                                <w:szCs w:val="20"/>
                              </w:rPr>
                              <w:t>12</w:t>
                            </w:r>
                            <w:r w:rsidRPr="003160EE">
                              <w:rPr>
                                <w:b w:val="0"/>
                                <w:w w:val="90"/>
                                <w:sz w:val="20"/>
                                <w:szCs w:val="20"/>
                              </w:rPr>
                              <w:t>,</w:t>
                            </w:r>
                            <w:r w:rsidRPr="003160EE">
                              <w:rPr>
                                <w:rFonts w:hint="eastAsia"/>
                                <w:b w:val="0"/>
                                <w:w w:val="90"/>
                                <w:sz w:val="20"/>
                                <w:szCs w:val="20"/>
                              </w:rPr>
                              <w:t>000</w:t>
                            </w:r>
                          </w:p>
                        </w:tc>
                      </w:tr>
                      <w:tr w:rsidR="00F20312" w:rsidRPr="00F20CD3" w14:paraId="251FFA8D" w14:textId="77777777" w:rsidTr="007C7186">
                        <w:trPr>
                          <w:trHeight w:val="70"/>
                        </w:trPr>
                        <w:tc>
                          <w:tcPr>
                            <w:tcW w:w="425" w:type="dxa"/>
                            <w:vAlign w:val="center"/>
                          </w:tcPr>
                          <w:p w14:paraId="5C294F96" w14:textId="77777777" w:rsidR="00F20312" w:rsidRPr="003160EE" w:rsidRDefault="00F20312" w:rsidP="00DF22C8">
                            <w:pPr>
                              <w:pStyle w:val="15"/>
                              <w:widowControl w:val="0"/>
                              <w:spacing w:line="240" w:lineRule="atLeast"/>
                              <w:ind w:leftChars="0" w:left="0" w:firstLineChars="0" w:firstLine="0"/>
                              <w:jc w:val="center"/>
                              <w:rPr>
                                <w:b w:val="0"/>
                                <w:sz w:val="20"/>
                                <w:szCs w:val="20"/>
                              </w:rPr>
                            </w:pPr>
                            <w:r w:rsidRPr="003160EE">
                              <w:rPr>
                                <w:rFonts w:hint="eastAsia"/>
                                <w:b w:val="0"/>
                                <w:sz w:val="20"/>
                                <w:szCs w:val="20"/>
                              </w:rPr>
                              <w:t>8</w:t>
                            </w:r>
                          </w:p>
                        </w:tc>
                        <w:tc>
                          <w:tcPr>
                            <w:tcW w:w="565" w:type="dxa"/>
                            <w:vAlign w:val="center"/>
                          </w:tcPr>
                          <w:p w14:paraId="37DF04C9" w14:textId="77777777" w:rsidR="00F20312" w:rsidRPr="003160EE" w:rsidRDefault="00F20312" w:rsidP="00DF22C8">
                            <w:pPr>
                              <w:pStyle w:val="15"/>
                              <w:widowControl w:val="0"/>
                              <w:spacing w:line="240" w:lineRule="atLeast"/>
                              <w:ind w:leftChars="0" w:left="0" w:firstLineChars="0" w:firstLine="0"/>
                              <w:jc w:val="center"/>
                              <w:rPr>
                                <w:b w:val="0"/>
                                <w:sz w:val="20"/>
                                <w:szCs w:val="20"/>
                              </w:rPr>
                            </w:pPr>
                            <w:r w:rsidRPr="003160EE">
                              <w:rPr>
                                <w:rFonts w:hint="eastAsia"/>
                                <w:b w:val="0"/>
                                <w:sz w:val="20"/>
                                <w:szCs w:val="20"/>
                              </w:rPr>
                              <w:t>111</w:t>
                            </w:r>
                          </w:p>
                        </w:tc>
                        <w:tc>
                          <w:tcPr>
                            <w:tcW w:w="4190" w:type="dxa"/>
                            <w:vAlign w:val="center"/>
                          </w:tcPr>
                          <w:p w14:paraId="01C75DF4" w14:textId="77777777" w:rsidR="00F20312" w:rsidRPr="003160EE" w:rsidRDefault="00F20312" w:rsidP="00DF22C8">
                            <w:pPr>
                              <w:pStyle w:val="15"/>
                              <w:widowControl w:val="0"/>
                              <w:spacing w:line="240" w:lineRule="atLeast"/>
                              <w:ind w:leftChars="0" w:left="0" w:firstLineChars="0" w:firstLine="0"/>
                              <w:rPr>
                                <w:b w:val="0"/>
                                <w:sz w:val="20"/>
                                <w:szCs w:val="20"/>
                              </w:rPr>
                            </w:pPr>
                            <w:r w:rsidRPr="003160EE">
                              <w:rPr>
                                <w:rFonts w:hint="eastAsia"/>
                                <w:b w:val="0"/>
                                <w:sz w:val="20"/>
                                <w:szCs w:val="20"/>
                              </w:rPr>
                              <w:t>桃園機場員工自</w:t>
                            </w:r>
                            <w:proofErr w:type="gramStart"/>
                            <w:r w:rsidRPr="003160EE">
                              <w:rPr>
                                <w:rFonts w:hint="eastAsia"/>
                                <w:b w:val="0"/>
                                <w:sz w:val="20"/>
                                <w:szCs w:val="20"/>
                              </w:rPr>
                              <w:t>駕接駁與</w:t>
                            </w:r>
                            <w:proofErr w:type="gramEnd"/>
                            <w:r w:rsidRPr="003160EE">
                              <w:rPr>
                                <w:rFonts w:hint="eastAsia"/>
                                <w:b w:val="0"/>
                                <w:sz w:val="20"/>
                                <w:szCs w:val="20"/>
                              </w:rPr>
                              <w:t>5G應用實驗計畫</w:t>
                            </w:r>
                          </w:p>
                        </w:tc>
                        <w:tc>
                          <w:tcPr>
                            <w:tcW w:w="3766" w:type="dxa"/>
                            <w:vAlign w:val="center"/>
                          </w:tcPr>
                          <w:p w14:paraId="586BFF54" w14:textId="77777777" w:rsidR="00F20312" w:rsidRPr="003160EE" w:rsidRDefault="00F20312" w:rsidP="00DF22C8">
                            <w:pPr>
                              <w:pStyle w:val="15"/>
                              <w:widowControl w:val="0"/>
                              <w:spacing w:line="240" w:lineRule="atLeast"/>
                              <w:ind w:leftChars="0" w:left="0" w:firstLineChars="0" w:firstLine="0"/>
                              <w:jc w:val="right"/>
                              <w:rPr>
                                <w:b w:val="0"/>
                                <w:sz w:val="20"/>
                                <w:szCs w:val="20"/>
                              </w:rPr>
                            </w:pPr>
                            <w:r w:rsidRPr="003160EE">
                              <w:rPr>
                                <w:rFonts w:hint="eastAsia"/>
                                <w:b w:val="0"/>
                                <w:sz w:val="20"/>
                                <w:szCs w:val="20"/>
                              </w:rPr>
                              <w:t>－</w:t>
                            </w:r>
                          </w:p>
                        </w:tc>
                        <w:tc>
                          <w:tcPr>
                            <w:tcW w:w="847" w:type="dxa"/>
                            <w:vAlign w:val="center"/>
                          </w:tcPr>
                          <w:p w14:paraId="422F215E" w14:textId="77777777" w:rsidR="00F20312" w:rsidRPr="003160EE" w:rsidRDefault="00F20312" w:rsidP="00DF22C8">
                            <w:pPr>
                              <w:pStyle w:val="15"/>
                              <w:widowControl w:val="0"/>
                              <w:spacing w:line="240" w:lineRule="atLeast"/>
                              <w:ind w:leftChars="0" w:left="0" w:firstLineChars="0" w:firstLine="0"/>
                              <w:jc w:val="right"/>
                              <w:rPr>
                                <w:b w:val="0"/>
                                <w:w w:val="90"/>
                                <w:sz w:val="20"/>
                                <w:szCs w:val="20"/>
                              </w:rPr>
                            </w:pPr>
                            <w:r w:rsidRPr="003160EE">
                              <w:rPr>
                                <w:rFonts w:hint="eastAsia"/>
                                <w:b w:val="0"/>
                                <w:w w:val="90"/>
                                <w:sz w:val="20"/>
                                <w:szCs w:val="20"/>
                              </w:rPr>
                              <w:t>－</w:t>
                            </w:r>
                          </w:p>
                        </w:tc>
                      </w:tr>
                      <w:tr w:rsidR="00F20312" w:rsidRPr="00F20CD3" w14:paraId="7D9B98E8" w14:textId="77777777" w:rsidTr="007C7186">
                        <w:trPr>
                          <w:trHeight w:val="218"/>
                        </w:trPr>
                        <w:tc>
                          <w:tcPr>
                            <w:tcW w:w="425" w:type="dxa"/>
                            <w:vAlign w:val="center"/>
                          </w:tcPr>
                          <w:p w14:paraId="56DBC02C" w14:textId="77777777" w:rsidR="00F20312" w:rsidRPr="003160EE" w:rsidRDefault="00F20312" w:rsidP="00DF22C8">
                            <w:pPr>
                              <w:pStyle w:val="15"/>
                              <w:widowControl w:val="0"/>
                              <w:spacing w:line="240" w:lineRule="atLeast"/>
                              <w:ind w:leftChars="0" w:left="0" w:firstLineChars="0" w:firstLine="0"/>
                              <w:jc w:val="center"/>
                              <w:rPr>
                                <w:b w:val="0"/>
                                <w:sz w:val="20"/>
                                <w:szCs w:val="20"/>
                              </w:rPr>
                            </w:pPr>
                            <w:r w:rsidRPr="003160EE">
                              <w:rPr>
                                <w:rFonts w:hint="eastAsia"/>
                                <w:b w:val="0"/>
                                <w:sz w:val="20"/>
                                <w:szCs w:val="20"/>
                              </w:rPr>
                              <w:t>9</w:t>
                            </w:r>
                          </w:p>
                        </w:tc>
                        <w:tc>
                          <w:tcPr>
                            <w:tcW w:w="565" w:type="dxa"/>
                            <w:vAlign w:val="center"/>
                          </w:tcPr>
                          <w:p w14:paraId="476846BA" w14:textId="77777777" w:rsidR="00F20312" w:rsidRPr="003160EE" w:rsidRDefault="00F20312" w:rsidP="00DF22C8">
                            <w:pPr>
                              <w:pStyle w:val="15"/>
                              <w:widowControl w:val="0"/>
                              <w:spacing w:line="240" w:lineRule="atLeast"/>
                              <w:ind w:leftChars="0" w:left="0" w:firstLineChars="0" w:firstLine="0"/>
                              <w:jc w:val="center"/>
                              <w:rPr>
                                <w:b w:val="0"/>
                                <w:sz w:val="20"/>
                                <w:szCs w:val="20"/>
                              </w:rPr>
                            </w:pPr>
                            <w:r w:rsidRPr="003160EE">
                              <w:rPr>
                                <w:rFonts w:hint="eastAsia"/>
                                <w:b w:val="0"/>
                                <w:sz w:val="20"/>
                                <w:szCs w:val="20"/>
                              </w:rPr>
                              <w:t>111</w:t>
                            </w:r>
                          </w:p>
                        </w:tc>
                        <w:tc>
                          <w:tcPr>
                            <w:tcW w:w="4190" w:type="dxa"/>
                            <w:vAlign w:val="center"/>
                          </w:tcPr>
                          <w:p w14:paraId="066E393F" w14:textId="77777777" w:rsidR="00F20312" w:rsidRPr="003160EE" w:rsidRDefault="00F20312" w:rsidP="00DF22C8">
                            <w:pPr>
                              <w:pStyle w:val="15"/>
                              <w:widowControl w:val="0"/>
                              <w:spacing w:line="240" w:lineRule="atLeast"/>
                              <w:ind w:leftChars="0" w:left="0" w:firstLineChars="0" w:firstLine="0"/>
                              <w:rPr>
                                <w:b w:val="0"/>
                                <w:sz w:val="20"/>
                                <w:szCs w:val="20"/>
                              </w:rPr>
                            </w:pPr>
                            <w:r w:rsidRPr="003160EE">
                              <w:rPr>
                                <w:rFonts w:hint="eastAsia"/>
                                <w:b w:val="0"/>
                                <w:sz w:val="20"/>
                                <w:szCs w:val="20"/>
                              </w:rPr>
                              <w:t>TSMC廠區擴大</w:t>
                            </w:r>
                            <w:proofErr w:type="gramStart"/>
                            <w:r w:rsidRPr="003160EE">
                              <w:rPr>
                                <w:rFonts w:hint="eastAsia"/>
                                <w:b w:val="0"/>
                                <w:sz w:val="20"/>
                                <w:szCs w:val="20"/>
                              </w:rPr>
                              <w:t>自駕接駁</w:t>
                            </w:r>
                            <w:proofErr w:type="gramEnd"/>
                            <w:r w:rsidRPr="003160EE">
                              <w:rPr>
                                <w:rFonts w:hint="eastAsia"/>
                                <w:b w:val="0"/>
                                <w:sz w:val="20"/>
                                <w:szCs w:val="20"/>
                              </w:rPr>
                              <w:t>計畫</w:t>
                            </w:r>
                          </w:p>
                        </w:tc>
                        <w:tc>
                          <w:tcPr>
                            <w:tcW w:w="3766" w:type="dxa"/>
                            <w:vAlign w:val="center"/>
                          </w:tcPr>
                          <w:p w14:paraId="4D96DA09" w14:textId="77777777" w:rsidR="00F20312" w:rsidRPr="003160EE" w:rsidRDefault="00F20312" w:rsidP="003160EE">
                            <w:pPr>
                              <w:pStyle w:val="15"/>
                              <w:widowControl w:val="0"/>
                              <w:spacing w:line="220" w:lineRule="exact"/>
                              <w:ind w:leftChars="0" w:left="0" w:firstLineChars="0" w:firstLine="0"/>
                              <w:rPr>
                                <w:b w:val="0"/>
                                <w:sz w:val="20"/>
                                <w:szCs w:val="20"/>
                              </w:rPr>
                            </w:pPr>
                            <w:r w:rsidRPr="003160EE">
                              <w:rPr>
                                <w:rFonts w:hint="eastAsia"/>
                                <w:b w:val="0"/>
                                <w:sz w:val="20"/>
                                <w:szCs w:val="20"/>
                              </w:rPr>
                              <w:t>TSMC廠區多元</w:t>
                            </w:r>
                            <w:proofErr w:type="gramStart"/>
                            <w:r w:rsidRPr="003160EE">
                              <w:rPr>
                                <w:rFonts w:hint="eastAsia"/>
                                <w:b w:val="0"/>
                                <w:sz w:val="20"/>
                                <w:szCs w:val="20"/>
                              </w:rPr>
                              <w:t>自駕載具</w:t>
                            </w:r>
                            <w:proofErr w:type="gramEnd"/>
                            <w:r w:rsidRPr="003160EE">
                              <w:rPr>
                                <w:rFonts w:hint="eastAsia"/>
                                <w:b w:val="0"/>
                                <w:sz w:val="20"/>
                                <w:szCs w:val="20"/>
                              </w:rPr>
                              <w:t>5G技術創新應用服務計畫</w:t>
                            </w:r>
                          </w:p>
                        </w:tc>
                        <w:tc>
                          <w:tcPr>
                            <w:tcW w:w="847" w:type="dxa"/>
                            <w:vAlign w:val="center"/>
                          </w:tcPr>
                          <w:p w14:paraId="2F37754B" w14:textId="77777777" w:rsidR="00F20312" w:rsidRPr="003160EE" w:rsidRDefault="00F20312" w:rsidP="00DF22C8">
                            <w:pPr>
                              <w:pStyle w:val="15"/>
                              <w:widowControl w:val="0"/>
                              <w:spacing w:line="240" w:lineRule="atLeast"/>
                              <w:ind w:leftChars="0" w:left="0" w:firstLineChars="0" w:firstLine="0"/>
                              <w:jc w:val="right"/>
                              <w:rPr>
                                <w:b w:val="0"/>
                                <w:w w:val="90"/>
                                <w:sz w:val="20"/>
                                <w:szCs w:val="20"/>
                              </w:rPr>
                            </w:pPr>
                            <w:r w:rsidRPr="003160EE">
                              <w:rPr>
                                <w:rFonts w:hint="eastAsia"/>
                                <w:b w:val="0"/>
                                <w:w w:val="90"/>
                                <w:sz w:val="20"/>
                                <w:szCs w:val="20"/>
                              </w:rPr>
                              <w:t>50</w:t>
                            </w:r>
                            <w:r w:rsidRPr="003160EE">
                              <w:rPr>
                                <w:b w:val="0"/>
                                <w:w w:val="90"/>
                                <w:sz w:val="20"/>
                                <w:szCs w:val="20"/>
                              </w:rPr>
                              <w:t>,</w:t>
                            </w:r>
                            <w:r w:rsidRPr="003160EE">
                              <w:rPr>
                                <w:rFonts w:hint="eastAsia"/>
                                <w:b w:val="0"/>
                                <w:w w:val="90"/>
                                <w:sz w:val="20"/>
                                <w:szCs w:val="20"/>
                              </w:rPr>
                              <w:t>000</w:t>
                            </w:r>
                          </w:p>
                        </w:tc>
                      </w:tr>
                      <w:tr w:rsidR="00F20312" w:rsidRPr="00F20CD3" w14:paraId="3789DB76" w14:textId="77777777" w:rsidTr="007C7186">
                        <w:trPr>
                          <w:trHeight w:val="275"/>
                        </w:trPr>
                        <w:tc>
                          <w:tcPr>
                            <w:tcW w:w="425" w:type="dxa"/>
                            <w:vAlign w:val="center"/>
                          </w:tcPr>
                          <w:p w14:paraId="5545F43E" w14:textId="77777777" w:rsidR="00F20312" w:rsidRPr="003160EE" w:rsidRDefault="00F20312" w:rsidP="00DF22C8">
                            <w:pPr>
                              <w:pStyle w:val="15"/>
                              <w:widowControl w:val="0"/>
                              <w:spacing w:line="240" w:lineRule="atLeast"/>
                              <w:ind w:leftChars="0" w:left="0" w:firstLineChars="0" w:firstLine="0"/>
                              <w:jc w:val="center"/>
                              <w:rPr>
                                <w:b w:val="0"/>
                                <w:sz w:val="20"/>
                                <w:szCs w:val="20"/>
                              </w:rPr>
                            </w:pPr>
                            <w:r w:rsidRPr="003160EE">
                              <w:rPr>
                                <w:rFonts w:hint="eastAsia"/>
                                <w:b w:val="0"/>
                                <w:sz w:val="20"/>
                                <w:szCs w:val="20"/>
                              </w:rPr>
                              <w:t>10</w:t>
                            </w:r>
                          </w:p>
                        </w:tc>
                        <w:tc>
                          <w:tcPr>
                            <w:tcW w:w="565" w:type="dxa"/>
                            <w:vAlign w:val="center"/>
                          </w:tcPr>
                          <w:p w14:paraId="77B7C104" w14:textId="77777777" w:rsidR="00F20312" w:rsidRPr="003160EE" w:rsidRDefault="00F20312" w:rsidP="00DF22C8">
                            <w:pPr>
                              <w:pStyle w:val="15"/>
                              <w:widowControl w:val="0"/>
                              <w:spacing w:line="240" w:lineRule="atLeast"/>
                              <w:ind w:leftChars="0" w:left="0" w:firstLineChars="0" w:firstLine="0"/>
                              <w:jc w:val="center"/>
                              <w:rPr>
                                <w:b w:val="0"/>
                                <w:sz w:val="20"/>
                                <w:szCs w:val="20"/>
                              </w:rPr>
                            </w:pPr>
                            <w:r w:rsidRPr="003160EE">
                              <w:rPr>
                                <w:rFonts w:hint="eastAsia"/>
                                <w:b w:val="0"/>
                                <w:sz w:val="20"/>
                                <w:szCs w:val="20"/>
                              </w:rPr>
                              <w:t>111</w:t>
                            </w:r>
                          </w:p>
                        </w:tc>
                        <w:tc>
                          <w:tcPr>
                            <w:tcW w:w="4190" w:type="dxa"/>
                            <w:vAlign w:val="center"/>
                          </w:tcPr>
                          <w:p w14:paraId="5F74B621" w14:textId="77777777" w:rsidR="00F20312" w:rsidRPr="003160EE" w:rsidRDefault="00F20312" w:rsidP="00DF22C8">
                            <w:pPr>
                              <w:pStyle w:val="15"/>
                              <w:widowControl w:val="0"/>
                              <w:spacing w:line="240" w:lineRule="atLeast"/>
                              <w:ind w:leftChars="0" w:left="0" w:firstLineChars="0" w:firstLine="0"/>
                              <w:rPr>
                                <w:b w:val="0"/>
                                <w:sz w:val="20"/>
                                <w:szCs w:val="20"/>
                              </w:rPr>
                            </w:pPr>
                            <w:r w:rsidRPr="003160EE">
                              <w:rPr>
                                <w:rFonts w:hint="eastAsia"/>
                                <w:b w:val="0"/>
                                <w:sz w:val="20"/>
                                <w:szCs w:val="20"/>
                              </w:rPr>
                              <w:t>彰濱鹿港自駕車隊公共運輸實驗運行計畫</w:t>
                            </w:r>
                          </w:p>
                        </w:tc>
                        <w:tc>
                          <w:tcPr>
                            <w:tcW w:w="3766" w:type="dxa"/>
                            <w:vAlign w:val="center"/>
                          </w:tcPr>
                          <w:p w14:paraId="1B7BFD9C" w14:textId="77777777" w:rsidR="00F20312" w:rsidRPr="003160EE" w:rsidRDefault="00F20312" w:rsidP="00DF22C8">
                            <w:pPr>
                              <w:pStyle w:val="15"/>
                              <w:widowControl w:val="0"/>
                              <w:spacing w:line="240" w:lineRule="atLeast"/>
                              <w:ind w:leftChars="0" w:left="0" w:firstLineChars="0" w:firstLine="0"/>
                              <w:jc w:val="right"/>
                              <w:rPr>
                                <w:b w:val="0"/>
                                <w:sz w:val="20"/>
                                <w:szCs w:val="20"/>
                              </w:rPr>
                            </w:pPr>
                            <w:r w:rsidRPr="003160EE">
                              <w:rPr>
                                <w:rFonts w:hint="eastAsia"/>
                                <w:b w:val="0"/>
                                <w:sz w:val="20"/>
                                <w:szCs w:val="20"/>
                              </w:rPr>
                              <w:t>－</w:t>
                            </w:r>
                          </w:p>
                        </w:tc>
                        <w:tc>
                          <w:tcPr>
                            <w:tcW w:w="847" w:type="dxa"/>
                            <w:vAlign w:val="center"/>
                          </w:tcPr>
                          <w:p w14:paraId="7EBD198B" w14:textId="77777777" w:rsidR="00F20312" w:rsidRPr="003160EE" w:rsidRDefault="00F20312" w:rsidP="00DF22C8">
                            <w:pPr>
                              <w:pStyle w:val="15"/>
                              <w:widowControl w:val="0"/>
                              <w:spacing w:line="240" w:lineRule="atLeast"/>
                              <w:ind w:leftChars="0" w:left="0" w:firstLineChars="0" w:firstLine="0"/>
                              <w:jc w:val="right"/>
                              <w:rPr>
                                <w:b w:val="0"/>
                                <w:w w:val="90"/>
                                <w:sz w:val="20"/>
                                <w:szCs w:val="20"/>
                              </w:rPr>
                            </w:pPr>
                            <w:r w:rsidRPr="003160EE">
                              <w:rPr>
                                <w:rFonts w:hint="eastAsia"/>
                                <w:b w:val="0"/>
                                <w:w w:val="90"/>
                                <w:sz w:val="20"/>
                                <w:szCs w:val="20"/>
                              </w:rPr>
                              <w:t>－</w:t>
                            </w:r>
                          </w:p>
                        </w:tc>
                      </w:tr>
                      <w:tr w:rsidR="00F20312" w:rsidRPr="00F20CD3" w14:paraId="232AF04A" w14:textId="77777777" w:rsidTr="007C7186">
                        <w:trPr>
                          <w:trHeight w:val="246"/>
                        </w:trPr>
                        <w:tc>
                          <w:tcPr>
                            <w:tcW w:w="425" w:type="dxa"/>
                            <w:vAlign w:val="center"/>
                          </w:tcPr>
                          <w:p w14:paraId="3EB52259" w14:textId="77777777" w:rsidR="00F20312" w:rsidRPr="003160EE" w:rsidRDefault="00F20312" w:rsidP="00DF22C8">
                            <w:pPr>
                              <w:pStyle w:val="15"/>
                              <w:widowControl w:val="0"/>
                              <w:spacing w:line="240" w:lineRule="atLeast"/>
                              <w:ind w:leftChars="0" w:left="0" w:firstLineChars="0" w:firstLine="0"/>
                              <w:jc w:val="center"/>
                              <w:rPr>
                                <w:b w:val="0"/>
                                <w:sz w:val="20"/>
                                <w:szCs w:val="20"/>
                              </w:rPr>
                            </w:pPr>
                            <w:r w:rsidRPr="003160EE">
                              <w:rPr>
                                <w:rFonts w:hint="eastAsia"/>
                                <w:b w:val="0"/>
                                <w:sz w:val="20"/>
                                <w:szCs w:val="20"/>
                              </w:rPr>
                              <w:t>11</w:t>
                            </w:r>
                          </w:p>
                        </w:tc>
                        <w:tc>
                          <w:tcPr>
                            <w:tcW w:w="565" w:type="dxa"/>
                            <w:vAlign w:val="center"/>
                          </w:tcPr>
                          <w:p w14:paraId="45F37A10" w14:textId="77777777" w:rsidR="00F20312" w:rsidRPr="003160EE" w:rsidRDefault="00F20312" w:rsidP="00DF22C8">
                            <w:pPr>
                              <w:pStyle w:val="15"/>
                              <w:widowControl w:val="0"/>
                              <w:spacing w:line="240" w:lineRule="atLeast"/>
                              <w:ind w:leftChars="0" w:left="0" w:firstLineChars="0" w:firstLine="0"/>
                              <w:jc w:val="center"/>
                              <w:rPr>
                                <w:b w:val="0"/>
                                <w:sz w:val="20"/>
                                <w:szCs w:val="20"/>
                              </w:rPr>
                            </w:pPr>
                            <w:r w:rsidRPr="003160EE">
                              <w:rPr>
                                <w:rFonts w:hint="eastAsia"/>
                                <w:b w:val="0"/>
                                <w:sz w:val="20"/>
                                <w:szCs w:val="20"/>
                              </w:rPr>
                              <w:t>112</w:t>
                            </w:r>
                          </w:p>
                        </w:tc>
                        <w:tc>
                          <w:tcPr>
                            <w:tcW w:w="4190" w:type="dxa"/>
                            <w:vAlign w:val="center"/>
                          </w:tcPr>
                          <w:p w14:paraId="289E8777" w14:textId="77777777" w:rsidR="00F20312" w:rsidRPr="003160EE" w:rsidRDefault="00F20312" w:rsidP="00DF22C8">
                            <w:pPr>
                              <w:pStyle w:val="15"/>
                              <w:widowControl w:val="0"/>
                              <w:spacing w:line="240" w:lineRule="atLeast"/>
                              <w:ind w:leftChars="0" w:left="0" w:firstLineChars="0" w:firstLine="0"/>
                              <w:rPr>
                                <w:b w:val="0"/>
                                <w:spacing w:val="-5"/>
                                <w:sz w:val="20"/>
                                <w:szCs w:val="20"/>
                              </w:rPr>
                            </w:pPr>
                            <w:r w:rsidRPr="003160EE">
                              <w:rPr>
                                <w:rFonts w:hint="eastAsia"/>
                                <w:b w:val="0"/>
                                <w:spacing w:val="-5"/>
                                <w:sz w:val="20"/>
                                <w:szCs w:val="20"/>
                              </w:rPr>
                              <w:t>淡</w:t>
                            </w:r>
                            <w:proofErr w:type="gramStart"/>
                            <w:r w:rsidRPr="003160EE">
                              <w:rPr>
                                <w:rFonts w:hint="eastAsia"/>
                                <w:b w:val="0"/>
                                <w:spacing w:val="-5"/>
                                <w:sz w:val="20"/>
                                <w:szCs w:val="20"/>
                              </w:rPr>
                              <w:t>海智駕</w:t>
                            </w:r>
                            <w:proofErr w:type="gramEnd"/>
                            <w:r w:rsidRPr="003160EE">
                              <w:rPr>
                                <w:rFonts w:hint="eastAsia"/>
                                <w:b w:val="0"/>
                                <w:spacing w:val="-5"/>
                                <w:sz w:val="20"/>
                                <w:szCs w:val="20"/>
                              </w:rPr>
                              <w:t>電動巴士環線多車服務測試運行計畫</w:t>
                            </w:r>
                          </w:p>
                        </w:tc>
                        <w:tc>
                          <w:tcPr>
                            <w:tcW w:w="3766" w:type="dxa"/>
                            <w:vAlign w:val="center"/>
                          </w:tcPr>
                          <w:p w14:paraId="64BF96ED" w14:textId="77777777" w:rsidR="00F20312" w:rsidRPr="003160EE" w:rsidRDefault="00F20312" w:rsidP="00DF22C8">
                            <w:pPr>
                              <w:pStyle w:val="15"/>
                              <w:widowControl w:val="0"/>
                              <w:spacing w:line="240" w:lineRule="atLeast"/>
                              <w:ind w:leftChars="0" w:left="0" w:firstLineChars="0" w:firstLine="0"/>
                              <w:jc w:val="right"/>
                              <w:rPr>
                                <w:b w:val="0"/>
                                <w:sz w:val="20"/>
                                <w:szCs w:val="20"/>
                              </w:rPr>
                            </w:pPr>
                            <w:r w:rsidRPr="003160EE">
                              <w:rPr>
                                <w:rFonts w:hint="eastAsia"/>
                                <w:b w:val="0"/>
                                <w:sz w:val="20"/>
                                <w:szCs w:val="20"/>
                              </w:rPr>
                              <w:t>－</w:t>
                            </w:r>
                          </w:p>
                        </w:tc>
                        <w:tc>
                          <w:tcPr>
                            <w:tcW w:w="847" w:type="dxa"/>
                            <w:vAlign w:val="center"/>
                          </w:tcPr>
                          <w:p w14:paraId="250DF2DE" w14:textId="77777777" w:rsidR="00F20312" w:rsidRPr="003160EE" w:rsidRDefault="00F20312" w:rsidP="00DF22C8">
                            <w:pPr>
                              <w:pStyle w:val="15"/>
                              <w:widowControl w:val="0"/>
                              <w:spacing w:line="240" w:lineRule="atLeast"/>
                              <w:ind w:leftChars="0" w:left="0" w:firstLineChars="0" w:firstLine="0"/>
                              <w:jc w:val="right"/>
                              <w:rPr>
                                <w:b w:val="0"/>
                                <w:w w:val="90"/>
                                <w:sz w:val="20"/>
                                <w:szCs w:val="20"/>
                              </w:rPr>
                            </w:pPr>
                            <w:r w:rsidRPr="003160EE">
                              <w:rPr>
                                <w:rFonts w:hint="eastAsia"/>
                                <w:b w:val="0"/>
                                <w:w w:val="90"/>
                                <w:sz w:val="20"/>
                                <w:szCs w:val="20"/>
                              </w:rPr>
                              <w:t>－</w:t>
                            </w:r>
                          </w:p>
                        </w:tc>
                      </w:tr>
                      <w:tr w:rsidR="00F20312" w:rsidRPr="00F20CD3" w14:paraId="4BAEFA90" w14:textId="77777777" w:rsidTr="007C7186">
                        <w:trPr>
                          <w:trHeight w:val="70"/>
                        </w:trPr>
                        <w:tc>
                          <w:tcPr>
                            <w:tcW w:w="425" w:type="dxa"/>
                            <w:vAlign w:val="center"/>
                          </w:tcPr>
                          <w:p w14:paraId="4150FEDB" w14:textId="77777777" w:rsidR="00F20312" w:rsidRPr="003160EE" w:rsidRDefault="00F20312" w:rsidP="00DF22C8">
                            <w:pPr>
                              <w:pStyle w:val="15"/>
                              <w:widowControl w:val="0"/>
                              <w:spacing w:line="240" w:lineRule="atLeast"/>
                              <w:ind w:leftChars="0" w:left="0" w:firstLineChars="0" w:firstLine="0"/>
                              <w:jc w:val="center"/>
                              <w:rPr>
                                <w:b w:val="0"/>
                                <w:sz w:val="20"/>
                                <w:szCs w:val="20"/>
                              </w:rPr>
                            </w:pPr>
                            <w:r w:rsidRPr="003160EE">
                              <w:rPr>
                                <w:rFonts w:hint="eastAsia"/>
                                <w:b w:val="0"/>
                                <w:sz w:val="20"/>
                                <w:szCs w:val="20"/>
                              </w:rPr>
                              <w:t>12</w:t>
                            </w:r>
                          </w:p>
                        </w:tc>
                        <w:tc>
                          <w:tcPr>
                            <w:tcW w:w="565" w:type="dxa"/>
                            <w:vAlign w:val="center"/>
                          </w:tcPr>
                          <w:p w14:paraId="5B4DE555" w14:textId="77777777" w:rsidR="00F20312" w:rsidRPr="003160EE" w:rsidRDefault="00F20312" w:rsidP="00DF22C8">
                            <w:pPr>
                              <w:pStyle w:val="15"/>
                              <w:widowControl w:val="0"/>
                              <w:spacing w:line="240" w:lineRule="atLeast"/>
                              <w:ind w:leftChars="0" w:left="0" w:firstLineChars="0" w:firstLine="0"/>
                              <w:jc w:val="center"/>
                              <w:rPr>
                                <w:b w:val="0"/>
                                <w:sz w:val="20"/>
                                <w:szCs w:val="20"/>
                              </w:rPr>
                            </w:pPr>
                            <w:r w:rsidRPr="003160EE">
                              <w:rPr>
                                <w:rFonts w:hint="eastAsia"/>
                                <w:b w:val="0"/>
                                <w:sz w:val="20"/>
                                <w:szCs w:val="20"/>
                              </w:rPr>
                              <w:t>112</w:t>
                            </w:r>
                          </w:p>
                        </w:tc>
                        <w:tc>
                          <w:tcPr>
                            <w:tcW w:w="4190" w:type="dxa"/>
                            <w:vAlign w:val="center"/>
                          </w:tcPr>
                          <w:p w14:paraId="5663DC8C" w14:textId="77777777" w:rsidR="00F20312" w:rsidRPr="003160EE" w:rsidRDefault="00F20312" w:rsidP="00DF22C8">
                            <w:pPr>
                              <w:pStyle w:val="15"/>
                              <w:widowControl w:val="0"/>
                              <w:spacing w:line="240" w:lineRule="atLeast"/>
                              <w:ind w:leftChars="0" w:left="0" w:firstLineChars="0" w:firstLine="0"/>
                              <w:rPr>
                                <w:b w:val="0"/>
                                <w:sz w:val="20"/>
                                <w:szCs w:val="20"/>
                              </w:rPr>
                            </w:pPr>
                            <w:r w:rsidRPr="003160EE">
                              <w:rPr>
                                <w:rFonts w:hint="eastAsia"/>
                                <w:b w:val="0"/>
                                <w:sz w:val="20"/>
                                <w:szCs w:val="20"/>
                              </w:rPr>
                              <w:t>2023世界客家博覽會</w:t>
                            </w:r>
                            <w:proofErr w:type="gramStart"/>
                            <w:r w:rsidRPr="003160EE">
                              <w:rPr>
                                <w:rFonts w:hint="eastAsia"/>
                                <w:b w:val="0"/>
                                <w:sz w:val="20"/>
                                <w:szCs w:val="20"/>
                              </w:rPr>
                              <w:t>自駕接駁</w:t>
                            </w:r>
                            <w:proofErr w:type="gramEnd"/>
                            <w:r w:rsidRPr="003160EE">
                              <w:rPr>
                                <w:rFonts w:hint="eastAsia"/>
                                <w:b w:val="0"/>
                                <w:sz w:val="20"/>
                                <w:szCs w:val="20"/>
                              </w:rPr>
                              <w:t>服務計畫</w:t>
                            </w:r>
                          </w:p>
                        </w:tc>
                        <w:tc>
                          <w:tcPr>
                            <w:tcW w:w="3766" w:type="dxa"/>
                            <w:vAlign w:val="center"/>
                          </w:tcPr>
                          <w:p w14:paraId="5010CB90" w14:textId="77777777" w:rsidR="00F20312" w:rsidRPr="003160EE" w:rsidRDefault="00F20312" w:rsidP="00DF22C8">
                            <w:pPr>
                              <w:pStyle w:val="15"/>
                              <w:widowControl w:val="0"/>
                              <w:spacing w:line="240" w:lineRule="atLeast"/>
                              <w:ind w:leftChars="0" w:left="0" w:firstLineChars="0" w:firstLine="0"/>
                              <w:jc w:val="right"/>
                              <w:rPr>
                                <w:b w:val="0"/>
                                <w:sz w:val="20"/>
                                <w:szCs w:val="20"/>
                              </w:rPr>
                            </w:pPr>
                            <w:r w:rsidRPr="003160EE">
                              <w:rPr>
                                <w:rFonts w:hint="eastAsia"/>
                                <w:b w:val="0"/>
                                <w:sz w:val="20"/>
                                <w:szCs w:val="20"/>
                              </w:rPr>
                              <w:t>－</w:t>
                            </w:r>
                          </w:p>
                        </w:tc>
                        <w:tc>
                          <w:tcPr>
                            <w:tcW w:w="847" w:type="dxa"/>
                            <w:vAlign w:val="center"/>
                          </w:tcPr>
                          <w:p w14:paraId="2F5E31F3" w14:textId="77777777" w:rsidR="00F20312" w:rsidRPr="003160EE" w:rsidRDefault="00F20312" w:rsidP="00DF22C8">
                            <w:pPr>
                              <w:pStyle w:val="15"/>
                              <w:widowControl w:val="0"/>
                              <w:spacing w:line="240" w:lineRule="atLeast"/>
                              <w:ind w:leftChars="0" w:left="0" w:firstLineChars="0" w:firstLine="0"/>
                              <w:jc w:val="right"/>
                              <w:rPr>
                                <w:b w:val="0"/>
                                <w:w w:val="90"/>
                                <w:sz w:val="20"/>
                                <w:szCs w:val="20"/>
                              </w:rPr>
                            </w:pPr>
                            <w:r w:rsidRPr="003160EE">
                              <w:rPr>
                                <w:rFonts w:hint="eastAsia"/>
                                <w:b w:val="0"/>
                                <w:w w:val="90"/>
                                <w:sz w:val="20"/>
                                <w:szCs w:val="20"/>
                              </w:rPr>
                              <w:t>－</w:t>
                            </w:r>
                          </w:p>
                        </w:tc>
                      </w:tr>
                      <w:tr w:rsidR="00F20312" w:rsidRPr="00F20CD3" w14:paraId="630425AF" w14:textId="77777777" w:rsidTr="007C7186">
                        <w:trPr>
                          <w:trHeight w:val="70"/>
                        </w:trPr>
                        <w:tc>
                          <w:tcPr>
                            <w:tcW w:w="425" w:type="dxa"/>
                            <w:vAlign w:val="center"/>
                          </w:tcPr>
                          <w:p w14:paraId="12CF4480" w14:textId="77777777" w:rsidR="00F20312" w:rsidRPr="003160EE" w:rsidRDefault="00F20312" w:rsidP="00DF22C8">
                            <w:pPr>
                              <w:pStyle w:val="15"/>
                              <w:widowControl w:val="0"/>
                              <w:spacing w:line="240" w:lineRule="atLeast"/>
                              <w:ind w:leftChars="0" w:left="0" w:firstLineChars="0" w:firstLine="0"/>
                              <w:jc w:val="center"/>
                              <w:rPr>
                                <w:b w:val="0"/>
                                <w:sz w:val="20"/>
                                <w:szCs w:val="20"/>
                              </w:rPr>
                            </w:pPr>
                            <w:r w:rsidRPr="003160EE">
                              <w:rPr>
                                <w:rFonts w:hint="eastAsia"/>
                                <w:b w:val="0"/>
                                <w:sz w:val="20"/>
                                <w:szCs w:val="20"/>
                              </w:rPr>
                              <w:t>13</w:t>
                            </w:r>
                          </w:p>
                        </w:tc>
                        <w:tc>
                          <w:tcPr>
                            <w:tcW w:w="565" w:type="dxa"/>
                            <w:vAlign w:val="center"/>
                          </w:tcPr>
                          <w:p w14:paraId="3483A257" w14:textId="77777777" w:rsidR="00F20312" w:rsidRPr="003160EE" w:rsidRDefault="00F20312" w:rsidP="00DF22C8">
                            <w:pPr>
                              <w:pStyle w:val="15"/>
                              <w:widowControl w:val="0"/>
                              <w:spacing w:line="240" w:lineRule="atLeast"/>
                              <w:ind w:leftChars="0" w:left="0" w:firstLineChars="0" w:firstLine="0"/>
                              <w:jc w:val="center"/>
                              <w:rPr>
                                <w:b w:val="0"/>
                                <w:sz w:val="20"/>
                                <w:szCs w:val="20"/>
                              </w:rPr>
                            </w:pPr>
                            <w:r w:rsidRPr="003160EE">
                              <w:rPr>
                                <w:rFonts w:hint="eastAsia"/>
                                <w:b w:val="0"/>
                                <w:sz w:val="20"/>
                                <w:szCs w:val="20"/>
                              </w:rPr>
                              <w:t>112</w:t>
                            </w:r>
                          </w:p>
                        </w:tc>
                        <w:tc>
                          <w:tcPr>
                            <w:tcW w:w="4190" w:type="dxa"/>
                            <w:vAlign w:val="center"/>
                          </w:tcPr>
                          <w:p w14:paraId="38F7B427" w14:textId="77777777" w:rsidR="00F20312" w:rsidRPr="003160EE" w:rsidRDefault="00F20312" w:rsidP="00DF22C8">
                            <w:pPr>
                              <w:pStyle w:val="15"/>
                              <w:widowControl w:val="0"/>
                              <w:spacing w:line="240" w:lineRule="atLeast"/>
                              <w:ind w:leftChars="0" w:left="0" w:firstLineChars="0" w:firstLine="0"/>
                              <w:rPr>
                                <w:b w:val="0"/>
                                <w:sz w:val="20"/>
                                <w:szCs w:val="20"/>
                              </w:rPr>
                            </w:pPr>
                            <w:r w:rsidRPr="003160EE">
                              <w:rPr>
                                <w:rFonts w:hint="eastAsia"/>
                                <w:b w:val="0"/>
                                <w:sz w:val="20"/>
                                <w:szCs w:val="20"/>
                              </w:rPr>
                              <w:t>智慧</w:t>
                            </w:r>
                            <w:proofErr w:type="gramStart"/>
                            <w:r w:rsidRPr="003160EE">
                              <w:rPr>
                                <w:rFonts w:hint="eastAsia"/>
                                <w:b w:val="0"/>
                                <w:sz w:val="20"/>
                                <w:szCs w:val="20"/>
                              </w:rPr>
                              <w:t>臺</w:t>
                            </w:r>
                            <w:proofErr w:type="gramEnd"/>
                            <w:r w:rsidRPr="003160EE">
                              <w:rPr>
                                <w:rFonts w:hint="eastAsia"/>
                                <w:b w:val="0"/>
                                <w:sz w:val="20"/>
                                <w:szCs w:val="20"/>
                              </w:rPr>
                              <w:t>61公路自駕運行計畫（廢止核准）</w:t>
                            </w:r>
                          </w:p>
                        </w:tc>
                        <w:tc>
                          <w:tcPr>
                            <w:tcW w:w="3766" w:type="dxa"/>
                            <w:vAlign w:val="center"/>
                          </w:tcPr>
                          <w:p w14:paraId="11C72020" w14:textId="77777777" w:rsidR="00F20312" w:rsidRPr="003160EE" w:rsidRDefault="00F20312" w:rsidP="00DF22C8">
                            <w:pPr>
                              <w:pStyle w:val="15"/>
                              <w:widowControl w:val="0"/>
                              <w:spacing w:line="240" w:lineRule="atLeast"/>
                              <w:ind w:leftChars="0" w:left="0" w:firstLineChars="0" w:firstLine="0"/>
                              <w:jc w:val="right"/>
                              <w:rPr>
                                <w:b w:val="0"/>
                                <w:sz w:val="20"/>
                                <w:szCs w:val="20"/>
                              </w:rPr>
                            </w:pPr>
                            <w:r w:rsidRPr="003160EE">
                              <w:rPr>
                                <w:rFonts w:hint="eastAsia"/>
                                <w:b w:val="0"/>
                                <w:sz w:val="20"/>
                                <w:szCs w:val="20"/>
                              </w:rPr>
                              <w:t>－</w:t>
                            </w:r>
                          </w:p>
                        </w:tc>
                        <w:tc>
                          <w:tcPr>
                            <w:tcW w:w="847" w:type="dxa"/>
                            <w:vAlign w:val="center"/>
                          </w:tcPr>
                          <w:p w14:paraId="1F282AF1" w14:textId="77777777" w:rsidR="00F20312" w:rsidRPr="003160EE" w:rsidRDefault="00F20312" w:rsidP="00DF22C8">
                            <w:pPr>
                              <w:pStyle w:val="15"/>
                              <w:widowControl w:val="0"/>
                              <w:spacing w:line="240" w:lineRule="atLeast"/>
                              <w:ind w:leftChars="0" w:left="0" w:firstLineChars="0" w:firstLine="0"/>
                              <w:jc w:val="right"/>
                              <w:rPr>
                                <w:b w:val="0"/>
                                <w:w w:val="90"/>
                                <w:sz w:val="20"/>
                                <w:szCs w:val="20"/>
                              </w:rPr>
                            </w:pPr>
                            <w:r w:rsidRPr="003160EE">
                              <w:rPr>
                                <w:rFonts w:hint="eastAsia"/>
                                <w:b w:val="0"/>
                                <w:w w:val="90"/>
                                <w:sz w:val="20"/>
                                <w:szCs w:val="20"/>
                              </w:rPr>
                              <w:t>－</w:t>
                            </w:r>
                          </w:p>
                        </w:tc>
                      </w:tr>
                      <w:tr w:rsidR="00F20312" w:rsidRPr="00F20CD3" w14:paraId="54807A63" w14:textId="77777777" w:rsidTr="007C7186">
                        <w:trPr>
                          <w:trHeight w:val="70"/>
                        </w:trPr>
                        <w:tc>
                          <w:tcPr>
                            <w:tcW w:w="425" w:type="dxa"/>
                            <w:tcBorders>
                              <w:bottom w:val="single" w:sz="4" w:space="0" w:color="auto"/>
                            </w:tcBorders>
                            <w:vAlign w:val="center"/>
                          </w:tcPr>
                          <w:p w14:paraId="31268504" w14:textId="77777777" w:rsidR="00F20312" w:rsidRPr="003160EE" w:rsidRDefault="00F20312" w:rsidP="00DF22C8">
                            <w:pPr>
                              <w:pStyle w:val="15"/>
                              <w:widowControl w:val="0"/>
                              <w:spacing w:line="240" w:lineRule="atLeast"/>
                              <w:ind w:leftChars="0" w:left="0" w:firstLineChars="0" w:firstLine="0"/>
                              <w:jc w:val="center"/>
                              <w:rPr>
                                <w:b w:val="0"/>
                                <w:sz w:val="20"/>
                                <w:szCs w:val="20"/>
                              </w:rPr>
                            </w:pPr>
                            <w:r w:rsidRPr="003160EE">
                              <w:rPr>
                                <w:rFonts w:hint="eastAsia"/>
                                <w:b w:val="0"/>
                                <w:sz w:val="20"/>
                                <w:szCs w:val="20"/>
                              </w:rPr>
                              <w:t>14</w:t>
                            </w:r>
                          </w:p>
                        </w:tc>
                        <w:tc>
                          <w:tcPr>
                            <w:tcW w:w="565" w:type="dxa"/>
                            <w:tcBorders>
                              <w:bottom w:val="single" w:sz="4" w:space="0" w:color="auto"/>
                            </w:tcBorders>
                            <w:vAlign w:val="center"/>
                          </w:tcPr>
                          <w:p w14:paraId="2DC9A725" w14:textId="77777777" w:rsidR="00F20312" w:rsidRPr="003160EE" w:rsidRDefault="00F20312" w:rsidP="00DF22C8">
                            <w:pPr>
                              <w:pStyle w:val="15"/>
                              <w:widowControl w:val="0"/>
                              <w:spacing w:line="240" w:lineRule="atLeast"/>
                              <w:ind w:leftChars="0" w:left="0" w:firstLineChars="0" w:firstLine="0"/>
                              <w:jc w:val="center"/>
                              <w:rPr>
                                <w:b w:val="0"/>
                                <w:sz w:val="20"/>
                                <w:szCs w:val="20"/>
                              </w:rPr>
                            </w:pPr>
                            <w:r w:rsidRPr="003160EE">
                              <w:rPr>
                                <w:rFonts w:hint="eastAsia"/>
                                <w:b w:val="0"/>
                                <w:sz w:val="20"/>
                                <w:szCs w:val="20"/>
                              </w:rPr>
                              <w:t>113</w:t>
                            </w:r>
                          </w:p>
                        </w:tc>
                        <w:tc>
                          <w:tcPr>
                            <w:tcW w:w="4190" w:type="dxa"/>
                            <w:tcBorders>
                              <w:bottom w:val="single" w:sz="4" w:space="0" w:color="auto"/>
                            </w:tcBorders>
                            <w:vAlign w:val="center"/>
                          </w:tcPr>
                          <w:p w14:paraId="2C1E153A" w14:textId="77777777" w:rsidR="00F20312" w:rsidRPr="003160EE" w:rsidRDefault="00F20312" w:rsidP="00DF22C8">
                            <w:pPr>
                              <w:pStyle w:val="15"/>
                              <w:widowControl w:val="0"/>
                              <w:spacing w:line="240" w:lineRule="atLeast"/>
                              <w:ind w:leftChars="0" w:left="0" w:firstLineChars="0" w:firstLine="0"/>
                              <w:rPr>
                                <w:b w:val="0"/>
                                <w:sz w:val="20"/>
                                <w:szCs w:val="20"/>
                              </w:rPr>
                            </w:pPr>
                            <w:r w:rsidRPr="003160EE">
                              <w:rPr>
                                <w:rFonts w:hint="eastAsia"/>
                                <w:b w:val="0"/>
                                <w:sz w:val="20"/>
                                <w:szCs w:val="20"/>
                              </w:rPr>
                              <w:t>TSMC廠區自</w:t>
                            </w:r>
                            <w:proofErr w:type="gramStart"/>
                            <w:r w:rsidRPr="003160EE">
                              <w:rPr>
                                <w:rFonts w:hint="eastAsia"/>
                                <w:b w:val="0"/>
                                <w:sz w:val="20"/>
                                <w:szCs w:val="20"/>
                              </w:rPr>
                              <w:t>駕接駁沙盒</w:t>
                            </w:r>
                            <w:proofErr w:type="gramEnd"/>
                            <w:r w:rsidRPr="003160EE">
                              <w:rPr>
                                <w:rFonts w:hint="eastAsia"/>
                                <w:b w:val="0"/>
                                <w:sz w:val="20"/>
                                <w:szCs w:val="20"/>
                              </w:rPr>
                              <w:t>2.0計畫</w:t>
                            </w:r>
                          </w:p>
                        </w:tc>
                        <w:tc>
                          <w:tcPr>
                            <w:tcW w:w="3766" w:type="dxa"/>
                            <w:tcBorders>
                              <w:bottom w:val="single" w:sz="4" w:space="0" w:color="auto"/>
                            </w:tcBorders>
                            <w:vAlign w:val="center"/>
                          </w:tcPr>
                          <w:p w14:paraId="1921234C" w14:textId="77777777" w:rsidR="00F20312" w:rsidRPr="003160EE" w:rsidRDefault="00F20312" w:rsidP="003160EE">
                            <w:pPr>
                              <w:pStyle w:val="15"/>
                              <w:widowControl w:val="0"/>
                              <w:spacing w:line="220" w:lineRule="exact"/>
                              <w:ind w:leftChars="0" w:left="0" w:firstLineChars="0" w:firstLine="0"/>
                              <w:rPr>
                                <w:b w:val="0"/>
                                <w:sz w:val="20"/>
                                <w:szCs w:val="20"/>
                              </w:rPr>
                            </w:pPr>
                            <w:r w:rsidRPr="003160EE">
                              <w:rPr>
                                <w:rFonts w:hint="eastAsia"/>
                                <w:b w:val="0"/>
                                <w:sz w:val="20"/>
                                <w:szCs w:val="20"/>
                              </w:rPr>
                              <w:t>TSMC廠區5G多元自駕2.0平</w:t>
                            </w:r>
                            <w:proofErr w:type="gramStart"/>
                            <w:r w:rsidRPr="003160EE">
                              <w:rPr>
                                <w:rFonts w:hint="eastAsia"/>
                                <w:b w:val="0"/>
                                <w:sz w:val="20"/>
                                <w:szCs w:val="20"/>
                              </w:rPr>
                              <w:t>臺</w:t>
                            </w:r>
                            <w:proofErr w:type="gramEnd"/>
                            <w:r w:rsidRPr="003160EE">
                              <w:rPr>
                                <w:rFonts w:hint="eastAsia"/>
                                <w:b w:val="0"/>
                                <w:sz w:val="20"/>
                                <w:szCs w:val="20"/>
                              </w:rPr>
                              <w:t>技術創新實驗計畫</w:t>
                            </w:r>
                          </w:p>
                        </w:tc>
                        <w:tc>
                          <w:tcPr>
                            <w:tcW w:w="847" w:type="dxa"/>
                            <w:tcBorders>
                              <w:bottom w:val="single" w:sz="4" w:space="0" w:color="auto"/>
                            </w:tcBorders>
                            <w:vAlign w:val="center"/>
                          </w:tcPr>
                          <w:p w14:paraId="2753CA31" w14:textId="77777777" w:rsidR="00F20312" w:rsidRPr="003160EE" w:rsidRDefault="00F20312" w:rsidP="00DF22C8">
                            <w:pPr>
                              <w:pStyle w:val="15"/>
                              <w:widowControl w:val="0"/>
                              <w:spacing w:line="240" w:lineRule="atLeast"/>
                              <w:ind w:leftChars="0" w:left="0" w:firstLineChars="0" w:firstLine="0"/>
                              <w:jc w:val="right"/>
                              <w:rPr>
                                <w:b w:val="0"/>
                                <w:w w:val="90"/>
                                <w:sz w:val="20"/>
                                <w:szCs w:val="20"/>
                              </w:rPr>
                            </w:pPr>
                            <w:r w:rsidRPr="003160EE">
                              <w:rPr>
                                <w:rFonts w:hint="eastAsia"/>
                                <w:b w:val="0"/>
                                <w:w w:val="90"/>
                                <w:sz w:val="20"/>
                                <w:szCs w:val="20"/>
                              </w:rPr>
                              <w:t>45</w:t>
                            </w:r>
                            <w:r w:rsidRPr="003160EE">
                              <w:rPr>
                                <w:b w:val="0"/>
                                <w:w w:val="90"/>
                                <w:sz w:val="20"/>
                                <w:szCs w:val="20"/>
                              </w:rPr>
                              <w:t>,</w:t>
                            </w:r>
                            <w:r w:rsidRPr="003160EE">
                              <w:rPr>
                                <w:rFonts w:hint="eastAsia"/>
                                <w:b w:val="0"/>
                                <w:w w:val="90"/>
                                <w:sz w:val="20"/>
                                <w:szCs w:val="20"/>
                              </w:rPr>
                              <w:t>000</w:t>
                            </w:r>
                          </w:p>
                        </w:tc>
                      </w:tr>
                      <w:tr w:rsidR="00F20312" w:rsidRPr="00F20CD3" w14:paraId="4C73277C" w14:textId="77777777" w:rsidTr="007C7186">
                        <w:trPr>
                          <w:trHeight w:val="281"/>
                        </w:trPr>
                        <w:tc>
                          <w:tcPr>
                            <w:tcW w:w="9793" w:type="dxa"/>
                            <w:gridSpan w:val="5"/>
                            <w:tcBorders>
                              <w:left w:val="nil"/>
                              <w:bottom w:val="nil"/>
                              <w:right w:val="nil"/>
                            </w:tcBorders>
                            <w:vAlign w:val="center"/>
                          </w:tcPr>
                          <w:p w14:paraId="5FE417D5" w14:textId="77777777" w:rsidR="00F20312" w:rsidRPr="0065799B" w:rsidRDefault="00F20312" w:rsidP="008639CE">
                            <w:pPr>
                              <w:pStyle w:val="15"/>
                              <w:widowControl w:val="0"/>
                              <w:spacing w:line="200" w:lineRule="atLeast"/>
                              <w:ind w:leftChars="-29" w:left="-70" w:firstLineChars="0" w:firstLine="0"/>
                              <w:jc w:val="left"/>
                              <w:rPr>
                                <w:b w:val="0"/>
                                <w:sz w:val="18"/>
                                <w:szCs w:val="18"/>
                              </w:rPr>
                            </w:pPr>
                            <w:r w:rsidRPr="0065799B">
                              <w:rPr>
                                <w:rFonts w:hint="eastAsia"/>
                                <w:b w:val="0"/>
                                <w:sz w:val="18"/>
                                <w:szCs w:val="18"/>
                              </w:rPr>
                              <w:t>資料來源：整理自經濟部無人載具</w:t>
                            </w:r>
                            <w:proofErr w:type="gramStart"/>
                            <w:r w:rsidRPr="0065799B">
                              <w:rPr>
                                <w:rFonts w:hint="eastAsia"/>
                                <w:b w:val="0"/>
                                <w:sz w:val="18"/>
                                <w:szCs w:val="18"/>
                              </w:rPr>
                              <w:t>創新沙盒網站</w:t>
                            </w:r>
                            <w:proofErr w:type="gramEnd"/>
                            <w:r w:rsidRPr="0065799B">
                              <w:rPr>
                                <w:rFonts w:hint="eastAsia"/>
                                <w:b w:val="0"/>
                                <w:sz w:val="18"/>
                                <w:szCs w:val="18"/>
                              </w:rPr>
                              <w:t>。</w:t>
                            </w:r>
                          </w:p>
                        </w:tc>
                      </w:tr>
                    </w:tbl>
                    <w:p w14:paraId="78BEA978" w14:textId="77777777" w:rsidR="00F20312" w:rsidRPr="00011D1B" w:rsidRDefault="00F20312" w:rsidP="00F20312">
                      <w:pPr>
                        <w:ind w:firstLine="480"/>
                      </w:pPr>
                    </w:p>
                  </w:txbxContent>
                </v:textbox>
                <w10:wrap type="square" anchorx="margin" anchory="margin"/>
              </v:shape>
            </w:pict>
          </mc:Fallback>
        </mc:AlternateContent>
      </w:r>
      <w:r w:rsidRPr="00BB3CA9">
        <w:rPr>
          <w:rFonts w:hint="eastAsia"/>
        </w:rPr>
        <w:t>成效推廣追蹤作業階段，經濟部辦理成效推廣作業訂有計畫管理手冊，依該管理手冊規定，業者應於計畫執行完畢後5年內，於每年6月函送計畫執行成效調查表，供該部持續追蹤計畫執行成效，並作為業者未來承接計畫之參考。惟該部實際執行情形，係以個案電訪業者等方式進行調查，未依上開規定落實要求業者</w:t>
      </w:r>
      <w:proofErr w:type="gramStart"/>
      <w:r w:rsidRPr="00BB3CA9">
        <w:rPr>
          <w:rFonts w:hint="eastAsia"/>
        </w:rPr>
        <w:t>定期查填調查表</w:t>
      </w:r>
      <w:proofErr w:type="gramEnd"/>
      <w:r w:rsidRPr="00BB3CA9">
        <w:rPr>
          <w:rFonts w:hint="eastAsia"/>
        </w:rPr>
        <w:t>及提供成果運用與執行效益資料等情事，</w:t>
      </w:r>
      <w:r w:rsidRPr="00BB3CA9">
        <w:rPr>
          <w:rFonts w:hint="eastAsia"/>
          <w:kern w:val="32"/>
        </w:rPr>
        <w:t>經函請經濟部</w:t>
      </w:r>
      <w:proofErr w:type="gramStart"/>
      <w:r w:rsidRPr="00BB3CA9">
        <w:rPr>
          <w:rFonts w:hint="eastAsia"/>
          <w:kern w:val="32"/>
        </w:rPr>
        <w:t>研</w:t>
      </w:r>
      <w:proofErr w:type="gramEnd"/>
      <w:r w:rsidRPr="00BB3CA9">
        <w:rPr>
          <w:rFonts w:hint="eastAsia"/>
          <w:kern w:val="32"/>
        </w:rPr>
        <w:t>謀</w:t>
      </w:r>
      <w:proofErr w:type="gramStart"/>
      <w:r w:rsidRPr="00BB3CA9">
        <w:rPr>
          <w:rFonts w:hint="eastAsia"/>
          <w:kern w:val="32"/>
        </w:rPr>
        <w:t>改善妥處</w:t>
      </w:r>
      <w:proofErr w:type="gramEnd"/>
      <w:r w:rsidRPr="00BB3CA9">
        <w:rPr>
          <w:rFonts w:hint="eastAsia"/>
          <w:kern w:val="32"/>
        </w:rPr>
        <w:t>，以促使自駕巴士由技術驗證順利轉向商業驗證，及提升研發能量與補助計畫效益。</w:t>
      </w:r>
      <w:r w:rsidR="00230D72" w:rsidRPr="00BB3CA9">
        <w:rPr>
          <w:rFonts w:hint="eastAsia"/>
        </w:rPr>
        <w:t>據復：1.為因應業者</w:t>
      </w:r>
      <w:proofErr w:type="gramStart"/>
      <w:r w:rsidR="00230D72" w:rsidRPr="00BB3CA9">
        <w:rPr>
          <w:rFonts w:hint="eastAsia"/>
        </w:rPr>
        <w:t>申請沙盒實驗</w:t>
      </w:r>
      <w:proofErr w:type="gramEnd"/>
      <w:r w:rsidR="00230D72" w:rsidRPr="00BB3CA9">
        <w:rPr>
          <w:rFonts w:hint="eastAsia"/>
        </w:rPr>
        <w:t>計畫情境需要，經濟部補助車輛研究測試中心建置之</w:t>
      </w:r>
      <w:proofErr w:type="gramStart"/>
      <w:r w:rsidR="00230D72" w:rsidRPr="00BB3CA9">
        <w:rPr>
          <w:rFonts w:hint="eastAsia"/>
        </w:rPr>
        <w:t>智慧車電自</w:t>
      </w:r>
      <w:proofErr w:type="gramEnd"/>
      <w:r w:rsidR="00230D72" w:rsidRPr="00BB3CA9">
        <w:rPr>
          <w:rFonts w:hint="eastAsia"/>
        </w:rPr>
        <w:t>駕車場域，已針對封閉場域測試量能部分，增設自駕車系統與功能測試驗證能量；有關自駕巴士性能測試驗證一致性測試標準部分，</w:t>
      </w:r>
      <w:proofErr w:type="gramStart"/>
      <w:r w:rsidR="00230D72" w:rsidRPr="00BB3CA9">
        <w:rPr>
          <w:rFonts w:hint="eastAsia"/>
        </w:rPr>
        <w:t>該部已要求</w:t>
      </w:r>
      <w:proofErr w:type="gramEnd"/>
      <w:r w:rsidR="00230D72" w:rsidRPr="00BB3CA9">
        <w:rPr>
          <w:rFonts w:hint="eastAsia"/>
        </w:rPr>
        <w:t>業者需依照交通部訂頒</w:t>
      </w:r>
      <w:r w:rsidR="00230D72" w:rsidRPr="00BB3CA9">
        <w:rPr>
          <w:rFonts w:hint="eastAsia"/>
        </w:rPr>
        <w:lastRenderedPageBreak/>
        <w:t>自駕公車實驗運行安全指引（下稱安全指引）要求，提出自我檢測與試驗證資料等，並將持續參</w:t>
      </w:r>
      <w:proofErr w:type="gramStart"/>
      <w:r w:rsidR="00230D72" w:rsidRPr="00BB3CA9">
        <w:rPr>
          <w:rFonts w:hint="eastAsia"/>
        </w:rPr>
        <w:t>採</w:t>
      </w:r>
      <w:proofErr w:type="gramEnd"/>
      <w:r w:rsidR="00230D72" w:rsidRPr="00BB3CA9">
        <w:rPr>
          <w:rFonts w:hint="eastAsia"/>
        </w:rPr>
        <w:t>修正之安全指引及國際自駕技術最新規範，適時</w:t>
      </w:r>
      <w:proofErr w:type="gramStart"/>
      <w:r w:rsidR="00230D72" w:rsidRPr="00BB3CA9">
        <w:rPr>
          <w:rFonts w:hint="eastAsia"/>
        </w:rPr>
        <w:t>檢討沙盒實驗</w:t>
      </w:r>
      <w:proofErr w:type="gramEnd"/>
      <w:r w:rsidR="00230D72" w:rsidRPr="00BB3CA9">
        <w:rPr>
          <w:rFonts w:hint="eastAsia"/>
        </w:rPr>
        <w:t>計畫相關測試內容，以利評估業者自駕技術能力足以安全完成計畫；2.後續</w:t>
      </w:r>
      <w:proofErr w:type="gramStart"/>
      <w:r w:rsidR="00230D72" w:rsidRPr="00BB3CA9">
        <w:rPr>
          <w:rFonts w:hint="eastAsia"/>
        </w:rPr>
        <w:t>規劃沙盒實驗</w:t>
      </w:r>
      <w:proofErr w:type="gramEnd"/>
      <w:r w:rsidR="00230D72" w:rsidRPr="00BB3CA9">
        <w:rPr>
          <w:rFonts w:hint="eastAsia"/>
        </w:rPr>
        <w:t>計畫期中及期末實地訪查及紀錄資料查驗作業，如發現提報紀錄資料與實際不一致或未依規定保存紀錄，將要求業者提出說明並改善，另將資料提報完整性及配合度納入未來申請計畫審查之項目，以強化對個案之監督管理效能；3.</w:t>
      </w:r>
      <w:proofErr w:type="gramStart"/>
      <w:r w:rsidR="00230D72" w:rsidRPr="00BB3CA9">
        <w:rPr>
          <w:rFonts w:hint="eastAsia"/>
        </w:rPr>
        <w:t>有關</w:t>
      </w:r>
      <w:r w:rsidR="00230D72" w:rsidRPr="00BB3CA9">
        <w:rPr>
          <w:rFonts w:hint="eastAsia"/>
          <w:szCs w:val="22"/>
        </w:rPr>
        <w:t>沙盒實驗</w:t>
      </w:r>
      <w:proofErr w:type="gramEnd"/>
      <w:r w:rsidR="00230D72" w:rsidRPr="00BB3CA9">
        <w:rPr>
          <w:rFonts w:hint="eastAsia"/>
          <w:szCs w:val="22"/>
        </w:rPr>
        <w:t>計畫結果之效益評估，</w:t>
      </w:r>
      <w:r w:rsidR="00230D72" w:rsidRPr="00BB3CA9">
        <w:rPr>
          <w:rFonts w:hint="eastAsia"/>
        </w:rPr>
        <w:t>技術安全性評估指標部分，將依個案計畫情境調適；服務及營運評估指標部分，將要求業者參</w:t>
      </w:r>
      <w:proofErr w:type="gramStart"/>
      <w:r w:rsidR="00230D72" w:rsidRPr="00BB3CA9">
        <w:rPr>
          <w:rFonts w:hint="eastAsia"/>
        </w:rPr>
        <w:t>採</w:t>
      </w:r>
      <w:proofErr w:type="gramEnd"/>
      <w:r w:rsidR="00230D72" w:rsidRPr="00BB3CA9">
        <w:rPr>
          <w:rFonts w:hint="eastAsia"/>
        </w:rPr>
        <w:t>現行安全指引之運輸服務指標，包含：行車安全、自駕安全、乘客服務與運輸效率等內容，提出評估指標並進行實證運行。另為強化計畫效益評估，將於個案計畫結束後，</w:t>
      </w:r>
      <w:r w:rsidR="00230D72" w:rsidRPr="00BB3CA9">
        <w:rPr>
          <w:rFonts w:hint="eastAsia"/>
          <w:szCs w:val="22"/>
        </w:rPr>
        <w:t>規劃召開評估會議，以利檢視效益及回饋意見</w:t>
      </w:r>
      <w:r w:rsidR="00230D72" w:rsidRPr="00BB3CA9">
        <w:rPr>
          <w:rFonts w:hint="eastAsia"/>
        </w:rPr>
        <w:t>；4.將參</w:t>
      </w:r>
      <w:proofErr w:type="gramStart"/>
      <w:r w:rsidR="00230D72" w:rsidRPr="00BB3CA9">
        <w:rPr>
          <w:rFonts w:hint="eastAsia"/>
        </w:rPr>
        <w:t>採</w:t>
      </w:r>
      <w:proofErr w:type="gramEnd"/>
      <w:r w:rsidR="00230D72" w:rsidRPr="00BB3CA9">
        <w:rPr>
          <w:rFonts w:hint="eastAsia"/>
        </w:rPr>
        <w:t>本部建議意見，以強化市場需求、服務對象、營運成本及商業可行性等相關內容之說明列為計畫審查原則與標準，以引導業者於申請階段預為檢視商轉可行性，並於審查過程中將商業模式及長期營運可行性納入評估項目，藉由累積實證運行經驗，提供主管機關及產業界作為後續商業化發展及落地應用之參考；5.</w:t>
      </w:r>
      <w:r w:rsidR="00230D72" w:rsidRPr="00BB3CA9">
        <w:rPr>
          <w:rFonts w:hint="eastAsia"/>
          <w:szCs w:val="22"/>
        </w:rPr>
        <w:t>將檢視契約及相關管理規定，辦理實證運行補助計畫之結案及成果追蹤作業，調整計畫管理手冊以符合作業程序，並於計畫執行成效調查表加入計畫成果運用及效益等項目。</w:t>
      </w:r>
    </w:p>
    <w:p w14:paraId="5CB992A1" w14:textId="4EA0C8B4" w:rsidR="009D31DC" w:rsidRPr="00BB3CA9" w:rsidRDefault="009D31DC" w:rsidP="009D31DC">
      <w:pPr>
        <w:pStyle w:val="123"/>
        <w:overflowPunct w:val="0"/>
        <w:spacing w:beforeLines="20" w:before="72" w:afterLines="20" w:after="72" w:line="460" w:lineRule="exact"/>
        <w:ind w:leftChars="0" w:left="0" w:firstLineChars="200" w:firstLine="561"/>
        <w:outlineLvl w:val="9"/>
        <w:rPr>
          <w:b/>
          <w:bCs/>
          <w:sz w:val="28"/>
          <w:szCs w:val="28"/>
        </w:rPr>
      </w:pPr>
      <w:r w:rsidRPr="00BB3CA9">
        <w:rPr>
          <w:rFonts w:hint="eastAsia"/>
          <w:b/>
          <w:bCs/>
          <w:sz w:val="28"/>
          <w:szCs w:val="28"/>
        </w:rPr>
        <w:t>（</w:t>
      </w:r>
      <w:r w:rsidR="00310BFC" w:rsidRPr="00BB3CA9">
        <w:rPr>
          <w:rFonts w:hint="eastAsia"/>
          <w:b/>
          <w:bCs/>
          <w:sz w:val="28"/>
          <w:szCs w:val="28"/>
        </w:rPr>
        <w:t>十</w:t>
      </w:r>
      <w:r w:rsidRPr="00BB3CA9">
        <w:rPr>
          <w:rFonts w:hint="eastAsia"/>
          <w:b/>
          <w:bCs/>
          <w:sz w:val="28"/>
          <w:szCs w:val="28"/>
        </w:rPr>
        <w:t xml:space="preserve">）　</w:t>
      </w:r>
      <w:r w:rsidRPr="00BB3CA9">
        <w:rPr>
          <w:rFonts w:hint="eastAsia"/>
          <w:b/>
          <w:sz w:val="28"/>
          <w:szCs w:val="28"/>
        </w:rPr>
        <w:t>產業發展署配合政府數位轉型政策，持續推動AI相關計畫，惟AI人才供給尚難滿足產業需求，且相關訓練及培育存有訓用落差</w:t>
      </w:r>
      <w:r w:rsidRPr="00BB3CA9">
        <w:rPr>
          <w:b/>
          <w:sz w:val="28"/>
          <w:szCs w:val="28"/>
        </w:rPr>
        <w:t>，又</w:t>
      </w:r>
      <w:r w:rsidRPr="00BB3CA9">
        <w:rPr>
          <w:rFonts w:hint="eastAsia"/>
          <w:b/>
          <w:sz w:val="28"/>
          <w:szCs w:val="28"/>
        </w:rPr>
        <w:t>製造業</w:t>
      </w:r>
      <w:r w:rsidRPr="00BB3CA9">
        <w:rPr>
          <w:b/>
          <w:sz w:val="28"/>
          <w:szCs w:val="28"/>
        </w:rPr>
        <w:t>相關AI風險管理</w:t>
      </w:r>
      <w:r w:rsidRPr="00BB3CA9">
        <w:rPr>
          <w:rFonts w:hint="eastAsia"/>
          <w:b/>
          <w:sz w:val="28"/>
          <w:szCs w:val="28"/>
        </w:rPr>
        <w:t>規範</w:t>
      </w:r>
      <w:r w:rsidRPr="00BB3CA9">
        <w:rPr>
          <w:b/>
          <w:sz w:val="28"/>
          <w:szCs w:val="28"/>
        </w:rPr>
        <w:t>與治理機制亦</w:t>
      </w:r>
      <w:r w:rsidRPr="00BB3CA9">
        <w:rPr>
          <w:rFonts w:hint="eastAsia"/>
          <w:b/>
          <w:sz w:val="28"/>
          <w:szCs w:val="28"/>
        </w:rPr>
        <w:t>待</w:t>
      </w:r>
      <w:r w:rsidRPr="00BB3CA9">
        <w:rPr>
          <w:b/>
          <w:sz w:val="28"/>
          <w:szCs w:val="28"/>
        </w:rPr>
        <w:t>完備，允宜</w:t>
      </w:r>
      <w:r w:rsidRPr="00BB3CA9">
        <w:rPr>
          <w:rFonts w:hint="eastAsia"/>
          <w:b/>
          <w:sz w:val="28"/>
          <w:szCs w:val="28"/>
        </w:rPr>
        <w:t>持續策進相關訓練及管理作為，以促進產業AI轉型</w:t>
      </w:r>
      <w:r w:rsidRPr="00BB3CA9">
        <w:rPr>
          <w:b/>
          <w:sz w:val="28"/>
          <w:szCs w:val="28"/>
        </w:rPr>
        <w:t>。</w:t>
      </w:r>
    </w:p>
    <w:p w14:paraId="563B1CE7" w14:textId="170194E9" w:rsidR="009D31DC" w:rsidRPr="00BB3CA9" w:rsidRDefault="009D31DC" w:rsidP="00563AEC">
      <w:pPr>
        <w:pStyle w:val="123"/>
        <w:overflowPunct w:val="0"/>
        <w:spacing w:line="457" w:lineRule="exact"/>
        <w:ind w:leftChars="0" w:left="0" w:firstLineChars="0" w:firstLine="0"/>
        <w:outlineLvl w:val="9"/>
        <w:rPr>
          <w:sz w:val="24"/>
        </w:rPr>
      </w:pPr>
      <w:r w:rsidRPr="00BB3CA9">
        <w:rPr>
          <w:rFonts w:hint="eastAsia"/>
          <w:b/>
          <w:bCs/>
          <w:sz w:val="24"/>
        </w:rPr>
        <w:t xml:space="preserve">　　</w:t>
      </w:r>
      <w:r w:rsidRPr="00BB3CA9">
        <w:rPr>
          <w:rFonts w:hint="eastAsia"/>
          <w:sz w:val="24"/>
        </w:rPr>
        <w:t>政府為促進數位轉型，由行政院於</w:t>
      </w:r>
      <w:r w:rsidRPr="00BB3CA9">
        <w:rPr>
          <w:sz w:val="24"/>
        </w:rPr>
        <w:t>112年2月核定「臺灣AI行動計畫2.0」，</w:t>
      </w:r>
      <w:r w:rsidRPr="00BB3CA9">
        <w:rPr>
          <w:rFonts w:hint="eastAsia"/>
          <w:sz w:val="24"/>
        </w:rPr>
        <w:t>以</w:t>
      </w:r>
      <w:r w:rsidRPr="00BB3CA9">
        <w:rPr>
          <w:sz w:val="24"/>
        </w:rPr>
        <w:t>聚焦人才優化與擴增等5項主軸計畫，實現帶動人工智慧（下稱AI）產業及規模化、促成AI國力躍進等目標。</w:t>
      </w:r>
      <w:r w:rsidRPr="00BB3CA9">
        <w:rPr>
          <w:rFonts w:hint="eastAsia"/>
          <w:sz w:val="24"/>
        </w:rPr>
        <w:t>經濟部產業發展署（下稱產業發展署）</w:t>
      </w:r>
      <w:r w:rsidRPr="00BB3CA9">
        <w:rPr>
          <w:sz w:val="24"/>
        </w:rPr>
        <w:t>配合前開計畫，</w:t>
      </w:r>
      <w:r w:rsidRPr="00BB3CA9">
        <w:rPr>
          <w:rFonts w:hint="eastAsia"/>
          <w:sz w:val="24"/>
        </w:rPr>
        <w:t>於</w:t>
      </w:r>
      <w:r w:rsidRPr="00BB3CA9">
        <w:rPr>
          <w:sz w:val="24"/>
        </w:rPr>
        <w:t>112至114年間辦理「高階</w:t>
      </w:r>
      <w:proofErr w:type="gramStart"/>
      <w:r w:rsidRPr="00BB3CA9">
        <w:rPr>
          <w:sz w:val="24"/>
        </w:rPr>
        <w:t>智慧物聯網</w:t>
      </w:r>
      <w:proofErr w:type="gramEnd"/>
      <w:r w:rsidRPr="00BB3CA9">
        <w:rPr>
          <w:sz w:val="24"/>
        </w:rPr>
        <w:t>晶片生態體系發展應用計畫（111</w:t>
      </w:r>
      <w:proofErr w:type="gramStart"/>
      <w:r w:rsidR="00C37232" w:rsidRPr="00BB3CA9">
        <w:rPr>
          <w:rFonts w:hint="eastAsia"/>
          <w:sz w:val="24"/>
        </w:rPr>
        <w:t>—</w:t>
      </w:r>
      <w:proofErr w:type="gramEnd"/>
      <w:r w:rsidRPr="00BB3CA9">
        <w:rPr>
          <w:sz w:val="24"/>
        </w:rPr>
        <w:t>114</w:t>
      </w:r>
      <w:r w:rsidR="00C37232" w:rsidRPr="00BB3CA9">
        <w:rPr>
          <w:rFonts w:hint="eastAsia"/>
          <w:sz w:val="24"/>
        </w:rPr>
        <w:t>年</w:t>
      </w:r>
      <w:r w:rsidRPr="00BB3CA9">
        <w:rPr>
          <w:sz w:val="24"/>
        </w:rPr>
        <w:t>）</w:t>
      </w:r>
      <w:proofErr w:type="gramStart"/>
      <w:r w:rsidR="00C37232" w:rsidRPr="00BB3CA9">
        <w:rPr>
          <w:sz w:val="24"/>
        </w:rPr>
        <w:t>—</w:t>
      </w:r>
      <w:proofErr w:type="gramEnd"/>
      <w:r w:rsidRPr="00BB3CA9">
        <w:rPr>
          <w:sz w:val="24"/>
        </w:rPr>
        <w:t>產學</w:t>
      </w:r>
      <w:proofErr w:type="gramStart"/>
      <w:r w:rsidRPr="00BB3CA9">
        <w:rPr>
          <w:sz w:val="24"/>
        </w:rPr>
        <w:t>研</w:t>
      </w:r>
      <w:proofErr w:type="gramEnd"/>
      <w:r w:rsidRPr="00BB3CA9">
        <w:rPr>
          <w:rFonts w:hint="eastAsia"/>
          <w:sz w:val="24"/>
        </w:rPr>
        <w:t>工程人才實務能力卓越基地計畫」等</w:t>
      </w:r>
      <w:r w:rsidRPr="00BB3CA9">
        <w:rPr>
          <w:sz w:val="24"/>
        </w:rPr>
        <w:t>8項計畫，截至114年底止，累計編列預算5億4,034萬餘元，累計實現數5億1,171萬餘元，實現率94.70％。</w:t>
      </w:r>
      <w:r w:rsidRPr="00BB3CA9">
        <w:rPr>
          <w:rFonts w:hint="eastAsia"/>
          <w:sz w:val="24"/>
        </w:rPr>
        <w:t>經查執行情形，核有下列事項</w:t>
      </w:r>
      <w:proofErr w:type="gramStart"/>
      <w:r w:rsidRPr="00BB3CA9">
        <w:rPr>
          <w:rFonts w:hint="eastAsia"/>
          <w:sz w:val="24"/>
        </w:rPr>
        <w:t>︰</w:t>
      </w:r>
      <w:proofErr w:type="gramEnd"/>
    </w:p>
    <w:p w14:paraId="34D0B1C5" w14:textId="7F379523" w:rsidR="009D31DC" w:rsidRPr="00BB3CA9" w:rsidRDefault="009D31DC" w:rsidP="00563AEC">
      <w:pPr>
        <w:pStyle w:val="123"/>
        <w:overflowPunct w:val="0"/>
        <w:spacing w:line="452" w:lineRule="exact"/>
        <w:ind w:leftChars="0" w:left="0" w:firstLineChars="450" w:firstLine="1081"/>
        <w:outlineLvl w:val="9"/>
        <w:rPr>
          <w:sz w:val="24"/>
        </w:rPr>
      </w:pPr>
      <w:r w:rsidRPr="00BB3CA9">
        <w:rPr>
          <w:b/>
          <w:bCs/>
          <w:sz w:val="24"/>
        </w:rPr>
        <w:t>1.</w:t>
      </w:r>
      <w:r w:rsidRPr="00BB3CA9">
        <w:rPr>
          <w:rFonts w:hint="eastAsia"/>
          <w:b/>
          <w:bCs/>
          <w:sz w:val="24"/>
        </w:rPr>
        <w:t xml:space="preserve">　委託辦理各項</w:t>
      </w:r>
      <w:r w:rsidRPr="00BB3CA9">
        <w:rPr>
          <w:b/>
          <w:bCs/>
          <w:sz w:val="24"/>
        </w:rPr>
        <w:t>AI實作課程</w:t>
      </w:r>
      <w:r w:rsidRPr="00BB3CA9">
        <w:rPr>
          <w:rFonts w:hint="eastAsia"/>
          <w:b/>
          <w:bCs/>
          <w:sz w:val="24"/>
        </w:rPr>
        <w:t>以</w:t>
      </w:r>
      <w:r w:rsidRPr="00BB3CA9">
        <w:rPr>
          <w:b/>
          <w:bCs/>
          <w:sz w:val="24"/>
        </w:rPr>
        <w:t>精進AI應用職能，惟相關訓練及培育</w:t>
      </w:r>
      <w:r w:rsidRPr="00BB3CA9">
        <w:rPr>
          <w:rFonts w:hint="eastAsia"/>
          <w:b/>
          <w:bCs/>
          <w:sz w:val="24"/>
        </w:rPr>
        <w:t>仍</w:t>
      </w:r>
      <w:r w:rsidRPr="00BB3CA9">
        <w:rPr>
          <w:b/>
          <w:bCs/>
          <w:sz w:val="24"/>
        </w:rPr>
        <w:t>存有訓用落差，且不同</w:t>
      </w:r>
      <w:proofErr w:type="gramStart"/>
      <w:r w:rsidRPr="00BB3CA9">
        <w:rPr>
          <w:b/>
          <w:bCs/>
          <w:sz w:val="24"/>
        </w:rPr>
        <w:t>產業別亦呈現</w:t>
      </w:r>
      <w:proofErr w:type="gramEnd"/>
      <w:r w:rsidRPr="00BB3CA9">
        <w:rPr>
          <w:b/>
          <w:bCs/>
          <w:sz w:val="24"/>
        </w:rPr>
        <w:t>顯著雙峰落差</w:t>
      </w:r>
      <w:r w:rsidRPr="00BB3CA9">
        <w:rPr>
          <w:rFonts w:hint="eastAsia"/>
          <w:b/>
          <w:bCs/>
          <w:sz w:val="24"/>
        </w:rPr>
        <w:t>：</w:t>
      </w:r>
      <w:r w:rsidRPr="00BB3CA9">
        <w:rPr>
          <w:rFonts w:hint="eastAsia"/>
          <w:sz w:val="24"/>
        </w:rPr>
        <w:t>產業發展署為因應經濟部訂定</w:t>
      </w:r>
      <w:r w:rsidRPr="00BB3CA9">
        <w:rPr>
          <w:sz w:val="24"/>
        </w:rPr>
        <w:t>2028年製造業AI普及率達50％，及培育4萬名AI應用專才等目標，於</w:t>
      </w:r>
      <w:proofErr w:type="gramStart"/>
      <w:r w:rsidRPr="00BB3CA9">
        <w:rPr>
          <w:sz w:val="24"/>
        </w:rPr>
        <w:t>114</w:t>
      </w:r>
      <w:proofErr w:type="gramEnd"/>
      <w:r w:rsidRPr="00BB3CA9">
        <w:rPr>
          <w:sz w:val="24"/>
        </w:rPr>
        <w:t>年度</w:t>
      </w:r>
      <w:r w:rsidRPr="00BB3CA9">
        <w:rPr>
          <w:rFonts w:hint="eastAsia"/>
          <w:sz w:val="24"/>
        </w:rPr>
        <w:t>委託財團法人資訊工業策進會及台北市電腦商業同業公會共同</w:t>
      </w:r>
      <w:r w:rsidRPr="00BB3CA9">
        <w:rPr>
          <w:sz w:val="24"/>
        </w:rPr>
        <w:t>辦理「產業AI智慧加值服務整合計畫」</w:t>
      </w:r>
      <w:r w:rsidRPr="00BB3CA9">
        <w:rPr>
          <w:rFonts w:hint="eastAsia"/>
          <w:sz w:val="24"/>
        </w:rPr>
        <w:t>，</w:t>
      </w:r>
      <w:r w:rsidRPr="00BB3CA9">
        <w:rPr>
          <w:sz w:val="24"/>
        </w:rPr>
        <w:t>期藉由</w:t>
      </w:r>
      <w:r w:rsidRPr="00BB3CA9">
        <w:rPr>
          <w:rFonts w:hint="eastAsia"/>
          <w:sz w:val="24"/>
        </w:rPr>
        <w:t>各項研習與</w:t>
      </w:r>
      <w:r w:rsidRPr="00BB3CA9">
        <w:rPr>
          <w:sz w:val="24"/>
        </w:rPr>
        <w:t>實作課程</w:t>
      </w:r>
      <w:r w:rsidRPr="00BB3CA9">
        <w:rPr>
          <w:rFonts w:hint="eastAsia"/>
          <w:sz w:val="24"/>
        </w:rPr>
        <w:t>，精進人工智慧應用職能，截至</w:t>
      </w:r>
      <w:r w:rsidRPr="00BB3CA9">
        <w:rPr>
          <w:sz w:val="24"/>
        </w:rPr>
        <w:t>114年底止，已完成強化181位工程人才（在校生）</w:t>
      </w:r>
      <w:proofErr w:type="gramStart"/>
      <w:r w:rsidRPr="00BB3CA9">
        <w:rPr>
          <w:sz w:val="24"/>
        </w:rPr>
        <w:t>跨域實</w:t>
      </w:r>
      <w:r w:rsidRPr="00BB3CA9">
        <w:rPr>
          <w:sz w:val="24"/>
        </w:rPr>
        <w:lastRenderedPageBreak/>
        <w:t>務</w:t>
      </w:r>
      <w:proofErr w:type="gramEnd"/>
      <w:r w:rsidRPr="00BB3CA9">
        <w:rPr>
          <w:sz w:val="24"/>
        </w:rPr>
        <w:t>能力並促其參與22項</w:t>
      </w:r>
      <w:proofErr w:type="gramStart"/>
      <w:r w:rsidRPr="00BB3CA9">
        <w:rPr>
          <w:sz w:val="24"/>
        </w:rPr>
        <w:t>智慧物聯網</w:t>
      </w:r>
      <w:proofErr w:type="gramEnd"/>
      <w:r w:rsidRPr="00BB3CA9">
        <w:rPr>
          <w:sz w:val="24"/>
        </w:rPr>
        <w:t>與晶片產業技術實務研發計畫、協助20家產業完成AI人才內部研習活動。惟據國家發展委員會發布之113－115年重點產業人才供需調查及推估指出，高達60.40％</w:t>
      </w:r>
      <w:r w:rsidR="00C2613D" w:rsidRPr="00BB3CA9">
        <w:rPr>
          <w:rFonts w:hint="eastAsia"/>
          <w:sz w:val="24"/>
        </w:rPr>
        <w:t>之</w:t>
      </w:r>
      <w:r w:rsidR="00C2613D" w:rsidRPr="00BB3CA9">
        <w:rPr>
          <w:sz w:val="24"/>
        </w:rPr>
        <w:t>資通訊產業</w:t>
      </w:r>
      <w:r w:rsidRPr="00BB3CA9">
        <w:rPr>
          <w:rFonts w:hint="eastAsia"/>
          <w:sz w:val="24"/>
        </w:rPr>
        <w:t>認為面臨人才不足，推估每年平均新增人才需求為</w:t>
      </w:r>
      <w:r w:rsidRPr="00BB3CA9">
        <w:rPr>
          <w:sz w:val="24"/>
        </w:rPr>
        <w:t>4,530人至5,537人</w:t>
      </w:r>
      <w:proofErr w:type="gramStart"/>
      <w:r w:rsidRPr="00BB3CA9">
        <w:rPr>
          <w:sz w:val="24"/>
        </w:rPr>
        <w:t>之間</w:t>
      </w:r>
      <w:r w:rsidRPr="00BB3CA9">
        <w:rPr>
          <w:rFonts w:hint="eastAsia"/>
          <w:sz w:val="24"/>
        </w:rPr>
        <w:t>（</w:t>
      </w:r>
      <w:proofErr w:type="gramEnd"/>
      <w:r w:rsidRPr="00BB3CA9">
        <w:rPr>
          <w:sz w:val="24"/>
        </w:rPr>
        <w:t>占總就業人數比率17.8％至20.2％間</w:t>
      </w:r>
      <w:r w:rsidRPr="00BB3CA9">
        <w:rPr>
          <w:rFonts w:hint="eastAsia"/>
          <w:sz w:val="24"/>
        </w:rPr>
        <w:t>）</w:t>
      </w:r>
      <w:r w:rsidRPr="00BB3CA9">
        <w:rPr>
          <w:sz w:val="24"/>
        </w:rPr>
        <w:t>，又按產業發</w:t>
      </w:r>
      <w:r w:rsidRPr="00BB3CA9">
        <w:rPr>
          <w:rFonts w:hint="eastAsia"/>
          <w:sz w:val="24"/>
        </w:rPr>
        <w:t>展署</w:t>
      </w:r>
      <w:r w:rsidRPr="00BB3CA9">
        <w:rPr>
          <w:sz w:val="24"/>
        </w:rPr>
        <w:t>114年10月委託財團法人資訊工業策進會及財團法人人工智慧科技基金會共同發布之「2025製造業AI普及度調查報告」指出，企業對AI人才需求已從技術導向轉向策略導向，無論資通訊產業或傳統</w:t>
      </w:r>
      <w:proofErr w:type="gramStart"/>
      <w:r w:rsidRPr="00BB3CA9">
        <w:rPr>
          <w:sz w:val="24"/>
        </w:rPr>
        <w:t>製造業均有超過4成</w:t>
      </w:r>
      <w:proofErr w:type="gramEnd"/>
      <w:r w:rsidRPr="00BB3CA9">
        <w:rPr>
          <w:sz w:val="24"/>
        </w:rPr>
        <w:t>亟需能辨識哪些問題適合透過AI解決</w:t>
      </w:r>
      <w:r w:rsidRPr="00BB3CA9">
        <w:rPr>
          <w:rFonts w:hint="eastAsia"/>
          <w:sz w:val="24"/>
        </w:rPr>
        <w:t>之</w:t>
      </w:r>
      <w:r w:rsidRPr="00BB3CA9">
        <w:rPr>
          <w:sz w:val="24"/>
        </w:rPr>
        <w:t>人才，顯示製造業AI人才供給數量</w:t>
      </w:r>
      <w:r w:rsidRPr="00BB3CA9">
        <w:rPr>
          <w:rFonts w:hint="eastAsia"/>
          <w:sz w:val="24"/>
        </w:rPr>
        <w:t>與素質尚難充分滿足產業需求，與產業發展署委託辦理之</w:t>
      </w:r>
      <w:r w:rsidRPr="00BB3CA9">
        <w:rPr>
          <w:sz w:val="24"/>
        </w:rPr>
        <w:t>AI人才相關訓練</w:t>
      </w:r>
      <w:r w:rsidRPr="00BB3CA9">
        <w:rPr>
          <w:rFonts w:hint="eastAsia"/>
          <w:sz w:val="24"/>
        </w:rPr>
        <w:t>及</w:t>
      </w:r>
      <w:r w:rsidRPr="00BB3CA9">
        <w:rPr>
          <w:sz w:val="24"/>
        </w:rPr>
        <w:t>培育，存有相當程度之訓用落差；另據英國</w:t>
      </w:r>
      <w:r w:rsidRPr="00BB3CA9">
        <w:rPr>
          <w:spacing w:val="-8"/>
          <w:sz w:val="24"/>
        </w:rPr>
        <w:t>「</w:t>
      </w:r>
      <w:r w:rsidRPr="00BB3CA9">
        <w:rPr>
          <w:sz w:val="24"/>
        </w:rPr>
        <w:t>觀察家報</w:t>
      </w:r>
      <w:r w:rsidRPr="00BB3CA9">
        <w:rPr>
          <w:spacing w:val="-8"/>
          <w:sz w:val="24"/>
        </w:rPr>
        <w:t>」</w:t>
      </w:r>
      <w:r w:rsidRPr="00BB3CA9">
        <w:rPr>
          <w:rFonts w:hint="eastAsia"/>
          <w:sz w:val="24"/>
        </w:rPr>
        <w:t>（</w:t>
      </w:r>
      <w:r w:rsidRPr="00BB3CA9">
        <w:rPr>
          <w:spacing w:val="-8"/>
          <w:sz w:val="24"/>
        </w:rPr>
        <w:t>The Observer</w:t>
      </w:r>
      <w:r w:rsidRPr="00BB3CA9">
        <w:rPr>
          <w:rFonts w:hint="eastAsia"/>
          <w:spacing w:val="-8"/>
          <w:sz w:val="24"/>
        </w:rPr>
        <w:t>）</w:t>
      </w:r>
      <w:r w:rsidRPr="00BB3CA9">
        <w:rPr>
          <w:spacing w:val="-8"/>
          <w:sz w:val="24"/>
        </w:rPr>
        <w:t>2025</w:t>
      </w:r>
      <w:r w:rsidRPr="00BB3CA9">
        <w:rPr>
          <w:rFonts w:hint="eastAsia"/>
          <w:spacing w:val="-8"/>
          <w:sz w:val="24"/>
        </w:rPr>
        <w:t>年12月</w:t>
      </w:r>
      <w:r w:rsidRPr="00BB3CA9">
        <w:rPr>
          <w:sz w:val="24"/>
        </w:rPr>
        <w:t>發布之</w:t>
      </w:r>
      <w:r w:rsidRPr="00BB3CA9">
        <w:rPr>
          <w:spacing w:val="-8"/>
          <w:sz w:val="24"/>
        </w:rPr>
        <w:t>「</w:t>
      </w:r>
      <w:r w:rsidRPr="00BB3CA9">
        <w:rPr>
          <w:rFonts w:hint="eastAsia"/>
          <w:sz w:val="24"/>
        </w:rPr>
        <w:t>全球AI指數</w:t>
      </w:r>
      <w:r w:rsidRPr="00BB3CA9">
        <w:rPr>
          <w:spacing w:val="-8"/>
          <w:sz w:val="24"/>
        </w:rPr>
        <w:t>」</w:t>
      </w:r>
      <w:r w:rsidRPr="00BB3CA9">
        <w:rPr>
          <w:rFonts w:hint="eastAsia"/>
          <w:sz w:val="24"/>
        </w:rPr>
        <w:t>（</w:t>
      </w:r>
      <w:r w:rsidRPr="00BB3CA9">
        <w:rPr>
          <w:sz w:val="24"/>
        </w:rPr>
        <w:t>Global AI Index</w:t>
      </w:r>
      <w:r w:rsidRPr="00BB3CA9">
        <w:rPr>
          <w:rFonts w:hint="eastAsia"/>
          <w:sz w:val="24"/>
        </w:rPr>
        <w:t>）</w:t>
      </w:r>
      <w:r w:rsidRPr="00BB3CA9">
        <w:rPr>
          <w:sz w:val="24"/>
        </w:rPr>
        <w:t>，臺灣在93個國家中排名第16名，其中基礎設施及政府策略指標分別位居第7名及第8名，惟在人才指標則排名第33名，高階AI人才供給及發展</w:t>
      </w:r>
      <w:proofErr w:type="gramStart"/>
      <w:r w:rsidRPr="00BB3CA9">
        <w:rPr>
          <w:sz w:val="24"/>
        </w:rPr>
        <w:t>仍待精進</w:t>
      </w:r>
      <w:proofErr w:type="gramEnd"/>
      <w:r w:rsidRPr="00BB3CA9">
        <w:rPr>
          <w:sz w:val="24"/>
        </w:rPr>
        <w:t>。</w:t>
      </w:r>
      <w:r w:rsidRPr="00BB3CA9">
        <w:rPr>
          <w:rFonts w:hint="eastAsia"/>
          <w:sz w:val="24"/>
        </w:rPr>
        <w:t>復據</w:t>
      </w:r>
      <w:r w:rsidR="00D945DA" w:rsidRPr="00BB3CA9">
        <w:rPr>
          <w:sz w:val="24"/>
        </w:rPr>
        <w:t>「2025製造業AI普及度調查報告」</w:t>
      </w:r>
      <w:r w:rsidRPr="00BB3CA9">
        <w:rPr>
          <w:sz w:val="24"/>
        </w:rPr>
        <w:t>指出，高達52.8％之傳統製造業尚未制定專門AI人才策略，且僅約</w:t>
      </w:r>
      <w:proofErr w:type="gramStart"/>
      <w:r w:rsidRPr="00BB3CA9">
        <w:rPr>
          <w:sz w:val="24"/>
        </w:rPr>
        <w:t>3成</w:t>
      </w:r>
      <w:proofErr w:type="gramEnd"/>
      <w:r w:rsidRPr="00BB3CA9">
        <w:rPr>
          <w:sz w:val="24"/>
        </w:rPr>
        <w:t>提供員工參與AI課程訓練</w:t>
      </w:r>
      <w:r w:rsidRPr="00BB3CA9">
        <w:rPr>
          <w:rFonts w:hint="eastAsia"/>
          <w:sz w:val="24"/>
        </w:rPr>
        <w:t>；</w:t>
      </w:r>
      <w:proofErr w:type="gramStart"/>
      <w:r w:rsidRPr="00BB3CA9">
        <w:rPr>
          <w:rFonts w:hint="eastAsia"/>
          <w:sz w:val="24"/>
        </w:rPr>
        <w:t>又</w:t>
      </w:r>
      <w:r w:rsidRPr="00BB3CA9">
        <w:rPr>
          <w:sz w:val="24"/>
        </w:rPr>
        <w:t>資通訊產業</w:t>
      </w:r>
      <w:proofErr w:type="gramEnd"/>
      <w:r w:rsidRPr="00BB3CA9">
        <w:rPr>
          <w:sz w:val="24"/>
        </w:rPr>
        <w:t>已有39.1％企業進</w:t>
      </w:r>
      <w:r w:rsidRPr="00BB3CA9">
        <w:rPr>
          <w:spacing w:val="-8"/>
          <w:sz w:val="24"/>
        </w:rPr>
        <w:t>入「導入驗證（Ready AI）」或「規模化擴展（Scaling AI）」階段，而傳統製造業僅有22.7％</w:t>
      </w:r>
      <w:r w:rsidRPr="00BB3CA9">
        <w:rPr>
          <w:sz w:val="24"/>
        </w:rPr>
        <w:t>，</w:t>
      </w:r>
      <w:r w:rsidRPr="00BB3CA9">
        <w:rPr>
          <w:rFonts w:hint="eastAsia"/>
          <w:sz w:val="24"/>
        </w:rPr>
        <w:t>甚有</w:t>
      </w:r>
      <w:r w:rsidRPr="00BB3CA9">
        <w:rPr>
          <w:sz w:val="24"/>
        </w:rPr>
        <w:t>45.2％之傳產業者仍停留在「未知階段（Unknowing）」，顯示不同產業別存有</w:t>
      </w:r>
      <w:r w:rsidRPr="00BB3CA9">
        <w:rPr>
          <w:rFonts w:hint="eastAsia"/>
          <w:sz w:val="24"/>
        </w:rPr>
        <w:t>顯著</w:t>
      </w:r>
      <w:r w:rsidRPr="00BB3CA9">
        <w:rPr>
          <w:sz w:val="24"/>
        </w:rPr>
        <w:t>雙峰落差</w:t>
      </w:r>
      <w:r w:rsidR="009F3729" w:rsidRPr="00BB3CA9">
        <w:rPr>
          <w:rFonts w:hint="eastAsia"/>
          <w:sz w:val="24"/>
        </w:rPr>
        <w:t>。</w:t>
      </w:r>
      <w:proofErr w:type="gramStart"/>
      <w:r w:rsidRPr="00BB3CA9">
        <w:rPr>
          <w:rFonts w:hint="eastAsia"/>
          <w:sz w:val="24"/>
        </w:rPr>
        <w:t>114</w:t>
      </w:r>
      <w:proofErr w:type="gramEnd"/>
      <w:r w:rsidRPr="00BB3CA9">
        <w:rPr>
          <w:rFonts w:hint="eastAsia"/>
          <w:sz w:val="24"/>
        </w:rPr>
        <w:t>年度產業發展署雖</w:t>
      </w:r>
      <w:r w:rsidRPr="00BB3CA9">
        <w:rPr>
          <w:sz w:val="24"/>
        </w:rPr>
        <w:t>於「產業AI智慧加值服務整合計畫」項下，完成</w:t>
      </w:r>
      <w:r w:rsidRPr="00BB3CA9">
        <w:rPr>
          <w:rFonts w:hint="eastAsia"/>
          <w:sz w:val="24"/>
        </w:rPr>
        <w:t>92</w:t>
      </w:r>
      <w:r w:rsidRPr="00BB3CA9">
        <w:rPr>
          <w:sz w:val="24"/>
        </w:rPr>
        <w:t>家製造</w:t>
      </w:r>
      <w:r w:rsidRPr="00BB3CA9">
        <w:rPr>
          <w:spacing w:val="-10"/>
          <w:sz w:val="24"/>
        </w:rPr>
        <w:t>業AI指引診斷及營運流程諮詢、AI應用開發及擴散</w:t>
      </w:r>
      <w:r w:rsidRPr="00BB3CA9">
        <w:rPr>
          <w:rFonts w:hint="eastAsia"/>
          <w:spacing w:val="-10"/>
          <w:sz w:val="24"/>
        </w:rPr>
        <w:t>、</w:t>
      </w:r>
      <w:r w:rsidRPr="00BB3CA9">
        <w:rPr>
          <w:spacing w:val="-10"/>
          <w:sz w:val="24"/>
        </w:rPr>
        <w:t>AI人才內部研習活動</w:t>
      </w:r>
      <w:r w:rsidRPr="00BB3CA9">
        <w:rPr>
          <w:rFonts w:hint="eastAsia"/>
          <w:spacing w:val="-10"/>
          <w:sz w:val="24"/>
        </w:rPr>
        <w:t>等</w:t>
      </w:r>
      <w:r w:rsidRPr="00BB3CA9">
        <w:rPr>
          <w:spacing w:val="-10"/>
          <w:sz w:val="24"/>
        </w:rPr>
        <w:t>3項工作項目（表</w:t>
      </w:r>
      <w:r w:rsidR="00824C30" w:rsidRPr="00BB3CA9">
        <w:rPr>
          <w:spacing w:val="-10"/>
          <w:sz w:val="24"/>
        </w:rPr>
        <w:t>1</w:t>
      </w:r>
      <w:r w:rsidR="00D606A4" w:rsidRPr="00BB3CA9">
        <w:rPr>
          <w:spacing w:val="-10"/>
          <w:sz w:val="24"/>
        </w:rPr>
        <w:t>4</w:t>
      </w:r>
      <w:r w:rsidRPr="00BB3CA9">
        <w:rPr>
          <w:spacing w:val="-10"/>
          <w:sz w:val="24"/>
        </w:rPr>
        <w:t>）</w:t>
      </w:r>
      <w:r w:rsidRPr="00BB3CA9">
        <w:rPr>
          <w:sz w:val="24"/>
        </w:rPr>
        <w:t>，惟上述對象仍多集中於資通訊產業，亟需轉型之傳統製造業占比甚少，相關經費及資源配置似有失衡</w:t>
      </w:r>
      <w:r w:rsidRPr="00BB3CA9">
        <w:rPr>
          <w:rFonts w:hint="eastAsia"/>
          <w:sz w:val="24"/>
        </w:rPr>
        <w:t>，不利促進傳統製造業推動</w:t>
      </w:r>
      <w:r w:rsidRPr="00BB3CA9">
        <w:rPr>
          <w:sz w:val="24"/>
        </w:rPr>
        <w:t>AI轉型</w:t>
      </w:r>
      <w:r w:rsidRPr="00BB3CA9">
        <w:rPr>
          <w:rFonts w:hint="eastAsia"/>
          <w:sz w:val="24"/>
        </w:rPr>
        <w:t>。經函請產業發展署持續推動AI人才培育，滿足AI人才缺口，並提升傳統製造業AI轉型誘因及量能，以利製造業AI推動及發展。據復：</w:t>
      </w:r>
      <w:r w:rsidR="00334221" w:rsidRPr="00BB3CA9">
        <w:rPr>
          <w:sz w:val="24"/>
        </w:rPr>
        <w:t>將規劃差異化培育路徑，協助企業建</w:t>
      </w:r>
      <w:r w:rsidR="00AF26E4" w:rsidRPr="00AF26E4">
        <w:rPr>
          <w:rFonts w:asciiTheme="minorHAnsi" w:eastAsiaTheme="minorEastAsia" w:hAnsiTheme="minorHAnsi" w:cstheme="minorBidi"/>
          <w:b/>
          <w:bCs/>
          <w:noProof/>
          <w:kern w:val="2"/>
          <w:sz w:val="24"/>
          <w:szCs w:val="22"/>
        </w:rPr>
        <mc:AlternateContent>
          <mc:Choice Requires="wps">
            <w:drawing>
              <wp:anchor distT="45720" distB="45720" distL="114300" distR="114300" simplePos="0" relativeHeight="252231168" behindDoc="0" locked="0" layoutInCell="1" allowOverlap="1" wp14:anchorId="67B43235" wp14:editId="238CAC51">
                <wp:simplePos x="0" y="0"/>
                <wp:positionH relativeFrom="margin">
                  <wp:posOffset>15240</wp:posOffset>
                </wp:positionH>
                <wp:positionV relativeFrom="paragraph">
                  <wp:posOffset>6238678</wp:posOffset>
                </wp:positionV>
                <wp:extent cx="6299835" cy="2603997"/>
                <wp:effectExtent l="0" t="0" r="5715" b="6350"/>
                <wp:wrapSquare wrapText="bothSides"/>
                <wp:docPr id="16" name="文字方塊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99835" cy="2603997"/>
                        </a:xfrm>
                        <a:prstGeom prst="rect">
                          <a:avLst/>
                        </a:prstGeom>
                        <a:solidFill>
                          <a:srgbClr val="FFFFFF"/>
                        </a:solidFill>
                        <a:ln>
                          <a:noFill/>
                        </a:ln>
                      </wps:spPr>
                      <wps:txbx>
                        <w:txbxContent>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985"/>
                              <w:gridCol w:w="709"/>
                              <w:gridCol w:w="765"/>
                              <w:gridCol w:w="1701"/>
                              <w:gridCol w:w="709"/>
                              <w:gridCol w:w="765"/>
                              <w:gridCol w:w="1701"/>
                              <w:gridCol w:w="709"/>
                              <w:gridCol w:w="743"/>
                            </w:tblGrid>
                            <w:tr w:rsidR="00AF26E4" w:rsidRPr="008C7951" w14:paraId="7E4FBD35" w14:textId="77777777" w:rsidTr="00910BAF">
                              <w:trPr>
                                <w:trHeight w:val="279"/>
                                <w:jc w:val="center"/>
                              </w:trPr>
                              <w:tc>
                                <w:tcPr>
                                  <w:tcW w:w="9787" w:type="dxa"/>
                                  <w:gridSpan w:val="9"/>
                                  <w:tcBorders>
                                    <w:top w:val="nil"/>
                                    <w:left w:val="nil"/>
                                    <w:bottom w:val="nil"/>
                                    <w:right w:val="nil"/>
                                  </w:tcBorders>
                                </w:tcPr>
                                <w:p w14:paraId="42F64F5F" w14:textId="77777777" w:rsidR="00AF26E4" w:rsidRPr="008C7951" w:rsidRDefault="00AF26E4" w:rsidP="00AF26E4">
                                  <w:pPr>
                                    <w:pStyle w:val="af4"/>
                                    <w:adjustRightInd w:val="0"/>
                                    <w:snapToGrid w:val="0"/>
                                    <w:spacing w:line="240" w:lineRule="exact"/>
                                    <w:ind w:leftChars="0" w:left="0" w:rightChars="29" w:right="70"/>
                                    <w:jc w:val="center"/>
                                    <w:rPr>
                                      <w:rFonts w:ascii="標楷體" w:eastAsia="標楷體" w:hAnsi="標楷體"/>
                                      <w:b/>
                                      <w:bCs/>
                                    </w:rPr>
                                  </w:pPr>
                                  <w:r w:rsidRPr="00E91BC9">
                                    <w:rPr>
                                      <w:rFonts w:ascii="標楷體" w:eastAsia="標楷體" w:hAnsi="標楷體" w:hint="eastAsia"/>
                                      <w:b/>
                                      <w:bCs/>
                                    </w:rPr>
                                    <w:t>表</w:t>
                                  </w:r>
                                  <w:r w:rsidRPr="00E91BC9">
                                    <w:rPr>
                                      <w:rFonts w:ascii="標楷體" w:eastAsia="標楷體" w:hAnsi="標楷體"/>
                                      <w:b/>
                                      <w:bCs/>
                                    </w:rPr>
                                    <w:t>14</w:t>
                                  </w:r>
                                  <w:r w:rsidRPr="00346B0B">
                                    <w:rPr>
                                      <w:rFonts w:hint="eastAsia"/>
                                      <w:b/>
                                      <w:bCs/>
                                    </w:rPr>
                                    <w:t xml:space="preserve">　</w:t>
                                  </w:r>
                                  <w:r w:rsidRPr="008E08A9">
                                    <w:rPr>
                                      <w:rFonts w:ascii="標楷體" w:eastAsia="標楷體" w:hAnsi="標楷體" w:hint="eastAsia"/>
                                      <w:b/>
                                      <w:bCs/>
                                    </w:rPr>
                                    <w:t>產業</w:t>
                                  </w:r>
                                  <w:r w:rsidRPr="008E08A9">
                                    <w:rPr>
                                      <w:rFonts w:ascii="標楷體" w:eastAsia="標楷體" w:hAnsi="標楷體"/>
                                      <w:b/>
                                      <w:bCs/>
                                    </w:rPr>
                                    <w:t>AI智慧加值服務整合計畫</w:t>
                                  </w:r>
                                  <w:r>
                                    <w:rPr>
                                      <w:rFonts w:ascii="標楷體" w:eastAsia="標楷體" w:hAnsi="標楷體" w:hint="eastAsia"/>
                                      <w:b/>
                                      <w:bCs/>
                                    </w:rPr>
                                    <w:t>執行情形</w:t>
                                  </w:r>
                                </w:p>
                              </w:tc>
                            </w:tr>
                            <w:tr w:rsidR="00AF26E4" w:rsidRPr="008C7951" w14:paraId="1DB81441" w14:textId="77777777" w:rsidTr="00910BAF">
                              <w:trPr>
                                <w:trHeight w:val="230"/>
                                <w:jc w:val="center"/>
                              </w:trPr>
                              <w:tc>
                                <w:tcPr>
                                  <w:tcW w:w="9787" w:type="dxa"/>
                                  <w:gridSpan w:val="9"/>
                                  <w:tcBorders>
                                    <w:top w:val="nil"/>
                                    <w:left w:val="nil"/>
                                    <w:bottom w:val="single" w:sz="4" w:space="0" w:color="auto"/>
                                    <w:right w:val="nil"/>
                                  </w:tcBorders>
                                </w:tcPr>
                                <w:p w14:paraId="541AA851" w14:textId="77777777" w:rsidR="00AF26E4" w:rsidRPr="008C7951" w:rsidRDefault="00AF26E4" w:rsidP="00AF26E4">
                                  <w:pPr>
                                    <w:pStyle w:val="af4"/>
                                    <w:adjustRightInd w:val="0"/>
                                    <w:snapToGrid w:val="0"/>
                                    <w:spacing w:line="200" w:lineRule="atLeast"/>
                                    <w:ind w:leftChars="0" w:left="0" w:rightChars="29" w:right="70"/>
                                    <w:jc w:val="right"/>
                                    <w:rPr>
                                      <w:rFonts w:ascii="標楷體" w:eastAsia="標楷體" w:hAnsi="標楷體" w:cs="新細明體"/>
                                      <w:kern w:val="0"/>
                                      <w:sz w:val="20"/>
                                      <w:szCs w:val="20"/>
                                    </w:rPr>
                                  </w:pPr>
                                  <w:r w:rsidRPr="008C7951">
                                    <w:rPr>
                                      <w:rFonts w:ascii="標楷體" w:eastAsia="標楷體" w:hAnsi="標楷體" w:cs="新細明體" w:hint="eastAsia"/>
                                      <w:kern w:val="0"/>
                                      <w:sz w:val="20"/>
                                      <w:szCs w:val="20"/>
                                    </w:rPr>
                                    <w:t>單位：</w:t>
                                  </w:r>
                                  <w:r w:rsidRPr="008C7951">
                                    <w:rPr>
                                      <w:rFonts w:ascii="標楷體" w:eastAsia="標楷體" w:hAnsi="標楷體" w:cs="新細明體" w:hint="eastAsia"/>
                                      <w:sz w:val="20"/>
                                      <w:szCs w:val="20"/>
                                    </w:rPr>
                                    <w:t>家</w:t>
                                  </w:r>
                                  <w:r w:rsidRPr="008C7951">
                                    <w:rPr>
                                      <w:rFonts w:ascii="標楷體" w:eastAsia="標楷體" w:hAnsi="標楷體" w:cs="新細明體" w:hint="eastAsia"/>
                                      <w:kern w:val="0"/>
                                      <w:sz w:val="20"/>
                                      <w:szCs w:val="20"/>
                                    </w:rPr>
                                    <w:t>、％</w:t>
                                  </w:r>
                                </w:p>
                              </w:tc>
                            </w:tr>
                            <w:tr w:rsidR="00AF26E4" w:rsidRPr="008C7951" w14:paraId="45D73903" w14:textId="77777777" w:rsidTr="00910BAF">
                              <w:trPr>
                                <w:trHeight w:val="312"/>
                                <w:jc w:val="center"/>
                              </w:trPr>
                              <w:tc>
                                <w:tcPr>
                                  <w:tcW w:w="3459" w:type="dxa"/>
                                  <w:gridSpan w:val="3"/>
                                  <w:tcBorders>
                                    <w:top w:val="single" w:sz="4" w:space="0" w:color="auto"/>
                                    <w:left w:val="single" w:sz="4" w:space="0" w:color="auto"/>
                                    <w:bottom w:val="single" w:sz="4" w:space="0" w:color="auto"/>
                                    <w:right w:val="single" w:sz="4" w:space="0" w:color="auto"/>
                                  </w:tcBorders>
                                  <w:vAlign w:val="center"/>
                                </w:tcPr>
                                <w:p w14:paraId="39EDB983" w14:textId="77777777" w:rsidR="00AF26E4" w:rsidRPr="00900F08" w:rsidRDefault="00AF26E4" w:rsidP="00AF26E4">
                                  <w:pPr>
                                    <w:pStyle w:val="af4"/>
                                    <w:adjustRightInd w:val="0"/>
                                    <w:snapToGrid w:val="0"/>
                                    <w:spacing w:line="200" w:lineRule="atLeast"/>
                                    <w:ind w:leftChars="0" w:left="0" w:rightChars="29" w:right="70"/>
                                    <w:jc w:val="center"/>
                                    <w:rPr>
                                      <w:rFonts w:ascii="標楷體" w:eastAsia="標楷體" w:hAnsi="標楷體" w:cs="新細明體"/>
                                      <w:spacing w:val="-5"/>
                                      <w:kern w:val="0"/>
                                      <w:sz w:val="20"/>
                                      <w:szCs w:val="20"/>
                                    </w:rPr>
                                  </w:pPr>
                                  <w:r w:rsidRPr="00900F08">
                                    <w:rPr>
                                      <w:rFonts w:ascii="標楷體" w:eastAsia="標楷體" w:hAnsi="標楷體" w:hint="eastAsia"/>
                                      <w:spacing w:val="-5"/>
                                      <w:sz w:val="20"/>
                                      <w:szCs w:val="20"/>
                                    </w:rPr>
                                    <w:t>製造業AI指引診斷及營運流程諮詢</w:t>
                                  </w:r>
                                </w:p>
                              </w:tc>
                              <w:tc>
                                <w:tcPr>
                                  <w:tcW w:w="3175" w:type="dxa"/>
                                  <w:gridSpan w:val="3"/>
                                  <w:tcBorders>
                                    <w:top w:val="single" w:sz="4" w:space="0" w:color="auto"/>
                                    <w:left w:val="single" w:sz="4" w:space="0" w:color="auto"/>
                                    <w:bottom w:val="single" w:sz="4" w:space="0" w:color="auto"/>
                                    <w:right w:val="single" w:sz="4" w:space="0" w:color="auto"/>
                                  </w:tcBorders>
                                  <w:vAlign w:val="center"/>
                                </w:tcPr>
                                <w:p w14:paraId="6FF29D65" w14:textId="77777777" w:rsidR="00AF26E4" w:rsidRPr="00C37232" w:rsidRDefault="00AF26E4" w:rsidP="00AF26E4">
                                  <w:pPr>
                                    <w:pStyle w:val="af4"/>
                                    <w:adjustRightInd w:val="0"/>
                                    <w:snapToGrid w:val="0"/>
                                    <w:spacing w:line="200" w:lineRule="atLeast"/>
                                    <w:ind w:leftChars="0" w:left="0" w:rightChars="29" w:right="70"/>
                                    <w:jc w:val="center"/>
                                    <w:rPr>
                                      <w:rFonts w:ascii="標楷體" w:eastAsia="標楷體" w:hAnsi="標楷體"/>
                                      <w:sz w:val="20"/>
                                      <w:szCs w:val="20"/>
                                    </w:rPr>
                                  </w:pPr>
                                  <w:r w:rsidRPr="00C37232">
                                    <w:rPr>
                                      <w:rFonts w:ascii="標楷體" w:eastAsia="標楷體" w:hAnsi="標楷體"/>
                                      <w:sz w:val="20"/>
                                      <w:szCs w:val="20"/>
                                    </w:rPr>
                                    <w:t>AI應用開發及擴散</w:t>
                                  </w:r>
                                </w:p>
                              </w:tc>
                              <w:tc>
                                <w:tcPr>
                                  <w:tcW w:w="3153" w:type="dxa"/>
                                  <w:gridSpan w:val="3"/>
                                  <w:tcBorders>
                                    <w:top w:val="single" w:sz="4" w:space="0" w:color="auto"/>
                                    <w:left w:val="single" w:sz="4" w:space="0" w:color="auto"/>
                                    <w:bottom w:val="single" w:sz="4" w:space="0" w:color="auto"/>
                                    <w:right w:val="single" w:sz="4" w:space="0" w:color="auto"/>
                                  </w:tcBorders>
                                  <w:vAlign w:val="center"/>
                                </w:tcPr>
                                <w:p w14:paraId="498D1E7B" w14:textId="77777777" w:rsidR="00AF26E4" w:rsidRPr="00C85FCD" w:rsidRDefault="00AF26E4" w:rsidP="00AF26E4">
                                  <w:pPr>
                                    <w:pStyle w:val="af4"/>
                                    <w:adjustRightInd w:val="0"/>
                                    <w:snapToGrid w:val="0"/>
                                    <w:spacing w:line="200" w:lineRule="atLeast"/>
                                    <w:ind w:leftChars="0" w:left="0" w:rightChars="29" w:right="70"/>
                                    <w:jc w:val="center"/>
                                    <w:rPr>
                                      <w:rFonts w:ascii="標楷體" w:eastAsia="標楷體" w:hAnsi="標楷體" w:cs="新細明體"/>
                                      <w:kern w:val="0"/>
                                      <w:sz w:val="20"/>
                                      <w:szCs w:val="20"/>
                                    </w:rPr>
                                  </w:pPr>
                                  <w:r w:rsidRPr="00C85FCD">
                                    <w:rPr>
                                      <w:rFonts w:ascii="標楷體" w:eastAsia="標楷體" w:hAnsi="標楷體" w:hint="eastAsia"/>
                                      <w:sz w:val="20"/>
                                      <w:szCs w:val="20"/>
                                    </w:rPr>
                                    <w:t>AI人才內部研習活動</w:t>
                                  </w:r>
                                </w:p>
                              </w:tc>
                            </w:tr>
                            <w:tr w:rsidR="00AF26E4" w:rsidRPr="008C7951" w14:paraId="6E63C2F2" w14:textId="77777777" w:rsidTr="00910BAF">
                              <w:trPr>
                                <w:trHeight w:val="212"/>
                                <w:jc w:val="center"/>
                              </w:trPr>
                              <w:tc>
                                <w:tcPr>
                                  <w:tcW w:w="1985" w:type="dxa"/>
                                  <w:tcBorders>
                                    <w:top w:val="single" w:sz="4" w:space="0" w:color="auto"/>
                                  </w:tcBorders>
                                  <w:vAlign w:val="center"/>
                                </w:tcPr>
                                <w:p w14:paraId="6CB30A3E" w14:textId="77777777" w:rsidR="00AF26E4" w:rsidRPr="009920E1" w:rsidRDefault="00AF26E4" w:rsidP="00AF26E4">
                                  <w:pPr>
                                    <w:kinsoku w:val="0"/>
                                    <w:spacing w:line="200" w:lineRule="atLeast"/>
                                    <w:ind w:firstLineChars="0" w:firstLine="0"/>
                                    <w:jc w:val="center"/>
                                    <w:rPr>
                                      <w:sz w:val="20"/>
                                    </w:rPr>
                                  </w:pPr>
                                  <w:r w:rsidRPr="009920E1">
                                    <w:rPr>
                                      <w:rFonts w:hint="eastAsia"/>
                                      <w:sz w:val="20"/>
                                    </w:rPr>
                                    <w:t>產業類別</w:t>
                                  </w:r>
                                </w:p>
                              </w:tc>
                              <w:tc>
                                <w:tcPr>
                                  <w:tcW w:w="709" w:type="dxa"/>
                                  <w:tcBorders>
                                    <w:top w:val="single" w:sz="4" w:space="0" w:color="auto"/>
                                  </w:tcBorders>
                                  <w:vAlign w:val="center"/>
                                </w:tcPr>
                                <w:p w14:paraId="2B9CEAC7" w14:textId="77777777" w:rsidR="00AF26E4" w:rsidRPr="009920E1" w:rsidRDefault="00AF26E4" w:rsidP="00AF26E4">
                                  <w:pPr>
                                    <w:kinsoku w:val="0"/>
                                    <w:spacing w:line="200" w:lineRule="atLeast"/>
                                    <w:ind w:firstLineChars="0" w:firstLine="0"/>
                                    <w:jc w:val="center"/>
                                    <w:rPr>
                                      <w:sz w:val="20"/>
                                    </w:rPr>
                                  </w:pPr>
                                  <w:r w:rsidRPr="009920E1">
                                    <w:rPr>
                                      <w:rFonts w:hint="eastAsia"/>
                                      <w:sz w:val="20"/>
                                    </w:rPr>
                                    <w:t>家數</w:t>
                                  </w:r>
                                </w:p>
                              </w:tc>
                              <w:tc>
                                <w:tcPr>
                                  <w:tcW w:w="765" w:type="dxa"/>
                                  <w:tcBorders>
                                    <w:top w:val="single" w:sz="4" w:space="0" w:color="auto"/>
                                  </w:tcBorders>
                                  <w:vAlign w:val="center"/>
                                </w:tcPr>
                                <w:p w14:paraId="3DE7B0AE" w14:textId="77777777" w:rsidR="00AF26E4" w:rsidRPr="00563AEC" w:rsidRDefault="00AF26E4" w:rsidP="00AF26E4">
                                  <w:pPr>
                                    <w:kinsoku w:val="0"/>
                                    <w:spacing w:line="200" w:lineRule="atLeast"/>
                                    <w:ind w:firstLineChars="0" w:firstLine="0"/>
                                    <w:jc w:val="center"/>
                                    <w:rPr>
                                      <w:sz w:val="20"/>
                                    </w:rPr>
                                  </w:pPr>
                                  <w:r w:rsidRPr="00563AEC">
                                    <w:rPr>
                                      <w:rFonts w:hint="eastAsia"/>
                                      <w:sz w:val="20"/>
                                    </w:rPr>
                                    <w:t>占比</w:t>
                                  </w:r>
                                </w:p>
                              </w:tc>
                              <w:tc>
                                <w:tcPr>
                                  <w:tcW w:w="1701" w:type="dxa"/>
                                  <w:tcBorders>
                                    <w:top w:val="single" w:sz="4" w:space="0" w:color="auto"/>
                                  </w:tcBorders>
                                  <w:vAlign w:val="center"/>
                                </w:tcPr>
                                <w:p w14:paraId="7C71DB9F" w14:textId="77777777" w:rsidR="00AF26E4" w:rsidRPr="00563AEC" w:rsidRDefault="00AF26E4" w:rsidP="00AF26E4">
                                  <w:pPr>
                                    <w:kinsoku w:val="0"/>
                                    <w:spacing w:line="200" w:lineRule="atLeast"/>
                                    <w:ind w:firstLineChars="0" w:firstLine="0"/>
                                    <w:jc w:val="center"/>
                                    <w:rPr>
                                      <w:sz w:val="20"/>
                                    </w:rPr>
                                  </w:pPr>
                                  <w:r w:rsidRPr="00563AEC">
                                    <w:rPr>
                                      <w:rFonts w:hint="eastAsia"/>
                                      <w:sz w:val="20"/>
                                    </w:rPr>
                                    <w:t>產業類別</w:t>
                                  </w:r>
                                </w:p>
                              </w:tc>
                              <w:tc>
                                <w:tcPr>
                                  <w:tcW w:w="709" w:type="dxa"/>
                                  <w:tcBorders>
                                    <w:top w:val="single" w:sz="4" w:space="0" w:color="auto"/>
                                  </w:tcBorders>
                                  <w:vAlign w:val="center"/>
                                </w:tcPr>
                                <w:p w14:paraId="37036FDA" w14:textId="77777777" w:rsidR="00AF26E4" w:rsidRPr="00563AEC" w:rsidRDefault="00AF26E4" w:rsidP="00AF26E4">
                                  <w:pPr>
                                    <w:kinsoku w:val="0"/>
                                    <w:spacing w:line="200" w:lineRule="atLeast"/>
                                    <w:ind w:firstLineChars="0" w:firstLine="0"/>
                                    <w:jc w:val="center"/>
                                    <w:rPr>
                                      <w:sz w:val="20"/>
                                    </w:rPr>
                                  </w:pPr>
                                  <w:r w:rsidRPr="00563AEC">
                                    <w:rPr>
                                      <w:rFonts w:hint="eastAsia"/>
                                      <w:sz w:val="20"/>
                                    </w:rPr>
                                    <w:t>家數</w:t>
                                  </w:r>
                                </w:p>
                              </w:tc>
                              <w:tc>
                                <w:tcPr>
                                  <w:tcW w:w="765" w:type="dxa"/>
                                  <w:tcBorders>
                                    <w:top w:val="single" w:sz="4" w:space="0" w:color="auto"/>
                                  </w:tcBorders>
                                  <w:vAlign w:val="center"/>
                                </w:tcPr>
                                <w:p w14:paraId="19E6D93C" w14:textId="77777777" w:rsidR="00AF26E4" w:rsidRPr="00563AEC" w:rsidRDefault="00AF26E4" w:rsidP="00AF26E4">
                                  <w:pPr>
                                    <w:kinsoku w:val="0"/>
                                    <w:spacing w:line="200" w:lineRule="atLeast"/>
                                    <w:ind w:firstLineChars="0" w:firstLine="0"/>
                                    <w:jc w:val="center"/>
                                    <w:rPr>
                                      <w:sz w:val="20"/>
                                    </w:rPr>
                                  </w:pPr>
                                  <w:r w:rsidRPr="00563AEC">
                                    <w:rPr>
                                      <w:rFonts w:hint="eastAsia"/>
                                      <w:sz w:val="20"/>
                                    </w:rPr>
                                    <w:t>占比</w:t>
                                  </w:r>
                                </w:p>
                              </w:tc>
                              <w:tc>
                                <w:tcPr>
                                  <w:tcW w:w="1701" w:type="dxa"/>
                                  <w:tcBorders>
                                    <w:top w:val="single" w:sz="4" w:space="0" w:color="auto"/>
                                  </w:tcBorders>
                                  <w:vAlign w:val="center"/>
                                </w:tcPr>
                                <w:p w14:paraId="4828A0DF" w14:textId="77777777" w:rsidR="00AF26E4" w:rsidRPr="00563AEC" w:rsidRDefault="00AF26E4" w:rsidP="00AF26E4">
                                  <w:pPr>
                                    <w:kinsoku w:val="0"/>
                                    <w:spacing w:line="200" w:lineRule="atLeast"/>
                                    <w:ind w:firstLineChars="0" w:firstLine="0"/>
                                    <w:jc w:val="center"/>
                                    <w:rPr>
                                      <w:sz w:val="20"/>
                                    </w:rPr>
                                  </w:pPr>
                                  <w:r w:rsidRPr="00563AEC">
                                    <w:rPr>
                                      <w:rFonts w:hint="eastAsia"/>
                                      <w:sz w:val="20"/>
                                    </w:rPr>
                                    <w:t>產業類別</w:t>
                                  </w:r>
                                </w:p>
                              </w:tc>
                              <w:tc>
                                <w:tcPr>
                                  <w:tcW w:w="709" w:type="dxa"/>
                                  <w:tcBorders>
                                    <w:top w:val="single" w:sz="4" w:space="0" w:color="auto"/>
                                  </w:tcBorders>
                                  <w:vAlign w:val="center"/>
                                </w:tcPr>
                                <w:p w14:paraId="59B06F31" w14:textId="77777777" w:rsidR="00AF26E4" w:rsidRPr="00563AEC" w:rsidRDefault="00AF26E4" w:rsidP="00AF26E4">
                                  <w:pPr>
                                    <w:kinsoku w:val="0"/>
                                    <w:spacing w:line="200" w:lineRule="atLeast"/>
                                    <w:ind w:firstLineChars="0" w:firstLine="0"/>
                                    <w:jc w:val="center"/>
                                    <w:rPr>
                                      <w:sz w:val="20"/>
                                    </w:rPr>
                                  </w:pPr>
                                  <w:r w:rsidRPr="00563AEC">
                                    <w:rPr>
                                      <w:rFonts w:hint="eastAsia"/>
                                      <w:sz w:val="20"/>
                                    </w:rPr>
                                    <w:t>家數</w:t>
                                  </w:r>
                                </w:p>
                              </w:tc>
                              <w:tc>
                                <w:tcPr>
                                  <w:tcW w:w="743" w:type="dxa"/>
                                  <w:tcBorders>
                                    <w:top w:val="single" w:sz="4" w:space="0" w:color="auto"/>
                                  </w:tcBorders>
                                  <w:vAlign w:val="center"/>
                                </w:tcPr>
                                <w:p w14:paraId="60A67F05" w14:textId="77777777" w:rsidR="00AF26E4" w:rsidRPr="00563AEC" w:rsidRDefault="00AF26E4" w:rsidP="00AF26E4">
                                  <w:pPr>
                                    <w:kinsoku w:val="0"/>
                                    <w:spacing w:line="200" w:lineRule="atLeast"/>
                                    <w:ind w:firstLineChars="0" w:firstLine="0"/>
                                    <w:jc w:val="center"/>
                                    <w:rPr>
                                      <w:sz w:val="20"/>
                                    </w:rPr>
                                  </w:pPr>
                                  <w:r w:rsidRPr="00563AEC">
                                    <w:rPr>
                                      <w:rFonts w:hint="eastAsia"/>
                                      <w:sz w:val="20"/>
                                    </w:rPr>
                                    <w:t>占比</w:t>
                                  </w:r>
                                </w:p>
                              </w:tc>
                            </w:tr>
                            <w:tr w:rsidR="00AF26E4" w14:paraId="7C3E740E" w14:textId="77777777" w:rsidTr="00910BAF">
                              <w:trPr>
                                <w:trHeight w:val="230"/>
                                <w:jc w:val="center"/>
                              </w:trPr>
                              <w:tc>
                                <w:tcPr>
                                  <w:tcW w:w="1985" w:type="dxa"/>
                                </w:tcPr>
                                <w:p w14:paraId="043ABFD8" w14:textId="77777777" w:rsidR="00AF26E4" w:rsidRPr="008C7951" w:rsidRDefault="00AF26E4" w:rsidP="00AF26E4">
                                  <w:pPr>
                                    <w:pStyle w:val="af4"/>
                                    <w:adjustRightInd w:val="0"/>
                                    <w:snapToGrid w:val="0"/>
                                    <w:spacing w:line="200" w:lineRule="atLeast"/>
                                    <w:ind w:leftChars="0" w:left="0" w:rightChars="29" w:right="70"/>
                                    <w:jc w:val="center"/>
                                    <w:rPr>
                                      <w:rFonts w:ascii="標楷體" w:eastAsia="標楷體" w:hAnsi="標楷體"/>
                                      <w:b/>
                                      <w:bCs/>
                                      <w:sz w:val="20"/>
                                      <w:szCs w:val="20"/>
                                    </w:rPr>
                                  </w:pPr>
                                  <w:r w:rsidRPr="008C7951">
                                    <w:rPr>
                                      <w:rFonts w:ascii="標楷體" w:eastAsia="標楷體" w:hAnsi="標楷體" w:hint="eastAsia"/>
                                      <w:b/>
                                      <w:bCs/>
                                      <w:sz w:val="20"/>
                                      <w:szCs w:val="20"/>
                                    </w:rPr>
                                    <w:t>合計</w:t>
                                  </w:r>
                                </w:p>
                              </w:tc>
                              <w:tc>
                                <w:tcPr>
                                  <w:tcW w:w="709" w:type="dxa"/>
                                  <w:vAlign w:val="center"/>
                                </w:tcPr>
                                <w:p w14:paraId="5CDE73BF"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b/>
                                      <w:bCs/>
                                      <w:sz w:val="20"/>
                                      <w:szCs w:val="20"/>
                                    </w:rPr>
                                  </w:pPr>
                                  <w:r w:rsidRPr="00C85FCD">
                                    <w:rPr>
                                      <w:rFonts w:ascii="標楷體" w:eastAsia="標楷體" w:hAnsi="標楷體" w:hint="eastAsia"/>
                                      <w:b/>
                                      <w:bCs/>
                                      <w:sz w:val="20"/>
                                      <w:szCs w:val="20"/>
                                    </w:rPr>
                                    <w:t>50</w:t>
                                  </w:r>
                                </w:p>
                              </w:tc>
                              <w:tc>
                                <w:tcPr>
                                  <w:tcW w:w="765" w:type="dxa"/>
                                  <w:vAlign w:val="center"/>
                                </w:tcPr>
                                <w:p w14:paraId="5D0B3BA7"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b/>
                                      <w:bCs/>
                                      <w:sz w:val="20"/>
                                      <w:szCs w:val="20"/>
                                    </w:rPr>
                                  </w:pPr>
                                  <w:r w:rsidRPr="00C85FCD">
                                    <w:rPr>
                                      <w:rFonts w:ascii="標楷體" w:eastAsia="標楷體" w:hAnsi="標楷體" w:hint="eastAsia"/>
                                      <w:b/>
                                      <w:bCs/>
                                      <w:sz w:val="20"/>
                                      <w:szCs w:val="20"/>
                                    </w:rPr>
                                    <w:t>100</w:t>
                                  </w:r>
                                  <w:r w:rsidRPr="00C85FCD">
                                    <w:rPr>
                                      <w:rFonts w:ascii="標楷體" w:eastAsia="標楷體" w:hAnsi="標楷體"/>
                                      <w:b/>
                                      <w:bCs/>
                                      <w:sz w:val="20"/>
                                      <w:szCs w:val="20"/>
                                    </w:rPr>
                                    <w:t>.00</w:t>
                                  </w:r>
                                </w:p>
                              </w:tc>
                              <w:tc>
                                <w:tcPr>
                                  <w:tcW w:w="1701" w:type="dxa"/>
                                  <w:vAlign w:val="center"/>
                                </w:tcPr>
                                <w:p w14:paraId="12FC6AA2" w14:textId="77777777" w:rsidR="00AF26E4" w:rsidRPr="00C85FCD" w:rsidRDefault="00AF26E4" w:rsidP="00AF26E4">
                                  <w:pPr>
                                    <w:pStyle w:val="af4"/>
                                    <w:adjustRightInd w:val="0"/>
                                    <w:snapToGrid w:val="0"/>
                                    <w:spacing w:line="200" w:lineRule="atLeast"/>
                                    <w:ind w:leftChars="0" w:left="0" w:rightChars="29" w:right="70"/>
                                    <w:jc w:val="center"/>
                                    <w:rPr>
                                      <w:rFonts w:ascii="標楷體" w:eastAsia="標楷體" w:hAnsi="標楷體"/>
                                      <w:b/>
                                      <w:bCs/>
                                      <w:sz w:val="20"/>
                                      <w:szCs w:val="20"/>
                                    </w:rPr>
                                  </w:pPr>
                                  <w:r w:rsidRPr="00C85FCD">
                                    <w:rPr>
                                      <w:rFonts w:ascii="標楷體" w:eastAsia="標楷體" w:hAnsi="標楷體" w:hint="eastAsia"/>
                                      <w:b/>
                                      <w:bCs/>
                                      <w:sz w:val="20"/>
                                      <w:szCs w:val="20"/>
                                    </w:rPr>
                                    <w:t>合計</w:t>
                                  </w:r>
                                </w:p>
                              </w:tc>
                              <w:tc>
                                <w:tcPr>
                                  <w:tcW w:w="709" w:type="dxa"/>
                                </w:tcPr>
                                <w:p w14:paraId="78939114"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b/>
                                      <w:bCs/>
                                      <w:sz w:val="20"/>
                                      <w:szCs w:val="20"/>
                                    </w:rPr>
                                  </w:pPr>
                                  <w:r w:rsidRPr="00C85FCD">
                                    <w:rPr>
                                      <w:rFonts w:ascii="標楷體" w:eastAsia="標楷體" w:hAnsi="標楷體" w:hint="eastAsia"/>
                                      <w:b/>
                                      <w:bCs/>
                                      <w:sz w:val="20"/>
                                      <w:szCs w:val="20"/>
                                    </w:rPr>
                                    <w:t>13</w:t>
                                  </w:r>
                                </w:p>
                              </w:tc>
                              <w:tc>
                                <w:tcPr>
                                  <w:tcW w:w="765" w:type="dxa"/>
                                </w:tcPr>
                                <w:p w14:paraId="5031B05D"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b/>
                                      <w:bCs/>
                                      <w:sz w:val="20"/>
                                      <w:szCs w:val="20"/>
                                    </w:rPr>
                                  </w:pPr>
                                  <w:r w:rsidRPr="00C85FCD">
                                    <w:rPr>
                                      <w:rFonts w:ascii="標楷體" w:eastAsia="標楷體" w:hAnsi="標楷體" w:hint="eastAsia"/>
                                      <w:b/>
                                      <w:bCs/>
                                      <w:sz w:val="20"/>
                                      <w:szCs w:val="20"/>
                                    </w:rPr>
                                    <w:t>100</w:t>
                                  </w:r>
                                  <w:r w:rsidRPr="00C85FCD">
                                    <w:rPr>
                                      <w:rFonts w:ascii="標楷體" w:eastAsia="標楷體" w:hAnsi="標楷體"/>
                                      <w:b/>
                                      <w:bCs/>
                                      <w:sz w:val="20"/>
                                      <w:szCs w:val="20"/>
                                    </w:rPr>
                                    <w:t>.00</w:t>
                                  </w:r>
                                </w:p>
                              </w:tc>
                              <w:tc>
                                <w:tcPr>
                                  <w:tcW w:w="1701" w:type="dxa"/>
                                </w:tcPr>
                                <w:p w14:paraId="1D47C29E" w14:textId="77777777" w:rsidR="00AF26E4" w:rsidRPr="00C85FCD" w:rsidRDefault="00AF26E4" w:rsidP="00AF26E4">
                                  <w:pPr>
                                    <w:pStyle w:val="af4"/>
                                    <w:adjustRightInd w:val="0"/>
                                    <w:snapToGrid w:val="0"/>
                                    <w:spacing w:line="200" w:lineRule="atLeast"/>
                                    <w:ind w:leftChars="0" w:left="0" w:rightChars="29" w:right="70"/>
                                    <w:jc w:val="center"/>
                                    <w:rPr>
                                      <w:rFonts w:ascii="標楷體" w:eastAsia="標楷體" w:hAnsi="標楷體"/>
                                      <w:b/>
                                      <w:bCs/>
                                      <w:sz w:val="20"/>
                                      <w:szCs w:val="20"/>
                                    </w:rPr>
                                  </w:pPr>
                                  <w:r w:rsidRPr="00C85FCD">
                                    <w:rPr>
                                      <w:rFonts w:ascii="標楷體" w:eastAsia="標楷體" w:hAnsi="標楷體" w:hint="eastAsia"/>
                                      <w:b/>
                                      <w:bCs/>
                                      <w:sz w:val="20"/>
                                      <w:szCs w:val="20"/>
                                    </w:rPr>
                                    <w:t>合計</w:t>
                                  </w:r>
                                </w:p>
                              </w:tc>
                              <w:tc>
                                <w:tcPr>
                                  <w:tcW w:w="709" w:type="dxa"/>
                                  <w:vAlign w:val="center"/>
                                </w:tcPr>
                                <w:p w14:paraId="6501F147"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b/>
                                      <w:bCs/>
                                      <w:sz w:val="20"/>
                                      <w:szCs w:val="20"/>
                                    </w:rPr>
                                  </w:pPr>
                                  <w:r w:rsidRPr="00C85FCD">
                                    <w:rPr>
                                      <w:rFonts w:ascii="標楷體" w:eastAsia="標楷體" w:hAnsi="標楷體"/>
                                      <w:b/>
                                      <w:bCs/>
                                      <w:sz w:val="20"/>
                                      <w:szCs w:val="20"/>
                                    </w:rPr>
                                    <w:t>29</w:t>
                                  </w:r>
                                </w:p>
                              </w:tc>
                              <w:tc>
                                <w:tcPr>
                                  <w:tcW w:w="743" w:type="dxa"/>
                                  <w:vAlign w:val="center"/>
                                </w:tcPr>
                                <w:p w14:paraId="16920E62"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b/>
                                      <w:bCs/>
                                      <w:sz w:val="20"/>
                                      <w:szCs w:val="20"/>
                                    </w:rPr>
                                  </w:pPr>
                                  <w:r w:rsidRPr="00C85FCD">
                                    <w:rPr>
                                      <w:rFonts w:ascii="標楷體" w:eastAsia="標楷體" w:hAnsi="標楷體" w:hint="eastAsia"/>
                                      <w:b/>
                                      <w:bCs/>
                                      <w:sz w:val="20"/>
                                      <w:szCs w:val="20"/>
                                    </w:rPr>
                                    <w:t>100</w:t>
                                  </w:r>
                                  <w:r w:rsidRPr="00C85FCD">
                                    <w:rPr>
                                      <w:rFonts w:ascii="標楷體" w:eastAsia="標楷體" w:hAnsi="標楷體"/>
                                      <w:b/>
                                      <w:bCs/>
                                      <w:sz w:val="20"/>
                                      <w:szCs w:val="20"/>
                                    </w:rPr>
                                    <w:t>.00</w:t>
                                  </w:r>
                                </w:p>
                              </w:tc>
                            </w:tr>
                            <w:tr w:rsidR="00AF26E4" w14:paraId="220DA4FF" w14:textId="77777777" w:rsidTr="00910BAF">
                              <w:trPr>
                                <w:trHeight w:val="319"/>
                                <w:jc w:val="center"/>
                              </w:trPr>
                              <w:tc>
                                <w:tcPr>
                                  <w:tcW w:w="1985" w:type="dxa"/>
                                  <w:vAlign w:val="center"/>
                                </w:tcPr>
                                <w:p w14:paraId="02F72E9B" w14:textId="77777777" w:rsidR="00AF26E4" w:rsidRPr="00432AD6" w:rsidRDefault="00AF26E4" w:rsidP="00AF26E4">
                                  <w:pPr>
                                    <w:pStyle w:val="af4"/>
                                    <w:adjustRightInd w:val="0"/>
                                    <w:snapToGrid w:val="0"/>
                                    <w:spacing w:line="240" w:lineRule="exact"/>
                                    <w:ind w:leftChars="10" w:left="24" w:rightChars="29" w:right="70"/>
                                    <w:jc w:val="both"/>
                                    <w:rPr>
                                      <w:rFonts w:ascii="標楷體" w:eastAsia="標楷體" w:hAnsi="標楷體"/>
                                      <w:spacing w:val="-15"/>
                                      <w:sz w:val="20"/>
                                      <w:szCs w:val="20"/>
                                    </w:rPr>
                                  </w:pPr>
                                  <w:r w:rsidRPr="00432AD6">
                                    <w:rPr>
                                      <w:rFonts w:ascii="標楷體" w:eastAsia="標楷體" w:hAnsi="標楷體" w:hint="eastAsia"/>
                                      <w:spacing w:val="-15"/>
                                      <w:sz w:val="20"/>
                                      <w:szCs w:val="20"/>
                                    </w:rPr>
                                    <w:t>電腦及週邊設備製造業</w:t>
                                  </w:r>
                                </w:p>
                              </w:tc>
                              <w:tc>
                                <w:tcPr>
                                  <w:tcW w:w="709" w:type="dxa"/>
                                  <w:vAlign w:val="center"/>
                                </w:tcPr>
                                <w:p w14:paraId="5FC3AAFA"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sz w:val="20"/>
                                      <w:szCs w:val="20"/>
                                    </w:rPr>
                                  </w:pPr>
                                  <w:r w:rsidRPr="00C85FCD">
                                    <w:rPr>
                                      <w:rFonts w:ascii="標楷體" w:eastAsia="標楷體" w:hAnsi="標楷體" w:hint="eastAsia"/>
                                      <w:sz w:val="20"/>
                                      <w:szCs w:val="20"/>
                                    </w:rPr>
                                    <w:t>13</w:t>
                                  </w:r>
                                </w:p>
                              </w:tc>
                              <w:tc>
                                <w:tcPr>
                                  <w:tcW w:w="765" w:type="dxa"/>
                                  <w:vAlign w:val="center"/>
                                </w:tcPr>
                                <w:p w14:paraId="70831B47"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sz w:val="20"/>
                                      <w:szCs w:val="20"/>
                                    </w:rPr>
                                  </w:pPr>
                                  <w:r w:rsidRPr="00C85FCD">
                                    <w:rPr>
                                      <w:rFonts w:ascii="標楷體" w:eastAsia="標楷體" w:hAnsi="標楷體" w:hint="eastAsia"/>
                                      <w:sz w:val="20"/>
                                      <w:szCs w:val="20"/>
                                    </w:rPr>
                                    <w:t>26</w:t>
                                  </w:r>
                                  <w:r w:rsidRPr="00C85FCD">
                                    <w:rPr>
                                      <w:rFonts w:ascii="標楷體" w:eastAsia="標楷體" w:hAnsi="標楷體"/>
                                      <w:sz w:val="20"/>
                                      <w:szCs w:val="20"/>
                                    </w:rPr>
                                    <w:t>.00</w:t>
                                  </w:r>
                                </w:p>
                              </w:tc>
                              <w:tc>
                                <w:tcPr>
                                  <w:tcW w:w="1701" w:type="dxa"/>
                                  <w:vMerge w:val="restart"/>
                                  <w:vAlign w:val="center"/>
                                </w:tcPr>
                                <w:p w14:paraId="70BA5732" w14:textId="77777777" w:rsidR="00AF26E4" w:rsidRPr="00C85FCD" w:rsidRDefault="00AF26E4" w:rsidP="00AF26E4">
                                  <w:pPr>
                                    <w:pStyle w:val="af4"/>
                                    <w:adjustRightInd w:val="0"/>
                                    <w:snapToGrid w:val="0"/>
                                    <w:spacing w:line="240" w:lineRule="exact"/>
                                    <w:ind w:leftChars="18" w:left="43" w:rightChars="29" w:right="70"/>
                                    <w:jc w:val="both"/>
                                    <w:rPr>
                                      <w:rFonts w:ascii="標楷體" w:eastAsia="標楷體" w:hAnsi="標楷體"/>
                                      <w:sz w:val="20"/>
                                      <w:szCs w:val="20"/>
                                    </w:rPr>
                                  </w:pPr>
                                  <w:r w:rsidRPr="00C85FCD">
                                    <w:rPr>
                                      <w:rFonts w:ascii="標楷體" w:eastAsia="標楷體" w:hAnsi="標楷體" w:hint="eastAsia"/>
                                      <w:spacing w:val="-10"/>
                                      <w:sz w:val="20"/>
                                      <w:szCs w:val="20"/>
                                    </w:rPr>
                                    <w:t>AI與數位轉型解決方案服務業</w:t>
                                  </w:r>
                                </w:p>
                              </w:tc>
                              <w:tc>
                                <w:tcPr>
                                  <w:tcW w:w="709" w:type="dxa"/>
                                  <w:vMerge w:val="restart"/>
                                  <w:vAlign w:val="center"/>
                                </w:tcPr>
                                <w:p w14:paraId="37B0024A"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sz w:val="20"/>
                                      <w:szCs w:val="20"/>
                                    </w:rPr>
                                  </w:pPr>
                                  <w:r w:rsidRPr="00C85FCD">
                                    <w:rPr>
                                      <w:rFonts w:ascii="標楷體" w:eastAsia="標楷體" w:hAnsi="標楷體" w:hint="eastAsia"/>
                                      <w:sz w:val="20"/>
                                      <w:szCs w:val="20"/>
                                    </w:rPr>
                                    <w:t>9</w:t>
                                  </w:r>
                                </w:p>
                              </w:tc>
                              <w:tc>
                                <w:tcPr>
                                  <w:tcW w:w="765" w:type="dxa"/>
                                  <w:vMerge w:val="restart"/>
                                  <w:vAlign w:val="center"/>
                                </w:tcPr>
                                <w:p w14:paraId="7654A4B9"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sz w:val="20"/>
                                      <w:szCs w:val="20"/>
                                    </w:rPr>
                                  </w:pPr>
                                  <w:r w:rsidRPr="00C85FCD">
                                    <w:rPr>
                                      <w:rFonts w:ascii="標楷體" w:eastAsia="標楷體" w:hAnsi="標楷體" w:hint="eastAsia"/>
                                      <w:sz w:val="20"/>
                                      <w:szCs w:val="20"/>
                                    </w:rPr>
                                    <w:t>69.23</w:t>
                                  </w:r>
                                </w:p>
                              </w:tc>
                              <w:tc>
                                <w:tcPr>
                                  <w:tcW w:w="1701" w:type="dxa"/>
                                  <w:vMerge w:val="restart"/>
                                  <w:vAlign w:val="center"/>
                                </w:tcPr>
                                <w:p w14:paraId="2840573A" w14:textId="77777777" w:rsidR="00AF26E4" w:rsidRPr="00C85FCD" w:rsidRDefault="00AF26E4" w:rsidP="00AF26E4">
                                  <w:pPr>
                                    <w:pStyle w:val="af4"/>
                                    <w:adjustRightInd w:val="0"/>
                                    <w:snapToGrid w:val="0"/>
                                    <w:spacing w:line="240" w:lineRule="exact"/>
                                    <w:ind w:leftChars="0" w:left="0" w:rightChars="29" w:right="70"/>
                                    <w:jc w:val="both"/>
                                    <w:rPr>
                                      <w:rFonts w:ascii="標楷體" w:eastAsia="標楷體" w:hAnsi="標楷體"/>
                                      <w:sz w:val="20"/>
                                      <w:szCs w:val="20"/>
                                    </w:rPr>
                                  </w:pPr>
                                  <w:r w:rsidRPr="00C85FCD">
                                    <w:rPr>
                                      <w:rFonts w:ascii="標楷體" w:eastAsia="標楷體" w:hAnsi="標楷體" w:hint="eastAsia"/>
                                      <w:sz w:val="20"/>
                                      <w:szCs w:val="20"/>
                                    </w:rPr>
                                    <w:t>電腦、電子及光學製品製造業</w:t>
                                  </w:r>
                                </w:p>
                              </w:tc>
                              <w:tc>
                                <w:tcPr>
                                  <w:tcW w:w="709" w:type="dxa"/>
                                  <w:vMerge w:val="restart"/>
                                  <w:vAlign w:val="center"/>
                                </w:tcPr>
                                <w:p w14:paraId="475F1606"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sz w:val="20"/>
                                      <w:szCs w:val="20"/>
                                    </w:rPr>
                                  </w:pPr>
                                  <w:r w:rsidRPr="00C85FCD">
                                    <w:rPr>
                                      <w:rFonts w:ascii="標楷體" w:eastAsia="標楷體" w:hAnsi="標楷體"/>
                                      <w:sz w:val="20"/>
                                      <w:szCs w:val="20"/>
                                    </w:rPr>
                                    <w:t>8</w:t>
                                  </w:r>
                                </w:p>
                              </w:tc>
                              <w:tc>
                                <w:tcPr>
                                  <w:tcW w:w="743" w:type="dxa"/>
                                  <w:vMerge w:val="restart"/>
                                  <w:vAlign w:val="center"/>
                                </w:tcPr>
                                <w:p w14:paraId="25DCC8BC"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sz w:val="20"/>
                                      <w:szCs w:val="20"/>
                                    </w:rPr>
                                  </w:pPr>
                                  <w:r w:rsidRPr="00C85FCD">
                                    <w:rPr>
                                      <w:rFonts w:ascii="標楷體" w:eastAsia="標楷體" w:hAnsi="標楷體"/>
                                      <w:sz w:val="20"/>
                                      <w:szCs w:val="20"/>
                                    </w:rPr>
                                    <w:t>27.59</w:t>
                                  </w:r>
                                </w:p>
                              </w:tc>
                            </w:tr>
                            <w:tr w:rsidR="00AF26E4" w14:paraId="1B415D14" w14:textId="77777777" w:rsidTr="00910BAF">
                              <w:trPr>
                                <w:trHeight w:val="130"/>
                                <w:jc w:val="center"/>
                              </w:trPr>
                              <w:tc>
                                <w:tcPr>
                                  <w:tcW w:w="1985" w:type="dxa"/>
                                  <w:vAlign w:val="center"/>
                                </w:tcPr>
                                <w:p w14:paraId="007F962B" w14:textId="77777777" w:rsidR="00AF26E4" w:rsidRPr="00432AD6" w:rsidRDefault="00AF26E4" w:rsidP="00AF26E4">
                                  <w:pPr>
                                    <w:pStyle w:val="af4"/>
                                    <w:adjustRightInd w:val="0"/>
                                    <w:snapToGrid w:val="0"/>
                                    <w:spacing w:line="240" w:lineRule="exact"/>
                                    <w:ind w:leftChars="10" w:left="24" w:rightChars="29" w:right="70"/>
                                    <w:jc w:val="both"/>
                                    <w:rPr>
                                      <w:rFonts w:ascii="標楷體" w:eastAsia="標楷體" w:hAnsi="標楷體"/>
                                      <w:sz w:val="20"/>
                                      <w:szCs w:val="20"/>
                                    </w:rPr>
                                  </w:pPr>
                                  <w:r w:rsidRPr="00432AD6">
                                    <w:rPr>
                                      <w:rFonts w:ascii="標楷體" w:eastAsia="標楷體" w:hAnsi="標楷體" w:hint="eastAsia"/>
                                      <w:sz w:val="20"/>
                                      <w:szCs w:val="20"/>
                                    </w:rPr>
                                    <w:t>通訊傳播設備製造業</w:t>
                                  </w:r>
                                </w:p>
                              </w:tc>
                              <w:tc>
                                <w:tcPr>
                                  <w:tcW w:w="709" w:type="dxa"/>
                                  <w:vAlign w:val="center"/>
                                </w:tcPr>
                                <w:p w14:paraId="39B0A6B2"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sz w:val="20"/>
                                      <w:szCs w:val="20"/>
                                    </w:rPr>
                                  </w:pPr>
                                  <w:r w:rsidRPr="00C85FCD">
                                    <w:rPr>
                                      <w:rFonts w:ascii="標楷體" w:eastAsia="標楷體" w:hAnsi="標楷體" w:hint="eastAsia"/>
                                      <w:sz w:val="20"/>
                                      <w:szCs w:val="20"/>
                                    </w:rPr>
                                    <w:t>8</w:t>
                                  </w:r>
                                </w:p>
                              </w:tc>
                              <w:tc>
                                <w:tcPr>
                                  <w:tcW w:w="765" w:type="dxa"/>
                                  <w:vAlign w:val="center"/>
                                </w:tcPr>
                                <w:p w14:paraId="48F7C18C"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sz w:val="20"/>
                                      <w:szCs w:val="20"/>
                                    </w:rPr>
                                  </w:pPr>
                                  <w:r w:rsidRPr="00C85FCD">
                                    <w:rPr>
                                      <w:rFonts w:ascii="標楷體" w:eastAsia="標楷體" w:hAnsi="標楷體" w:hint="eastAsia"/>
                                      <w:sz w:val="20"/>
                                      <w:szCs w:val="20"/>
                                    </w:rPr>
                                    <w:t>16</w:t>
                                  </w:r>
                                  <w:r w:rsidRPr="00C85FCD">
                                    <w:rPr>
                                      <w:rFonts w:ascii="標楷體" w:eastAsia="標楷體" w:hAnsi="標楷體"/>
                                      <w:sz w:val="20"/>
                                      <w:szCs w:val="20"/>
                                    </w:rPr>
                                    <w:t>.00</w:t>
                                  </w:r>
                                </w:p>
                              </w:tc>
                              <w:tc>
                                <w:tcPr>
                                  <w:tcW w:w="1701" w:type="dxa"/>
                                  <w:vMerge/>
                                  <w:vAlign w:val="center"/>
                                </w:tcPr>
                                <w:p w14:paraId="63C8F6B7" w14:textId="77777777" w:rsidR="00AF26E4" w:rsidRPr="00C85FCD" w:rsidRDefault="00AF26E4" w:rsidP="00AF26E4">
                                  <w:pPr>
                                    <w:pStyle w:val="af4"/>
                                    <w:adjustRightInd w:val="0"/>
                                    <w:snapToGrid w:val="0"/>
                                    <w:spacing w:line="240" w:lineRule="exact"/>
                                    <w:ind w:leftChars="18" w:left="43" w:rightChars="29" w:right="70"/>
                                    <w:jc w:val="both"/>
                                    <w:rPr>
                                      <w:rFonts w:ascii="標楷體" w:eastAsia="標楷體" w:hAnsi="標楷體"/>
                                      <w:sz w:val="20"/>
                                      <w:szCs w:val="20"/>
                                    </w:rPr>
                                  </w:pPr>
                                </w:p>
                              </w:tc>
                              <w:tc>
                                <w:tcPr>
                                  <w:tcW w:w="709" w:type="dxa"/>
                                  <w:vMerge/>
                                  <w:vAlign w:val="center"/>
                                </w:tcPr>
                                <w:p w14:paraId="2FADC909"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sz w:val="20"/>
                                      <w:szCs w:val="20"/>
                                    </w:rPr>
                                  </w:pPr>
                                </w:p>
                              </w:tc>
                              <w:tc>
                                <w:tcPr>
                                  <w:tcW w:w="765" w:type="dxa"/>
                                  <w:vMerge/>
                                  <w:vAlign w:val="center"/>
                                </w:tcPr>
                                <w:p w14:paraId="39063018"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sz w:val="20"/>
                                      <w:szCs w:val="20"/>
                                    </w:rPr>
                                  </w:pPr>
                                </w:p>
                              </w:tc>
                              <w:tc>
                                <w:tcPr>
                                  <w:tcW w:w="1701" w:type="dxa"/>
                                  <w:vMerge/>
                                  <w:vAlign w:val="center"/>
                                </w:tcPr>
                                <w:p w14:paraId="3D6FC9AF" w14:textId="77777777" w:rsidR="00AF26E4" w:rsidRPr="00C85FCD" w:rsidRDefault="00AF26E4" w:rsidP="00AF26E4">
                                  <w:pPr>
                                    <w:pStyle w:val="af4"/>
                                    <w:adjustRightInd w:val="0"/>
                                    <w:snapToGrid w:val="0"/>
                                    <w:spacing w:line="240" w:lineRule="exact"/>
                                    <w:ind w:leftChars="0" w:left="0" w:rightChars="29" w:right="70"/>
                                    <w:jc w:val="both"/>
                                    <w:rPr>
                                      <w:rFonts w:ascii="標楷體" w:eastAsia="標楷體" w:hAnsi="標楷體"/>
                                      <w:sz w:val="20"/>
                                      <w:szCs w:val="20"/>
                                    </w:rPr>
                                  </w:pPr>
                                </w:p>
                              </w:tc>
                              <w:tc>
                                <w:tcPr>
                                  <w:tcW w:w="709" w:type="dxa"/>
                                  <w:vMerge/>
                                  <w:vAlign w:val="center"/>
                                </w:tcPr>
                                <w:p w14:paraId="04990490"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sz w:val="20"/>
                                      <w:szCs w:val="20"/>
                                    </w:rPr>
                                  </w:pPr>
                                </w:p>
                              </w:tc>
                              <w:tc>
                                <w:tcPr>
                                  <w:tcW w:w="743" w:type="dxa"/>
                                  <w:vMerge/>
                                  <w:vAlign w:val="center"/>
                                </w:tcPr>
                                <w:p w14:paraId="7D50AE73"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sz w:val="20"/>
                                      <w:szCs w:val="20"/>
                                    </w:rPr>
                                  </w:pPr>
                                </w:p>
                              </w:tc>
                            </w:tr>
                            <w:tr w:rsidR="00AF26E4" w14:paraId="1156EB7B" w14:textId="77777777" w:rsidTr="00910BAF">
                              <w:trPr>
                                <w:trHeight w:val="287"/>
                                <w:jc w:val="center"/>
                              </w:trPr>
                              <w:tc>
                                <w:tcPr>
                                  <w:tcW w:w="1985" w:type="dxa"/>
                                  <w:vAlign w:val="center"/>
                                </w:tcPr>
                                <w:p w14:paraId="359C7FF0" w14:textId="77777777" w:rsidR="00AF26E4" w:rsidRPr="00432AD6" w:rsidRDefault="00AF26E4" w:rsidP="00AF26E4">
                                  <w:pPr>
                                    <w:pStyle w:val="af4"/>
                                    <w:adjustRightInd w:val="0"/>
                                    <w:snapToGrid w:val="0"/>
                                    <w:spacing w:line="240" w:lineRule="exact"/>
                                    <w:ind w:leftChars="10" w:left="24" w:rightChars="29" w:right="70"/>
                                    <w:jc w:val="both"/>
                                    <w:rPr>
                                      <w:rFonts w:ascii="標楷體" w:eastAsia="標楷體" w:hAnsi="標楷體"/>
                                      <w:spacing w:val="-15"/>
                                      <w:sz w:val="20"/>
                                      <w:szCs w:val="20"/>
                                    </w:rPr>
                                  </w:pPr>
                                  <w:r w:rsidRPr="00432AD6">
                                    <w:rPr>
                                      <w:rFonts w:ascii="標楷體" w:eastAsia="標楷體" w:hAnsi="標楷體" w:hint="eastAsia"/>
                                      <w:spacing w:val="-15"/>
                                      <w:sz w:val="20"/>
                                      <w:szCs w:val="20"/>
                                    </w:rPr>
                                    <w:t>其他電子零組件製造業</w:t>
                                  </w:r>
                                </w:p>
                              </w:tc>
                              <w:tc>
                                <w:tcPr>
                                  <w:tcW w:w="709" w:type="dxa"/>
                                  <w:vAlign w:val="center"/>
                                </w:tcPr>
                                <w:p w14:paraId="4FE4F274"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sz w:val="20"/>
                                      <w:szCs w:val="20"/>
                                    </w:rPr>
                                  </w:pPr>
                                  <w:r w:rsidRPr="00C85FCD">
                                    <w:rPr>
                                      <w:rFonts w:ascii="標楷體" w:eastAsia="標楷體" w:hAnsi="標楷體" w:hint="eastAsia"/>
                                      <w:sz w:val="20"/>
                                      <w:szCs w:val="20"/>
                                    </w:rPr>
                                    <w:t>8</w:t>
                                  </w:r>
                                </w:p>
                              </w:tc>
                              <w:tc>
                                <w:tcPr>
                                  <w:tcW w:w="765" w:type="dxa"/>
                                  <w:vAlign w:val="center"/>
                                </w:tcPr>
                                <w:p w14:paraId="1D3624EF"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sz w:val="20"/>
                                      <w:szCs w:val="20"/>
                                    </w:rPr>
                                  </w:pPr>
                                  <w:r w:rsidRPr="00C85FCD">
                                    <w:rPr>
                                      <w:rFonts w:ascii="標楷體" w:eastAsia="標楷體" w:hAnsi="標楷體" w:hint="eastAsia"/>
                                      <w:sz w:val="20"/>
                                      <w:szCs w:val="20"/>
                                    </w:rPr>
                                    <w:t>16</w:t>
                                  </w:r>
                                  <w:r w:rsidRPr="00C85FCD">
                                    <w:rPr>
                                      <w:rFonts w:ascii="標楷體" w:eastAsia="標楷體" w:hAnsi="標楷體"/>
                                      <w:sz w:val="20"/>
                                      <w:szCs w:val="20"/>
                                    </w:rPr>
                                    <w:t>.00</w:t>
                                  </w:r>
                                </w:p>
                              </w:tc>
                              <w:tc>
                                <w:tcPr>
                                  <w:tcW w:w="1701" w:type="dxa"/>
                                  <w:vMerge/>
                                  <w:vAlign w:val="center"/>
                                </w:tcPr>
                                <w:p w14:paraId="4133A1AB" w14:textId="77777777" w:rsidR="00AF26E4" w:rsidRPr="00C85FCD" w:rsidRDefault="00AF26E4" w:rsidP="00AF26E4">
                                  <w:pPr>
                                    <w:pStyle w:val="af4"/>
                                    <w:adjustRightInd w:val="0"/>
                                    <w:snapToGrid w:val="0"/>
                                    <w:spacing w:line="240" w:lineRule="exact"/>
                                    <w:ind w:leftChars="18" w:left="43" w:rightChars="29" w:right="70"/>
                                    <w:jc w:val="both"/>
                                    <w:rPr>
                                      <w:rFonts w:ascii="標楷體" w:eastAsia="標楷體" w:hAnsi="標楷體"/>
                                      <w:sz w:val="20"/>
                                      <w:szCs w:val="20"/>
                                    </w:rPr>
                                  </w:pPr>
                                </w:p>
                              </w:tc>
                              <w:tc>
                                <w:tcPr>
                                  <w:tcW w:w="709" w:type="dxa"/>
                                  <w:vMerge/>
                                  <w:vAlign w:val="center"/>
                                </w:tcPr>
                                <w:p w14:paraId="74CDE37A"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sz w:val="20"/>
                                      <w:szCs w:val="20"/>
                                    </w:rPr>
                                  </w:pPr>
                                </w:p>
                              </w:tc>
                              <w:tc>
                                <w:tcPr>
                                  <w:tcW w:w="765" w:type="dxa"/>
                                  <w:vMerge/>
                                  <w:vAlign w:val="center"/>
                                </w:tcPr>
                                <w:p w14:paraId="199CAEAB"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sz w:val="20"/>
                                      <w:szCs w:val="20"/>
                                    </w:rPr>
                                  </w:pPr>
                                </w:p>
                              </w:tc>
                              <w:tc>
                                <w:tcPr>
                                  <w:tcW w:w="1701" w:type="dxa"/>
                                  <w:vAlign w:val="center"/>
                                </w:tcPr>
                                <w:p w14:paraId="2AE5869A" w14:textId="77777777" w:rsidR="00AF26E4" w:rsidRPr="00C85FCD" w:rsidRDefault="00AF26E4" w:rsidP="00AF26E4">
                                  <w:pPr>
                                    <w:pStyle w:val="af4"/>
                                    <w:adjustRightInd w:val="0"/>
                                    <w:snapToGrid w:val="0"/>
                                    <w:spacing w:line="240" w:lineRule="exact"/>
                                    <w:ind w:leftChars="0" w:left="0" w:rightChars="29" w:right="70"/>
                                    <w:jc w:val="both"/>
                                    <w:rPr>
                                      <w:rFonts w:ascii="標楷體" w:eastAsia="標楷體" w:hAnsi="標楷體"/>
                                      <w:sz w:val="20"/>
                                      <w:szCs w:val="20"/>
                                    </w:rPr>
                                  </w:pPr>
                                  <w:r w:rsidRPr="00C85FCD">
                                    <w:rPr>
                                      <w:rFonts w:ascii="標楷體" w:eastAsia="標楷體" w:hAnsi="標楷體" w:hint="eastAsia"/>
                                      <w:sz w:val="20"/>
                                      <w:szCs w:val="20"/>
                                    </w:rPr>
                                    <w:t>電子零組件製造業</w:t>
                                  </w:r>
                                </w:p>
                              </w:tc>
                              <w:tc>
                                <w:tcPr>
                                  <w:tcW w:w="709" w:type="dxa"/>
                                  <w:vAlign w:val="center"/>
                                </w:tcPr>
                                <w:p w14:paraId="4269896D"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sz w:val="20"/>
                                      <w:szCs w:val="20"/>
                                    </w:rPr>
                                  </w:pPr>
                                  <w:r w:rsidRPr="00C85FCD">
                                    <w:rPr>
                                      <w:rFonts w:ascii="標楷體" w:eastAsia="標楷體" w:hAnsi="標楷體"/>
                                      <w:sz w:val="20"/>
                                      <w:szCs w:val="20"/>
                                    </w:rPr>
                                    <w:t>6</w:t>
                                  </w:r>
                                </w:p>
                              </w:tc>
                              <w:tc>
                                <w:tcPr>
                                  <w:tcW w:w="743" w:type="dxa"/>
                                  <w:vAlign w:val="center"/>
                                </w:tcPr>
                                <w:p w14:paraId="65C9FF60"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sz w:val="20"/>
                                      <w:szCs w:val="20"/>
                                    </w:rPr>
                                  </w:pPr>
                                  <w:r w:rsidRPr="00C85FCD">
                                    <w:rPr>
                                      <w:rFonts w:ascii="標楷體" w:eastAsia="標楷體" w:hAnsi="標楷體"/>
                                      <w:sz w:val="20"/>
                                      <w:szCs w:val="20"/>
                                    </w:rPr>
                                    <w:t>20.69</w:t>
                                  </w:r>
                                </w:p>
                              </w:tc>
                            </w:tr>
                            <w:tr w:rsidR="00AF26E4" w14:paraId="0E0BC1C1" w14:textId="77777777" w:rsidTr="00910BAF">
                              <w:trPr>
                                <w:trHeight w:val="212"/>
                                <w:jc w:val="center"/>
                              </w:trPr>
                              <w:tc>
                                <w:tcPr>
                                  <w:tcW w:w="1985" w:type="dxa"/>
                                  <w:vAlign w:val="center"/>
                                </w:tcPr>
                                <w:p w14:paraId="4E948CD9" w14:textId="77777777" w:rsidR="00AF26E4" w:rsidRPr="00432AD6" w:rsidRDefault="00AF26E4" w:rsidP="00AF26E4">
                                  <w:pPr>
                                    <w:pStyle w:val="af4"/>
                                    <w:adjustRightInd w:val="0"/>
                                    <w:snapToGrid w:val="0"/>
                                    <w:spacing w:line="240" w:lineRule="exact"/>
                                    <w:ind w:leftChars="10" w:left="24" w:rightChars="29" w:right="70"/>
                                    <w:jc w:val="both"/>
                                    <w:rPr>
                                      <w:rFonts w:ascii="標楷體" w:eastAsia="標楷體" w:hAnsi="標楷體"/>
                                      <w:sz w:val="20"/>
                                      <w:szCs w:val="20"/>
                                    </w:rPr>
                                  </w:pPr>
                                  <w:r w:rsidRPr="00432AD6">
                                    <w:rPr>
                                      <w:rFonts w:ascii="標楷體" w:eastAsia="標楷體" w:hAnsi="標楷體" w:hint="eastAsia"/>
                                      <w:sz w:val="20"/>
                                      <w:szCs w:val="20"/>
                                    </w:rPr>
                                    <w:t>半導體製造業</w:t>
                                  </w:r>
                                </w:p>
                              </w:tc>
                              <w:tc>
                                <w:tcPr>
                                  <w:tcW w:w="709" w:type="dxa"/>
                                  <w:vAlign w:val="center"/>
                                </w:tcPr>
                                <w:p w14:paraId="33EC3F65"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sz w:val="20"/>
                                      <w:szCs w:val="20"/>
                                    </w:rPr>
                                  </w:pPr>
                                  <w:r w:rsidRPr="00C85FCD">
                                    <w:rPr>
                                      <w:rFonts w:ascii="標楷體" w:eastAsia="標楷體" w:hAnsi="標楷體" w:hint="eastAsia"/>
                                      <w:sz w:val="20"/>
                                      <w:szCs w:val="20"/>
                                    </w:rPr>
                                    <w:t>7</w:t>
                                  </w:r>
                                </w:p>
                              </w:tc>
                              <w:tc>
                                <w:tcPr>
                                  <w:tcW w:w="765" w:type="dxa"/>
                                  <w:vAlign w:val="center"/>
                                </w:tcPr>
                                <w:p w14:paraId="0948C203"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sz w:val="20"/>
                                      <w:szCs w:val="20"/>
                                    </w:rPr>
                                  </w:pPr>
                                  <w:r w:rsidRPr="00C85FCD">
                                    <w:rPr>
                                      <w:rFonts w:ascii="標楷體" w:eastAsia="標楷體" w:hAnsi="標楷體" w:hint="eastAsia"/>
                                      <w:sz w:val="20"/>
                                      <w:szCs w:val="20"/>
                                    </w:rPr>
                                    <w:t>14</w:t>
                                  </w:r>
                                  <w:r w:rsidRPr="00C85FCD">
                                    <w:rPr>
                                      <w:rFonts w:ascii="標楷體" w:eastAsia="標楷體" w:hAnsi="標楷體"/>
                                      <w:sz w:val="20"/>
                                      <w:szCs w:val="20"/>
                                    </w:rPr>
                                    <w:t>.00</w:t>
                                  </w:r>
                                </w:p>
                              </w:tc>
                              <w:tc>
                                <w:tcPr>
                                  <w:tcW w:w="1701" w:type="dxa"/>
                                  <w:vMerge w:val="restart"/>
                                  <w:vAlign w:val="center"/>
                                </w:tcPr>
                                <w:p w14:paraId="4747A908" w14:textId="77777777" w:rsidR="00AF26E4" w:rsidRPr="00C85FCD" w:rsidRDefault="00AF26E4" w:rsidP="00AF26E4">
                                  <w:pPr>
                                    <w:pStyle w:val="af4"/>
                                    <w:adjustRightInd w:val="0"/>
                                    <w:snapToGrid w:val="0"/>
                                    <w:spacing w:line="240" w:lineRule="exact"/>
                                    <w:ind w:leftChars="18" w:left="43" w:rightChars="29" w:right="70"/>
                                    <w:jc w:val="both"/>
                                    <w:rPr>
                                      <w:rFonts w:ascii="標楷體" w:eastAsia="標楷體" w:hAnsi="標楷體"/>
                                      <w:sz w:val="20"/>
                                      <w:szCs w:val="20"/>
                                    </w:rPr>
                                  </w:pPr>
                                  <w:r w:rsidRPr="00C85FCD">
                                    <w:rPr>
                                      <w:rFonts w:ascii="標楷體" w:eastAsia="標楷體" w:hAnsi="標楷體" w:hint="eastAsia"/>
                                      <w:spacing w:val="-10"/>
                                      <w:sz w:val="20"/>
                                      <w:szCs w:val="20"/>
                                    </w:rPr>
                                    <w:t>工業電腦與智慧設備製造業</w:t>
                                  </w:r>
                                </w:p>
                              </w:tc>
                              <w:tc>
                                <w:tcPr>
                                  <w:tcW w:w="709" w:type="dxa"/>
                                  <w:vMerge w:val="restart"/>
                                  <w:vAlign w:val="center"/>
                                </w:tcPr>
                                <w:p w14:paraId="232C7DBC"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sz w:val="20"/>
                                      <w:szCs w:val="20"/>
                                    </w:rPr>
                                  </w:pPr>
                                  <w:r w:rsidRPr="00C85FCD">
                                    <w:rPr>
                                      <w:rFonts w:ascii="標楷體" w:eastAsia="標楷體" w:hAnsi="標楷體" w:hint="eastAsia"/>
                                      <w:sz w:val="20"/>
                                      <w:szCs w:val="20"/>
                                    </w:rPr>
                                    <w:t>3</w:t>
                                  </w:r>
                                </w:p>
                              </w:tc>
                              <w:tc>
                                <w:tcPr>
                                  <w:tcW w:w="765" w:type="dxa"/>
                                  <w:vMerge w:val="restart"/>
                                  <w:vAlign w:val="center"/>
                                </w:tcPr>
                                <w:p w14:paraId="7CE0695D"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sz w:val="20"/>
                                      <w:szCs w:val="20"/>
                                    </w:rPr>
                                  </w:pPr>
                                  <w:r w:rsidRPr="00C85FCD">
                                    <w:rPr>
                                      <w:rFonts w:ascii="標楷體" w:eastAsia="標楷體" w:hAnsi="標楷體" w:hint="eastAsia"/>
                                      <w:sz w:val="20"/>
                                      <w:szCs w:val="20"/>
                                    </w:rPr>
                                    <w:t>23.08</w:t>
                                  </w:r>
                                </w:p>
                              </w:tc>
                              <w:tc>
                                <w:tcPr>
                                  <w:tcW w:w="1701" w:type="dxa"/>
                                  <w:vMerge w:val="restart"/>
                                  <w:vAlign w:val="center"/>
                                </w:tcPr>
                                <w:p w14:paraId="48370D58" w14:textId="77777777" w:rsidR="00AF26E4" w:rsidRPr="00C85FCD" w:rsidRDefault="00AF26E4" w:rsidP="00AF26E4">
                                  <w:pPr>
                                    <w:pStyle w:val="af4"/>
                                    <w:adjustRightInd w:val="0"/>
                                    <w:snapToGrid w:val="0"/>
                                    <w:spacing w:line="240" w:lineRule="exact"/>
                                    <w:ind w:leftChars="0" w:left="0" w:rightChars="29" w:right="70"/>
                                    <w:jc w:val="both"/>
                                    <w:rPr>
                                      <w:rFonts w:ascii="標楷體" w:eastAsia="標楷體" w:hAnsi="標楷體"/>
                                      <w:sz w:val="20"/>
                                      <w:szCs w:val="20"/>
                                    </w:rPr>
                                  </w:pPr>
                                  <w:r w:rsidRPr="00C85FCD">
                                    <w:rPr>
                                      <w:rFonts w:ascii="標楷體" w:eastAsia="標楷體" w:hAnsi="標楷體" w:hint="eastAsia"/>
                                      <w:sz w:val="20"/>
                                      <w:szCs w:val="20"/>
                                    </w:rPr>
                                    <w:t>化學、塑橡膠、紙漿等產業</w:t>
                                  </w:r>
                                </w:p>
                              </w:tc>
                              <w:tc>
                                <w:tcPr>
                                  <w:tcW w:w="709" w:type="dxa"/>
                                  <w:vMerge w:val="restart"/>
                                  <w:vAlign w:val="center"/>
                                </w:tcPr>
                                <w:p w14:paraId="0307CCDA"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sz w:val="20"/>
                                      <w:szCs w:val="20"/>
                                    </w:rPr>
                                  </w:pPr>
                                  <w:r w:rsidRPr="00C85FCD">
                                    <w:rPr>
                                      <w:rFonts w:ascii="標楷體" w:eastAsia="標楷體" w:hAnsi="標楷體"/>
                                      <w:sz w:val="20"/>
                                      <w:szCs w:val="20"/>
                                    </w:rPr>
                                    <w:t>5</w:t>
                                  </w:r>
                                </w:p>
                              </w:tc>
                              <w:tc>
                                <w:tcPr>
                                  <w:tcW w:w="743" w:type="dxa"/>
                                  <w:vMerge w:val="restart"/>
                                  <w:vAlign w:val="center"/>
                                </w:tcPr>
                                <w:p w14:paraId="5D4A7F8A"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sz w:val="20"/>
                                      <w:szCs w:val="20"/>
                                    </w:rPr>
                                  </w:pPr>
                                  <w:r w:rsidRPr="00C85FCD">
                                    <w:rPr>
                                      <w:rFonts w:ascii="標楷體" w:eastAsia="標楷體" w:hAnsi="標楷體" w:hint="eastAsia"/>
                                      <w:sz w:val="20"/>
                                      <w:szCs w:val="20"/>
                                    </w:rPr>
                                    <w:t>1</w:t>
                                  </w:r>
                                  <w:r w:rsidRPr="00C85FCD">
                                    <w:rPr>
                                      <w:rFonts w:ascii="標楷體" w:eastAsia="標楷體" w:hAnsi="標楷體"/>
                                      <w:sz w:val="20"/>
                                      <w:szCs w:val="20"/>
                                    </w:rPr>
                                    <w:t>7.24</w:t>
                                  </w:r>
                                </w:p>
                              </w:tc>
                            </w:tr>
                            <w:tr w:rsidR="00AF26E4" w14:paraId="53EB3398" w14:textId="77777777" w:rsidTr="00910BAF">
                              <w:trPr>
                                <w:trHeight w:val="133"/>
                                <w:jc w:val="center"/>
                              </w:trPr>
                              <w:tc>
                                <w:tcPr>
                                  <w:tcW w:w="1985" w:type="dxa"/>
                                  <w:vAlign w:val="center"/>
                                </w:tcPr>
                                <w:p w14:paraId="7414D3D0" w14:textId="77777777" w:rsidR="00AF26E4" w:rsidRPr="00432AD6" w:rsidRDefault="00AF26E4" w:rsidP="00AF26E4">
                                  <w:pPr>
                                    <w:pStyle w:val="af4"/>
                                    <w:adjustRightInd w:val="0"/>
                                    <w:snapToGrid w:val="0"/>
                                    <w:spacing w:line="240" w:lineRule="exact"/>
                                    <w:ind w:leftChars="10" w:left="24" w:rightChars="29" w:right="70"/>
                                    <w:jc w:val="both"/>
                                    <w:rPr>
                                      <w:rFonts w:ascii="標楷體" w:eastAsia="標楷體" w:hAnsi="標楷體"/>
                                      <w:spacing w:val="-15"/>
                                      <w:sz w:val="20"/>
                                      <w:szCs w:val="20"/>
                                    </w:rPr>
                                  </w:pPr>
                                  <w:r w:rsidRPr="00432AD6">
                                    <w:rPr>
                                      <w:rFonts w:ascii="標楷體" w:eastAsia="標楷體" w:hAnsi="標楷體" w:hint="eastAsia"/>
                                      <w:spacing w:val="-15"/>
                                      <w:sz w:val="20"/>
                                      <w:szCs w:val="20"/>
                                    </w:rPr>
                                    <w:t>光學儀器及設備製造業</w:t>
                                  </w:r>
                                </w:p>
                              </w:tc>
                              <w:tc>
                                <w:tcPr>
                                  <w:tcW w:w="709" w:type="dxa"/>
                                  <w:vAlign w:val="center"/>
                                </w:tcPr>
                                <w:p w14:paraId="5E0ED66F"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sz w:val="20"/>
                                      <w:szCs w:val="20"/>
                                    </w:rPr>
                                  </w:pPr>
                                  <w:r w:rsidRPr="00C85FCD">
                                    <w:rPr>
                                      <w:rFonts w:ascii="標楷體" w:eastAsia="標楷體" w:hAnsi="標楷體" w:hint="eastAsia"/>
                                      <w:sz w:val="20"/>
                                      <w:szCs w:val="20"/>
                                    </w:rPr>
                                    <w:t>7</w:t>
                                  </w:r>
                                </w:p>
                              </w:tc>
                              <w:tc>
                                <w:tcPr>
                                  <w:tcW w:w="765" w:type="dxa"/>
                                  <w:vAlign w:val="center"/>
                                </w:tcPr>
                                <w:p w14:paraId="7A455489"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sz w:val="20"/>
                                      <w:szCs w:val="20"/>
                                    </w:rPr>
                                  </w:pPr>
                                  <w:r w:rsidRPr="00C85FCD">
                                    <w:rPr>
                                      <w:rFonts w:ascii="標楷體" w:eastAsia="標楷體" w:hAnsi="標楷體" w:hint="eastAsia"/>
                                      <w:sz w:val="20"/>
                                      <w:szCs w:val="20"/>
                                    </w:rPr>
                                    <w:t>14</w:t>
                                  </w:r>
                                  <w:r w:rsidRPr="00C85FCD">
                                    <w:rPr>
                                      <w:rFonts w:ascii="標楷體" w:eastAsia="標楷體" w:hAnsi="標楷體"/>
                                      <w:sz w:val="20"/>
                                      <w:szCs w:val="20"/>
                                    </w:rPr>
                                    <w:t>.00</w:t>
                                  </w:r>
                                </w:p>
                              </w:tc>
                              <w:tc>
                                <w:tcPr>
                                  <w:tcW w:w="1701" w:type="dxa"/>
                                  <w:vMerge/>
                                  <w:vAlign w:val="center"/>
                                </w:tcPr>
                                <w:p w14:paraId="50C90168" w14:textId="77777777" w:rsidR="00AF26E4" w:rsidRPr="00C85FCD" w:rsidRDefault="00AF26E4" w:rsidP="00AF26E4">
                                  <w:pPr>
                                    <w:pStyle w:val="af4"/>
                                    <w:adjustRightInd w:val="0"/>
                                    <w:snapToGrid w:val="0"/>
                                    <w:spacing w:line="240" w:lineRule="exact"/>
                                    <w:ind w:leftChars="18" w:left="43" w:rightChars="29" w:right="70"/>
                                    <w:jc w:val="both"/>
                                    <w:rPr>
                                      <w:rFonts w:ascii="標楷體" w:eastAsia="標楷體" w:hAnsi="標楷體"/>
                                      <w:sz w:val="20"/>
                                      <w:szCs w:val="20"/>
                                    </w:rPr>
                                  </w:pPr>
                                </w:p>
                              </w:tc>
                              <w:tc>
                                <w:tcPr>
                                  <w:tcW w:w="709" w:type="dxa"/>
                                  <w:vMerge/>
                                  <w:vAlign w:val="center"/>
                                </w:tcPr>
                                <w:p w14:paraId="4A47D383"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sz w:val="20"/>
                                      <w:szCs w:val="20"/>
                                    </w:rPr>
                                  </w:pPr>
                                </w:p>
                              </w:tc>
                              <w:tc>
                                <w:tcPr>
                                  <w:tcW w:w="765" w:type="dxa"/>
                                  <w:vMerge/>
                                  <w:vAlign w:val="center"/>
                                </w:tcPr>
                                <w:p w14:paraId="408A3589"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sz w:val="20"/>
                                      <w:szCs w:val="20"/>
                                    </w:rPr>
                                  </w:pPr>
                                </w:p>
                              </w:tc>
                              <w:tc>
                                <w:tcPr>
                                  <w:tcW w:w="1701" w:type="dxa"/>
                                  <w:vMerge/>
                                  <w:vAlign w:val="center"/>
                                </w:tcPr>
                                <w:p w14:paraId="1134A6A8" w14:textId="77777777" w:rsidR="00AF26E4" w:rsidRPr="00C85FCD" w:rsidRDefault="00AF26E4" w:rsidP="00AF26E4">
                                  <w:pPr>
                                    <w:pStyle w:val="af4"/>
                                    <w:adjustRightInd w:val="0"/>
                                    <w:snapToGrid w:val="0"/>
                                    <w:spacing w:line="240" w:lineRule="exact"/>
                                    <w:ind w:leftChars="0" w:left="0" w:rightChars="29" w:right="70"/>
                                    <w:jc w:val="both"/>
                                    <w:rPr>
                                      <w:rFonts w:ascii="標楷體" w:eastAsia="標楷體" w:hAnsi="標楷體"/>
                                      <w:sz w:val="20"/>
                                      <w:szCs w:val="20"/>
                                    </w:rPr>
                                  </w:pPr>
                                </w:p>
                              </w:tc>
                              <w:tc>
                                <w:tcPr>
                                  <w:tcW w:w="709" w:type="dxa"/>
                                  <w:vMerge/>
                                  <w:vAlign w:val="center"/>
                                </w:tcPr>
                                <w:p w14:paraId="2BEA455D"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sz w:val="20"/>
                                      <w:szCs w:val="20"/>
                                    </w:rPr>
                                  </w:pPr>
                                </w:p>
                              </w:tc>
                              <w:tc>
                                <w:tcPr>
                                  <w:tcW w:w="743" w:type="dxa"/>
                                  <w:vMerge/>
                                  <w:vAlign w:val="center"/>
                                </w:tcPr>
                                <w:p w14:paraId="5573BB74"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sz w:val="20"/>
                                      <w:szCs w:val="20"/>
                                    </w:rPr>
                                  </w:pPr>
                                </w:p>
                              </w:tc>
                            </w:tr>
                            <w:tr w:rsidR="00AF26E4" w14:paraId="1F640020" w14:textId="77777777" w:rsidTr="00910BAF">
                              <w:trPr>
                                <w:trHeight w:val="285"/>
                                <w:jc w:val="center"/>
                              </w:trPr>
                              <w:tc>
                                <w:tcPr>
                                  <w:tcW w:w="1985" w:type="dxa"/>
                                  <w:vAlign w:val="center"/>
                                </w:tcPr>
                                <w:p w14:paraId="012741FD" w14:textId="77777777" w:rsidR="00AF26E4" w:rsidRPr="00432AD6" w:rsidRDefault="00AF26E4" w:rsidP="00AF26E4">
                                  <w:pPr>
                                    <w:pStyle w:val="af4"/>
                                    <w:adjustRightInd w:val="0"/>
                                    <w:snapToGrid w:val="0"/>
                                    <w:spacing w:line="240" w:lineRule="exact"/>
                                    <w:ind w:leftChars="10" w:left="24" w:rightChars="29" w:right="70"/>
                                    <w:jc w:val="both"/>
                                    <w:rPr>
                                      <w:rFonts w:ascii="標楷體" w:eastAsia="標楷體" w:hAnsi="標楷體"/>
                                      <w:spacing w:val="-15"/>
                                      <w:sz w:val="20"/>
                                      <w:szCs w:val="20"/>
                                    </w:rPr>
                                  </w:pPr>
                                  <w:r w:rsidRPr="00432AD6">
                                    <w:rPr>
                                      <w:rFonts w:ascii="標楷體" w:eastAsia="標楷體" w:hAnsi="標楷體" w:hint="eastAsia"/>
                                      <w:spacing w:val="-15"/>
                                      <w:sz w:val="20"/>
                                      <w:szCs w:val="20"/>
                                    </w:rPr>
                                    <w:t>光學材料及元件製造業</w:t>
                                  </w:r>
                                </w:p>
                              </w:tc>
                              <w:tc>
                                <w:tcPr>
                                  <w:tcW w:w="709" w:type="dxa"/>
                                  <w:vAlign w:val="center"/>
                                </w:tcPr>
                                <w:p w14:paraId="5A1B2C5F"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sz w:val="20"/>
                                      <w:szCs w:val="20"/>
                                    </w:rPr>
                                  </w:pPr>
                                  <w:r w:rsidRPr="00C85FCD">
                                    <w:rPr>
                                      <w:rFonts w:ascii="標楷體" w:eastAsia="標楷體" w:hAnsi="標楷體" w:hint="eastAsia"/>
                                      <w:sz w:val="20"/>
                                      <w:szCs w:val="20"/>
                                    </w:rPr>
                                    <w:t>5</w:t>
                                  </w:r>
                                </w:p>
                              </w:tc>
                              <w:tc>
                                <w:tcPr>
                                  <w:tcW w:w="765" w:type="dxa"/>
                                  <w:vAlign w:val="center"/>
                                </w:tcPr>
                                <w:p w14:paraId="5F8231D2"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sz w:val="20"/>
                                      <w:szCs w:val="20"/>
                                    </w:rPr>
                                  </w:pPr>
                                  <w:r w:rsidRPr="00C85FCD">
                                    <w:rPr>
                                      <w:rFonts w:ascii="標楷體" w:eastAsia="標楷體" w:hAnsi="標楷體" w:hint="eastAsia"/>
                                      <w:sz w:val="20"/>
                                      <w:szCs w:val="20"/>
                                    </w:rPr>
                                    <w:t>10</w:t>
                                  </w:r>
                                  <w:r w:rsidRPr="00C85FCD">
                                    <w:rPr>
                                      <w:rFonts w:ascii="標楷體" w:eastAsia="標楷體" w:hAnsi="標楷體"/>
                                      <w:sz w:val="20"/>
                                      <w:szCs w:val="20"/>
                                    </w:rPr>
                                    <w:t>.00</w:t>
                                  </w:r>
                                </w:p>
                              </w:tc>
                              <w:tc>
                                <w:tcPr>
                                  <w:tcW w:w="1701" w:type="dxa"/>
                                  <w:vMerge/>
                                  <w:vAlign w:val="center"/>
                                </w:tcPr>
                                <w:p w14:paraId="20BE2D84" w14:textId="77777777" w:rsidR="00AF26E4" w:rsidRPr="00C85FCD" w:rsidRDefault="00AF26E4" w:rsidP="00AF26E4">
                                  <w:pPr>
                                    <w:pStyle w:val="af4"/>
                                    <w:adjustRightInd w:val="0"/>
                                    <w:snapToGrid w:val="0"/>
                                    <w:spacing w:line="240" w:lineRule="exact"/>
                                    <w:ind w:leftChars="18" w:left="43" w:rightChars="29" w:right="70"/>
                                    <w:jc w:val="both"/>
                                    <w:rPr>
                                      <w:rFonts w:ascii="標楷體" w:eastAsia="標楷體" w:hAnsi="標楷體"/>
                                      <w:sz w:val="20"/>
                                      <w:szCs w:val="20"/>
                                    </w:rPr>
                                  </w:pPr>
                                </w:p>
                              </w:tc>
                              <w:tc>
                                <w:tcPr>
                                  <w:tcW w:w="709" w:type="dxa"/>
                                  <w:vMerge/>
                                  <w:vAlign w:val="center"/>
                                </w:tcPr>
                                <w:p w14:paraId="3AE4EDD5"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sz w:val="20"/>
                                      <w:szCs w:val="20"/>
                                    </w:rPr>
                                  </w:pPr>
                                </w:p>
                              </w:tc>
                              <w:tc>
                                <w:tcPr>
                                  <w:tcW w:w="765" w:type="dxa"/>
                                  <w:vMerge/>
                                  <w:vAlign w:val="center"/>
                                </w:tcPr>
                                <w:p w14:paraId="7B84C5CA"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sz w:val="20"/>
                                      <w:szCs w:val="20"/>
                                    </w:rPr>
                                  </w:pPr>
                                </w:p>
                              </w:tc>
                              <w:tc>
                                <w:tcPr>
                                  <w:tcW w:w="1701" w:type="dxa"/>
                                  <w:vAlign w:val="center"/>
                                </w:tcPr>
                                <w:p w14:paraId="2FA4C62D" w14:textId="77777777" w:rsidR="00AF26E4" w:rsidRPr="00C85FCD" w:rsidRDefault="00AF26E4" w:rsidP="00AF26E4">
                                  <w:pPr>
                                    <w:pStyle w:val="af4"/>
                                    <w:adjustRightInd w:val="0"/>
                                    <w:snapToGrid w:val="0"/>
                                    <w:spacing w:line="240" w:lineRule="exact"/>
                                    <w:ind w:leftChars="0" w:left="0" w:rightChars="29" w:right="70"/>
                                    <w:jc w:val="both"/>
                                    <w:rPr>
                                      <w:rFonts w:ascii="標楷體" w:eastAsia="標楷體" w:hAnsi="標楷體"/>
                                      <w:sz w:val="20"/>
                                      <w:szCs w:val="20"/>
                                    </w:rPr>
                                  </w:pPr>
                                  <w:r w:rsidRPr="00C85FCD">
                                    <w:rPr>
                                      <w:rFonts w:ascii="標楷體" w:eastAsia="標楷體" w:hAnsi="標楷體" w:hint="eastAsia"/>
                                      <w:sz w:val="20"/>
                                      <w:szCs w:val="20"/>
                                    </w:rPr>
                                    <w:t>電力設備製造業</w:t>
                                  </w:r>
                                </w:p>
                              </w:tc>
                              <w:tc>
                                <w:tcPr>
                                  <w:tcW w:w="709" w:type="dxa"/>
                                  <w:vAlign w:val="center"/>
                                </w:tcPr>
                                <w:p w14:paraId="5F53867C"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sz w:val="20"/>
                                      <w:szCs w:val="20"/>
                                    </w:rPr>
                                  </w:pPr>
                                  <w:r w:rsidRPr="00C85FCD">
                                    <w:rPr>
                                      <w:rFonts w:ascii="標楷體" w:eastAsia="標楷體" w:hAnsi="標楷體"/>
                                      <w:sz w:val="20"/>
                                      <w:szCs w:val="20"/>
                                    </w:rPr>
                                    <w:t>4</w:t>
                                  </w:r>
                                </w:p>
                              </w:tc>
                              <w:tc>
                                <w:tcPr>
                                  <w:tcW w:w="743" w:type="dxa"/>
                                  <w:vAlign w:val="center"/>
                                </w:tcPr>
                                <w:p w14:paraId="225B3098"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sz w:val="20"/>
                                      <w:szCs w:val="20"/>
                                    </w:rPr>
                                  </w:pPr>
                                  <w:r w:rsidRPr="00C85FCD">
                                    <w:rPr>
                                      <w:rFonts w:ascii="標楷體" w:eastAsia="標楷體" w:hAnsi="標楷體" w:hint="eastAsia"/>
                                      <w:sz w:val="20"/>
                                      <w:szCs w:val="20"/>
                                    </w:rPr>
                                    <w:t>1</w:t>
                                  </w:r>
                                  <w:r w:rsidRPr="00C85FCD">
                                    <w:rPr>
                                      <w:rFonts w:ascii="標楷體" w:eastAsia="標楷體" w:hAnsi="標楷體"/>
                                      <w:sz w:val="20"/>
                                      <w:szCs w:val="20"/>
                                    </w:rPr>
                                    <w:t>3.79</w:t>
                                  </w:r>
                                </w:p>
                              </w:tc>
                            </w:tr>
                            <w:tr w:rsidR="00AF26E4" w14:paraId="3FD93682" w14:textId="77777777" w:rsidTr="00910BAF">
                              <w:trPr>
                                <w:trHeight w:val="70"/>
                                <w:jc w:val="center"/>
                              </w:trPr>
                              <w:tc>
                                <w:tcPr>
                                  <w:tcW w:w="1985" w:type="dxa"/>
                                  <w:vAlign w:val="center"/>
                                </w:tcPr>
                                <w:p w14:paraId="5A659B59" w14:textId="77777777" w:rsidR="00AF26E4" w:rsidRPr="00432AD6" w:rsidRDefault="00AF26E4" w:rsidP="00AF26E4">
                                  <w:pPr>
                                    <w:pStyle w:val="af4"/>
                                    <w:adjustRightInd w:val="0"/>
                                    <w:snapToGrid w:val="0"/>
                                    <w:spacing w:line="240" w:lineRule="exact"/>
                                    <w:ind w:leftChars="10" w:left="24" w:rightChars="29" w:right="70"/>
                                    <w:jc w:val="both"/>
                                    <w:rPr>
                                      <w:rFonts w:ascii="標楷體" w:eastAsia="標楷體" w:hAnsi="標楷體"/>
                                      <w:sz w:val="20"/>
                                      <w:szCs w:val="20"/>
                                    </w:rPr>
                                  </w:pPr>
                                  <w:r w:rsidRPr="00432AD6">
                                    <w:rPr>
                                      <w:rFonts w:ascii="標楷體" w:eastAsia="標楷體" w:hAnsi="標楷體" w:hint="eastAsia"/>
                                      <w:sz w:val="20"/>
                                      <w:szCs w:val="20"/>
                                    </w:rPr>
                                    <w:t>被動電子元件製造業</w:t>
                                  </w:r>
                                </w:p>
                              </w:tc>
                              <w:tc>
                                <w:tcPr>
                                  <w:tcW w:w="709" w:type="dxa"/>
                                  <w:vAlign w:val="center"/>
                                </w:tcPr>
                                <w:p w14:paraId="0705895D"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sz w:val="20"/>
                                      <w:szCs w:val="20"/>
                                    </w:rPr>
                                  </w:pPr>
                                  <w:r w:rsidRPr="00C85FCD">
                                    <w:rPr>
                                      <w:rFonts w:ascii="標楷體" w:eastAsia="標楷體" w:hAnsi="標楷體" w:hint="eastAsia"/>
                                      <w:sz w:val="20"/>
                                      <w:szCs w:val="20"/>
                                    </w:rPr>
                                    <w:t>1</w:t>
                                  </w:r>
                                </w:p>
                              </w:tc>
                              <w:tc>
                                <w:tcPr>
                                  <w:tcW w:w="765" w:type="dxa"/>
                                  <w:vAlign w:val="center"/>
                                </w:tcPr>
                                <w:p w14:paraId="7A737B11"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sz w:val="20"/>
                                      <w:szCs w:val="20"/>
                                    </w:rPr>
                                  </w:pPr>
                                  <w:r w:rsidRPr="00C85FCD">
                                    <w:rPr>
                                      <w:rFonts w:ascii="標楷體" w:eastAsia="標楷體" w:hAnsi="標楷體" w:hint="eastAsia"/>
                                      <w:sz w:val="20"/>
                                      <w:szCs w:val="20"/>
                                    </w:rPr>
                                    <w:t>2</w:t>
                                  </w:r>
                                  <w:r w:rsidRPr="00C85FCD">
                                    <w:rPr>
                                      <w:rFonts w:ascii="標楷體" w:eastAsia="標楷體" w:hAnsi="標楷體"/>
                                      <w:sz w:val="20"/>
                                      <w:szCs w:val="20"/>
                                    </w:rPr>
                                    <w:t>.00</w:t>
                                  </w:r>
                                </w:p>
                              </w:tc>
                              <w:tc>
                                <w:tcPr>
                                  <w:tcW w:w="1701" w:type="dxa"/>
                                  <w:vMerge w:val="restart"/>
                                  <w:vAlign w:val="center"/>
                                </w:tcPr>
                                <w:p w14:paraId="3B45238D" w14:textId="77777777" w:rsidR="00AF26E4" w:rsidRPr="00C85FCD" w:rsidRDefault="00AF26E4" w:rsidP="00AF26E4">
                                  <w:pPr>
                                    <w:pStyle w:val="af4"/>
                                    <w:adjustRightInd w:val="0"/>
                                    <w:snapToGrid w:val="0"/>
                                    <w:spacing w:line="240" w:lineRule="exact"/>
                                    <w:ind w:leftChars="18" w:left="43" w:rightChars="29" w:right="70"/>
                                    <w:jc w:val="both"/>
                                    <w:rPr>
                                      <w:rFonts w:ascii="標楷體" w:eastAsia="標楷體" w:hAnsi="標楷體"/>
                                      <w:sz w:val="20"/>
                                      <w:szCs w:val="20"/>
                                    </w:rPr>
                                  </w:pPr>
                                  <w:r w:rsidRPr="00C85FCD">
                                    <w:rPr>
                                      <w:rFonts w:ascii="標楷體" w:eastAsia="標楷體" w:hAnsi="標楷體" w:hint="eastAsia"/>
                                      <w:sz w:val="20"/>
                                      <w:szCs w:val="20"/>
                                    </w:rPr>
                                    <w:t>顯示與智慧應用技術服務業</w:t>
                                  </w:r>
                                </w:p>
                              </w:tc>
                              <w:tc>
                                <w:tcPr>
                                  <w:tcW w:w="709" w:type="dxa"/>
                                  <w:vMerge w:val="restart"/>
                                  <w:vAlign w:val="center"/>
                                </w:tcPr>
                                <w:p w14:paraId="6671B31C" w14:textId="77777777" w:rsidR="00AF26E4" w:rsidRPr="00C85FCD" w:rsidRDefault="00AF26E4" w:rsidP="00AF26E4">
                                  <w:pPr>
                                    <w:pStyle w:val="af4"/>
                                    <w:adjustRightInd w:val="0"/>
                                    <w:snapToGrid w:val="0"/>
                                    <w:spacing w:line="200" w:lineRule="atLeast"/>
                                    <w:ind w:rightChars="29" w:right="70"/>
                                    <w:jc w:val="right"/>
                                    <w:rPr>
                                      <w:rFonts w:ascii="標楷體" w:eastAsia="標楷體" w:hAnsi="標楷體"/>
                                      <w:sz w:val="20"/>
                                      <w:szCs w:val="20"/>
                                    </w:rPr>
                                  </w:pPr>
                                  <w:r w:rsidRPr="00C85FCD">
                                    <w:rPr>
                                      <w:rFonts w:ascii="標楷體" w:eastAsia="標楷體" w:hAnsi="標楷體" w:hint="eastAsia"/>
                                      <w:sz w:val="20"/>
                                      <w:szCs w:val="20"/>
                                    </w:rPr>
                                    <w:t>1</w:t>
                                  </w:r>
                                </w:p>
                              </w:tc>
                              <w:tc>
                                <w:tcPr>
                                  <w:tcW w:w="765" w:type="dxa"/>
                                  <w:vMerge w:val="restart"/>
                                  <w:vAlign w:val="center"/>
                                </w:tcPr>
                                <w:p w14:paraId="32F11FAD"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sz w:val="20"/>
                                      <w:szCs w:val="20"/>
                                    </w:rPr>
                                  </w:pPr>
                                  <w:r w:rsidRPr="00C85FCD">
                                    <w:rPr>
                                      <w:rFonts w:ascii="標楷體" w:eastAsia="標楷體" w:hAnsi="標楷體" w:hint="eastAsia"/>
                                      <w:sz w:val="20"/>
                                      <w:szCs w:val="20"/>
                                    </w:rPr>
                                    <w:t>7.69</w:t>
                                  </w:r>
                                </w:p>
                              </w:tc>
                              <w:tc>
                                <w:tcPr>
                                  <w:tcW w:w="1701" w:type="dxa"/>
                                  <w:vAlign w:val="center"/>
                                </w:tcPr>
                                <w:p w14:paraId="6758F5E7" w14:textId="77777777" w:rsidR="00AF26E4" w:rsidRPr="00C85FCD" w:rsidRDefault="00AF26E4" w:rsidP="00AF26E4">
                                  <w:pPr>
                                    <w:pStyle w:val="af4"/>
                                    <w:adjustRightInd w:val="0"/>
                                    <w:snapToGrid w:val="0"/>
                                    <w:spacing w:line="240" w:lineRule="exact"/>
                                    <w:ind w:leftChars="0" w:left="0" w:rightChars="29" w:right="70"/>
                                    <w:jc w:val="both"/>
                                    <w:rPr>
                                      <w:rFonts w:ascii="標楷體" w:eastAsia="標楷體" w:hAnsi="標楷體"/>
                                      <w:sz w:val="20"/>
                                      <w:szCs w:val="20"/>
                                    </w:rPr>
                                  </w:pPr>
                                  <w:r w:rsidRPr="00C85FCD">
                                    <w:rPr>
                                      <w:rFonts w:ascii="標楷體" w:eastAsia="標楷體" w:hAnsi="標楷體" w:hint="eastAsia"/>
                                      <w:sz w:val="20"/>
                                      <w:szCs w:val="20"/>
                                    </w:rPr>
                                    <w:t>機械設備製造業</w:t>
                                  </w:r>
                                </w:p>
                              </w:tc>
                              <w:tc>
                                <w:tcPr>
                                  <w:tcW w:w="709" w:type="dxa"/>
                                  <w:vAlign w:val="center"/>
                                </w:tcPr>
                                <w:p w14:paraId="5ADE98C0"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sz w:val="20"/>
                                      <w:szCs w:val="20"/>
                                    </w:rPr>
                                  </w:pPr>
                                  <w:r w:rsidRPr="00C85FCD">
                                    <w:rPr>
                                      <w:rFonts w:ascii="標楷體" w:eastAsia="標楷體" w:hAnsi="標楷體"/>
                                      <w:sz w:val="20"/>
                                      <w:szCs w:val="20"/>
                                    </w:rPr>
                                    <w:t>3</w:t>
                                  </w:r>
                                </w:p>
                              </w:tc>
                              <w:tc>
                                <w:tcPr>
                                  <w:tcW w:w="743" w:type="dxa"/>
                                  <w:vAlign w:val="center"/>
                                </w:tcPr>
                                <w:p w14:paraId="2896E4EE"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sz w:val="20"/>
                                      <w:szCs w:val="20"/>
                                    </w:rPr>
                                  </w:pPr>
                                  <w:r w:rsidRPr="00C85FCD">
                                    <w:rPr>
                                      <w:rFonts w:ascii="標楷體" w:eastAsia="標楷體" w:hAnsi="標楷體" w:hint="eastAsia"/>
                                      <w:sz w:val="20"/>
                                      <w:szCs w:val="20"/>
                                    </w:rPr>
                                    <w:t>1</w:t>
                                  </w:r>
                                  <w:r w:rsidRPr="00C85FCD">
                                    <w:rPr>
                                      <w:rFonts w:ascii="標楷體" w:eastAsia="標楷體" w:hAnsi="標楷體"/>
                                      <w:sz w:val="20"/>
                                      <w:szCs w:val="20"/>
                                    </w:rPr>
                                    <w:t>0.34</w:t>
                                  </w:r>
                                </w:p>
                              </w:tc>
                            </w:tr>
                            <w:tr w:rsidR="00AF26E4" w14:paraId="4B7CA305" w14:textId="77777777" w:rsidTr="00910BAF">
                              <w:trPr>
                                <w:trHeight w:val="160"/>
                                <w:jc w:val="center"/>
                              </w:trPr>
                              <w:tc>
                                <w:tcPr>
                                  <w:tcW w:w="1985" w:type="dxa"/>
                                  <w:tcBorders>
                                    <w:bottom w:val="single" w:sz="4" w:space="0" w:color="auto"/>
                                  </w:tcBorders>
                                  <w:vAlign w:val="center"/>
                                </w:tcPr>
                                <w:p w14:paraId="0B0CEDF9" w14:textId="77777777" w:rsidR="00AF26E4" w:rsidRPr="00432AD6" w:rsidRDefault="00AF26E4" w:rsidP="00AF26E4">
                                  <w:pPr>
                                    <w:pStyle w:val="af4"/>
                                    <w:adjustRightInd w:val="0"/>
                                    <w:snapToGrid w:val="0"/>
                                    <w:spacing w:line="240" w:lineRule="exact"/>
                                    <w:ind w:leftChars="10" w:left="24" w:rightChars="29" w:right="70"/>
                                    <w:jc w:val="both"/>
                                    <w:rPr>
                                      <w:rFonts w:ascii="標楷體" w:eastAsia="標楷體" w:hAnsi="標楷體"/>
                                      <w:sz w:val="20"/>
                                      <w:szCs w:val="20"/>
                                    </w:rPr>
                                  </w:pPr>
                                  <w:r w:rsidRPr="00432AD6">
                                    <w:rPr>
                                      <w:rFonts w:ascii="標楷體" w:eastAsia="標楷體" w:hAnsi="標楷體" w:hint="eastAsia"/>
                                      <w:sz w:val="20"/>
                                      <w:szCs w:val="20"/>
                                    </w:rPr>
                                    <w:t>視聽電子產品製造業</w:t>
                                  </w:r>
                                </w:p>
                              </w:tc>
                              <w:tc>
                                <w:tcPr>
                                  <w:tcW w:w="709" w:type="dxa"/>
                                  <w:tcBorders>
                                    <w:bottom w:val="single" w:sz="4" w:space="0" w:color="auto"/>
                                  </w:tcBorders>
                                  <w:vAlign w:val="center"/>
                                </w:tcPr>
                                <w:p w14:paraId="0A122DA5"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sz w:val="20"/>
                                      <w:szCs w:val="20"/>
                                    </w:rPr>
                                  </w:pPr>
                                  <w:r w:rsidRPr="00C85FCD">
                                    <w:rPr>
                                      <w:rFonts w:ascii="標楷體" w:eastAsia="標楷體" w:hAnsi="標楷體" w:hint="eastAsia"/>
                                      <w:sz w:val="20"/>
                                      <w:szCs w:val="20"/>
                                    </w:rPr>
                                    <w:t>1</w:t>
                                  </w:r>
                                </w:p>
                              </w:tc>
                              <w:tc>
                                <w:tcPr>
                                  <w:tcW w:w="765" w:type="dxa"/>
                                  <w:tcBorders>
                                    <w:bottom w:val="single" w:sz="4" w:space="0" w:color="auto"/>
                                  </w:tcBorders>
                                  <w:vAlign w:val="center"/>
                                </w:tcPr>
                                <w:p w14:paraId="766DD1A7"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sz w:val="20"/>
                                      <w:szCs w:val="20"/>
                                    </w:rPr>
                                  </w:pPr>
                                  <w:r w:rsidRPr="00C85FCD">
                                    <w:rPr>
                                      <w:rFonts w:ascii="標楷體" w:eastAsia="標楷體" w:hAnsi="標楷體" w:hint="eastAsia"/>
                                      <w:sz w:val="20"/>
                                      <w:szCs w:val="20"/>
                                    </w:rPr>
                                    <w:t>2</w:t>
                                  </w:r>
                                  <w:r w:rsidRPr="00C85FCD">
                                    <w:rPr>
                                      <w:rFonts w:ascii="標楷體" w:eastAsia="標楷體" w:hAnsi="標楷體"/>
                                      <w:sz w:val="20"/>
                                      <w:szCs w:val="20"/>
                                    </w:rPr>
                                    <w:t>.00</w:t>
                                  </w:r>
                                </w:p>
                              </w:tc>
                              <w:tc>
                                <w:tcPr>
                                  <w:tcW w:w="1701" w:type="dxa"/>
                                  <w:vMerge/>
                                  <w:tcBorders>
                                    <w:bottom w:val="single" w:sz="4" w:space="0" w:color="auto"/>
                                  </w:tcBorders>
                                </w:tcPr>
                                <w:p w14:paraId="6E10F524"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sz w:val="20"/>
                                      <w:szCs w:val="20"/>
                                    </w:rPr>
                                  </w:pPr>
                                </w:p>
                              </w:tc>
                              <w:tc>
                                <w:tcPr>
                                  <w:tcW w:w="709" w:type="dxa"/>
                                  <w:vMerge/>
                                  <w:tcBorders>
                                    <w:bottom w:val="single" w:sz="4" w:space="0" w:color="auto"/>
                                  </w:tcBorders>
                                </w:tcPr>
                                <w:p w14:paraId="1B99617D"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sz w:val="20"/>
                                      <w:szCs w:val="20"/>
                                    </w:rPr>
                                  </w:pPr>
                                </w:p>
                              </w:tc>
                              <w:tc>
                                <w:tcPr>
                                  <w:tcW w:w="765" w:type="dxa"/>
                                  <w:vMerge/>
                                  <w:tcBorders>
                                    <w:bottom w:val="single" w:sz="4" w:space="0" w:color="auto"/>
                                  </w:tcBorders>
                                </w:tcPr>
                                <w:p w14:paraId="663DB22E"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sz w:val="20"/>
                                      <w:szCs w:val="20"/>
                                    </w:rPr>
                                  </w:pPr>
                                </w:p>
                              </w:tc>
                              <w:tc>
                                <w:tcPr>
                                  <w:tcW w:w="1701" w:type="dxa"/>
                                  <w:tcBorders>
                                    <w:bottom w:val="single" w:sz="4" w:space="0" w:color="auto"/>
                                  </w:tcBorders>
                                  <w:vAlign w:val="center"/>
                                </w:tcPr>
                                <w:p w14:paraId="67E96A45" w14:textId="77777777" w:rsidR="00AF26E4" w:rsidRPr="00C85FCD" w:rsidRDefault="00AF26E4" w:rsidP="00AF26E4">
                                  <w:pPr>
                                    <w:pStyle w:val="af4"/>
                                    <w:adjustRightInd w:val="0"/>
                                    <w:snapToGrid w:val="0"/>
                                    <w:spacing w:line="240" w:lineRule="exact"/>
                                    <w:ind w:leftChars="0" w:left="0" w:rightChars="29" w:right="70"/>
                                    <w:jc w:val="both"/>
                                    <w:rPr>
                                      <w:rFonts w:ascii="標楷體" w:eastAsia="標楷體" w:hAnsi="標楷體"/>
                                      <w:sz w:val="20"/>
                                      <w:szCs w:val="20"/>
                                    </w:rPr>
                                  </w:pPr>
                                  <w:r w:rsidRPr="00C85FCD">
                                    <w:rPr>
                                      <w:rFonts w:ascii="標楷體" w:eastAsia="標楷體" w:hAnsi="標楷體" w:hint="eastAsia"/>
                                      <w:sz w:val="20"/>
                                      <w:szCs w:val="20"/>
                                    </w:rPr>
                                    <w:t>金屬製品製造業</w:t>
                                  </w:r>
                                </w:p>
                              </w:tc>
                              <w:tc>
                                <w:tcPr>
                                  <w:tcW w:w="709" w:type="dxa"/>
                                  <w:tcBorders>
                                    <w:bottom w:val="single" w:sz="4" w:space="0" w:color="auto"/>
                                  </w:tcBorders>
                                  <w:vAlign w:val="center"/>
                                </w:tcPr>
                                <w:p w14:paraId="009ED7ED"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sz w:val="20"/>
                                      <w:szCs w:val="20"/>
                                    </w:rPr>
                                  </w:pPr>
                                  <w:r w:rsidRPr="00C85FCD">
                                    <w:rPr>
                                      <w:rFonts w:ascii="標楷體" w:eastAsia="標楷體" w:hAnsi="標楷體"/>
                                      <w:sz w:val="20"/>
                                      <w:szCs w:val="20"/>
                                    </w:rPr>
                                    <w:t>3</w:t>
                                  </w:r>
                                </w:p>
                              </w:tc>
                              <w:tc>
                                <w:tcPr>
                                  <w:tcW w:w="743" w:type="dxa"/>
                                  <w:tcBorders>
                                    <w:bottom w:val="single" w:sz="4" w:space="0" w:color="auto"/>
                                  </w:tcBorders>
                                  <w:vAlign w:val="center"/>
                                </w:tcPr>
                                <w:p w14:paraId="68CE4010"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sz w:val="20"/>
                                      <w:szCs w:val="20"/>
                                    </w:rPr>
                                  </w:pPr>
                                  <w:r w:rsidRPr="00C85FCD">
                                    <w:rPr>
                                      <w:rFonts w:ascii="標楷體" w:eastAsia="標楷體" w:hAnsi="標楷體" w:hint="eastAsia"/>
                                      <w:sz w:val="20"/>
                                      <w:szCs w:val="20"/>
                                    </w:rPr>
                                    <w:t>10</w:t>
                                  </w:r>
                                  <w:r w:rsidRPr="00C85FCD">
                                    <w:rPr>
                                      <w:rFonts w:ascii="標楷體" w:eastAsia="標楷體" w:hAnsi="標楷體"/>
                                      <w:sz w:val="20"/>
                                      <w:szCs w:val="20"/>
                                    </w:rPr>
                                    <w:t>.34</w:t>
                                  </w:r>
                                </w:p>
                              </w:tc>
                            </w:tr>
                            <w:tr w:rsidR="00AF26E4" w:rsidRPr="008C7951" w14:paraId="7D5BBA4F" w14:textId="77777777" w:rsidTr="00910BAF">
                              <w:trPr>
                                <w:trHeight w:val="307"/>
                                <w:jc w:val="center"/>
                              </w:trPr>
                              <w:tc>
                                <w:tcPr>
                                  <w:tcW w:w="5160" w:type="dxa"/>
                                  <w:gridSpan w:val="4"/>
                                  <w:tcBorders>
                                    <w:top w:val="single" w:sz="4" w:space="0" w:color="auto"/>
                                    <w:left w:val="nil"/>
                                    <w:bottom w:val="nil"/>
                                    <w:right w:val="nil"/>
                                  </w:tcBorders>
                                </w:tcPr>
                                <w:p w14:paraId="0786C9C4" w14:textId="77777777" w:rsidR="00AF26E4" w:rsidRPr="008C7951" w:rsidRDefault="00AF26E4" w:rsidP="00AF26E4">
                                  <w:pPr>
                                    <w:pStyle w:val="af4"/>
                                    <w:adjustRightInd w:val="0"/>
                                    <w:snapToGrid w:val="0"/>
                                    <w:spacing w:line="240" w:lineRule="atLeast"/>
                                    <w:ind w:leftChars="0" w:left="0" w:rightChars="29" w:right="70"/>
                                    <w:rPr>
                                      <w:rFonts w:ascii="標楷體" w:eastAsia="標楷體" w:hAnsi="標楷體"/>
                                      <w:sz w:val="18"/>
                                      <w:szCs w:val="18"/>
                                    </w:rPr>
                                  </w:pPr>
                                  <w:r w:rsidRPr="008C7951">
                                    <w:rPr>
                                      <w:rFonts w:ascii="標楷體" w:eastAsia="標楷體" w:hAnsi="標楷體" w:hint="eastAsia"/>
                                      <w:sz w:val="18"/>
                                      <w:szCs w:val="18"/>
                                    </w:rPr>
                                    <w:t>資料來源：整理自產業發展署提供資料。</w:t>
                                  </w:r>
                                </w:p>
                              </w:tc>
                              <w:tc>
                                <w:tcPr>
                                  <w:tcW w:w="709" w:type="dxa"/>
                                  <w:tcBorders>
                                    <w:top w:val="single" w:sz="4" w:space="0" w:color="auto"/>
                                    <w:left w:val="nil"/>
                                    <w:bottom w:val="nil"/>
                                    <w:right w:val="nil"/>
                                  </w:tcBorders>
                                </w:tcPr>
                                <w:p w14:paraId="58F71A9A" w14:textId="77777777" w:rsidR="00AF26E4" w:rsidRPr="008C7951" w:rsidRDefault="00AF26E4" w:rsidP="00AF26E4">
                                  <w:pPr>
                                    <w:pStyle w:val="af4"/>
                                    <w:adjustRightInd w:val="0"/>
                                    <w:snapToGrid w:val="0"/>
                                    <w:spacing w:line="200" w:lineRule="atLeast"/>
                                    <w:ind w:leftChars="0" w:left="0" w:rightChars="29" w:right="70"/>
                                    <w:rPr>
                                      <w:rFonts w:ascii="標楷體" w:eastAsia="標楷體" w:hAnsi="標楷體"/>
                                      <w:sz w:val="18"/>
                                      <w:szCs w:val="18"/>
                                    </w:rPr>
                                  </w:pPr>
                                </w:p>
                              </w:tc>
                              <w:tc>
                                <w:tcPr>
                                  <w:tcW w:w="765" w:type="dxa"/>
                                  <w:tcBorders>
                                    <w:top w:val="single" w:sz="4" w:space="0" w:color="auto"/>
                                    <w:left w:val="nil"/>
                                    <w:bottom w:val="nil"/>
                                    <w:right w:val="nil"/>
                                  </w:tcBorders>
                                </w:tcPr>
                                <w:p w14:paraId="1AC45AD7" w14:textId="77777777" w:rsidR="00AF26E4" w:rsidRPr="008C7951" w:rsidRDefault="00AF26E4" w:rsidP="00AF26E4">
                                  <w:pPr>
                                    <w:pStyle w:val="af4"/>
                                    <w:adjustRightInd w:val="0"/>
                                    <w:snapToGrid w:val="0"/>
                                    <w:spacing w:line="200" w:lineRule="atLeast"/>
                                    <w:ind w:leftChars="0" w:left="0" w:rightChars="29" w:right="70"/>
                                    <w:rPr>
                                      <w:rFonts w:ascii="標楷體" w:eastAsia="標楷體" w:hAnsi="標楷體"/>
                                      <w:sz w:val="18"/>
                                      <w:szCs w:val="18"/>
                                    </w:rPr>
                                  </w:pPr>
                                </w:p>
                              </w:tc>
                              <w:tc>
                                <w:tcPr>
                                  <w:tcW w:w="1701" w:type="dxa"/>
                                  <w:tcBorders>
                                    <w:top w:val="single" w:sz="4" w:space="0" w:color="auto"/>
                                    <w:left w:val="nil"/>
                                    <w:bottom w:val="nil"/>
                                    <w:right w:val="nil"/>
                                  </w:tcBorders>
                                </w:tcPr>
                                <w:p w14:paraId="79DDBC39" w14:textId="77777777" w:rsidR="00AF26E4" w:rsidRPr="008C7951" w:rsidRDefault="00AF26E4" w:rsidP="00AF26E4">
                                  <w:pPr>
                                    <w:pStyle w:val="af4"/>
                                    <w:adjustRightInd w:val="0"/>
                                    <w:snapToGrid w:val="0"/>
                                    <w:spacing w:line="200" w:lineRule="atLeast"/>
                                    <w:ind w:leftChars="0" w:left="0" w:rightChars="29" w:right="70"/>
                                    <w:rPr>
                                      <w:rFonts w:ascii="標楷體" w:eastAsia="標楷體" w:hAnsi="標楷體"/>
                                      <w:sz w:val="18"/>
                                      <w:szCs w:val="18"/>
                                    </w:rPr>
                                  </w:pPr>
                                </w:p>
                              </w:tc>
                              <w:tc>
                                <w:tcPr>
                                  <w:tcW w:w="709" w:type="dxa"/>
                                  <w:tcBorders>
                                    <w:top w:val="single" w:sz="4" w:space="0" w:color="auto"/>
                                    <w:left w:val="nil"/>
                                    <w:bottom w:val="nil"/>
                                    <w:right w:val="nil"/>
                                  </w:tcBorders>
                                </w:tcPr>
                                <w:p w14:paraId="4A8AD9E8" w14:textId="77777777" w:rsidR="00AF26E4" w:rsidRPr="008C7951" w:rsidRDefault="00AF26E4" w:rsidP="00AF26E4">
                                  <w:pPr>
                                    <w:pStyle w:val="af4"/>
                                    <w:adjustRightInd w:val="0"/>
                                    <w:snapToGrid w:val="0"/>
                                    <w:spacing w:line="200" w:lineRule="atLeast"/>
                                    <w:ind w:leftChars="0" w:left="0" w:rightChars="29" w:right="70"/>
                                    <w:rPr>
                                      <w:rFonts w:ascii="標楷體" w:eastAsia="標楷體" w:hAnsi="標楷體"/>
                                      <w:sz w:val="18"/>
                                      <w:szCs w:val="18"/>
                                    </w:rPr>
                                  </w:pPr>
                                </w:p>
                              </w:tc>
                              <w:tc>
                                <w:tcPr>
                                  <w:tcW w:w="743" w:type="dxa"/>
                                  <w:tcBorders>
                                    <w:top w:val="single" w:sz="4" w:space="0" w:color="auto"/>
                                    <w:left w:val="nil"/>
                                    <w:bottom w:val="nil"/>
                                    <w:right w:val="nil"/>
                                  </w:tcBorders>
                                </w:tcPr>
                                <w:p w14:paraId="4BD67538" w14:textId="77777777" w:rsidR="00AF26E4" w:rsidRPr="008C7951" w:rsidRDefault="00AF26E4" w:rsidP="00AF26E4">
                                  <w:pPr>
                                    <w:pStyle w:val="af4"/>
                                    <w:adjustRightInd w:val="0"/>
                                    <w:snapToGrid w:val="0"/>
                                    <w:spacing w:line="200" w:lineRule="atLeast"/>
                                    <w:ind w:leftChars="0" w:left="0" w:rightChars="29" w:right="70"/>
                                    <w:rPr>
                                      <w:rFonts w:ascii="標楷體" w:eastAsia="標楷體" w:hAnsi="標楷體"/>
                                      <w:sz w:val="18"/>
                                      <w:szCs w:val="18"/>
                                    </w:rPr>
                                  </w:pPr>
                                </w:p>
                              </w:tc>
                            </w:tr>
                          </w:tbl>
                          <w:p w14:paraId="43076827" w14:textId="77777777" w:rsidR="00AF26E4" w:rsidRDefault="00AF26E4" w:rsidP="00AF26E4">
                            <w:pPr>
                              <w:ind w:firstLineChars="0" w:firstLine="0"/>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7B43235" id="文字方塊 16" o:spid="_x0000_s1043" type="#_x0000_t202" style="position:absolute;left:0;text-align:left;margin-left:1.2pt;margin-top:491.25pt;width:496.05pt;height:205.05pt;z-index:25223116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" stroked="f">
                <v:textbox>
                  <w:txbxContent>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985"/>
                        <w:gridCol w:w="709"/>
                        <w:gridCol w:w="765"/>
                        <w:gridCol w:w="1701"/>
                        <w:gridCol w:w="709"/>
                        <w:gridCol w:w="765"/>
                        <w:gridCol w:w="1701"/>
                        <w:gridCol w:w="709"/>
                        <w:gridCol w:w="743"/>
                      </w:tblGrid>
                      <w:tr w:rsidR="00AF26E4" w:rsidRPr="008C7951" w14:paraId="7E4FBD35" w14:textId="77777777" w:rsidTr="00910BAF">
                        <w:trPr>
                          <w:trHeight w:val="279"/>
                          <w:jc w:val="center"/>
                        </w:trPr>
                        <w:tc>
                          <w:tcPr>
                            <w:tcW w:w="9787" w:type="dxa"/>
                            <w:gridSpan w:val="9"/>
                            <w:tcBorders>
                              <w:top w:val="nil"/>
                              <w:left w:val="nil"/>
                              <w:bottom w:val="nil"/>
                              <w:right w:val="nil"/>
                            </w:tcBorders>
                          </w:tcPr>
                          <w:p w14:paraId="42F64F5F" w14:textId="77777777" w:rsidR="00AF26E4" w:rsidRPr="008C7951" w:rsidRDefault="00AF26E4" w:rsidP="00AF26E4">
                            <w:pPr>
                              <w:pStyle w:val="af4"/>
                              <w:adjustRightInd w:val="0"/>
                              <w:snapToGrid w:val="0"/>
                              <w:spacing w:line="240" w:lineRule="exact"/>
                              <w:ind w:leftChars="0" w:left="0" w:rightChars="29" w:right="70"/>
                              <w:jc w:val="center"/>
                              <w:rPr>
                                <w:rFonts w:ascii="標楷體" w:eastAsia="標楷體" w:hAnsi="標楷體"/>
                                <w:b/>
                                <w:bCs/>
                              </w:rPr>
                            </w:pPr>
                            <w:r w:rsidRPr="00E91BC9">
                              <w:rPr>
                                <w:rFonts w:ascii="標楷體" w:eastAsia="標楷體" w:hAnsi="標楷體" w:hint="eastAsia"/>
                                <w:b/>
                                <w:bCs/>
                              </w:rPr>
                              <w:t>表</w:t>
                            </w:r>
                            <w:r w:rsidRPr="00E91BC9">
                              <w:rPr>
                                <w:rFonts w:ascii="標楷體" w:eastAsia="標楷體" w:hAnsi="標楷體"/>
                                <w:b/>
                                <w:bCs/>
                              </w:rPr>
                              <w:t>14</w:t>
                            </w:r>
                            <w:r w:rsidRPr="00346B0B">
                              <w:rPr>
                                <w:rFonts w:hint="eastAsia"/>
                                <w:b/>
                                <w:bCs/>
                              </w:rPr>
                              <w:t xml:space="preserve">　</w:t>
                            </w:r>
                            <w:r w:rsidRPr="008E08A9">
                              <w:rPr>
                                <w:rFonts w:ascii="標楷體" w:eastAsia="標楷體" w:hAnsi="標楷體" w:hint="eastAsia"/>
                                <w:b/>
                                <w:bCs/>
                              </w:rPr>
                              <w:t>產業</w:t>
                            </w:r>
                            <w:r w:rsidRPr="008E08A9">
                              <w:rPr>
                                <w:rFonts w:ascii="標楷體" w:eastAsia="標楷體" w:hAnsi="標楷體"/>
                                <w:b/>
                                <w:bCs/>
                              </w:rPr>
                              <w:t>AI智慧加值服務整合計畫</w:t>
                            </w:r>
                            <w:r>
                              <w:rPr>
                                <w:rFonts w:ascii="標楷體" w:eastAsia="標楷體" w:hAnsi="標楷體" w:hint="eastAsia"/>
                                <w:b/>
                                <w:bCs/>
                              </w:rPr>
                              <w:t>執行情形</w:t>
                            </w:r>
                          </w:p>
                        </w:tc>
                      </w:tr>
                      <w:tr w:rsidR="00AF26E4" w:rsidRPr="008C7951" w14:paraId="1DB81441" w14:textId="77777777" w:rsidTr="00910BAF">
                        <w:trPr>
                          <w:trHeight w:val="230"/>
                          <w:jc w:val="center"/>
                        </w:trPr>
                        <w:tc>
                          <w:tcPr>
                            <w:tcW w:w="9787" w:type="dxa"/>
                            <w:gridSpan w:val="9"/>
                            <w:tcBorders>
                              <w:top w:val="nil"/>
                              <w:left w:val="nil"/>
                              <w:bottom w:val="single" w:sz="4" w:space="0" w:color="auto"/>
                              <w:right w:val="nil"/>
                            </w:tcBorders>
                          </w:tcPr>
                          <w:p w14:paraId="541AA851" w14:textId="77777777" w:rsidR="00AF26E4" w:rsidRPr="008C7951" w:rsidRDefault="00AF26E4" w:rsidP="00AF26E4">
                            <w:pPr>
                              <w:pStyle w:val="af4"/>
                              <w:adjustRightInd w:val="0"/>
                              <w:snapToGrid w:val="0"/>
                              <w:spacing w:line="200" w:lineRule="atLeast"/>
                              <w:ind w:leftChars="0" w:left="0" w:rightChars="29" w:right="70"/>
                              <w:jc w:val="right"/>
                              <w:rPr>
                                <w:rFonts w:ascii="標楷體" w:eastAsia="標楷體" w:hAnsi="標楷體" w:cs="新細明體"/>
                                <w:kern w:val="0"/>
                                <w:sz w:val="20"/>
                                <w:szCs w:val="20"/>
                              </w:rPr>
                            </w:pPr>
                            <w:r w:rsidRPr="008C7951">
                              <w:rPr>
                                <w:rFonts w:ascii="標楷體" w:eastAsia="標楷體" w:hAnsi="標楷體" w:cs="新細明體" w:hint="eastAsia"/>
                                <w:kern w:val="0"/>
                                <w:sz w:val="20"/>
                                <w:szCs w:val="20"/>
                              </w:rPr>
                              <w:t>單位：</w:t>
                            </w:r>
                            <w:r w:rsidRPr="008C7951">
                              <w:rPr>
                                <w:rFonts w:ascii="標楷體" w:eastAsia="標楷體" w:hAnsi="標楷體" w:cs="新細明體" w:hint="eastAsia"/>
                                <w:sz w:val="20"/>
                                <w:szCs w:val="20"/>
                              </w:rPr>
                              <w:t>家</w:t>
                            </w:r>
                            <w:r w:rsidRPr="008C7951">
                              <w:rPr>
                                <w:rFonts w:ascii="標楷體" w:eastAsia="標楷體" w:hAnsi="標楷體" w:cs="新細明體" w:hint="eastAsia"/>
                                <w:kern w:val="0"/>
                                <w:sz w:val="20"/>
                                <w:szCs w:val="20"/>
                              </w:rPr>
                              <w:t>、％</w:t>
                            </w:r>
                          </w:p>
                        </w:tc>
                      </w:tr>
                      <w:tr w:rsidR="00AF26E4" w:rsidRPr="008C7951" w14:paraId="45D73903" w14:textId="77777777" w:rsidTr="00910BAF">
                        <w:trPr>
                          <w:trHeight w:val="312"/>
                          <w:jc w:val="center"/>
                        </w:trPr>
                        <w:tc>
                          <w:tcPr>
                            <w:tcW w:w="3459" w:type="dxa"/>
                            <w:gridSpan w:val="3"/>
                            <w:tcBorders>
                              <w:top w:val="single" w:sz="4" w:space="0" w:color="auto"/>
                              <w:left w:val="single" w:sz="4" w:space="0" w:color="auto"/>
                              <w:bottom w:val="single" w:sz="4" w:space="0" w:color="auto"/>
                              <w:right w:val="single" w:sz="4" w:space="0" w:color="auto"/>
                            </w:tcBorders>
                            <w:vAlign w:val="center"/>
                          </w:tcPr>
                          <w:p w14:paraId="39EDB983" w14:textId="77777777" w:rsidR="00AF26E4" w:rsidRPr="00900F08" w:rsidRDefault="00AF26E4" w:rsidP="00AF26E4">
                            <w:pPr>
                              <w:pStyle w:val="af4"/>
                              <w:adjustRightInd w:val="0"/>
                              <w:snapToGrid w:val="0"/>
                              <w:spacing w:line="200" w:lineRule="atLeast"/>
                              <w:ind w:leftChars="0" w:left="0" w:rightChars="29" w:right="70"/>
                              <w:jc w:val="center"/>
                              <w:rPr>
                                <w:rFonts w:ascii="標楷體" w:eastAsia="標楷體" w:hAnsi="標楷體" w:cs="新細明體"/>
                                <w:spacing w:val="-5"/>
                                <w:kern w:val="0"/>
                                <w:sz w:val="20"/>
                                <w:szCs w:val="20"/>
                              </w:rPr>
                            </w:pPr>
                            <w:r w:rsidRPr="00900F08">
                              <w:rPr>
                                <w:rFonts w:ascii="標楷體" w:eastAsia="標楷體" w:hAnsi="標楷體" w:hint="eastAsia"/>
                                <w:spacing w:val="-5"/>
                                <w:sz w:val="20"/>
                                <w:szCs w:val="20"/>
                              </w:rPr>
                              <w:t>製造業AI指引診斷及營運流程諮詢</w:t>
                            </w:r>
                          </w:p>
                        </w:tc>
                        <w:tc>
                          <w:tcPr>
                            <w:tcW w:w="3175" w:type="dxa"/>
                            <w:gridSpan w:val="3"/>
                            <w:tcBorders>
                              <w:top w:val="single" w:sz="4" w:space="0" w:color="auto"/>
                              <w:left w:val="single" w:sz="4" w:space="0" w:color="auto"/>
                              <w:bottom w:val="single" w:sz="4" w:space="0" w:color="auto"/>
                              <w:right w:val="single" w:sz="4" w:space="0" w:color="auto"/>
                            </w:tcBorders>
                            <w:vAlign w:val="center"/>
                          </w:tcPr>
                          <w:p w14:paraId="6FF29D65" w14:textId="77777777" w:rsidR="00AF26E4" w:rsidRPr="00C37232" w:rsidRDefault="00AF26E4" w:rsidP="00AF26E4">
                            <w:pPr>
                              <w:pStyle w:val="af4"/>
                              <w:adjustRightInd w:val="0"/>
                              <w:snapToGrid w:val="0"/>
                              <w:spacing w:line="200" w:lineRule="atLeast"/>
                              <w:ind w:leftChars="0" w:left="0" w:rightChars="29" w:right="70"/>
                              <w:jc w:val="center"/>
                              <w:rPr>
                                <w:rFonts w:ascii="標楷體" w:eastAsia="標楷體" w:hAnsi="標楷體"/>
                                <w:sz w:val="20"/>
                                <w:szCs w:val="20"/>
                              </w:rPr>
                            </w:pPr>
                            <w:r w:rsidRPr="00C37232">
                              <w:rPr>
                                <w:rFonts w:ascii="標楷體" w:eastAsia="標楷體" w:hAnsi="標楷體"/>
                                <w:sz w:val="20"/>
                                <w:szCs w:val="20"/>
                              </w:rPr>
                              <w:t>AI應用開發及擴散</w:t>
                            </w:r>
                          </w:p>
                        </w:tc>
                        <w:tc>
                          <w:tcPr>
                            <w:tcW w:w="3153" w:type="dxa"/>
                            <w:gridSpan w:val="3"/>
                            <w:tcBorders>
                              <w:top w:val="single" w:sz="4" w:space="0" w:color="auto"/>
                              <w:left w:val="single" w:sz="4" w:space="0" w:color="auto"/>
                              <w:bottom w:val="single" w:sz="4" w:space="0" w:color="auto"/>
                              <w:right w:val="single" w:sz="4" w:space="0" w:color="auto"/>
                            </w:tcBorders>
                            <w:vAlign w:val="center"/>
                          </w:tcPr>
                          <w:p w14:paraId="498D1E7B" w14:textId="77777777" w:rsidR="00AF26E4" w:rsidRPr="00C85FCD" w:rsidRDefault="00AF26E4" w:rsidP="00AF26E4">
                            <w:pPr>
                              <w:pStyle w:val="af4"/>
                              <w:adjustRightInd w:val="0"/>
                              <w:snapToGrid w:val="0"/>
                              <w:spacing w:line="200" w:lineRule="atLeast"/>
                              <w:ind w:leftChars="0" w:left="0" w:rightChars="29" w:right="70"/>
                              <w:jc w:val="center"/>
                              <w:rPr>
                                <w:rFonts w:ascii="標楷體" w:eastAsia="標楷體" w:hAnsi="標楷體" w:cs="新細明體"/>
                                <w:kern w:val="0"/>
                                <w:sz w:val="20"/>
                                <w:szCs w:val="20"/>
                              </w:rPr>
                            </w:pPr>
                            <w:r w:rsidRPr="00C85FCD">
                              <w:rPr>
                                <w:rFonts w:ascii="標楷體" w:eastAsia="標楷體" w:hAnsi="標楷體" w:hint="eastAsia"/>
                                <w:sz w:val="20"/>
                                <w:szCs w:val="20"/>
                              </w:rPr>
                              <w:t>AI人才內部研習活動</w:t>
                            </w:r>
                          </w:p>
                        </w:tc>
                      </w:tr>
                      <w:tr w:rsidR="00AF26E4" w:rsidRPr="008C7951" w14:paraId="6E63C2F2" w14:textId="77777777" w:rsidTr="00910BAF">
                        <w:trPr>
                          <w:trHeight w:val="212"/>
                          <w:jc w:val="center"/>
                        </w:trPr>
                        <w:tc>
                          <w:tcPr>
                            <w:tcW w:w="1985" w:type="dxa"/>
                            <w:tcBorders>
                              <w:top w:val="single" w:sz="4" w:space="0" w:color="auto"/>
                            </w:tcBorders>
                            <w:vAlign w:val="center"/>
                          </w:tcPr>
                          <w:p w14:paraId="6CB30A3E" w14:textId="77777777" w:rsidR="00AF26E4" w:rsidRPr="009920E1" w:rsidRDefault="00AF26E4" w:rsidP="00AF26E4">
                            <w:pPr>
                              <w:kinsoku w:val="0"/>
                              <w:spacing w:line="200" w:lineRule="atLeast"/>
                              <w:ind w:firstLineChars="0" w:firstLine="0"/>
                              <w:jc w:val="center"/>
                              <w:rPr>
                                <w:sz w:val="20"/>
                              </w:rPr>
                            </w:pPr>
                            <w:r w:rsidRPr="009920E1">
                              <w:rPr>
                                <w:rFonts w:hint="eastAsia"/>
                                <w:sz w:val="20"/>
                              </w:rPr>
                              <w:t>產業類別</w:t>
                            </w:r>
                          </w:p>
                        </w:tc>
                        <w:tc>
                          <w:tcPr>
                            <w:tcW w:w="709" w:type="dxa"/>
                            <w:tcBorders>
                              <w:top w:val="single" w:sz="4" w:space="0" w:color="auto"/>
                            </w:tcBorders>
                            <w:vAlign w:val="center"/>
                          </w:tcPr>
                          <w:p w14:paraId="2B9CEAC7" w14:textId="77777777" w:rsidR="00AF26E4" w:rsidRPr="009920E1" w:rsidRDefault="00AF26E4" w:rsidP="00AF26E4">
                            <w:pPr>
                              <w:kinsoku w:val="0"/>
                              <w:spacing w:line="200" w:lineRule="atLeast"/>
                              <w:ind w:firstLineChars="0" w:firstLine="0"/>
                              <w:jc w:val="center"/>
                              <w:rPr>
                                <w:sz w:val="20"/>
                              </w:rPr>
                            </w:pPr>
                            <w:r w:rsidRPr="009920E1">
                              <w:rPr>
                                <w:rFonts w:hint="eastAsia"/>
                                <w:sz w:val="20"/>
                              </w:rPr>
                              <w:t>家數</w:t>
                            </w:r>
                          </w:p>
                        </w:tc>
                        <w:tc>
                          <w:tcPr>
                            <w:tcW w:w="765" w:type="dxa"/>
                            <w:tcBorders>
                              <w:top w:val="single" w:sz="4" w:space="0" w:color="auto"/>
                            </w:tcBorders>
                            <w:vAlign w:val="center"/>
                          </w:tcPr>
                          <w:p w14:paraId="3DE7B0AE" w14:textId="77777777" w:rsidR="00AF26E4" w:rsidRPr="00563AEC" w:rsidRDefault="00AF26E4" w:rsidP="00AF26E4">
                            <w:pPr>
                              <w:kinsoku w:val="0"/>
                              <w:spacing w:line="200" w:lineRule="atLeast"/>
                              <w:ind w:firstLineChars="0" w:firstLine="0"/>
                              <w:jc w:val="center"/>
                              <w:rPr>
                                <w:sz w:val="20"/>
                              </w:rPr>
                            </w:pPr>
                            <w:r w:rsidRPr="00563AEC">
                              <w:rPr>
                                <w:rFonts w:hint="eastAsia"/>
                                <w:sz w:val="20"/>
                              </w:rPr>
                              <w:t>占比</w:t>
                            </w:r>
                          </w:p>
                        </w:tc>
                        <w:tc>
                          <w:tcPr>
                            <w:tcW w:w="1701" w:type="dxa"/>
                            <w:tcBorders>
                              <w:top w:val="single" w:sz="4" w:space="0" w:color="auto"/>
                            </w:tcBorders>
                            <w:vAlign w:val="center"/>
                          </w:tcPr>
                          <w:p w14:paraId="7C71DB9F" w14:textId="77777777" w:rsidR="00AF26E4" w:rsidRPr="00563AEC" w:rsidRDefault="00AF26E4" w:rsidP="00AF26E4">
                            <w:pPr>
                              <w:kinsoku w:val="0"/>
                              <w:spacing w:line="200" w:lineRule="atLeast"/>
                              <w:ind w:firstLineChars="0" w:firstLine="0"/>
                              <w:jc w:val="center"/>
                              <w:rPr>
                                <w:sz w:val="20"/>
                              </w:rPr>
                            </w:pPr>
                            <w:r w:rsidRPr="00563AEC">
                              <w:rPr>
                                <w:rFonts w:hint="eastAsia"/>
                                <w:sz w:val="20"/>
                              </w:rPr>
                              <w:t>產業類別</w:t>
                            </w:r>
                          </w:p>
                        </w:tc>
                        <w:tc>
                          <w:tcPr>
                            <w:tcW w:w="709" w:type="dxa"/>
                            <w:tcBorders>
                              <w:top w:val="single" w:sz="4" w:space="0" w:color="auto"/>
                            </w:tcBorders>
                            <w:vAlign w:val="center"/>
                          </w:tcPr>
                          <w:p w14:paraId="37036FDA" w14:textId="77777777" w:rsidR="00AF26E4" w:rsidRPr="00563AEC" w:rsidRDefault="00AF26E4" w:rsidP="00AF26E4">
                            <w:pPr>
                              <w:kinsoku w:val="0"/>
                              <w:spacing w:line="200" w:lineRule="atLeast"/>
                              <w:ind w:firstLineChars="0" w:firstLine="0"/>
                              <w:jc w:val="center"/>
                              <w:rPr>
                                <w:sz w:val="20"/>
                              </w:rPr>
                            </w:pPr>
                            <w:r w:rsidRPr="00563AEC">
                              <w:rPr>
                                <w:rFonts w:hint="eastAsia"/>
                                <w:sz w:val="20"/>
                              </w:rPr>
                              <w:t>家數</w:t>
                            </w:r>
                          </w:p>
                        </w:tc>
                        <w:tc>
                          <w:tcPr>
                            <w:tcW w:w="765" w:type="dxa"/>
                            <w:tcBorders>
                              <w:top w:val="single" w:sz="4" w:space="0" w:color="auto"/>
                            </w:tcBorders>
                            <w:vAlign w:val="center"/>
                          </w:tcPr>
                          <w:p w14:paraId="19E6D93C" w14:textId="77777777" w:rsidR="00AF26E4" w:rsidRPr="00563AEC" w:rsidRDefault="00AF26E4" w:rsidP="00AF26E4">
                            <w:pPr>
                              <w:kinsoku w:val="0"/>
                              <w:spacing w:line="200" w:lineRule="atLeast"/>
                              <w:ind w:firstLineChars="0" w:firstLine="0"/>
                              <w:jc w:val="center"/>
                              <w:rPr>
                                <w:sz w:val="20"/>
                              </w:rPr>
                            </w:pPr>
                            <w:r w:rsidRPr="00563AEC">
                              <w:rPr>
                                <w:rFonts w:hint="eastAsia"/>
                                <w:sz w:val="20"/>
                              </w:rPr>
                              <w:t>占比</w:t>
                            </w:r>
                          </w:p>
                        </w:tc>
                        <w:tc>
                          <w:tcPr>
                            <w:tcW w:w="1701" w:type="dxa"/>
                            <w:tcBorders>
                              <w:top w:val="single" w:sz="4" w:space="0" w:color="auto"/>
                            </w:tcBorders>
                            <w:vAlign w:val="center"/>
                          </w:tcPr>
                          <w:p w14:paraId="4828A0DF" w14:textId="77777777" w:rsidR="00AF26E4" w:rsidRPr="00563AEC" w:rsidRDefault="00AF26E4" w:rsidP="00AF26E4">
                            <w:pPr>
                              <w:kinsoku w:val="0"/>
                              <w:spacing w:line="200" w:lineRule="atLeast"/>
                              <w:ind w:firstLineChars="0" w:firstLine="0"/>
                              <w:jc w:val="center"/>
                              <w:rPr>
                                <w:sz w:val="20"/>
                              </w:rPr>
                            </w:pPr>
                            <w:r w:rsidRPr="00563AEC">
                              <w:rPr>
                                <w:rFonts w:hint="eastAsia"/>
                                <w:sz w:val="20"/>
                              </w:rPr>
                              <w:t>產業類別</w:t>
                            </w:r>
                          </w:p>
                        </w:tc>
                        <w:tc>
                          <w:tcPr>
                            <w:tcW w:w="709" w:type="dxa"/>
                            <w:tcBorders>
                              <w:top w:val="single" w:sz="4" w:space="0" w:color="auto"/>
                            </w:tcBorders>
                            <w:vAlign w:val="center"/>
                          </w:tcPr>
                          <w:p w14:paraId="59B06F31" w14:textId="77777777" w:rsidR="00AF26E4" w:rsidRPr="00563AEC" w:rsidRDefault="00AF26E4" w:rsidP="00AF26E4">
                            <w:pPr>
                              <w:kinsoku w:val="0"/>
                              <w:spacing w:line="200" w:lineRule="atLeast"/>
                              <w:ind w:firstLineChars="0" w:firstLine="0"/>
                              <w:jc w:val="center"/>
                              <w:rPr>
                                <w:sz w:val="20"/>
                              </w:rPr>
                            </w:pPr>
                            <w:r w:rsidRPr="00563AEC">
                              <w:rPr>
                                <w:rFonts w:hint="eastAsia"/>
                                <w:sz w:val="20"/>
                              </w:rPr>
                              <w:t>家數</w:t>
                            </w:r>
                          </w:p>
                        </w:tc>
                        <w:tc>
                          <w:tcPr>
                            <w:tcW w:w="743" w:type="dxa"/>
                            <w:tcBorders>
                              <w:top w:val="single" w:sz="4" w:space="0" w:color="auto"/>
                            </w:tcBorders>
                            <w:vAlign w:val="center"/>
                          </w:tcPr>
                          <w:p w14:paraId="60A67F05" w14:textId="77777777" w:rsidR="00AF26E4" w:rsidRPr="00563AEC" w:rsidRDefault="00AF26E4" w:rsidP="00AF26E4">
                            <w:pPr>
                              <w:kinsoku w:val="0"/>
                              <w:spacing w:line="200" w:lineRule="atLeast"/>
                              <w:ind w:firstLineChars="0" w:firstLine="0"/>
                              <w:jc w:val="center"/>
                              <w:rPr>
                                <w:sz w:val="20"/>
                              </w:rPr>
                            </w:pPr>
                            <w:r w:rsidRPr="00563AEC">
                              <w:rPr>
                                <w:rFonts w:hint="eastAsia"/>
                                <w:sz w:val="20"/>
                              </w:rPr>
                              <w:t>占比</w:t>
                            </w:r>
                          </w:p>
                        </w:tc>
                      </w:tr>
                      <w:tr w:rsidR="00AF26E4" w14:paraId="7C3E740E" w14:textId="77777777" w:rsidTr="00910BAF">
                        <w:trPr>
                          <w:trHeight w:val="230"/>
                          <w:jc w:val="center"/>
                        </w:trPr>
                        <w:tc>
                          <w:tcPr>
                            <w:tcW w:w="1985" w:type="dxa"/>
                          </w:tcPr>
                          <w:p w14:paraId="043ABFD8" w14:textId="77777777" w:rsidR="00AF26E4" w:rsidRPr="008C7951" w:rsidRDefault="00AF26E4" w:rsidP="00AF26E4">
                            <w:pPr>
                              <w:pStyle w:val="af4"/>
                              <w:adjustRightInd w:val="0"/>
                              <w:snapToGrid w:val="0"/>
                              <w:spacing w:line="200" w:lineRule="atLeast"/>
                              <w:ind w:leftChars="0" w:left="0" w:rightChars="29" w:right="70"/>
                              <w:jc w:val="center"/>
                              <w:rPr>
                                <w:rFonts w:ascii="標楷體" w:eastAsia="標楷體" w:hAnsi="標楷體"/>
                                <w:b/>
                                <w:bCs/>
                                <w:sz w:val="20"/>
                                <w:szCs w:val="20"/>
                              </w:rPr>
                            </w:pPr>
                            <w:r w:rsidRPr="008C7951">
                              <w:rPr>
                                <w:rFonts w:ascii="標楷體" w:eastAsia="標楷體" w:hAnsi="標楷體" w:hint="eastAsia"/>
                                <w:b/>
                                <w:bCs/>
                                <w:sz w:val="20"/>
                                <w:szCs w:val="20"/>
                              </w:rPr>
                              <w:t>合計</w:t>
                            </w:r>
                          </w:p>
                        </w:tc>
                        <w:tc>
                          <w:tcPr>
                            <w:tcW w:w="709" w:type="dxa"/>
                            <w:vAlign w:val="center"/>
                          </w:tcPr>
                          <w:p w14:paraId="5CDE73BF"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b/>
                                <w:bCs/>
                                <w:sz w:val="20"/>
                                <w:szCs w:val="20"/>
                              </w:rPr>
                            </w:pPr>
                            <w:r w:rsidRPr="00C85FCD">
                              <w:rPr>
                                <w:rFonts w:ascii="標楷體" w:eastAsia="標楷體" w:hAnsi="標楷體" w:hint="eastAsia"/>
                                <w:b/>
                                <w:bCs/>
                                <w:sz w:val="20"/>
                                <w:szCs w:val="20"/>
                              </w:rPr>
                              <w:t>50</w:t>
                            </w:r>
                          </w:p>
                        </w:tc>
                        <w:tc>
                          <w:tcPr>
                            <w:tcW w:w="765" w:type="dxa"/>
                            <w:vAlign w:val="center"/>
                          </w:tcPr>
                          <w:p w14:paraId="5D0B3BA7"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b/>
                                <w:bCs/>
                                <w:sz w:val="20"/>
                                <w:szCs w:val="20"/>
                              </w:rPr>
                            </w:pPr>
                            <w:r w:rsidRPr="00C85FCD">
                              <w:rPr>
                                <w:rFonts w:ascii="標楷體" w:eastAsia="標楷體" w:hAnsi="標楷體" w:hint="eastAsia"/>
                                <w:b/>
                                <w:bCs/>
                                <w:sz w:val="20"/>
                                <w:szCs w:val="20"/>
                              </w:rPr>
                              <w:t>100</w:t>
                            </w:r>
                            <w:r w:rsidRPr="00C85FCD">
                              <w:rPr>
                                <w:rFonts w:ascii="標楷體" w:eastAsia="標楷體" w:hAnsi="標楷體"/>
                                <w:b/>
                                <w:bCs/>
                                <w:sz w:val="20"/>
                                <w:szCs w:val="20"/>
                              </w:rPr>
                              <w:t>.00</w:t>
                            </w:r>
                          </w:p>
                        </w:tc>
                        <w:tc>
                          <w:tcPr>
                            <w:tcW w:w="1701" w:type="dxa"/>
                            <w:vAlign w:val="center"/>
                          </w:tcPr>
                          <w:p w14:paraId="12FC6AA2" w14:textId="77777777" w:rsidR="00AF26E4" w:rsidRPr="00C85FCD" w:rsidRDefault="00AF26E4" w:rsidP="00AF26E4">
                            <w:pPr>
                              <w:pStyle w:val="af4"/>
                              <w:adjustRightInd w:val="0"/>
                              <w:snapToGrid w:val="0"/>
                              <w:spacing w:line="200" w:lineRule="atLeast"/>
                              <w:ind w:leftChars="0" w:left="0" w:rightChars="29" w:right="70"/>
                              <w:jc w:val="center"/>
                              <w:rPr>
                                <w:rFonts w:ascii="標楷體" w:eastAsia="標楷體" w:hAnsi="標楷體"/>
                                <w:b/>
                                <w:bCs/>
                                <w:sz w:val="20"/>
                                <w:szCs w:val="20"/>
                              </w:rPr>
                            </w:pPr>
                            <w:r w:rsidRPr="00C85FCD">
                              <w:rPr>
                                <w:rFonts w:ascii="標楷體" w:eastAsia="標楷體" w:hAnsi="標楷體" w:hint="eastAsia"/>
                                <w:b/>
                                <w:bCs/>
                                <w:sz w:val="20"/>
                                <w:szCs w:val="20"/>
                              </w:rPr>
                              <w:t>合計</w:t>
                            </w:r>
                          </w:p>
                        </w:tc>
                        <w:tc>
                          <w:tcPr>
                            <w:tcW w:w="709" w:type="dxa"/>
                          </w:tcPr>
                          <w:p w14:paraId="78939114"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b/>
                                <w:bCs/>
                                <w:sz w:val="20"/>
                                <w:szCs w:val="20"/>
                              </w:rPr>
                            </w:pPr>
                            <w:r w:rsidRPr="00C85FCD">
                              <w:rPr>
                                <w:rFonts w:ascii="標楷體" w:eastAsia="標楷體" w:hAnsi="標楷體" w:hint="eastAsia"/>
                                <w:b/>
                                <w:bCs/>
                                <w:sz w:val="20"/>
                                <w:szCs w:val="20"/>
                              </w:rPr>
                              <w:t>13</w:t>
                            </w:r>
                          </w:p>
                        </w:tc>
                        <w:tc>
                          <w:tcPr>
                            <w:tcW w:w="765" w:type="dxa"/>
                          </w:tcPr>
                          <w:p w14:paraId="5031B05D"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b/>
                                <w:bCs/>
                                <w:sz w:val="20"/>
                                <w:szCs w:val="20"/>
                              </w:rPr>
                            </w:pPr>
                            <w:r w:rsidRPr="00C85FCD">
                              <w:rPr>
                                <w:rFonts w:ascii="標楷體" w:eastAsia="標楷體" w:hAnsi="標楷體" w:hint="eastAsia"/>
                                <w:b/>
                                <w:bCs/>
                                <w:sz w:val="20"/>
                                <w:szCs w:val="20"/>
                              </w:rPr>
                              <w:t>100</w:t>
                            </w:r>
                            <w:r w:rsidRPr="00C85FCD">
                              <w:rPr>
                                <w:rFonts w:ascii="標楷體" w:eastAsia="標楷體" w:hAnsi="標楷體"/>
                                <w:b/>
                                <w:bCs/>
                                <w:sz w:val="20"/>
                                <w:szCs w:val="20"/>
                              </w:rPr>
                              <w:t>.00</w:t>
                            </w:r>
                          </w:p>
                        </w:tc>
                        <w:tc>
                          <w:tcPr>
                            <w:tcW w:w="1701" w:type="dxa"/>
                          </w:tcPr>
                          <w:p w14:paraId="1D47C29E" w14:textId="77777777" w:rsidR="00AF26E4" w:rsidRPr="00C85FCD" w:rsidRDefault="00AF26E4" w:rsidP="00AF26E4">
                            <w:pPr>
                              <w:pStyle w:val="af4"/>
                              <w:adjustRightInd w:val="0"/>
                              <w:snapToGrid w:val="0"/>
                              <w:spacing w:line="200" w:lineRule="atLeast"/>
                              <w:ind w:leftChars="0" w:left="0" w:rightChars="29" w:right="70"/>
                              <w:jc w:val="center"/>
                              <w:rPr>
                                <w:rFonts w:ascii="標楷體" w:eastAsia="標楷體" w:hAnsi="標楷體"/>
                                <w:b/>
                                <w:bCs/>
                                <w:sz w:val="20"/>
                                <w:szCs w:val="20"/>
                              </w:rPr>
                            </w:pPr>
                            <w:r w:rsidRPr="00C85FCD">
                              <w:rPr>
                                <w:rFonts w:ascii="標楷體" w:eastAsia="標楷體" w:hAnsi="標楷體" w:hint="eastAsia"/>
                                <w:b/>
                                <w:bCs/>
                                <w:sz w:val="20"/>
                                <w:szCs w:val="20"/>
                              </w:rPr>
                              <w:t>合計</w:t>
                            </w:r>
                          </w:p>
                        </w:tc>
                        <w:tc>
                          <w:tcPr>
                            <w:tcW w:w="709" w:type="dxa"/>
                            <w:vAlign w:val="center"/>
                          </w:tcPr>
                          <w:p w14:paraId="6501F147"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b/>
                                <w:bCs/>
                                <w:sz w:val="20"/>
                                <w:szCs w:val="20"/>
                              </w:rPr>
                            </w:pPr>
                            <w:r w:rsidRPr="00C85FCD">
                              <w:rPr>
                                <w:rFonts w:ascii="標楷體" w:eastAsia="標楷體" w:hAnsi="標楷體"/>
                                <w:b/>
                                <w:bCs/>
                                <w:sz w:val="20"/>
                                <w:szCs w:val="20"/>
                              </w:rPr>
                              <w:t>29</w:t>
                            </w:r>
                          </w:p>
                        </w:tc>
                        <w:tc>
                          <w:tcPr>
                            <w:tcW w:w="743" w:type="dxa"/>
                            <w:vAlign w:val="center"/>
                          </w:tcPr>
                          <w:p w14:paraId="16920E62"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b/>
                                <w:bCs/>
                                <w:sz w:val="20"/>
                                <w:szCs w:val="20"/>
                              </w:rPr>
                            </w:pPr>
                            <w:r w:rsidRPr="00C85FCD">
                              <w:rPr>
                                <w:rFonts w:ascii="標楷體" w:eastAsia="標楷體" w:hAnsi="標楷體" w:hint="eastAsia"/>
                                <w:b/>
                                <w:bCs/>
                                <w:sz w:val="20"/>
                                <w:szCs w:val="20"/>
                              </w:rPr>
                              <w:t>100</w:t>
                            </w:r>
                            <w:r w:rsidRPr="00C85FCD">
                              <w:rPr>
                                <w:rFonts w:ascii="標楷體" w:eastAsia="標楷體" w:hAnsi="標楷體"/>
                                <w:b/>
                                <w:bCs/>
                                <w:sz w:val="20"/>
                                <w:szCs w:val="20"/>
                              </w:rPr>
                              <w:t>.00</w:t>
                            </w:r>
                          </w:p>
                        </w:tc>
                      </w:tr>
                      <w:tr w:rsidR="00AF26E4" w14:paraId="220DA4FF" w14:textId="77777777" w:rsidTr="00910BAF">
                        <w:trPr>
                          <w:trHeight w:val="319"/>
                          <w:jc w:val="center"/>
                        </w:trPr>
                        <w:tc>
                          <w:tcPr>
                            <w:tcW w:w="1985" w:type="dxa"/>
                            <w:vAlign w:val="center"/>
                          </w:tcPr>
                          <w:p w14:paraId="02F72E9B" w14:textId="77777777" w:rsidR="00AF26E4" w:rsidRPr="00432AD6" w:rsidRDefault="00AF26E4" w:rsidP="00AF26E4">
                            <w:pPr>
                              <w:pStyle w:val="af4"/>
                              <w:adjustRightInd w:val="0"/>
                              <w:snapToGrid w:val="0"/>
                              <w:spacing w:line="240" w:lineRule="exact"/>
                              <w:ind w:leftChars="10" w:left="24" w:rightChars="29" w:right="70"/>
                              <w:jc w:val="both"/>
                              <w:rPr>
                                <w:rFonts w:ascii="標楷體" w:eastAsia="標楷體" w:hAnsi="標楷體"/>
                                <w:spacing w:val="-15"/>
                                <w:sz w:val="20"/>
                                <w:szCs w:val="20"/>
                              </w:rPr>
                            </w:pPr>
                            <w:r w:rsidRPr="00432AD6">
                              <w:rPr>
                                <w:rFonts w:ascii="標楷體" w:eastAsia="標楷體" w:hAnsi="標楷體" w:hint="eastAsia"/>
                                <w:spacing w:val="-15"/>
                                <w:sz w:val="20"/>
                                <w:szCs w:val="20"/>
                              </w:rPr>
                              <w:t>電腦及週邊設備製造業</w:t>
                            </w:r>
                          </w:p>
                        </w:tc>
                        <w:tc>
                          <w:tcPr>
                            <w:tcW w:w="709" w:type="dxa"/>
                            <w:vAlign w:val="center"/>
                          </w:tcPr>
                          <w:p w14:paraId="5FC3AAFA"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sz w:val="20"/>
                                <w:szCs w:val="20"/>
                              </w:rPr>
                            </w:pPr>
                            <w:r w:rsidRPr="00C85FCD">
                              <w:rPr>
                                <w:rFonts w:ascii="標楷體" w:eastAsia="標楷體" w:hAnsi="標楷體" w:hint="eastAsia"/>
                                <w:sz w:val="20"/>
                                <w:szCs w:val="20"/>
                              </w:rPr>
                              <w:t>13</w:t>
                            </w:r>
                          </w:p>
                        </w:tc>
                        <w:tc>
                          <w:tcPr>
                            <w:tcW w:w="765" w:type="dxa"/>
                            <w:vAlign w:val="center"/>
                          </w:tcPr>
                          <w:p w14:paraId="70831B47"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sz w:val="20"/>
                                <w:szCs w:val="20"/>
                              </w:rPr>
                            </w:pPr>
                            <w:r w:rsidRPr="00C85FCD">
                              <w:rPr>
                                <w:rFonts w:ascii="標楷體" w:eastAsia="標楷體" w:hAnsi="標楷體" w:hint="eastAsia"/>
                                <w:sz w:val="20"/>
                                <w:szCs w:val="20"/>
                              </w:rPr>
                              <w:t>26</w:t>
                            </w:r>
                            <w:r w:rsidRPr="00C85FCD">
                              <w:rPr>
                                <w:rFonts w:ascii="標楷體" w:eastAsia="標楷體" w:hAnsi="標楷體"/>
                                <w:sz w:val="20"/>
                                <w:szCs w:val="20"/>
                              </w:rPr>
                              <w:t>.00</w:t>
                            </w:r>
                          </w:p>
                        </w:tc>
                        <w:tc>
                          <w:tcPr>
                            <w:tcW w:w="1701" w:type="dxa"/>
                            <w:vMerge w:val="restart"/>
                            <w:vAlign w:val="center"/>
                          </w:tcPr>
                          <w:p w14:paraId="70BA5732" w14:textId="77777777" w:rsidR="00AF26E4" w:rsidRPr="00C85FCD" w:rsidRDefault="00AF26E4" w:rsidP="00AF26E4">
                            <w:pPr>
                              <w:pStyle w:val="af4"/>
                              <w:adjustRightInd w:val="0"/>
                              <w:snapToGrid w:val="0"/>
                              <w:spacing w:line="240" w:lineRule="exact"/>
                              <w:ind w:leftChars="18" w:left="43" w:rightChars="29" w:right="70"/>
                              <w:jc w:val="both"/>
                              <w:rPr>
                                <w:rFonts w:ascii="標楷體" w:eastAsia="標楷體" w:hAnsi="標楷體"/>
                                <w:sz w:val="20"/>
                                <w:szCs w:val="20"/>
                              </w:rPr>
                            </w:pPr>
                            <w:r w:rsidRPr="00C85FCD">
                              <w:rPr>
                                <w:rFonts w:ascii="標楷體" w:eastAsia="標楷體" w:hAnsi="標楷體" w:hint="eastAsia"/>
                                <w:spacing w:val="-10"/>
                                <w:sz w:val="20"/>
                                <w:szCs w:val="20"/>
                              </w:rPr>
                              <w:t>AI與數位轉型解決方案服務業</w:t>
                            </w:r>
                          </w:p>
                        </w:tc>
                        <w:tc>
                          <w:tcPr>
                            <w:tcW w:w="709" w:type="dxa"/>
                            <w:vMerge w:val="restart"/>
                            <w:vAlign w:val="center"/>
                          </w:tcPr>
                          <w:p w14:paraId="37B0024A"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sz w:val="20"/>
                                <w:szCs w:val="20"/>
                              </w:rPr>
                            </w:pPr>
                            <w:r w:rsidRPr="00C85FCD">
                              <w:rPr>
                                <w:rFonts w:ascii="標楷體" w:eastAsia="標楷體" w:hAnsi="標楷體" w:hint="eastAsia"/>
                                <w:sz w:val="20"/>
                                <w:szCs w:val="20"/>
                              </w:rPr>
                              <w:t>9</w:t>
                            </w:r>
                          </w:p>
                        </w:tc>
                        <w:tc>
                          <w:tcPr>
                            <w:tcW w:w="765" w:type="dxa"/>
                            <w:vMerge w:val="restart"/>
                            <w:vAlign w:val="center"/>
                          </w:tcPr>
                          <w:p w14:paraId="7654A4B9"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sz w:val="20"/>
                                <w:szCs w:val="20"/>
                              </w:rPr>
                            </w:pPr>
                            <w:r w:rsidRPr="00C85FCD">
                              <w:rPr>
                                <w:rFonts w:ascii="標楷體" w:eastAsia="標楷體" w:hAnsi="標楷體" w:hint="eastAsia"/>
                                <w:sz w:val="20"/>
                                <w:szCs w:val="20"/>
                              </w:rPr>
                              <w:t>69.23</w:t>
                            </w:r>
                          </w:p>
                        </w:tc>
                        <w:tc>
                          <w:tcPr>
                            <w:tcW w:w="1701" w:type="dxa"/>
                            <w:vMerge w:val="restart"/>
                            <w:vAlign w:val="center"/>
                          </w:tcPr>
                          <w:p w14:paraId="2840573A" w14:textId="77777777" w:rsidR="00AF26E4" w:rsidRPr="00C85FCD" w:rsidRDefault="00AF26E4" w:rsidP="00AF26E4">
                            <w:pPr>
                              <w:pStyle w:val="af4"/>
                              <w:adjustRightInd w:val="0"/>
                              <w:snapToGrid w:val="0"/>
                              <w:spacing w:line="240" w:lineRule="exact"/>
                              <w:ind w:leftChars="0" w:left="0" w:rightChars="29" w:right="70"/>
                              <w:jc w:val="both"/>
                              <w:rPr>
                                <w:rFonts w:ascii="標楷體" w:eastAsia="標楷體" w:hAnsi="標楷體"/>
                                <w:sz w:val="20"/>
                                <w:szCs w:val="20"/>
                              </w:rPr>
                            </w:pPr>
                            <w:r w:rsidRPr="00C85FCD">
                              <w:rPr>
                                <w:rFonts w:ascii="標楷體" w:eastAsia="標楷體" w:hAnsi="標楷體" w:hint="eastAsia"/>
                                <w:sz w:val="20"/>
                                <w:szCs w:val="20"/>
                              </w:rPr>
                              <w:t>電腦、電子及光學製品製造業</w:t>
                            </w:r>
                          </w:p>
                        </w:tc>
                        <w:tc>
                          <w:tcPr>
                            <w:tcW w:w="709" w:type="dxa"/>
                            <w:vMerge w:val="restart"/>
                            <w:vAlign w:val="center"/>
                          </w:tcPr>
                          <w:p w14:paraId="475F1606"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sz w:val="20"/>
                                <w:szCs w:val="20"/>
                              </w:rPr>
                            </w:pPr>
                            <w:r w:rsidRPr="00C85FCD">
                              <w:rPr>
                                <w:rFonts w:ascii="標楷體" w:eastAsia="標楷體" w:hAnsi="標楷體"/>
                                <w:sz w:val="20"/>
                                <w:szCs w:val="20"/>
                              </w:rPr>
                              <w:t>8</w:t>
                            </w:r>
                          </w:p>
                        </w:tc>
                        <w:tc>
                          <w:tcPr>
                            <w:tcW w:w="743" w:type="dxa"/>
                            <w:vMerge w:val="restart"/>
                            <w:vAlign w:val="center"/>
                          </w:tcPr>
                          <w:p w14:paraId="25DCC8BC"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sz w:val="20"/>
                                <w:szCs w:val="20"/>
                              </w:rPr>
                            </w:pPr>
                            <w:r w:rsidRPr="00C85FCD">
                              <w:rPr>
                                <w:rFonts w:ascii="標楷體" w:eastAsia="標楷體" w:hAnsi="標楷體"/>
                                <w:sz w:val="20"/>
                                <w:szCs w:val="20"/>
                              </w:rPr>
                              <w:t>27.59</w:t>
                            </w:r>
                          </w:p>
                        </w:tc>
                      </w:tr>
                      <w:tr w:rsidR="00AF26E4" w14:paraId="1B415D14" w14:textId="77777777" w:rsidTr="00910BAF">
                        <w:trPr>
                          <w:trHeight w:val="130"/>
                          <w:jc w:val="center"/>
                        </w:trPr>
                        <w:tc>
                          <w:tcPr>
                            <w:tcW w:w="1985" w:type="dxa"/>
                            <w:vAlign w:val="center"/>
                          </w:tcPr>
                          <w:p w14:paraId="007F962B" w14:textId="77777777" w:rsidR="00AF26E4" w:rsidRPr="00432AD6" w:rsidRDefault="00AF26E4" w:rsidP="00AF26E4">
                            <w:pPr>
                              <w:pStyle w:val="af4"/>
                              <w:adjustRightInd w:val="0"/>
                              <w:snapToGrid w:val="0"/>
                              <w:spacing w:line="240" w:lineRule="exact"/>
                              <w:ind w:leftChars="10" w:left="24" w:rightChars="29" w:right="70"/>
                              <w:jc w:val="both"/>
                              <w:rPr>
                                <w:rFonts w:ascii="標楷體" w:eastAsia="標楷體" w:hAnsi="標楷體"/>
                                <w:sz w:val="20"/>
                                <w:szCs w:val="20"/>
                              </w:rPr>
                            </w:pPr>
                            <w:r w:rsidRPr="00432AD6">
                              <w:rPr>
                                <w:rFonts w:ascii="標楷體" w:eastAsia="標楷體" w:hAnsi="標楷體" w:hint="eastAsia"/>
                                <w:sz w:val="20"/>
                                <w:szCs w:val="20"/>
                              </w:rPr>
                              <w:t>通訊傳播設備製造業</w:t>
                            </w:r>
                          </w:p>
                        </w:tc>
                        <w:tc>
                          <w:tcPr>
                            <w:tcW w:w="709" w:type="dxa"/>
                            <w:vAlign w:val="center"/>
                          </w:tcPr>
                          <w:p w14:paraId="39B0A6B2"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sz w:val="20"/>
                                <w:szCs w:val="20"/>
                              </w:rPr>
                            </w:pPr>
                            <w:r w:rsidRPr="00C85FCD">
                              <w:rPr>
                                <w:rFonts w:ascii="標楷體" w:eastAsia="標楷體" w:hAnsi="標楷體" w:hint="eastAsia"/>
                                <w:sz w:val="20"/>
                                <w:szCs w:val="20"/>
                              </w:rPr>
                              <w:t>8</w:t>
                            </w:r>
                          </w:p>
                        </w:tc>
                        <w:tc>
                          <w:tcPr>
                            <w:tcW w:w="765" w:type="dxa"/>
                            <w:vAlign w:val="center"/>
                          </w:tcPr>
                          <w:p w14:paraId="48F7C18C"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sz w:val="20"/>
                                <w:szCs w:val="20"/>
                              </w:rPr>
                            </w:pPr>
                            <w:r w:rsidRPr="00C85FCD">
                              <w:rPr>
                                <w:rFonts w:ascii="標楷體" w:eastAsia="標楷體" w:hAnsi="標楷體" w:hint="eastAsia"/>
                                <w:sz w:val="20"/>
                                <w:szCs w:val="20"/>
                              </w:rPr>
                              <w:t>16</w:t>
                            </w:r>
                            <w:r w:rsidRPr="00C85FCD">
                              <w:rPr>
                                <w:rFonts w:ascii="標楷體" w:eastAsia="標楷體" w:hAnsi="標楷體"/>
                                <w:sz w:val="20"/>
                                <w:szCs w:val="20"/>
                              </w:rPr>
                              <w:t>.00</w:t>
                            </w:r>
                          </w:p>
                        </w:tc>
                        <w:tc>
                          <w:tcPr>
                            <w:tcW w:w="1701" w:type="dxa"/>
                            <w:vMerge/>
                            <w:vAlign w:val="center"/>
                          </w:tcPr>
                          <w:p w14:paraId="63C8F6B7" w14:textId="77777777" w:rsidR="00AF26E4" w:rsidRPr="00C85FCD" w:rsidRDefault="00AF26E4" w:rsidP="00AF26E4">
                            <w:pPr>
                              <w:pStyle w:val="af4"/>
                              <w:adjustRightInd w:val="0"/>
                              <w:snapToGrid w:val="0"/>
                              <w:spacing w:line="240" w:lineRule="exact"/>
                              <w:ind w:leftChars="18" w:left="43" w:rightChars="29" w:right="70"/>
                              <w:jc w:val="both"/>
                              <w:rPr>
                                <w:rFonts w:ascii="標楷體" w:eastAsia="標楷體" w:hAnsi="標楷體"/>
                                <w:sz w:val="20"/>
                                <w:szCs w:val="20"/>
                              </w:rPr>
                            </w:pPr>
                          </w:p>
                        </w:tc>
                        <w:tc>
                          <w:tcPr>
                            <w:tcW w:w="709" w:type="dxa"/>
                            <w:vMerge/>
                            <w:vAlign w:val="center"/>
                          </w:tcPr>
                          <w:p w14:paraId="2FADC909"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sz w:val="20"/>
                                <w:szCs w:val="20"/>
                              </w:rPr>
                            </w:pPr>
                          </w:p>
                        </w:tc>
                        <w:tc>
                          <w:tcPr>
                            <w:tcW w:w="765" w:type="dxa"/>
                            <w:vMerge/>
                            <w:vAlign w:val="center"/>
                          </w:tcPr>
                          <w:p w14:paraId="39063018"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sz w:val="20"/>
                                <w:szCs w:val="20"/>
                              </w:rPr>
                            </w:pPr>
                          </w:p>
                        </w:tc>
                        <w:tc>
                          <w:tcPr>
                            <w:tcW w:w="1701" w:type="dxa"/>
                            <w:vMerge/>
                            <w:vAlign w:val="center"/>
                          </w:tcPr>
                          <w:p w14:paraId="3D6FC9AF" w14:textId="77777777" w:rsidR="00AF26E4" w:rsidRPr="00C85FCD" w:rsidRDefault="00AF26E4" w:rsidP="00AF26E4">
                            <w:pPr>
                              <w:pStyle w:val="af4"/>
                              <w:adjustRightInd w:val="0"/>
                              <w:snapToGrid w:val="0"/>
                              <w:spacing w:line="240" w:lineRule="exact"/>
                              <w:ind w:leftChars="0" w:left="0" w:rightChars="29" w:right="70"/>
                              <w:jc w:val="both"/>
                              <w:rPr>
                                <w:rFonts w:ascii="標楷體" w:eastAsia="標楷體" w:hAnsi="標楷體"/>
                                <w:sz w:val="20"/>
                                <w:szCs w:val="20"/>
                              </w:rPr>
                            </w:pPr>
                          </w:p>
                        </w:tc>
                        <w:tc>
                          <w:tcPr>
                            <w:tcW w:w="709" w:type="dxa"/>
                            <w:vMerge/>
                            <w:vAlign w:val="center"/>
                          </w:tcPr>
                          <w:p w14:paraId="04990490"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sz w:val="20"/>
                                <w:szCs w:val="20"/>
                              </w:rPr>
                            </w:pPr>
                          </w:p>
                        </w:tc>
                        <w:tc>
                          <w:tcPr>
                            <w:tcW w:w="743" w:type="dxa"/>
                            <w:vMerge/>
                            <w:vAlign w:val="center"/>
                          </w:tcPr>
                          <w:p w14:paraId="7D50AE73"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sz w:val="20"/>
                                <w:szCs w:val="20"/>
                              </w:rPr>
                            </w:pPr>
                          </w:p>
                        </w:tc>
                      </w:tr>
                      <w:tr w:rsidR="00AF26E4" w14:paraId="1156EB7B" w14:textId="77777777" w:rsidTr="00910BAF">
                        <w:trPr>
                          <w:trHeight w:val="287"/>
                          <w:jc w:val="center"/>
                        </w:trPr>
                        <w:tc>
                          <w:tcPr>
                            <w:tcW w:w="1985" w:type="dxa"/>
                            <w:vAlign w:val="center"/>
                          </w:tcPr>
                          <w:p w14:paraId="359C7FF0" w14:textId="77777777" w:rsidR="00AF26E4" w:rsidRPr="00432AD6" w:rsidRDefault="00AF26E4" w:rsidP="00AF26E4">
                            <w:pPr>
                              <w:pStyle w:val="af4"/>
                              <w:adjustRightInd w:val="0"/>
                              <w:snapToGrid w:val="0"/>
                              <w:spacing w:line="240" w:lineRule="exact"/>
                              <w:ind w:leftChars="10" w:left="24" w:rightChars="29" w:right="70"/>
                              <w:jc w:val="both"/>
                              <w:rPr>
                                <w:rFonts w:ascii="標楷體" w:eastAsia="標楷體" w:hAnsi="標楷體"/>
                                <w:spacing w:val="-15"/>
                                <w:sz w:val="20"/>
                                <w:szCs w:val="20"/>
                              </w:rPr>
                            </w:pPr>
                            <w:r w:rsidRPr="00432AD6">
                              <w:rPr>
                                <w:rFonts w:ascii="標楷體" w:eastAsia="標楷體" w:hAnsi="標楷體" w:hint="eastAsia"/>
                                <w:spacing w:val="-15"/>
                                <w:sz w:val="20"/>
                                <w:szCs w:val="20"/>
                              </w:rPr>
                              <w:t>其他電子零組件製造業</w:t>
                            </w:r>
                          </w:p>
                        </w:tc>
                        <w:tc>
                          <w:tcPr>
                            <w:tcW w:w="709" w:type="dxa"/>
                            <w:vAlign w:val="center"/>
                          </w:tcPr>
                          <w:p w14:paraId="4FE4F274"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sz w:val="20"/>
                                <w:szCs w:val="20"/>
                              </w:rPr>
                            </w:pPr>
                            <w:r w:rsidRPr="00C85FCD">
                              <w:rPr>
                                <w:rFonts w:ascii="標楷體" w:eastAsia="標楷體" w:hAnsi="標楷體" w:hint="eastAsia"/>
                                <w:sz w:val="20"/>
                                <w:szCs w:val="20"/>
                              </w:rPr>
                              <w:t>8</w:t>
                            </w:r>
                          </w:p>
                        </w:tc>
                        <w:tc>
                          <w:tcPr>
                            <w:tcW w:w="765" w:type="dxa"/>
                            <w:vAlign w:val="center"/>
                          </w:tcPr>
                          <w:p w14:paraId="1D3624EF"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sz w:val="20"/>
                                <w:szCs w:val="20"/>
                              </w:rPr>
                            </w:pPr>
                            <w:r w:rsidRPr="00C85FCD">
                              <w:rPr>
                                <w:rFonts w:ascii="標楷體" w:eastAsia="標楷體" w:hAnsi="標楷體" w:hint="eastAsia"/>
                                <w:sz w:val="20"/>
                                <w:szCs w:val="20"/>
                              </w:rPr>
                              <w:t>16</w:t>
                            </w:r>
                            <w:r w:rsidRPr="00C85FCD">
                              <w:rPr>
                                <w:rFonts w:ascii="標楷體" w:eastAsia="標楷體" w:hAnsi="標楷體"/>
                                <w:sz w:val="20"/>
                                <w:szCs w:val="20"/>
                              </w:rPr>
                              <w:t>.00</w:t>
                            </w:r>
                          </w:p>
                        </w:tc>
                        <w:tc>
                          <w:tcPr>
                            <w:tcW w:w="1701" w:type="dxa"/>
                            <w:vMerge/>
                            <w:vAlign w:val="center"/>
                          </w:tcPr>
                          <w:p w14:paraId="4133A1AB" w14:textId="77777777" w:rsidR="00AF26E4" w:rsidRPr="00C85FCD" w:rsidRDefault="00AF26E4" w:rsidP="00AF26E4">
                            <w:pPr>
                              <w:pStyle w:val="af4"/>
                              <w:adjustRightInd w:val="0"/>
                              <w:snapToGrid w:val="0"/>
                              <w:spacing w:line="240" w:lineRule="exact"/>
                              <w:ind w:leftChars="18" w:left="43" w:rightChars="29" w:right="70"/>
                              <w:jc w:val="both"/>
                              <w:rPr>
                                <w:rFonts w:ascii="標楷體" w:eastAsia="標楷體" w:hAnsi="標楷體"/>
                                <w:sz w:val="20"/>
                                <w:szCs w:val="20"/>
                              </w:rPr>
                            </w:pPr>
                          </w:p>
                        </w:tc>
                        <w:tc>
                          <w:tcPr>
                            <w:tcW w:w="709" w:type="dxa"/>
                            <w:vMerge/>
                            <w:vAlign w:val="center"/>
                          </w:tcPr>
                          <w:p w14:paraId="74CDE37A"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sz w:val="20"/>
                                <w:szCs w:val="20"/>
                              </w:rPr>
                            </w:pPr>
                          </w:p>
                        </w:tc>
                        <w:tc>
                          <w:tcPr>
                            <w:tcW w:w="765" w:type="dxa"/>
                            <w:vMerge/>
                            <w:vAlign w:val="center"/>
                          </w:tcPr>
                          <w:p w14:paraId="199CAEAB"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sz w:val="20"/>
                                <w:szCs w:val="20"/>
                              </w:rPr>
                            </w:pPr>
                          </w:p>
                        </w:tc>
                        <w:tc>
                          <w:tcPr>
                            <w:tcW w:w="1701" w:type="dxa"/>
                            <w:vAlign w:val="center"/>
                          </w:tcPr>
                          <w:p w14:paraId="2AE5869A" w14:textId="77777777" w:rsidR="00AF26E4" w:rsidRPr="00C85FCD" w:rsidRDefault="00AF26E4" w:rsidP="00AF26E4">
                            <w:pPr>
                              <w:pStyle w:val="af4"/>
                              <w:adjustRightInd w:val="0"/>
                              <w:snapToGrid w:val="0"/>
                              <w:spacing w:line="240" w:lineRule="exact"/>
                              <w:ind w:leftChars="0" w:left="0" w:rightChars="29" w:right="70"/>
                              <w:jc w:val="both"/>
                              <w:rPr>
                                <w:rFonts w:ascii="標楷體" w:eastAsia="標楷體" w:hAnsi="標楷體"/>
                                <w:sz w:val="20"/>
                                <w:szCs w:val="20"/>
                              </w:rPr>
                            </w:pPr>
                            <w:r w:rsidRPr="00C85FCD">
                              <w:rPr>
                                <w:rFonts w:ascii="標楷體" w:eastAsia="標楷體" w:hAnsi="標楷體" w:hint="eastAsia"/>
                                <w:sz w:val="20"/>
                                <w:szCs w:val="20"/>
                              </w:rPr>
                              <w:t>電子零組件製造業</w:t>
                            </w:r>
                          </w:p>
                        </w:tc>
                        <w:tc>
                          <w:tcPr>
                            <w:tcW w:w="709" w:type="dxa"/>
                            <w:vAlign w:val="center"/>
                          </w:tcPr>
                          <w:p w14:paraId="4269896D"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sz w:val="20"/>
                                <w:szCs w:val="20"/>
                              </w:rPr>
                            </w:pPr>
                            <w:r w:rsidRPr="00C85FCD">
                              <w:rPr>
                                <w:rFonts w:ascii="標楷體" w:eastAsia="標楷體" w:hAnsi="標楷體"/>
                                <w:sz w:val="20"/>
                                <w:szCs w:val="20"/>
                              </w:rPr>
                              <w:t>6</w:t>
                            </w:r>
                          </w:p>
                        </w:tc>
                        <w:tc>
                          <w:tcPr>
                            <w:tcW w:w="743" w:type="dxa"/>
                            <w:vAlign w:val="center"/>
                          </w:tcPr>
                          <w:p w14:paraId="65C9FF60"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sz w:val="20"/>
                                <w:szCs w:val="20"/>
                              </w:rPr>
                            </w:pPr>
                            <w:r w:rsidRPr="00C85FCD">
                              <w:rPr>
                                <w:rFonts w:ascii="標楷體" w:eastAsia="標楷體" w:hAnsi="標楷體"/>
                                <w:sz w:val="20"/>
                                <w:szCs w:val="20"/>
                              </w:rPr>
                              <w:t>20.69</w:t>
                            </w:r>
                          </w:p>
                        </w:tc>
                      </w:tr>
                      <w:tr w:rsidR="00AF26E4" w14:paraId="0E0BC1C1" w14:textId="77777777" w:rsidTr="00910BAF">
                        <w:trPr>
                          <w:trHeight w:val="212"/>
                          <w:jc w:val="center"/>
                        </w:trPr>
                        <w:tc>
                          <w:tcPr>
                            <w:tcW w:w="1985" w:type="dxa"/>
                            <w:vAlign w:val="center"/>
                          </w:tcPr>
                          <w:p w14:paraId="4E948CD9" w14:textId="77777777" w:rsidR="00AF26E4" w:rsidRPr="00432AD6" w:rsidRDefault="00AF26E4" w:rsidP="00AF26E4">
                            <w:pPr>
                              <w:pStyle w:val="af4"/>
                              <w:adjustRightInd w:val="0"/>
                              <w:snapToGrid w:val="0"/>
                              <w:spacing w:line="240" w:lineRule="exact"/>
                              <w:ind w:leftChars="10" w:left="24" w:rightChars="29" w:right="70"/>
                              <w:jc w:val="both"/>
                              <w:rPr>
                                <w:rFonts w:ascii="標楷體" w:eastAsia="標楷體" w:hAnsi="標楷體"/>
                                <w:sz w:val="20"/>
                                <w:szCs w:val="20"/>
                              </w:rPr>
                            </w:pPr>
                            <w:r w:rsidRPr="00432AD6">
                              <w:rPr>
                                <w:rFonts w:ascii="標楷體" w:eastAsia="標楷體" w:hAnsi="標楷體" w:hint="eastAsia"/>
                                <w:sz w:val="20"/>
                                <w:szCs w:val="20"/>
                              </w:rPr>
                              <w:t>半導體製造業</w:t>
                            </w:r>
                          </w:p>
                        </w:tc>
                        <w:tc>
                          <w:tcPr>
                            <w:tcW w:w="709" w:type="dxa"/>
                            <w:vAlign w:val="center"/>
                          </w:tcPr>
                          <w:p w14:paraId="33EC3F65"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sz w:val="20"/>
                                <w:szCs w:val="20"/>
                              </w:rPr>
                            </w:pPr>
                            <w:r w:rsidRPr="00C85FCD">
                              <w:rPr>
                                <w:rFonts w:ascii="標楷體" w:eastAsia="標楷體" w:hAnsi="標楷體" w:hint="eastAsia"/>
                                <w:sz w:val="20"/>
                                <w:szCs w:val="20"/>
                              </w:rPr>
                              <w:t>7</w:t>
                            </w:r>
                          </w:p>
                        </w:tc>
                        <w:tc>
                          <w:tcPr>
                            <w:tcW w:w="765" w:type="dxa"/>
                            <w:vAlign w:val="center"/>
                          </w:tcPr>
                          <w:p w14:paraId="0948C203"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sz w:val="20"/>
                                <w:szCs w:val="20"/>
                              </w:rPr>
                            </w:pPr>
                            <w:r w:rsidRPr="00C85FCD">
                              <w:rPr>
                                <w:rFonts w:ascii="標楷體" w:eastAsia="標楷體" w:hAnsi="標楷體" w:hint="eastAsia"/>
                                <w:sz w:val="20"/>
                                <w:szCs w:val="20"/>
                              </w:rPr>
                              <w:t>14</w:t>
                            </w:r>
                            <w:r w:rsidRPr="00C85FCD">
                              <w:rPr>
                                <w:rFonts w:ascii="標楷體" w:eastAsia="標楷體" w:hAnsi="標楷體"/>
                                <w:sz w:val="20"/>
                                <w:szCs w:val="20"/>
                              </w:rPr>
                              <w:t>.00</w:t>
                            </w:r>
                          </w:p>
                        </w:tc>
                        <w:tc>
                          <w:tcPr>
                            <w:tcW w:w="1701" w:type="dxa"/>
                            <w:vMerge w:val="restart"/>
                            <w:vAlign w:val="center"/>
                          </w:tcPr>
                          <w:p w14:paraId="4747A908" w14:textId="77777777" w:rsidR="00AF26E4" w:rsidRPr="00C85FCD" w:rsidRDefault="00AF26E4" w:rsidP="00AF26E4">
                            <w:pPr>
                              <w:pStyle w:val="af4"/>
                              <w:adjustRightInd w:val="0"/>
                              <w:snapToGrid w:val="0"/>
                              <w:spacing w:line="240" w:lineRule="exact"/>
                              <w:ind w:leftChars="18" w:left="43" w:rightChars="29" w:right="70"/>
                              <w:jc w:val="both"/>
                              <w:rPr>
                                <w:rFonts w:ascii="標楷體" w:eastAsia="標楷體" w:hAnsi="標楷體"/>
                                <w:sz w:val="20"/>
                                <w:szCs w:val="20"/>
                              </w:rPr>
                            </w:pPr>
                            <w:r w:rsidRPr="00C85FCD">
                              <w:rPr>
                                <w:rFonts w:ascii="標楷體" w:eastAsia="標楷體" w:hAnsi="標楷體" w:hint="eastAsia"/>
                                <w:spacing w:val="-10"/>
                                <w:sz w:val="20"/>
                                <w:szCs w:val="20"/>
                              </w:rPr>
                              <w:t>工業電腦與智慧設備製造業</w:t>
                            </w:r>
                          </w:p>
                        </w:tc>
                        <w:tc>
                          <w:tcPr>
                            <w:tcW w:w="709" w:type="dxa"/>
                            <w:vMerge w:val="restart"/>
                            <w:vAlign w:val="center"/>
                          </w:tcPr>
                          <w:p w14:paraId="232C7DBC"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sz w:val="20"/>
                                <w:szCs w:val="20"/>
                              </w:rPr>
                            </w:pPr>
                            <w:r w:rsidRPr="00C85FCD">
                              <w:rPr>
                                <w:rFonts w:ascii="標楷體" w:eastAsia="標楷體" w:hAnsi="標楷體" w:hint="eastAsia"/>
                                <w:sz w:val="20"/>
                                <w:szCs w:val="20"/>
                              </w:rPr>
                              <w:t>3</w:t>
                            </w:r>
                          </w:p>
                        </w:tc>
                        <w:tc>
                          <w:tcPr>
                            <w:tcW w:w="765" w:type="dxa"/>
                            <w:vMerge w:val="restart"/>
                            <w:vAlign w:val="center"/>
                          </w:tcPr>
                          <w:p w14:paraId="7CE0695D"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sz w:val="20"/>
                                <w:szCs w:val="20"/>
                              </w:rPr>
                            </w:pPr>
                            <w:r w:rsidRPr="00C85FCD">
                              <w:rPr>
                                <w:rFonts w:ascii="標楷體" w:eastAsia="標楷體" w:hAnsi="標楷體" w:hint="eastAsia"/>
                                <w:sz w:val="20"/>
                                <w:szCs w:val="20"/>
                              </w:rPr>
                              <w:t>23.08</w:t>
                            </w:r>
                          </w:p>
                        </w:tc>
                        <w:tc>
                          <w:tcPr>
                            <w:tcW w:w="1701" w:type="dxa"/>
                            <w:vMerge w:val="restart"/>
                            <w:vAlign w:val="center"/>
                          </w:tcPr>
                          <w:p w14:paraId="48370D58" w14:textId="77777777" w:rsidR="00AF26E4" w:rsidRPr="00C85FCD" w:rsidRDefault="00AF26E4" w:rsidP="00AF26E4">
                            <w:pPr>
                              <w:pStyle w:val="af4"/>
                              <w:adjustRightInd w:val="0"/>
                              <w:snapToGrid w:val="0"/>
                              <w:spacing w:line="240" w:lineRule="exact"/>
                              <w:ind w:leftChars="0" w:left="0" w:rightChars="29" w:right="70"/>
                              <w:jc w:val="both"/>
                              <w:rPr>
                                <w:rFonts w:ascii="標楷體" w:eastAsia="標楷體" w:hAnsi="標楷體"/>
                                <w:sz w:val="20"/>
                                <w:szCs w:val="20"/>
                              </w:rPr>
                            </w:pPr>
                            <w:r w:rsidRPr="00C85FCD">
                              <w:rPr>
                                <w:rFonts w:ascii="標楷體" w:eastAsia="標楷體" w:hAnsi="標楷體" w:hint="eastAsia"/>
                                <w:sz w:val="20"/>
                                <w:szCs w:val="20"/>
                              </w:rPr>
                              <w:t>化學、塑橡膠、紙漿等產業</w:t>
                            </w:r>
                          </w:p>
                        </w:tc>
                        <w:tc>
                          <w:tcPr>
                            <w:tcW w:w="709" w:type="dxa"/>
                            <w:vMerge w:val="restart"/>
                            <w:vAlign w:val="center"/>
                          </w:tcPr>
                          <w:p w14:paraId="0307CCDA"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sz w:val="20"/>
                                <w:szCs w:val="20"/>
                              </w:rPr>
                            </w:pPr>
                            <w:r w:rsidRPr="00C85FCD">
                              <w:rPr>
                                <w:rFonts w:ascii="標楷體" w:eastAsia="標楷體" w:hAnsi="標楷體"/>
                                <w:sz w:val="20"/>
                                <w:szCs w:val="20"/>
                              </w:rPr>
                              <w:t>5</w:t>
                            </w:r>
                          </w:p>
                        </w:tc>
                        <w:tc>
                          <w:tcPr>
                            <w:tcW w:w="743" w:type="dxa"/>
                            <w:vMerge w:val="restart"/>
                            <w:vAlign w:val="center"/>
                          </w:tcPr>
                          <w:p w14:paraId="5D4A7F8A"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sz w:val="20"/>
                                <w:szCs w:val="20"/>
                              </w:rPr>
                            </w:pPr>
                            <w:r w:rsidRPr="00C85FCD">
                              <w:rPr>
                                <w:rFonts w:ascii="標楷體" w:eastAsia="標楷體" w:hAnsi="標楷體" w:hint="eastAsia"/>
                                <w:sz w:val="20"/>
                                <w:szCs w:val="20"/>
                              </w:rPr>
                              <w:t>1</w:t>
                            </w:r>
                            <w:r w:rsidRPr="00C85FCD">
                              <w:rPr>
                                <w:rFonts w:ascii="標楷體" w:eastAsia="標楷體" w:hAnsi="標楷體"/>
                                <w:sz w:val="20"/>
                                <w:szCs w:val="20"/>
                              </w:rPr>
                              <w:t>7.24</w:t>
                            </w:r>
                          </w:p>
                        </w:tc>
                      </w:tr>
                      <w:tr w:rsidR="00AF26E4" w14:paraId="53EB3398" w14:textId="77777777" w:rsidTr="00910BAF">
                        <w:trPr>
                          <w:trHeight w:val="133"/>
                          <w:jc w:val="center"/>
                        </w:trPr>
                        <w:tc>
                          <w:tcPr>
                            <w:tcW w:w="1985" w:type="dxa"/>
                            <w:vAlign w:val="center"/>
                          </w:tcPr>
                          <w:p w14:paraId="7414D3D0" w14:textId="77777777" w:rsidR="00AF26E4" w:rsidRPr="00432AD6" w:rsidRDefault="00AF26E4" w:rsidP="00AF26E4">
                            <w:pPr>
                              <w:pStyle w:val="af4"/>
                              <w:adjustRightInd w:val="0"/>
                              <w:snapToGrid w:val="0"/>
                              <w:spacing w:line="240" w:lineRule="exact"/>
                              <w:ind w:leftChars="10" w:left="24" w:rightChars="29" w:right="70"/>
                              <w:jc w:val="both"/>
                              <w:rPr>
                                <w:rFonts w:ascii="標楷體" w:eastAsia="標楷體" w:hAnsi="標楷體"/>
                                <w:spacing w:val="-15"/>
                                <w:sz w:val="20"/>
                                <w:szCs w:val="20"/>
                              </w:rPr>
                            </w:pPr>
                            <w:r w:rsidRPr="00432AD6">
                              <w:rPr>
                                <w:rFonts w:ascii="標楷體" w:eastAsia="標楷體" w:hAnsi="標楷體" w:hint="eastAsia"/>
                                <w:spacing w:val="-15"/>
                                <w:sz w:val="20"/>
                                <w:szCs w:val="20"/>
                              </w:rPr>
                              <w:t>光學儀器及設備製造業</w:t>
                            </w:r>
                          </w:p>
                        </w:tc>
                        <w:tc>
                          <w:tcPr>
                            <w:tcW w:w="709" w:type="dxa"/>
                            <w:vAlign w:val="center"/>
                          </w:tcPr>
                          <w:p w14:paraId="5E0ED66F"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sz w:val="20"/>
                                <w:szCs w:val="20"/>
                              </w:rPr>
                            </w:pPr>
                            <w:r w:rsidRPr="00C85FCD">
                              <w:rPr>
                                <w:rFonts w:ascii="標楷體" w:eastAsia="標楷體" w:hAnsi="標楷體" w:hint="eastAsia"/>
                                <w:sz w:val="20"/>
                                <w:szCs w:val="20"/>
                              </w:rPr>
                              <w:t>7</w:t>
                            </w:r>
                          </w:p>
                        </w:tc>
                        <w:tc>
                          <w:tcPr>
                            <w:tcW w:w="765" w:type="dxa"/>
                            <w:vAlign w:val="center"/>
                          </w:tcPr>
                          <w:p w14:paraId="7A455489"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sz w:val="20"/>
                                <w:szCs w:val="20"/>
                              </w:rPr>
                            </w:pPr>
                            <w:r w:rsidRPr="00C85FCD">
                              <w:rPr>
                                <w:rFonts w:ascii="標楷體" w:eastAsia="標楷體" w:hAnsi="標楷體" w:hint="eastAsia"/>
                                <w:sz w:val="20"/>
                                <w:szCs w:val="20"/>
                              </w:rPr>
                              <w:t>14</w:t>
                            </w:r>
                            <w:r w:rsidRPr="00C85FCD">
                              <w:rPr>
                                <w:rFonts w:ascii="標楷體" w:eastAsia="標楷體" w:hAnsi="標楷體"/>
                                <w:sz w:val="20"/>
                                <w:szCs w:val="20"/>
                              </w:rPr>
                              <w:t>.00</w:t>
                            </w:r>
                          </w:p>
                        </w:tc>
                        <w:tc>
                          <w:tcPr>
                            <w:tcW w:w="1701" w:type="dxa"/>
                            <w:vMerge/>
                            <w:vAlign w:val="center"/>
                          </w:tcPr>
                          <w:p w14:paraId="50C90168" w14:textId="77777777" w:rsidR="00AF26E4" w:rsidRPr="00C85FCD" w:rsidRDefault="00AF26E4" w:rsidP="00AF26E4">
                            <w:pPr>
                              <w:pStyle w:val="af4"/>
                              <w:adjustRightInd w:val="0"/>
                              <w:snapToGrid w:val="0"/>
                              <w:spacing w:line="240" w:lineRule="exact"/>
                              <w:ind w:leftChars="18" w:left="43" w:rightChars="29" w:right="70"/>
                              <w:jc w:val="both"/>
                              <w:rPr>
                                <w:rFonts w:ascii="標楷體" w:eastAsia="標楷體" w:hAnsi="標楷體"/>
                                <w:sz w:val="20"/>
                                <w:szCs w:val="20"/>
                              </w:rPr>
                            </w:pPr>
                          </w:p>
                        </w:tc>
                        <w:tc>
                          <w:tcPr>
                            <w:tcW w:w="709" w:type="dxa"/>
                            <w:vMerge/>
                            <w:vAlign w:val="center"/>
                          </w:tcPr>
                          <w:p w14:paraId="4A47D383"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sz w:val="20"/>
                                <w:szCs w:val="20"/>
                              </w:rPr>
                            </w:pPr>
                          </w:p>
                        </w:tc>
                        <w:tc>
                          <w:tcPr>
                            <w:tcW w:w="765" w:type="dxa"/>
                            <w:vMerge/>
                            <w:vAlign w:val="center"/>
                          </w:tcPr>
                          <w:p w14:paraId="408A3589"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sz w:val="20"/>
                                <w:szCs w:val="20"/>
                              </w:rPr>
                            </w:pPr>
                          </w:p>
                        </w:tc>
                        <w:tc>
                          <w:tcPr>
                            <w:tcW w:w="1701" w:type="dxa"/>
                            <w:vMerge/>
                            <w:vAlign w:val="center"/>
                          </w:tcPr>
                          <w:p w14:paraId="1134A6A8" w14:textId="77777777" w:rsidR="00AF26E4" w:rsidRPr="00C85FCD" w:rsidRDefault="00AF26E4" w:rsidP="00AF26E4">
                            <w:pPr>
                              <w:pStyle w:val="af4"/>
                              <w:adjustRightInd w:val="0"/>
                              <w:snapToGrid w:val="0"/>
                              <w:spacing w:line="240" w:lineRule="exact"/>
                              <w:ind w:leftChars="0" w:left="0" w:rightChars="29" w:right="70"/>
                              <w:jc w:val="both"/>
                              <w:rPr>
                                <w:rFonts w:ascii="標楷體" w:eastAsia="標楷體" w:hAnsi="標楷體"/>
                                <w:sz w:val="20"/>
                                <w:szCs w:val="20"/>
                              </w:rPr>
                            </w:pPr>
                          </w:p>
                        </w:tc>
                        <w:tc>
                          <w:tcPr>
                            <w:tcW w:w="709" w:type="dxa"/>
                            <w:vMerge/>
                            <w:vAlign w:val="center"/>
                          </w:tcPr>
                          <w:p w14:paraId="2BEA455D"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sz w:val="20"/>
                                <w:szCs w:val="20"/>
                              </w:rPr>
                            </w:pPr>
                          </w:p>
                        </w:tc>
                        <w:tc>
                          <w:tcPr>
                            <w:tcW w:w="743" w:type="dxa"/>
                            <w:vMerge/>
                            <w:vAlign w:val="center"/>
                          </w:tcPr>
                          <w:p w14:paraId="5573BB74"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sz w:val="20"/>
                                <w:szCs w:val="20"/>
                              </w:rPr>
                            </w:pPr>
                          </w:p>
                        </w:tc>
                      </w:tr>
                      <w:tr w:rsidR="00AF26E4" w14:paraId="1F640020" w14:textId="77777777" w:rsidTr="00910BAF">
                        <w:trPr>
                          <w:trHeight w:val="285"/>
                          <w:jc w:val="center"/>
                        </w:trPr>
                        <w:tc>
                          <w:tcPr>
                            <w:tcW w:w="1985" w:type="dxa"/>
                            <w:vAlign w:val="center"/>
                          </w:tcPr>
                          <w:p w14:paraId="012741FD" w14:textId="77777777" w:rsidR="00AF26E4" w:rsidRPr="00432AD6" w:rsidRDefault="00AF26E4" w:rsidP="00AF26E4">
                            <w:pPr>
                              <w:pStyle w:val="af4"/>
                              <w:adjustRightInd w:val="0"/>
                              <w:snapToGrid w:val="0"/>
                              <w:spacing w:line="240" w:lineRule="exact"/>
                              <w:ind w:leftChars="10" w:left="24" w:rightChars="29" w:right="70"/>
                              <w:jc w:val="both"/>
                              <w:rPr>
                                <w:rFonts w:ascii="標楷體" w:eastAsia="標楷體" w:hAnsi="標楷體"/>
                                <w:spacing w:val="-15"/>
                                <w:sz w:val="20"/>
                                <w:szCs w:val="20"/>
                              </w:rPr>
                            </w:pPr>
                            <w:r w:rsidRPr="00432AD6">
                              <w:rPr>
                                <w:rFonts w:ascii="標楷體" w:eastAsia="標楷體" w:hAnsi="標楷體" w:hint="eastAsia"/>
                                <w:spacing w:val="-15"/>
                                <w:sz w:val="20"/>
                                <w:szCs w:val="20"/>
                              </w:rPr>
                              <w:t>光學材料及元件製造業</w:t>
                            </w:r>
                          </w:p>
                        </w:tc>
                        <w:tc>
                          <w:tcPr>
                            <w:tcW w:w="709" w:type="dxa"/>
                            <w:vAlign w:val="center"/>
                          </w:tcPr>
                          <w:p w14:paraId="5A1B2C5F"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sz w:val="20"/>
                                <w:szCs w:val="20"/>
                              </w:rPr>
                            </w:pPr>
                            <w:r w:rsidRPr="00C85FCD">
                              <w:rPr>
                                <w:rFonts w:ascii="標楷體" w:eastAsia="標楷體" w:hAnsi="標楷體" w:hint="eastAsia"/>
                                <w:sz w:val="20"/>
                                <w:szCs w:val="20"/>
                              </w:rPr>
                              <w:t>5</w:t>
                            </w:r>
                          </w:p>
                        </w:tc>
                        <w:tc>
                          <w:tcPr>
                            <w:tcW w:w="765" w:type="dxa"/>
                            <w:vAlign w:val="center"/>
                          </w:tcPr>
                          <w:p w14:paraId="5F8231D2"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sz w:val="20"/>
                                <w:szCs w:val="20"/>
                              </w:rPr>
                            </w:pPr>
                            <w:r w:rsidRPr="00C85FCD">
                              <w:rPr>
                                <w:rFonts w:ascii="標楷體" w:eastAsia="標楷體" w:hAnsi="標楷體" w:hint="eastAsia"/>
                                <w:sz w:val="20"/>
                                <w:szCs w:val="20"/>
                              </w:rPr>
                              <w:t>10</w:t>
                            </w:r>
                            <w:r w:rsidRPr="00C85FCD">
                              <w:rPr>
                                <w:rFonts w:ascii="標楷體" w:eastAsia="標楷體" w:hAnsi="標楷體"/>
                                <w:sz w:val="20"/>
                                <w:szCs w:val="20"/>
                              </w:rPr>
                              <w:t>.00</w:t>
                            </w:r>
                          </w:p>
                        </w:tc>
                        <w:tc>
                          <w:tcPr>
                            <w:tcW w:w="1701" w:type="dxa"/>
                            <w:vMerge/>
                            <w:vAlign w:val="center"/>
                          </w:tcPr>
                          <w:p w14:paraId="20BE2D84" w14:textId="77777777" w:rsidR="00AF26E4" w:rsidRPr="00C85FCD" w:rsidRDefault="00AF26E4" w:rsidP="00AF26E4">
                            <w:pPr>
                              <w:pStyle w:val="af4"/>
                              <w:adjustRightInd w:val="0"/>
                              <w:snapToGrid w:val="0"/>
                              <w:spacing w:line="240" w:lineRule="exact"/>
                              <w:ind w:leftChars="18" w:left="43" w:rightChars="29" w:right="70"/>
                              <w:jc w:val="both"/>
                              <w:rPr>
                                <w:rFonts w:ascii="標楷體" w:eastAsia="標楷體" w:hAnsi="標楷體"/>
                                <w:sz w:val="20"/>
                                <w:szCs w:val="20"/>
                              </w:rPr>
                            </w:pPr>
                          </w:p>
                        </w:tc>
                        <w:tc>
                          <w:tcPr>
                            <w:tcW w:w="709" w:type="dxa"/>
                            <w:vMerge/>
                            <w:vAlign w:val="center"/>
                          </w:tcPr>
                          <w:p w14:paraId="3AE4EDD5"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sz w:val="20"/>
                                <w:szCs w:val="20"/>
                              </w:rPr>
                            </w:pPr>
                          </w:p>
                        </w:tc>
                        <w:tc>
                          <w:tcPr>
                            <w:tcW w:w="765" w:type="dxa"/>
                            <w:vMerge/>
                            <w:vAlign w:val="center"/>
                          </w:tcPr>
                          <w:p w14:paraId="7B84C5CA"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sz w:val="20"/>
                                <w:szCs w:val="20"/>
                              </w:rPr>
                            </w:pPr>
                          </w:p>
                        </w:tc>
                        <w:tc>
                          <w:tcPr>
                            <w:tcW w:w="1701" w:type="dxa"/>
                            <w:vAlign w:val="center"/>
                          </w:tcPr>
                          <w:p w14:paraId="2FA4C62D" w14:textId="77777777" w:rsidR="00AF26E4" w:rsidRPr="00C85FCD" w:rsidRDefault="00AF26E4" w:rsidP="00AF26E4">
                            <w:pPr>
                              <w:pStyle w:val="af4"/>
                              <w:adjustRightInd w:val="0"/>
                              <w:snapToGrid w:val="0"/>
                              <w:spacing w:line="240" w:lineRule="exact"/>
                              <w:ind w:leftChars="0" w:left="0" w:rightChars="29" w:right="70"/>
                              <w:jc w:val="both"/>
                              <w:rPr>
                                <w:rFonts w:ascii="標楷體" w:eastAsia="標楷體" w:hAnsi="標楷體"/>
                                <w:sz w:val="20"/>
                                <w:szCs w:val="20"/>
                              </w:rPr>
                            </w:pPr>
                            <w:r w:rsidRPr="00C85FCD">
                              <w:rPr>
                                <w:rFonts w:ascii="標楷體" w:eastAsia="標楷體" w:hAnsi="標楷體" w:hint="eastAsia"/>
                                <w:sz w:val="20"/>
                                <w:szCs w:val="20"/>
                              </w:rPr>
                              <w:t>電力設備製造業</w:t>
                            </w:r>
                          </w:p>
                        </w:tc>
                        <w:tc>
                          <w:tcPr>
                            <w:tcW w:w="709" w:type="dxa"/>
                            <w:vAlign w:val="center"/>
                          </w:tcPr>
                          <w:p w14:paraId="5F53867C"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sz w:val="20"/>
                                <w:szCs w:val="20"/>
                              </w:rPr>
                            </w:pPr>
                            <w:r w:rsidRPr="00C85FCD">
                              <w:rPr>
                                <w:rFonts w:ascii="標楷體" w:eastAsia="標楷體" w:hAnsi="標楷體"/>
                                <w:sz w:val="20"/>
                                <w:szCs w:val="20"/>
                              </w:rPr>
                              <w:t>4</w:t>
                            </w:r>
                          </w:p>
                        </w:tc>
                        <w:tc>
                          <w:tcPr>
                            <w:tcW w:w="743" w:type="dxa"/>
                            <w:vAlign w:val="center"/>
                          </w:tcPr>
                          <w:p w14:paraId="225B3098"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sz w:val="20"/>
                                <w:szCs w:val="20"/>
                              </w:rPr>
                            </w:pPr>
                            <w:r w:rsidRPr="00C85FCD">
                              <w:rPr>
                                <w:rFonts w:ascii="標楷體" w:eastAsia="標楷體" w:hAnsi="標楷體" w:hint="eastAsia"/>
                                <w:sz w:val="20"/>
                                <w:szCs w:val="20"/>
                              </w:rPr>
                              <w:t>1</w:t>
                            </w:r>
                            <w:r w:rsidRPr="00C85FCD">
                              <w:rPr>
                                <w:rFonts w:ascii="標楷體" w:eastAsia="標楷體" w:hAnsi="標楷體"/>
                                <w:sz w:val="20"/>
                                <w:szCs w:val="20"/>
                              </w:rPr>
                              <w:t>3.79</w:t>
                            </w:r>
                          </w:p>
                        </w:tc>
                      </w:tr>
                      <w:tr w:rsidR="00AF26E4" w14:paraId="3FD93682" w14:textId="77777777" w:rsidTr="00910BAF">
                        <w:trPr>
                          <w:trHeight w:val="70"/>
                          <w:jc w:val="center"/>
                        </w:trPr>
                        <w:tc>
                          <w:tcPr>
                            <w:tcW w:w="1985" w:type="dxa"/>
                            <w:vAlign w:val="center"/>
                          </w:tcPr>
                          <w:p w14:paraId="5A659B59" w14:textId="77777777" w:rsidR="00AF26E4" w:rsidRPr="00432AD6" w:rsidRDefault="00AF26E4" w:rsidP="00AF26E4">
                            <w:pPr>
                              <w:pStyle w:val="af4"/>
                              <w:adjustRightInd w:val="0"/>
                              <w:snapToGrid w:val="0"/>
                              <w:spacing w:line="240" w:lineRule="exact"/>
                              <w:ind w:leftChars="10" w:left="24" w:rightChars="29" w:right="70"/>
                              <w:jc w:val="both"/>
                              <w:rPr>
                                <w:rFonts w:ascii="標楷體" w:eastAsia="標楷體" w:hAnsi="標楷體"/>
                                <w:sz w:val="20"/>
                                <w:szCs w:val="20"/>
                              </w:rPr>
                            </w:pPr>
                            <w:r w:rsidRPr="00432AD6">
                              <w:rPr>
                                <w:rFonts w:ascii="標楷體" w:eastAsia="標楷體" w:hAnsi="標楷體" w:hint="eastAsia"/>
                                <w:sz w:val="20"/>
                                <w:szCs w:val="20"/>
                              </w:rPr>
                              <w:t>被動電子元件製造業</w:t>
                            </w:r>
                          </w:p>
                        </w:tc>
                        <w:tc>
                          <w:tcPr>
                            <w:tcW w:w="709" w:type="dxa"/>
                            <w:vAlign w:val="center"/>
                          </w:tcPr>
                          <w:p w14:paraId="0705895D"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sz w:val="20"/>
                                <w:szCs w:val="20"/>
                              </w:rPr>
                            </w:pPr>
                            <w:r w:rsidRPr="00C85FCD">
                              <w:rPr>
                                <w:rFonts w:ascii="標楷體" w:eastAsia="標楷體" w:hAnsi="標楷體" w:hint="eastAsia"/>
                                <w:sz w:val="20"/>
                                <w:szCs w:val="20"/>
                              </w:rPr>
                              <w:t>1</w:t>
                            </w:r>
                          </w:p>
                        </w:tc>
                        <w:tc>
                          <w:tcPr>
                            <w:tcW w:w="765" w:type="dxa"/>
                            <w:vAlign w:val="center"/>
                          </w:tcPr>
                          <w:p w14:paraId="7A737B11"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sz w:val="20"/>
                                <w:szCs w:val="20"/>
                              </w:rPr>
                            </w:pPr>
                            <w:r w:rsidRPr="00C85FCD">
                              <w:rPr>
                                <w:rFonts w:ascii="標楷體" w:eastAsia="標楷體" w:hAnsi="標楷體" w:hint="eastAsia"/>
                                <w:sz w:val="20"/>
                                <w:szCs w:val="20"/>
                              </w:rPr>
                              <w:t>2</w:t>
                            </w:r>
                            <w:r w:rsidRPr="00C85FCD">
                              <w:rPr>
                                <w:rFonts w:ascii="標楷體" w:eastAsia="標楷體" w:hAnsi="標楷體"/>
                                <w:sz w:val="20"/>
                                <w:szCs w:val="20"/>
                              </w:rPr>
                              <w:t>.00</w:t>
                            </w:r>
                          </w:p>
                        </w:tc>
                        <w:tc>
                          <w:tcPr>
                            <w:tcW w:w="1701" w:type="dxa"/>
                            <w:vMerge w:val="restart"/>
                            <w:vAlign w:val="center"/>
                          </w:tcPr>
                          <w:p w14:paraId="3B45238D" w14:textId="77777777" w:rsidR="00AF26E4" w:rsidRPr="00C85FCD" w:rsidRDefault="00AF26E4" w:rsidP="00AF26E4">
                            <w:pPr>
                              <w:pStyle w:val="af4"/>
                              <w:adjustRightInd w:val="0"/>
                              <w:snapToGrid w:val="0"/>
                              <w:spacing w:line="240" w:lineRule="exact"/>
                              <w:ind w:leftChars="18" w:left="43" w:rightChars="29" w:right="70"/>
                              <w:jc w:val="both"/>
                              <w:rPr>
                                <w:rFonts w:ascii="標楷體" w:eastAsia="標楷體" w:hAnsi="標楷體"/>
                                <w:sz w:val="20"/>
                                <w:szCs w:val="20"/>
                              </w:rPr>
                            </w:pPr>
                            <w:r w:rsidRPr="00C85FCD">
                              <w:rPr>
                                <w:rFonts w:ascii="標楷體" w:eastAsia="標楷體" w:hAnsi="標楷體" w:hint="eastAsia"/>
                                <w:sz w:val="20"/>
                                <w:szCs w:val="20"/>
                              </w:rPr>
                              <w:t>顯示與智慧應用技術服務業</w:t>
                            </w:r>
                          </w:p>
                        </w:tc>
                        <w:tc>
                          <w:tcPr>
                            <w:tcW w:w="709" w:type="dxa"/>
                            <w:vMerge w:val="restart"/>
                            <w:vAlign w:val="center"/>
                          </w:tcPr>
                          <w:p w14:paraId="6671B31C" w14:textId="77777777" w:rsidR="00AF26E4" w:rsidRPr="00C85FCD" w:rsidRDefault="00AF26E4" w:rsidP="00AF26E4">
                            <w:pPr>
                              <w:pStyle w:val="af4"/>
                              <w:adjustRightInd w:val="0"/>
                              <w:snapToGrid w:val="0"/>
                              <w:spacing w:line="200" w:lineRule="atLeast"/>
                              <w:ind w:rightChars="29" w:right="70"/>
                              <w:jc w:val="right"/>
                              <w:rPr>
                                <w:rFonts w:ascii="標楷體" w:eastAsia="標楷體" w:hAnsi="標楷體"/>
                                <w:sz w:val="20"/>
                                <w:szCs w:val="20"/>
                              </w:rPr>
                            </w:pPr>
                            <w:r w:rsidRPr="00C85FCD">
                              <w:rPr>
                                <w:rFonts w:ascii="標楷體" w:eastAsia="標楷體" w:hAnsi="標楷體" w:hint="eastAsia"/>
                                <w:sz w:val="20"/>
                                <w:szCs w:val="20"/>
                              </w:rPr>
                              <w:t>1</w:t>
                            </w:r>
                          </w:p>
                        </w:tc>
                        <w:tc>
                          <w:tcPr>
                            <w:tcW w:w="765" w:type="dxa"/>
                            <w:vMerge w:val="restart"/>
                            <w:vAlign w:val="center"/>
                          </w:tcPr>
                          <w:p w14:paraId="32F11FAD"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sz w:val="20"/>
                                <w:szCs w:val="20"/>
                              </w:rPr>
                            </w:pPr>
                            <w:r w:rsidRPr="00C85FCD">
                              <w:rPr>
                                <w:rFonts w:ascii="標楷體" w:eastAsia="標楷體" w:hAnsi="標楷體" w:hint="eastAsia"/>
                                <w:sz w:val="20"/>
                                <w:szCs w:val="20"/>
                              </w:rPr>
                              <w:t>7.69</w:t>
                            </w:r>
                          </w:p>
                        </w:tc>
                        <w:tc>
                          <w:tcPr>
                            <w:tcW w:w="1701" w:type="dxa"/>
                            <w:vAlign w:val="center"/>
                          </w:tcPr>
                          <w:p w14:paraId="6758F5E7" w14:textId="77777777" w:rsidR="00AF26E4" w:rsidRPr="00C85FCD" w:rsidRDefault="00AF26E4" w:rsidP="00AF26E4">
                            <w:pPr>
                              <w:pStyle w:val="af4"/>
                              <w:adjustRightInd w:val="0"/>
                              <w:snapToGrid w:val="0"/>
                              <w:spacing w:line="240" w:lineRule="exact"/>
                              <w:ind w:leftChars="0" w:left="0" w:rightChars="29" w:right="70"/>
                              <w:jc w:val="both"/>
                              <w:rPr>
                                <w:rFonts w:ascii="標楷體" w:eastAsia="標楷體" w:hAnsi="標楷體"/>
                                <w:sz w:val="20"/>
                                <w:szCs w:val="20"/>
                              </w:rPr>
                            </w:pPr>
                            <w:r w:rsidRPr="00C85FCD">
                              <w:rPr>
                                <w:rFonts w:ascii="標楷體" w:eastAsia="標楷體" w:hAnsi="標楷體" w:hint="eastAsia"/>
                                <w:sz w:val="20"/>
                                <w:szCs w:val="20"/>
                              </w:rPr>
                              <w:t>機械設備製造業</w:t>
                            </w:r>
                          </w:p>
                        </w:tc>
                        <w:tc>
                          <w:tcPr>
                            <w:tcW w:w="709" w:type="dxa"/>
                            <w:vAlign w:val="center"/>
                          </w:tcPr>
                          <w:p w14:paraId="5ADE98C0"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sz w:val="20"/>
                                <w:szCs w:val="20"/>
                              </w:rPr>
                            </w:pPr>
                            <w:r w:rsidRPr="00C85FCD">
                              <w:rPr>
                                <w:rFonts w:ascii="標楷體" w:eastAsia="標楷體" w:hAnsi="標楷體"/>
                                <w:sz w:val="20"/>
                                <w:szCs w:val="20"/>
                              </w:rPr>
                              <w:t>3</w:t>
                            </w:r>
                          </w:p>
                        </w:tc>
                        <w:tc>
                          <w:tcPr>
                            <w:tcW w:w="743" w:type="dxa"/>
                            <w:vAlign w:val="center"/>
                          </w:tcPr>
                          <w:p w14:paraId="2896E4EE"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sz w:val="20"/>
                                <w:szCs w:val="20"/>
                              </w:rPr>
                            </w:pPr>
                            <w:r w:rsidRPr="00C85FCD">
                              <w:rPr>
                                <w:rFonts w:ascii="標楷體" w:eastAsia="標楷體" w:hAnsi="標楷體" w:hint="eastAsia"/>
                                <w:sz w:val="20"/>
                                <w:szCs w:val="20"/>
                              </w:rPr>
                              <w:t>1</w:t>
                            </w:r>
                            <w:r w:rsidRPr="00C85FCD">
                              <w:rPr>
                                <w:rFonts w:ascii="標楷體" w:eastAsia="標楷體" w:hAnsi="標楷體"/>
                                <w:sz w:val="20"/>
                                <w:szCs w:val="20"/>
                              </w:rPr>
                              <w:t>0.34</w:t>
                            </w:r>
                          </w:p>
                        </w:tc>
                      </w:tr>
                      <w:tr w:rsidR="00AF26E4" w14:paraId="4B7CA305" w14:textId="77777777" w:rsidTr="00910BAF">
                        <w:trPr>
                          <w:trHeight w:val="160"/>
                          <w:jc w:val="center"/>
                        </w:trPr>
                        <w:tc>
                          <w:tcPr>
                            <w:tcW w:w="1985" w:type="dxa"/>
                            <w:tcBorders>
                              <w:bottom w:val="single" w:sz="4" w:space="0" w:color="auto"/>
                            </w:tcBorders>
                            <w:vAlign w:val="center"/>
                          </w:tcPr>
                          <w:p w14:paraId="0B0CEDF9" w14:textId="77777777" w:rsidR="00AF26E4" w:rsidRPr="00432AD6" w:rsidRDefault="00AF26E4" w:rsidP="00AF26E4">
                            <w:pPr>
                              <w:pStyle w:val="af4"/>
                              <w:adjustRightInd w:val="0"/>
                              <w:snapToGrid w:val="0"/>
                              <w:spacing w:line="240" w:lineRule="exact"/>
                              <w:ind w:leftChars="10" w:left="24" w:rightChars="29" w:right="70"/>
                              <w:jc w:val="both"/>
                              <w:rPr>
                                <w:rFonts w:ascii="標楷體" w:eastAsia="標楷體" w:hAnsi="標楷體"/>
                                <w:sz w:val="20"/>
                                <w:szCs w:val="20"/>
                              </w:rPr>
                            </w:pPr>
                            <w:r w:rsidRPr="00432AD6">
                              <w:rPr>
                                <w:rFonts w:ascii="標楷體" w:eastAsia="標楷體" w:hAnsi="標楷體" w:hint="eastAsia"/>
                                <w:sz w:val="20"/>
                                <w:szCs w:val="20"/>
                              </w:rPr>
                              <w:t>視聽電子產品製造業</w:t>
                            </w:r>
                          </w:p>
                        </w:tc>
                        <w:tc>
                          <w:tcPr>
                            <w:tcW w:w="709" w:type="dxa"/>
                            <w:tcBorders>
                              <w:bottom w:val="single" w:sz="4" w:space="0" w:color="auto"/>
                            </w:tcBorders>
                            <w:vAlign w:val="center"/>
                          </w:tcPr>
                          <w:p w14:paraId="0A122DA5"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sz w:val="20"/>
                                <w:szCs w:val="20"/>
                              </w:rPr>
                            </w:pPr>
                            <w:r w:rsidRPr="00C85FCD">
                              <w:rPr>
                                <w:rFonts w:ascii="標楷體" w:eastAsia="標楷體" w:hAnsi="標楷體" w:hint="eastAsia"/>
                                <w:sz w:val="20"/>
                                <w:szCs w:val="20"/>
                              </w:rPr>
                              <w:t>1</w:t>
                            </w:r>
                          </w:p>
                        </w:tc>
                        <w:tc>
                          <w:tcPr>
                            <w:tcW w:w="765" w:type="dxa"/>
                            <w:tcBorders>
                              <w:bottom w:val="single" w:sz="4" w:space="0" w:color="auto"/>
                            </w:tcBorders>
                            <w:vAlign w:val="center"/>
                          </w:tcPr>
                          <w:p w14:paraId="766DD1A7"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sz w:val="20"/>
                                <w:szCs w:val="20"/>
                              </w:rPr>
                            </w:pPr>
                            <w:r w:rsidRPr="00C85FCD">
                              <w:rPr>
                                <w:rFonts w:ascii="標楷體" w:eastAsia="標楷體" w:hAnsi="標楷體" w:hint="eastAsia"/>
                                <w:sz w:val="20"/>
                                <w:szCs w:val="20"/>
                              </w:rPr>
                              <w:t>2</w:t>
                            </w:r>
                            <w:r w:rsidRPr="00C85FCD">
                              <w:rPr>
                                <w:rFonts w:ascii="標楷體" w:eastAsia="標楷體" w:hAnsi="標楷體"/>
                                <w:sz w:val="20"/>
                                <w:szCs w:val="20"/>
                              </w:rPr>
                              <w:t>.00</w:t>
                            </w:r>
                          </w:p>
                        </w:tc>
                        <w:tc>
                          <w:tcPr>
                            <w:tcW w:w="1701" w:type="dxa"/>
                            <w:vMerge/>
                            <w:tcBorders>
                              <w:bottom w:val="single" w:sz="4" w:space="0" w:color="auto"/>
                            </w:tcBorders>
                          </w:tcPr>
                          <w:p w14:paraId="6E10F524"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sz w:val="20"/>
                                <w:szCs w:val="20"/>
                              </w:rPr>
                            </w:pPr>
                          </w:p>
                        </w:tc>
                        <w:tc>
                          <w:tcPr>
                            <w:tcW w:w="709" w:type="dxa"/>
                            <w:vMerge/>
                            <w:tcBorders>
                              <w:bottom w:val="single" w:sz="4" w:space="0" w:color="auto"/>
                            </w:tcBorders>
                          </w:tcPr>
                          <w:p w14:paraId="1B99617D"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sz w:val="20"/>
                                <w:szCs w:val="20"/>
                              </w:rPr>
                            </w:pPr>
                          </w:p>
                        </w:tc>
                        <w:tc>
                          <w:tcPr>
                            <w:tcW w:w="765" w:type="dxa"/>
                            <w:vMerge/>
                            <w:tcBorders>
                              <w:bottom w:val="single" w:sz="4" w:space="0" w:color="auto"/>
                            </w:tcBorders>
                          </w:tcPr>
                          <w:p w14:paraId="663DB22E"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sz w:val="20"/>
                                <w:szCs w:val="20"/>
                              </w:rPr>
                            </w:pPr>
                          </w:p>
                        </w:tc>
                        <w:tc>
                          <w:tcPr>
                            <w:tcW w:w="1701" w:type="dxa"/>
                            <w:tcBorders>
                              <w:bottom w:val="single" w:sz="4" w:space="0" w:color="auto"/>
                            </w:tcBorders>
                            <w:vAlign w:val="center"/>
                          </w:tcPr>
                          <w:p w14:paraId="67E96A45" w14:textId="77777777" w:rsidR="00AF26E4" w:rsidRPr="00C85FCD" w:rsidRDefault="00AF26E4" w:rsidP="00AF26E4">
                            <w:pPr>
                              <w:pStyle w:val="af4"/>
                              <w:adjustRightInd w:val="0"/>
                              <w:snapToGrid w:val="0"/>
                              <w:spacing w:line="240" w:lineRule="exact"/>
                              <w:ind w:leftChars="0" w:left="0" w:rightChars="29" w:right="70"/>
                              <w:jc w:val="both"/>
                              <w:rPr>
                                <w:rFonts w:ascii="標楷體" w:eastAsia="標楷體" w:hAnsi="標楷體"/>
                                <w:sz w:val="20"/>
                                <w:szCs w:val="20"/>
                              </w:rPr>
                            </w:pPr>
                            <w:r w:rsidRPr="00C85FCD">
                              <w:rPr>
                                <w:rFonts w:ascii="標楷體" w:eastAsia="標楷體" w:hAnsi="標楷體" w:hint="eastAsia"/>
                                <w:sz w:val="20"/>
                                <w:szCs w:val="20"/>
                              </w:rPr>
                              <w:t>金屬製品製造業</w:t>
                            </w:r>
                          </w:p>
                        </w:tc>
                        <w:tc>
                          <w:tcPr>
                            <w:tcW w:w="709" w:type="dxa"/>
                            <w:tcBorders>
                              <w:bottom w:val="single" w:sz="4" w:space="0" w:color="auto"/>
                            </w:tcBorders>
                            <w:vAlign w:val="center"/>
                          </w:tcPr>
                          <w:p w14:paraId="009ED7ED"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sz w:val="20"/>
                                <w:szCs w:val="20"/>
                              </w:rPr>
                            </w:pPr>
                            <w:r w:rsidRPr="00C85FCD">
                              <w:rPr>
                                <w:rFonts w:ascii="標楷體" w:eastAsia="標楷體" w:hAnsi="標楷體"/>
                                <w:sz w:val="20"/>
                                <w:szCs w:val="20"/>
                              </w:rPr>
                              <w:t>3</w:t>
                            </w:r>
                          </w:p>
                        </w:tc>
                        <w:tc>
                          <w:tcPr>
                            <w:tcW w:w="743" w:type="dxa"/>
                            <w:tcBorders>
                              <w:bottom w:val="single" w:sz="4" w:space="0" w:color="auto"/>
                            </w:tcBorders>
                            <w:vAlign w:val="center"/>
                          </w:tcPr>
                          <w:p w14:paraId="68CE4010" w14:textId="77777777" w:rsidR="00AF26E4" w:rsidRPr="00C85FCD" w:rsidRDefault="00AF26E4" w:rsidP="00AF26E4">
                            <w:pPr>
                              <w:pStyle w:val="af4"/>
                              <w:adjustRightInd w:val="0"/>
                              <w:snapToGrid w:val="0"/>
                              <w:spacing w:line="200" w:lineRule="atLeast"/>
                              <w:ind w:leftChars="0" w:left="0" w:rightChars="29" w:right="70"/>
                              <w:jc w:val="right"/>
                              <w:rPr>
                                <w:rFonts w:ascii="標楷體" w:eastAsia="標楷體" w:hAnsi="標楷體"/>
                                <w:sz w:val="20"/>
                                <w:szCs w:val="20"/>
                              </w:rPr>
                            </w:pPr>
                            <w:r w:rsidRPr="00C85FCD">
                              <w:rPr>
                                <w:rFonts w:ascii="標楷體" w:eastAsia="標楷體" w:hAnsi="標楷體" w:hint="eastAsia"/>
                                <w:sz w:val="20"/>
                                <w:szCs w:val="20"/>
                              </w:rPr>
                              <w:t>10</w:t>
                            </w:r>
                            <w:r w:rsidRPr="00C85FCD">
                              <w:rPr>
                                <w:rFonts w:ascii="標楷體" w:eastAsia="標楷體" w:hAnsi="標楷體"/>
                                <w:sz w:val="20"/>
                                <w:szCs w:val="20"/>
                              </w:rPr>
                              <w:t>.34</w:t>
                            </w:r>
                          </w:p>
                        </w:tc>
                      </w:tr>
                      <w:tr w:rsidR="00AF26E4" w:rsidRPr="008C7951" w14:paraId="7D5BBA4F" w14:textId="77777777" w:rsidTr="00910BAF">
                        <w:trPr>
                          <w:trHeight w:val="307"/>
                          <w:jc w:val="center"/>
                        </w:trPr>
                        <w:tc>
                          <w:tcPr>
                            <w:tcW w:w="5160" w:type="dxa"/>
                            <w:gridSpan w:val="4"/>
                            <w:tcBorders>
                              <w:top w:val="single" w:sz="4" w:space="0" w:color="auto"/>
                              <w:left w:val="nil"/>
                              <w:bottom w:val="nil"/>
                              <w:right w:val="nil"/>
                            </w:tcBorders>
                          </w:tcPr>
                          <w:p w14:paraId="0786C9C4" w14:textId="77777777" w:rsidR="00AF26E4" w:rsidRPr="008C7951" w:rsidRDefault="00AF26E4" w:rsidP="00AF26E4">
                            <w:pPr>
                              <w:pStyle w:val="af4"/>
                              <w:adjustRightInd w:val="0"/>
                              <w:snapToGrid w:val="0"/>
                              <w:spacing w:line="240" w:lineRule="atLeast"/>
                              <w:ind w:leftChars="0" w:left="0" w:rightChars="29" w:right="70"/>
                              <w:rPr>
                                <w:rFonts w:ascii="標楷體" w:eastAsia="標楷體" w:hAnsi="標楷體"/>
                                <w:sz w:val="18"/>
                                <w:szCs w:val="18"/>
                              </w:rPr>
                            </w:pPr>
                            <w:r w:rsidRPr="008C7951">
                              <w:rPr>
                                <w:rFonts w:ascii="標楷體" w:eastAsia="標楷體" w:hAnsi="標楷體" w:hint="eastAsia"/>
                                <w:sz w:val="18"/>
                                <w:szCs w:val="18"/>
                              </w:rPr>
                              <w:t>資料來源：整理自產業發展署提供資料。</w:t>
                            </w:r>
                          </w:p>
                        </w:tc>
                        <w:tc>
                          <w:tcPr>
                            <w:tcW w:w="709" w:type="dxa"/>
                            <w:tcBorders>
                              <w:top w:val="single" w:sz="4" w:space="0" w:color="auto"/>
                              <w:left w:val="nil"/>
                              <w:bottom w:val="nil"/>
                              <w:right w:val="nil"/>
                            </w:tcBorders>
                          </w:tcPr>
                          <w:p w14:paraId="58F71A9A" w14:textId="77777777" w:rsidR="00AF26E4" w:rsidRPr="008C7951" w:rsidRDefault="00AF26E4" w:rsidP="00AF26E4">
                            <w:pPr>
                              <w:pStyle w:val="af4"/>
                              <w:adjustRightInd w:val="0"/>
                              <w:snapToGrid w:val="0"/>
                              <w:spacing w:line="200" w:lineRule="atLeast"/>
                              <w:ind w:leftChars="0" w:left="0" w:rightChars="29" w:right="70"/>
                              <w:rPr>
                                <w:rFonts w:ascii="標楷體" w:eastAsia="標楷體" w:hAnsi="標楷體"/>
                                <w:sz w:val="18"/>
                                <w:szCs w:val="18"/>
                              </w:rPr>
                            </w:pPr>
                          </w:p>
                        </w:tc>
                        <w:tc>
                          <w:tcPr>
                            <w:tcW w:w="765" w:type="dxa"/>
                            <w:tcBorders>
                              <w:top w:val="single" w:sz="4" w:space="0" w:color="auto"/>
                              <w:left w:val="nil"/>
                              <w:bottom w:val="nil"/>
                              <w:right w:val="nil"/>
                            </w:tcBorders>
                          </w:tcPr>
                          <w:p w14:paraId="1AC45AD7" w14:textId="77777777" w:rsidR="00AF26E4" w:rsidRPr="008C7951" w:rsidRDefault="00AF26E4" w:rsidP="00AF26E4">
                            <w:pPr>
                              <w:pStyle w:val="af4"/>
                              <w:adjustRightInd w:val="0"/>
                              <w:snapToGrid w:val="0"/>
                              <w:spacing w:line="200" w:lineRule="atLeast"/>
                              <w:ind w:leftChars="0" w:left="0" w:rightChars="29" w:right="70"/>
                              <w:rPr>
                                <w:rFonts w:ascii="標楷體" w:eastAsia="標楷體" w:hAnsi="標楷體"/>
                                <w:sz w:val="18"/>
                                <w:szCs w:val="18"/>
                              </w:rPr>
                            </w:pPr>
                          </w:p>
                        </w:tc>
                        <w:tc>
                          <w:tcPr>
                            <w:tcW w:w="1701" w:type="dxa"/>
                            <w:tcBorders>
                              <w:top w:val="single" w:sz="4" w:space="0" w:color="auto"/>
                              <w:left w:val="nil"/>
                              <w:bottom w:val="nil"/>
                              <w:right w:val="nil"/>
                            </w:tcBorders>
                          </w:tcPr>
                          <w:p w14:paraId="79DDBC39" w14:textId="77777777" w:rsidR="00AF26E4" w:rsidRPr="008C7951" w:rsidRDefault="00AF26E4" w:rsidP="00AF26E4">
                            <w:pPr>
                              <w:pStyle w:val="af4"/>
                              <w:adjustRightInd w:val="0"/>
                              <w:snapToGrid w:val="0"/>
                              <w:spacing w:line="200" w:lineRule="atLeast"/>
                              <w:ind w:leftChars="0" w:left="0" w:rightChars="29" w:right="70"/>
                              <w:rPr>
                                <w:rFonts w:ascii="標楷體" w:eastAsia="標楷體" w:hAnsi="標楷體"/>
                                <w:sz w:val="18"/>
                                <w:szCs w:val="18"/>
                              </w:rPr>
                            </w:pPr>
                          </w:p>
                        </w:tc>
                        <w:tc>
                          <w:tcPr>
                            <w:tcW w:w="709" w:type="dxa"/>
                            <w:tcBorders>
                              <w:top w:val="single" w:sz="4" w:space="0" w:color="auto"/>
                              <w:left w:val="nil"/>
                              <w:bottom w:val="nil"/>
                              <w:right w:val="nil"/>
                            </w:tcBorders>
                          </w:tcPr>
                          <w:p w14:paraId="4A8AD9E8" w14:textId="77777777" w:rsidR="00AF26E4" w:rsidRPr="008C7951" w:rsidRDefault="00AF26E4" w:rsidP="00AF26E4">
                            <w:pPr>
                              <w:pStyle w:val="af4"/>
                              <w:adjustRightInd w:val="0"/>
                              <w:snapToGrid w:val="0"/>
                              <w:spacing w:line="200" w:lineRule="atLeast"/>
                              <w:ind w:leftChars="0" w:left="0" w:rightChars="29" w:right="70"/>
                              <w:rPr>
                                <w:rFonts w:ascii="標楷體" w:eastAsia="標楷體" w:hAnsi="標楷體"/>
                                <w:sz w:val="18"/>
                                <w:szCs w:val="18"/>
                              </w:rPr>
                            </w:pPr>
                          </w:p>
                        </w:tc>
                        <w:tc>
                          <w:tcPr>
                            <w:tcW w:w="743" w:type="dxa"/>
                            <w:tcBorders>
                              <w:top w:val="single" w:sz="4" w:space="0" w:color="auto"/>
                              <w:left w:val="nil"/>
                              <w:bottom w:val="nil"/>
                              <w:right w:val="nil"/>
                            </w:tcBorders>
                          </w:tcPr>
                          <w:p w14:paraId="4BD67538" w14:textId="77777777" w:rsidR="00AF26E4" w:rsidRPr="008C7951" w:rsidRDefault="00AF26E4" w:rsidP="00AF26E4">
                            <w:pPr>
                              <w:pStyle w:val="af4"/>
                              <w:adjustRightInd w:val="0"/>
                              <w:snapToGrid w:val="0"/>
                              <w:spacing w:line="200" w:lineRule="atLeast"/>
                              <w:ind w:leftChars="0" w:left="0" w:rightChars="29" w:right="70"/>
                              <w:rPr>
                                <w:rFonts w:ascii="標楷體" w:eastAsia="標楷體" w:hAnsi="標楷體"/>
                                <w:sz w:val="18"/>
                                <w:szCs w:val="18"/>
                              </w:rPr>
                            </w:pPr>
                          </w:p>
                        </w:tc>
                      </w:tr>
                    </w:tbl>
                    <w:p w14:paraId="43076827" w14:textId="77777777" w:rsidR="00AF26E4" w:rsidRDefault="00AF26E4" w:rsidP="00AF26E4">
                      <w:pPr>
                        <w:ind w:firstLineChars="0" w:firstLine="0"/>
                      </w:pPr>
                    </w:p>
                  </w:txbxContent>
                </v:textbox>
                <w10:wrap type="square" anchorx="margin"/>
              </v:shape>
            </w:pict>
          </mc:Fallback>
        </mc:AlternateContent>
      </w:r>
      <w:r w:rsidR="00334221" w:rsidRPr="00BB3CA9">
        <w:rPr>
          <w:sz w:val="24"/>
        </w:rPr>
        <w:t>立內部AI人才長期發展方針；另為縮短產業雙峰落差，將提供傳統製造業專家諮詢服務，結合</w:t>
      </w:r>
      <w:r w:rsidR="00334221" w:rsidRPr="00BB3CA9">
        <w:rPr>
          <w:sz w:val="24"/>
        </w:rPr>
        <w:lastRenderedPageBreak/>
        <w:t>補助資源提升AI轉型誘因，並藉由標竿企業案例擴散成功經驗，協助業者導入AI以提升營運效率與產業競爭力</w:t>
      </w:r>
      <w:r w:rsidR="00334221" w:rsidRPr="00BB3CA9">
        <w:rPr>
          <w:rFonts w:hint="eastAsia"/>
          <w:sz w:val="24"/>
        </w:rPr>
        <w:t>。</w:t>
      </w:r>
    </w:p>
    <w:p w14:paraId="4540A2F7" w14:textId="27CAD81F" w:rsidR="009D31DC" w:rsidRPr="00BB3CA9" w:rsidRDefault="009D31DC" w:rsidP="00AF26E4">
      <w:pPr>
        <w:pStyle w:val="123"/>
        <w:overflowPunct w:val="0"/>
        <w:spacing w:line="440" w:lineRule="exact"/>
        <w:ind w:leftChars="0" w:left="0" w:firstLineChars="450" w:firstLine="1081"/>
        <w:rPr>
          <w:sz w:val="24"/>
        </w:rPr>
      </w:pPr>
      <w:r w:rsidRPr="00BB3CA9">
        <w:rPr>
          <w:b/>
          <w:bCs/>
          <w:sz w:val="24"/>
        </w:rPr>
        <w:t>2.</w:t>
      </w:r>
      <w:r w:rsidRPr="00BB3CA9">
        <w:rPr>
          <w:rFonts w:hint="eastAsia"/>
          <w:b/>
          <w:bCs/>
          <w:sz w:val="24"/>
        </w:rPr>
        <w:t xml:space="preserve">　發布製造業導入</w:t>
      </w:r>
      <w:r w:rsidRPr="00BB3CA9">
        <w:rPr>
          <w:b/>
          <w:bCs/>
          <w:sz w:val="24"/>
        </w:rPr>
        <w:t>AI指引以協助企業升級轉型，惟相關管理規範及治理機制尚未完備，恐面臨合</w:t>
      </w:r>
      <w:proofErr w:type="gramStart"/>
      <w:r w:rsidRPr="00BB3CA9">
        <w:rPr>
          <w:b/>
          <w:bCs/>
          <w:sz w:val="24"/>
        </w:rPr>
        <w:t>規</w:t>
      </w:r>
      <w:proofErr w:type="gramEnd"/>
      <w:r w:rsidRPr="00BB3CA9">
        <w:rPr>
          <w:b/>
          <w:bCs/>
          <w:sz w:val="24"/>
        </w:rPr>
        <w:t>風險與信任瓶頸：</w:t>
      </w:r>
      <w:r w:rsidRPr="00BB3CA9">
        <w:rPr>
          <w:rFonts w:hint="eastAsia"/>
          <w:sz w:val="24"/>
        </w:rPr>
        <w:t>按</w:t>
      </w:r>
      <w:r w:rsidRPr="00BB3CA9">
        <w:rPr>
          <w:sz w:val="24"/>
        </w:rPr>
        <w:t>115年1月14日公布施行</w:t>
      </w:r>
      <w:r w:rsidRPr="00BB3CA9">
        <w:rPr>
          <w:rFonts w:hint="eastAsia"/>
          <w:sz w:val="24"/>
        </w:rPr>
        <w:t>之</w:t>
      </w:r>
      <w:r w:rsidRPr="00BB3CA9">
        <w:rPr>
          <w:sz w:val="24"/>
        </w:rPr>
        <w:t>人工智慧基本法第16條規定，數位</w:t>
      </w:r>
      <w:proofErr w:type="gramStart"/>
      <w:r w:rsidRPr="00BB3CA9">
        <w:rPr>
          <w:sz w:val="24"/>
        </w:rPr>
        <w:t>發展部應參考</w:t>
      </w:r>
      <w:proofErr w:type="gramEnd"/>
      <w:r w:rsidRPr="00BB3CA9">
        <w:rPr>
          <w:sz w:val="24"/>
        </w:rPr>
        <w:t>國際標準或規範，推動與國際</w:t>
      </w:r>
      <w:proofErr w:type="gramStart"/>
      <w:r w:rsidRPr="00BB3CA9">
        <w:rPr>
          <w:sz w:val="24"/>
        </w:rPr>
        <w:t>介</w:t>
      </w:r>
      <w:proofErr w:type="gramEnd"/>
      <w:r w:rsidRPr="00BB3CA9">
        <w:rPr>
          <w:sz w:val="24"/>
        </w:rPr>
        <w:t>接之</w:t>
      </w:r>
      <w:r w:rsidRPr="00BB3CA9">
        <w:rPr>
          <w:rFonts w:hint="eastAsia"/>
          <w:sz w:val="24"/>
        </w:rPr>
        <w:t>AI</w:t>
      </w:r>
      <w:r w:rsidRPr="00BB3CA9">
        <w:rPr>
          <w:sz w:val="24"/>
        </w:rPr>
        <w:t>風險分類框架，並應協助各目的事業主管機關訂定以風險為基礎之管理規範；各目的事業主管機關應視</w:t>
      </w:r>
      <w:r w:rsidRPr="00BB3CA9">
        <w:rPr>
          <w:rFonts w:hint="eastAsia"/>
          <w:sz w:val="24"/>
        </w:rPr>
        <w:t>AI</w:t>
      </w:r>
      <w:r w:rsidRPr="00BB3CA9">
        <w:rPr>
          <w:sz w:val="24"/>
        </w:rPr>
        <w:t>應用風險管理需要，循前項風險分類框架，訂定以風險為基礎之管理規範，並應協助相關產業自行訂定產業指引及行為規範。</w:t>
      </w:r>
      <w:r w:rsidRPr="00BB3CA9">
        <w:rPr>
          <w:rFonts w:hint="eastAsia"/>
          <w:sz w:val="24"/>
        </w:rPr>
        <w:t>經查，產業發展署為促進製造業導入</w:t>
      </w:r>
      <w:r w:rsidRPr="00BB3CA9">
        <w:rPr>
          <w:sz w:val="24"/>
        </w:rPr>
        <w:t>AI，協助企業進行升級轉型，於113年8月發布「製造業導入AI指引」，</w:t>
      </w:r>
      <w:proofErr w:type="gramStart"/>
      <w:r w:rsidRPr="00BB3CA9">
        <w:rPr>
          <w:sz w:val="24"/>
        </w:rPr>
        <w:t>作為公版參考</w:t>
      </w:r>
      <w:proofErr w:type="gramEnd"/>
      <w:r w:rsidRPr="00BB3CA9">
        <w:rPr>
          <w:sz w:val="24"/>
        </w:rPr>
        <w:t>框架，輔導產業系統性導入AI，自行訂定符合其生產情境之內部作業指引與行為規範，惟相關作用法及強制性評估作業等管理規範均尚未完成，</w:t>
      </w:r>
      <w:r w:rsidRPr="00BB3CA9">
        <w:rPr>
          <w:rFonts w:hint="eastAsia"/>
          <w:sz w:val="24"/>
        </w:rPr>
        <w:t>主要係截至115年3月底止，</w:t>
      </w:r>
      <w:r w:rsidRPr="00BB3CA9">
        <w:rPr>
          <w:sz w:val="24"/>
        </w:rPr>
        <w:t>人工智慧基本法</w:t>
      </w:r>
      <w:r w:rsidRPr="00BB3CA9">
        <w:rPr>
          <w:rFonts w:hint="eastAsia"/>
          <w:sz w:val="24"/>
        </w:rPr>
        <w:t>尚</w:t>
      </w:r>
      <w:r w:rsidRPr="00BB3CA9">
        <w:rPr>
          <w:sz w:val="24"/>
        </w:rPr>
        <w:t>處於「母法架構」走向「部會實質落實」階段，依法係由數位發展部負責訂定統一之AI風險分類框架，因相關風險分類紅線與驗證工具尚未正式發布，目前僅</w:t>
      </w:r>
      <w:r w:rsidRPr="00BB3CA9">
        <w:rPr>
          <w:rFonts w:hint="eastAsia"/>
          <w:sz w:val="24"/>
        </w:rPr>
        <w:t>能</w:t>
      </w:r>
      <w:r w:rsidRPr="00BB3CA9">
        <w:rPr>
          <w:sz w:val="24"/>
        </w:rPr>
        <w:t>依據母法規定進行前置研究，尚待數位發展部完成風險分類框架後，方能著手修訂相關子法。復據</w:t>
      </w:r>
      <w:r w:rsidR="00D945DA" w:rsidRPr="00BB3CA9">
        <w:rPr>
          <w:sz w:val="24"/>
        </w:rPr>
        <w:t>「2025製造業AI普及度調查報告」</w:t>
      </w:r>
      <w:r w:rsidRPr="00BB3CA9">
        <w:rPr>
          <w:sz w:val="24"/>
        </w:rPr>
        <w:t>指出，國</w:t>
      </w:r>
      <w:r w:rsidR="00212CE0" w:rsidRPr="00BB3CA9">
        <w:rPr>
          <w:rFonts w:hint="eastAsia"/>
          <w:sz w:val="24"/>
        </w:rPr>
        <w:t>內</w:t>
      </w:r>
      <w:r w:rsidRPr="00BB3CA9">
        <w:rPr>
          <w:sz w:val="24"/>
        </w:rPr>
        <w:t>製造業AI治理仍停留在初步風險控管，整體產業均缺乏組織性制度與AI道德規範</w:t>
      </w:r>
      <w:r w:rsidRPr="00BB3CA9">
        <w:rPr>
          <w:rFonts w:hint="eastAsia"/>
          <w:sz w:val="24"/>
        </w:rPr>
        <w:t>。經函請產業發展署持續關注數位發展部AI風險分類框架推動進度，及時完備製造業相關管理規範，</w:t>
      </w:r>
      <w:proofErr w:type="gramStart"/>
      <w:r w:rsidRPr="00BB3CA9">
        <w:rPr>
          <w:rFonts w:hint="eastAsia"/>
          <w:sz w:val="24"/>
        </w:rPr>
        <w:t>俾</w:t>
      </w:r>
      <w:proofErr w:type="gramEnd"/>
      <w:r w:rsidRPr="00BB3CA9">
        <w:rPr>
          <w:rFonts w:hint="eastAsia"/>
          <w:sz w:val="24"/>
        </w:rPr>
        <w:t>利帶動產業升級轉型。</w:t>
      </w:r>
      <w:r w:rsidR="00334221" w:rsidRPr="00BB3CA9">
        <w:rPr>
          <w:rFonts w:hint="eastAsia"/>
          <w:sz w:val="24"/>
        </w:rPr>
        <w:t>據復：將持續透過調查研究及產業交流，掌握製造業</w:t>
      </w:r>
      <w:r w:rsidR="00334221" w:rsidRPr="00BB3CA9">
        <w:rPr>
          <w:sz w:val="24"/>
        </w:rPr>
        <w:t>AI導入情形與實務需求，協助業者評估導入需求及提升應用能力；另有關AI風險分類框架及管理規範，將配合數位</w:t>
      </w:r>
      <w:proofErr w:type="gramStart"/>
      <w:r w:rsidR="00334221" w:rsidRPr="00BB3CA9">
        <w:rPr>
          <w:sz w:val="24"/>
        </w:rPr>
        <w:t>發展部等權責</w:t>
      </w:r>
      <w:proofErr w:type="gramEnd"/>
      <w:r w:rsidR="00334221" w:rsidRPr="00BB3CA9">
        <w:rPr>
          <w:sz w:val="24"/>
        </w:rPr>
        <w:t>機關後續政策辦理，</w:t>
      </w:r>
      <w:proofErr w:type="gramStart"/>
      <w:r w:rsidR="00334221" w:rsidRPr="00BB3CA9">
        <w:rPr>
          <w:sz w:val="24"/>
        </w:rPr>
        <w:t>俟</w:t>
      </w:r>
      <w:proofErr w:type="gramEnd"/>
      <w:r w:rsidR="00334221" w:rsidRPr="00BB3CA9">
        <w:rPr>
          <w:sz w:val="24"/>
        </w:rPr>
        <w:t>相關規範完成後，</w:t>
      </w:r>
      <w:r w:rsidR="00334221" w:rsidRPr="00BB3CA9">
        <w:rPr>
          <w:rFonts w:hint="eastAsia"/>
          <w:sz w:val="24"/>
        </w:rPr>
        <w:t>配合</w:t>
      </w:r>
      <w:r w:rsidR="00334221" w:rsidRPr="00BB3CA9">
        <w:rPr>
          <w:sz w:val="24"/>
        </w:rPr>
        <w:t>於產業交流及輔導過程中協助宣導</w:t>
      </w:r>
      <w:r w:rsidR="00334221" w:rsidRPr="00BB3CA9">
        <w:rPr>
          <w:rFonts w:hint="eastAsia"/>
          <w:sz w:val="24"/>
        </w:rPr>
        <w:t>。</w:t>
      </w:r>
    </w:p>
    <w:p w14:paraId="5BB8B3BF" w14:textId="00874171" w:rsidR="009D31DC" w:rsidRPr="00BB3CA9" w:rsidRDefault="009D31DC" w:rsidP="00F61507">
      <w:pPr>
        <w:pStyle w:val="123"/>
        <w:overflowPunct w:val="0"/>
        <w:spacing w:beforeLines="20" w:before="72" w:afterLines="20" w:after="72" w:line="460" w:lineRule="exact"/>
        <w:ind w:leftChars="0" w:left="0" w:firstLineChars="200" w:firstLine="561"/>
        <w:outlineLvl w:val="9"/>
        <w:rPr>
          <w:rFonts w:cstheme="minorBidi"/>
          <w:szCs w:val="22"/>
        </w:rPr>
      </w:pPr>
      <w:r w:rsidRPr="00BB3CA9">
        <w:rPr>
          <w:rFonts w:cstheme="majorBidi" w:hint="eastAsia"/>
          <w:b/>
          <w:bCs/>
          <w:sz w:val="28"/>
        </w:rPr>
        <w:t>（</w:t>
      </w:r>
      <w:r w:rsidR="009B0E02" w:rsidRPr="00BB3CA9">
        <w:rPr>
          <w:rFonts w:cstheme="majorBidi" w:hint="eastAsia"/>
          <w:b/>
          <w:bCs/>
          <w:sz w:val="28"/>
        </w:rPr>
        <w:t>十一</w:t>
      </w:r>
      <w:r w:rsidRPr="00BB3CA9">
        <w:rPr>
          <w:rFonts w:cstheme="majorBidi" w:hint="eastAsia"/>
          <w:b/>
          <w:bCs/>
          <w:sz w:val="28"/>
        </w:rPr>
        <w:t>）　產業發展署持續推動無人載具產業發展相關計畫</w:t>
      </w:r>
      <w:r w:rsidRPr="00BB3CA9">
        <w:rPr>
          <w:rFonts w:hint="eastAsia"/>
          <w:b/>
          <w:sz w:val="28"/>
        </w:rPr>
        <w:t>，並由民航局盤點可用測試場域，惟國內</w:t>
      </w:r>
      <w:proofErr w:type="gramStart"/>
      <w:r w:rsidRPr="00BB3CA9">
        <w:rPr>
          <w:rFonts w:hint="eastAsia"/>
          <w:b/>
          <w:sz w:val="28"/>
        </w:rPr>
        <w:t>飛測場域</w:t>
      </w:r>
      <w:proofErr w:type="gramEnd"/>
      <w:r w:rsidRPr="00BB3CA9">
        <w:rPr>
          <w:rFonts w:hint="eastAsia"/>
          <w:b/>
          <w:sz w:val="28"/>
        </w:rPr>
        <w:t>數量仍有不足，又</w:t>
      </w:r>
      <w:r w:rsidRPr="00BB3CA9">
        <w:rPr>
          <w:b/>
          <w:sz w:val="28"/>
        </w:rPr>
        <w:t>TEDIBOA產業鏈之系統整合廠商</w:t>
      </w:r>
      <w:r w:rsidRPr="00BB3CA9">
        <w:rPr>
          <w:rFonts w:hint="eastAsia"/>
          <w:b/>
          <w:sz w:val="28"/>
        </w:rPr>
        <w:t>通過</w:t>
      </w:r>
      <w:proofErr w:type="gramStart"/>
      <w:r w:rsidRPr="00BB3CA9">
        <w:rPr>
          <w:rFonts w:hint="eastAsia"/>
          <w:b/>
          <w:sz w:val="28"/>
        </w:rPr>
        <w:t>國內資安</w:t>
      </w:r>
      <w:proofErr w:type="gramEnd"/>
      <w:r w:rsidRPr="00BB3CA9">
        <w:rPr>
          <w:rFonts w:hint="eastAsia"/>
          <w:b/>
          <w:sz w:val="28"/>
        </w:rPr>
        <w:t>檢測比率偏低</w:t>
      </w:r>
      <w:r w:rsidRPr="00BB3CA9">
        <w:rPr>
          <w:b/>
          <w:sz w:val="28"/>
        </w:rPr>
        <w:t>，</w:t>
      </w:r>
      <w:r w:rsidRPr="00BB3CA9">
        <w:rPr>
          <w:rFonts w:hint="eastAsia"/>
          <w:b/>
          <w:sz w:val="28"/>
        </w:rPr>
        <w:t>潛存資料安全與外</w:t>
      </w:r>
      <w:proofErr w:type="gramStart"/>
      <w:r w:rsidRPr="00BB3CA9">
        <w:rPr>
          <w:rFonts w:hint="eastAsia"/>
          <w:b/>
          <w:sz w:val="28"/>
        </w:rPr>
        <w:t>洩</w:t>
      </w:r>
      <w:proofErr w:type="gramEnd"/>
      <w:r w:rsidRPr="00BB3CA9">
        <w:rPr>
          <w:rFonts w:hint="eastAsia"/>
          <w:b/>
          <w:sz w:val="28"/>
        </w:rPr>
        <w:t>等風險，且</w:t>
      </w:r>
      <w:r w:rsidRPr="00BB3CA9">
        <w:rPr>
          <w:b/>
          <w:sz w:val="28"/>
        </w:rPr>
        <w:t>最大出口市場銷售額未具穩定性</w:t>
      </w:r>
      <w:r w:rsidRPr="00BB3CA9">
        <w:rPr>
          <w:rFonts w:hint="eastAsia"/>
          <w:b/>
          <w:sz w:val="28"/>
        </w:rPr>
        <w:t>，尚待建立無人機出口市場機制等</w:t>
      </w:r>
      <w:r w:rsidRPr="00BB3CA9">
        <w:rPr>
          <w:b/>
          <w:sz w:val="28"/>
        </w:rPr>
        <w:t>，</w:t>
      </w:r>
      <w:r w:rsidRPr="00BB3CA9">
        <w:rPr>
          <w:rFonts w:hint="eastAsia"/>
          <w:b/>
          <w:sz w:val="28"/>
        </w:rPr>
        <w:t>允宜</w:t>
      </w:r>
      <w:proofErr w:type="gramStart"/>
      <w:r w:rsidRPr="00BB3CA9">
        <w:rPr>
          <w:rFonts w:hint="eastAsia"/>
          <w:b/>
          <w:sz w:val="28"/>
        </w:rPr>
        <w:t>研謀善策</w:t>
      </w:r>
      <w:proofErr w:type="gramEnd"/>
      <w:r w:rsidRPr="00BB3CA9">
        <w:rPr>
          <w:rFonts w:hint="eastAsia"/>
          <w:b/>
          <w:sz w:val="28"/>
        </w:rPr>
        <w:t>因應，</w:t>
      </w:r>
      <w:proofErr w:type="gramStart"/>
      <w:r w:rsidRPr="00BB3CA9">
        <w:rPr>
          <w:rFonts w:hint="eastAsia"/>
          <w:b/>
          <w:sz w:val="28"/>
        </w:rPr>
        <w:t>俾</w:t>
      </w:r>
      <w:proofErr w:type="gramEnd"/>
      <w:r w:rsidRPr="00BB3CA9">
        <w:rPr>
          <w:rFonts w:hint="eastAsia"/>
          <w:b/>
          <w:sz w:val="28"/>
        </w:rPr>
        <w:t>完善國內無人機產業發展環境及強化競爭力。</w:t>
      </w:r>
    </w:p>
    <w:p w14:paraId="57D4944E" w14:textId="481D6DFF" w:rsidR="009D31DC" w:rsidRPr="00BB3CA9" w:rsidRDefault="009D31DC" w:rsidP="00AF26E4">
      <w:pPr>
        <w:spacing w:line="440" w:lineRule="exact"/>
        <w:ind w:firstLine="480"/>
        <w:rPr>
          <w:rFonts w:cstheme="minorBidi"/>
        </w:rPr>
      </w:pPr>
      <w:r w:rsidRPr="00BB3CA9">
        <w:rPr>
          <w:rFonts w:cstheme="minorBidi" w:hint="eastAsia"/>
        </w:rPr>
        <w:t>經濟部為強化我國無人機產業自主能量，報經行政院於</w:t>
      </w:r>
      <w:r w:rsidRPr="00BB3CA9">
        <w:rPr>
          <w:rFonts w:cstheme="minorBidi"/>
        </w:rPr>
        <w:t>114年10月16日</w:t>
      </w:r>
      <w:r w:rsidRPr="00BB3CA9">
        <w:rPr>
          <w:rFonts w:cstheme="minorBidi" w:hint="eastAsia"/>
        </w:rPr>
        <w:t>核定</w:t>
      </w:r>
      <w:r w:rsidRPr="00BB3CA9">
        <w:rPr>
          <w:rFonts w:cstheme="minorBidi"/>
        </w:rPr>
        <w:t>「無人載具（無人機及水面水下無人船）產業發展統籌型計畫（114</w:t>
      </w:r>
      <w:proofErr w:type="gramStart"/>
      <w:r w:rsidR="00C37232" w:rsidRPr="00BB3CA9">
        <w:rPr>
          <w:rFonts w:cstheme="minorBidi"/>
        </w:rPr>
        <w:t>—</w:t>
      </w:r>
      <w:proofErr w:type="gramEnd"/>
      <w:r w:rsidRPr="00BB3CA9">
        <w:rPr>
          <w:rFonts w:cstheme="minorBidi"/>
        </w:rPr>
        <w:t>119年）」（下稱無人載具統籌型計畫），規劃投入經費442億4,016萬餘元，擬定「產業發展、國防自主、民主供應鏈」三大政策目標，並以「擴大國內外需求引導產業發展</w:t>
      </w:r>
      <w:r w:rsidRPr="00BB3CA9">
        <w:rPr>
          <w:rFonts w:cstheme="minorBidi" w:hint="eastAsia"/>
        </w:rPr>
        <w:t>」（市場面）、「技術開發與國際鏈結」（技術面）、「形成產業聚落及生態系」（環境面）、「完善無人載具相關管理規則」（法規面）</w:t>
      </w:r>
      <w:r w:rsidRPr="00BB3CA9">
        <w:rPr>
          <w:rFonts w:cstheme="minorBidi"/>
        </w:rPr>
        <w:t>4大策略推進</w:t>
      </w:r>
      <w:r w:rsidRPr="00BB3CA9">
        <w:rPr>
          <w:rFonts w:cstheme="minorBidi" w:hint="eastAsia"/>
        </w:rPr>
        <w:t>無人機產業發展</w:t>
      </w:r>
      <w:r w:rsidRPr="00BB3CA9">
        <w:rPr>
          <w:rFonts w:cstheme="minorBidi"/>
        </w:rPr>
        <w:t>，由經濟部產業發展署</w:t>
      </w:r>
      <w:r w:rsidRPr="00BB3CA9">
        <w:rPr>
          <w:rFonts w:cstheme="minorBidi" w:hint="eastAsia"/>
        </w:rPr>
        <w:t>（下稱產業發展署）</w:t>
      </w:r>
      <w:r w:rsidRPr="00BB3CA9">
        <w:rPr>
          <w:rFonts w:cstheme="minorBidi"/>
        </w:rPr>
        <w:t>統籌協調</w:t>
      </w:r>
      <w:r w:rsidRPr="00BB3CA9">
        <w:rPr>
          <w:rFonts w:cstheme="minorBidi" w:hint="eastAsia"/>
        </w:rPr>
        <w:t>。經查執行情形，核有下列事項：</w:t>
      </w:r>
    </w:p>
    <w:p w14:paraId="114A6016" w14:textId="48C75DB3" w:rsidR="009D31DC" w:rsidRPr="00BB3CA9" w:rsidRDefault="00563AEC" w:rsidP="00AF26E4">
      <w:pPr>
        <w:spacing w:line="447" w:lineRule="exact"/>
        <w:ind w:firstLineChars="0" w:firstLine="1083"/>
      </w:pPr>
      <w:r w:rsidRPr="00BB3CA9">
        <w:rPr>
          <w:noProof/>
        </w:rPr>
        <w:lastRenderedPageBreak/>
        <mc:AlternateContent>
          <mc:Choice Requires="wps">
            <w:drawing>
              <wp:anchor distT="36195" distB="36195" distL="107950" distR="107950" simplePos="0" relativeHeight="252124672" behindDoc="0" locked="0" layoutInCell="1" allowOverlap="0" wp14:anchorId="3247549B" wp14:editId="26072F5E">
                <wp:simplePos x="0" y="0"/>
                <wp:positionH relativeFrom="margin">
                  <wp:posOffset>2136884</wp:posOffset>
                </wp:positionH>
                <wp:positionV relativeFrom="margin">
                  <wp:posOffset>4673600</wp:posOffset>
                </wp:positionV>
                <wp:extent cx="4193540" cy="4049395"/>
                <wp:effectExtent l="0" t="0" r="0" b="8255"/>
                <wp:wrapSquare wrapText="bothSides"/>
                <wp:docPr id="4" name="文字方塊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93540" cy="40493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2DF5F5" w14:textId="1C383609" w:rsidR="00D606A4" w:rsidRPr="00CB1746" w:rsidRDefault="00D606A4" w:rsidP="00BA680A">
                            <w:pPr>
                              <w:spacing w:line="240" w:lineRule="atLeast"/>
                              <w:ind w:firstLineChars="0" w:firstLine="0"/>
                              <w:jc w:val="center"/>
                            </w:pPr>
                            <w:r w:rsidRPr="00E91BC9">
                              <w:rPr>
                                <w:rFonts w:cs="新細明體" w:hint="eastAsia"/>
                                <w:b/>
                                <w:bCs/>
                                <w:color w:val="000000"/>
                                <w:kern w:val="0"/>
                              </w:rPr>
                              <w:t>表</w:t>
                            </w:r>
                            <w:r w:rsidRPr="00E91BC9">
                              <w:rPr>
                                <w:rFonts w:cs="新細明體"/>
                                <w:b/>
                                <w:bCs/>
                                <w:color w:val="000000"/>
                                <w:kern w:val="0"/>
                              </w:rPr>
                              <w:t>15</w:t>
                            </w:r>
                            <w:r w:rsidRPr="00CB1746">
                              <w:rPr>
                                <w:rFonts w:cs="新細明體" w:hint="eastAsia"/>
                                <w:b/>
                                <w:bCs/>
                                <w:color w:val="000000"/>
                                <w:kern w:val="0"/>
                              </w:rPr>
                              <w:t xml:space="preserve">　民航局盤點可配合</w:t>
                            </w:r>
                            <w:r>
                              <w:rPr>
                                <w:rFonts w:cs="新細明體" w:hint="eastAsia"/>
                                <w:b/>
                                <w:bCs/>
                                <w:color w:val="000000"/>
                                <w:kern w:val="0"/>
                              </w:rPr>
                              <w:t>作</w:t>
                            </w:r>
                            <w:r w:rsidRPr="00CB1746">
                              <w:rPr>
                                <w:rFonts w:cs="新細明體" w:hint="eastAsia"/>
                                <w:b/>
                                <w:bCs/>
                                <w:color w:val="000000"/>
                                <w:kern w:val="0"/>
                              </w:rPr>
                              <w:t>為中、小型無人機測試</w:t>
                            </w:r>
                            <w:r>
                              <w:rPr>
                                <w:rFonts w:cs="新細明體" w:hint="eastAsia"/>
                                <w:b/>
                                <w:bCs/>
                                <w:color w:val="000000"/>
                                <w:kern w:val="0"/>
                              </w:rPr>
                              <w:t>場</w:t>
                            </w:r>
                            <w:r w:rsidRPr="00CB1746">
                              <w:rPr>
                                <w:rFonts w:cs="新細明體" w:hint="eastAsia"/>
                                <w:b/>
                                <w:bCs/>
                                <w:color w:val="000000"/>
                                <w:kern w:val="0"/>
                              </w:rPr>
                              <w:t>地情形</w:t>
                            </w:r>
                          </w:p>
                          <w:tbl>
                            <w:tblPr>
                              <w:tblW w:w="6373" w:type="dxa"/>
                              <w:jc w:val="center"/>
                              <w:tblCellMar>
                                <w:left w:w="28" w:type="dxa"/>
                                <w:right w:w="28" w:type="dxa"/>
                              </w:tblCellMar>
                              <w:tblLook w:val="04A0" w:firstRow="1" w:lastRow="0" w:firstColumn="1" w:lastColumn="0" w:noHBand="0" w:noVBand="1"/>
                            </w:tblPr>
                            <w:tblGrid>
                              <w:gridCol w:w="425"/>
                              <w:gridCol w:w="765"/>
                              <w:gridCol w:w="2920"/>
                              <w:gridCol w:w="624"/>
                              <w:gridCol w:w="624"/>
                              <w:gridCol w:w="1015"/>
                            </w:tblGrid>
                            <w:tr w:rsidR="00D606A4" w14:paraId="3DE543CE" w14:textId="77777777" w:rsidTr="00535053">
                              <w:trPr>
                                <w:trHeight w:val="221"/>
                                <w:jc w:val="center"/>
                              </w:trPr>
                              <w:tc>
                                <w:tcPr>
                                  <w:tcW w:w="425" w:type="dxa"/>
                                  <w:vMerge w:val="restart"/>
                                  <w:tcBorders>
                                    <w:top w:val="single" w:sz="4" w:space="0" w:color="auto"/>
                                    <w:left w:val="single" w:sz="4" w:space="0" w:color="auto"/>
                                    <w:bottom w:val="single" w:sz="4" w:space="0" w:color="auto"/>
                                    <w:right w:val="single" w:sz="4" w:space="0" w:color="auto"/>
                                  </w:tcBorders>
                                  <w:noWrap/>
                                  <w:vAlign w:val="center"/>
                                  <w:hideMark/>
                                </w:tcPr>
                                <w:p w14:paraId="53418E8C" w14:textId="77777777" w:rsidR="00D606A4" w:rsidRDefault="00D606A4" w:rsidP="00592CF7">
                                  <w:pPr>
                                    <w:widowControl/>
                                    <w:spacing w:line="220" w:lineRule="exact"/>
                                    <w:ind w:firstLineChars="0" w:firstLine="0"/>
                                    <w:jc w:val="center"/>
                                    <w:rPr>
                                      <w:rFonts w:cs="新細明體"/>
                                      <w:color w:val="000000"/>
                                      <w:kern w:val="0"/>
                                      <w:sz w:val="20"/>
                                    </w:rPr>
                                  </w:pPr>
                                  <w:r>
                                    <w:rPr>
                                      <w:rFonts w:cs="新細明體" w:hint="eastAsia"/>
                                      <w:color w:val="000000"/>
                                      <w:kern w:val="0"/>
                                      <w:sz w:val="20"/>
                                    </w:rPr>
                                    <w:t>序號</w:t>
                                  </w:r>
                                </w:p>
                              </w:tc>
                              <w:tc>
                                <w:tcPr>
                                  <w:tcW w:w="765" w:type="dxa"/>
                                  <w:vMerge w:val="restart"/>
                                  <w:tcBorders>
                                    <w:top w:val="single" w:sz="4" w:space="0" w:color="auto"/>
                                    <w:left w:val="single" w:sz="4" w:space="0" w:color="auto"/>
                                    <w:bottom w:val="single" w:sz="4" w:space="0" w:color="auto"/>
                                    <w:right w:val="single" w:sz="4" w:space="0" w:color="auto"/>
                                  </w:tcBorders>
                                  <w:noWrap/>
                                  <w:vAlign w:val="center"/>
                                  <w:hideMark/>
                                </w:tcPr>
                                <w:p w14:paraId="150662D5" w14:textId="77777777" w:rsidR="00D606A4" w:rsidRDefault="00D606A4" w:rsidP="00592CF7">
                                  <w:pPr>
                                    <w:widowControl/>
                                    <w:spacing w:line="200" w:lineRule="atLeast"/>
                                    <w:ind w:firstLineChars="0" w:firstLine="0"/>
                                    <w:jc w:val="center"/>
                                    <w:rPr>
                                      <w:rFonts w:cs="新細明體"/>
                                      <w:color w:val="000000"/>
                                      <w:kern w:val="0"/>
                                      <w:sz w:val="20"/>
                                    </w:rPr>
                                  </w:pPr>
                                  <w:r>
                                    <w:rPr>
                                      <w:rFonts w:cs="新細明體" w:hint="eastAsia"/>
                                      <w:color w:val="000000"/>
                                      <w:kern w:val="0"/>
                                      <w:sz w:val="20"/>
                                    </w:rPr>
                                    <w:t>區域</w:t>
                                  </w:r>
                                </w:p>
                              </w:tc>
                              <w:tc>
                                <w:tcPr>
                                  <w:tcW w:w="2920" w:type="dxa"/>
                                  <w:vMerge w:val="restart"/>
                                  <w:tcBorders>
                                    <w:top w:val="single" w:sz="4" w:space="0" w:color="auto"/>
                                    <w:left w:val="single" w:sz="4" w:space="0" w:color="auto"/>
                                    <w:bottom w:val="single" w:sz="4" w:space="0" w:color="auto"/>
                                    <w:right w:val="single" w:sz="4" w:space="0" w:color="auto"/>
                                  </w:tcBorders>
                                  <w:noWrap/>
                                  <w:vAlign w:val="center"/>
                                  <w:hideMark/>
                                </w:tcPr>
                                <w:p w14:paraId="310A5448" w14:textId="77777777" w:rsidR="00D606A4" w:rsidRDefault="00D606A4" w:rsidP="009939DA">
                                  <w:pPr>
                                    <w:widowControl/>
                                    <w:spacing w:line="200" w:lineRule="atLeast"/>
                                    <w:ind w:firstLineChars="0" w:firstLine="0"/>
                                    <w:jc w:val="center"/>
                                    <w:rPr>
                                      <w:rFonts w:cs="新細明體"/>
                                      <w:color w:val="000000"/>
                                      <w:kern w:val="0"/>
                                      <w:sz w:val="20"/>
                                    </w:rPr>
                                  </w:pPr>
                                  <w:r>
                                    <w:rPr>
                                      <w:rFonts w:cs="新細明體" w:hint="eastAsia"/>
                                      <w:color w:val="000000"/>
                                      <w:kern w:val="0"/>
                                      <w:sz w:val="20"/>
                                    </w:rPr>
                                    <w:t>測驗場地</w:t>
                                  </w:r>
                                </w:p>
                              </w:tc>
                              <w:tc>
                                <w:tcPr>
                                  <w:tcW w:w="2263" w:type="dxa"/>
                                  <w:gridSpan w:val="3"/>
                                  <w:tcBorders>
                                    <w:top w:val="single" w:sz="4" w:space="0" w:color="auto"/>
                                    <w:left w:val="nil"/>
                                    <w:bottom w:val="single" w:sz="4" w:space="0" w:color="auto"/>
                                    <w:right w:val="single" w:sz="4" w:space="0" w:color="auto"/>
                                  </w:tcBorders>
                                  <w:noWrap/>
                                  <w:vAlign w:val="center"/>
                                  <w:hideMark/>
                                </w:tcPr>
                                <w:p w14:paraId="74500BE5" w14:textId="77777777" w:rsidR="00D606A4" w:rsidRDefault="00D606A4" w:rsidP="009939DA">
                                  <w:pPr>
                                    <w:widowControl/>
                                    <w:spacing w:line="200" w:lineRule="atLeast"/>
                                    <w:ind w:firstLineChars="0" w:firstLine="0"/>
                                    <w:jc w:val="center"/>
                                    <w:rPr>
                                      <w:rFonts w:cs="新細明體"/>
                                      <w:color w:val="000000"/>
                                      <w:kern w:val="0"/>
                                      <w:sz w:val="20"/>
                                    </w:rPr>
                                  </w:pPr>
                                  <w:r>
                                    <w:rPr>
                                      <w:rFonts w:cs="新細明體" w:hint="eastAsia"/>
                                      <w:color w:val="000000"/>
                                      <w:kern w:val="0"/>
                                      <w:sz w:val="20"/>
                                    </w:rPr>
                                    <w:t>無人機機型</w:t>
                                  </w:r>
                                </w:p>
                              </w:tc>
                            </w:tr>
                            <w:tr w:rsidR="00D606A4" w14:paraId="534D6AD5" w14:textId="77777777" w:rsidTr="00535053">
                              <w:trPr>
                                <w:trHeight w:val="188"/>
                                <w:jc w:val="center"/>
                              </w:trPr>
                              <w:tc>
                                <w:tcPr>
                                  <w:tcW w:w="425" w:type="dxa"/>
                                  <w:vMerge/>
                                  <w:tcBorders>
                                    <w:top w:val="single" w:sz="4" w:space="0" w:color="auto"/>
                                    <w:left w:val="single" w:sz="4" w:space="0" w:color="auto"/>
                                    <w:bottom w:val="single" w:sz="4" w:space="0" w:color="auto"/>
                                    <w:right w:val="single" w:sz="4" w:space="0" w:color="auto"/>
                                  </w:tcBorders>
                                  <w:vAlign w:val="center"/>
                                  <w:hideMark/>
                                </w:tcPr>
                                <w:p w14:paraId="1F671A2B" w14:textId="77777777" w:rsidR="00D606A4" w:rsidRDefault="00D606A4" w:rsidP="009939DA">
                                  <w:pPr>
                                    <w:widowControl/>
                                    <w:spacing w:line="200" w:lineRule="atLeast"/>
                                    <w:ind w:firstLineChars="0" w:firstLine="0"/>
                                    <w:jc w:val="center"/>
                                    <w:rPr>
                                      <w:rFonts w:cs="新細明體"/>
                                      <w:color w:val="000000"/>
                                      <w:kern w:val="0"/>
                                      <w:sz w:val="20"/>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51639F6A" w14:textId="77777777" w:rsidR="00D606A4" w:rsidRDefault="00D606A4" w:rsidP="00592CF7">
                                  <w:pPr>
                                    <w:widowControl/>
                                    <w:spacing w:line="200" w:lineRule="atLeast"/>
                                    <w:ind w:firstLineChars="0" w:firstLine="0"/>
                                    <w:jc w:val="center"/>
                                    <w:rPr>
                                      <w:rFonts w:cs="新細明體"/>
                                      <w:color w:val="000000"/>
                                      <w:kern w:val="0"/>
                                      <w:sz w:val="20"/>
                                    </w:rPr>
                                  </w:pPr>
                                </w:p>
                              </w:tc>
                              <w:tc>
                                <w:tcPr>
                                  <w:tcW w:w="2920" w:type="dxa"/>
                                  <w:vMerge/>
                                  <w:tcBorders>
                                    <w:top w:val="single" w:sz="4" w:space="0" w:color="auto"/>
                                    <w:left w:val="single" w:sz="4" w:space="0" w:color="auto"/>
                                    <w:bottom w:val="single" w:sz="4" w:space="0" w:color="auto"/>
                                    <w:right w:val="single" w:sz="4" w:space="0" w:color="auto"/>
                                  </w:tcBorders>
                                  <w:vAlign w:val="center"/>
                                  <w:hideMark/>
                                </w:tcPr>
                                <w:p w14:paraId="75E77D65" w14:textId="77777777" w:rsidR="00D606A4" w:rsidRDefault="00D606A4" w:rsidP="009939DA">
                                  <w:pPr>
                                    <w:widowControl/>
                                    <w:spacing w:line="200" w:lineRule="atLeast"/>
                                    <w:ind w:firstLineChars="0" w:firstLine="0"/>
                                    <w:jc w:val="center"/>
                                    <w:rPr>
                                      <w:rFonts w:cs="新細明體"/>
                                      <w:color w:val="000000"/>
                                      <w:kern w:val="0"/>
                                      <w:sz w:val="20"/>
                                    </w:rPr>
                                  </w:pPr>
                                </w:p>
                              </w:tc>
                              <w:tc>
                                <w:tcPr>
                                  <w:tcW w:w="624" w:type="dxa"/>
                                  <w:tcBorders>
                                    <w:top w:val="nil"/>
                                    <w:left w:val="nil"/>
                                    <w:bottom w:val="single" w:sz="4" w:space="0" w:color="auto"/>
                                    <w:right w:val="single" w:sz="4" w:space="0" w:color="auto"/>
                                  </w:tcBorders>
                                  <w:noWrap/>
                                  <w:vAlign w:val="center"/>
                                  <w:hideMark/>
                                </w:tcPr>
                                <w:p w14:paraId="4CC28E5E" w14:textId="77777777" w:rsidR="00D606A4" w:rsidRDefault="00D606A4" w:rsidP="00592CF7">
                                  <w:pPr>
                                    <w:widowControl/>
                                    <w:spacing w:line="220" w:lineRule="exact"/>
                                    <w:ind w:firstLineChars="0" w:firstLine="0"/>
                                    <w:jc w:val="center"/>
                                    <w:rPr>
                                      <w:rFonts w:cs="新細明體"/>
                                      <w:color w:val="000000"/>
                                      <w:kern w:val="0"/>
                                      <w:sz w:val="20"/>
                                    </w:rPr>
                                  </w:pPr>
                                  <w:proofErr w:type="gramStart"/>
                                  <w:r>
                                    <w:rPr>
                                      <w:rFonts w:cs="新細明體" w:hint="eastAsia"/>
                                      <w:color w:val="000000"/>
                                      <w:kern w:val="0"/>
                                      <w:sz w:val="20"/>
                                    </w:rPr>
                                    <w:t>小型旋</w:t>
                                  </w:r>
                                  <w:proofErr w:type="gramEnd"/>
                                  <w:r>
                                    <w:rPr>
                                      <w:rFonts w:cs="新細明體" w:hint="eastAsia"/>
                                      <w:color w:val="000000"/>
                                      <w:kern w:val="0"/>
                                      <w:sz w:val="20"/>
                                    </w:rPr>
                                    <w:t>翼</w:t>
                                  </w:r>
                                </w:p>
                              </w:tc>
                              <w:tc>
                                <w:tcPr>
                                  <w:tcW w:w="624" w:type="dxa"/>
                                  <w:tcBorders>
                                    <w:top w:val="nil"/>
                                    <w:left w:val="nil"/>
                                    <w:bottom w:val="single" w:sz="4" w:space="0" w:color="auto"/>
                                    <w:right w:val="single" w:sz="4" w:space="0" w:color="auto"/>
                                  </w:tcBorders>
                                  <w:noWrap/>
                                  <w:vAlign w:val="center"/>
                                  <w:hideMark/>
                                </w:tcPr>
                                <w:p w14:paraId="5EDC7D98" w14:textId="77777777" w:rsidR="00D606A4" w:rsidRDefault="00D606A4" w:rsidP="00592CF7">
                                  <w:pPr>
                                    <w:widowControl/>
                                    <w:spacing w:line="220" w:lineRule="exact"/>
                                    <w:ind w:firstLineChars="0" w:firstLine="0"/>
                                    <w:jc w:val="center"/>
                                    <w:rPr>
                                      <w:rFonts w:cs="新細明體"/>
                                      <w:color w:val="000000"/>
                                      <w:kern w:val="0"/>
                                      <w:sz w:val="20"/>
                                    </w:rPr>
                                  </w:pPr>
                                  <w:proofErr w:type="gramStart"/>
                                  <w:r>
                                    <w:rPr>
                                      <w:rFonts w:cs="新細明體" w:hint="eastAsia"/>
                                      <w:color w:val="000000"/>
                                      <w:kern w:val="0"/>
                                      <w:sz w:val="20"/>
                                    </w:rPr>
                                    <w:t>中型旋</w:t>
                                  </w:r>
                                  <w:proofErr w:type="gramEnd"/>
                                  <w:r>
                                    <w:rPr>
                                      <w:rFonts w:cs="新細明體" w:hint="eastAsia"/>
                                      <w:color w:val="000000"/>
                                      <w:kern w:val="0"/>
                                      <w:sz w:val="20"/>
                                    </w:rPr>
                                    <w:t>翼</w:t>
                                  </w:r>
                                </w:p>
                              </w:tc>
                              <w:tc>
                                <w:tcPr>
                                  <w:tcW w:w="1015" w:type="dxa"/>
                                  <w:tcBorders>
                                    <w:top w:val="nil"/>
                                    <w:left w:val="nil"/>
                                    <w:bottom w:val="single" w:sz="4" w:space="0" w:color="auto"/>
                                    <w:right w:val="single" w:sz="4" w:space="0" w:color="auto"/>
                                  </w:tcBorders>
                                  <w:noWrap/>
                                  <w:vAlign w:val="center"/>
                                  <w:hideMark/>
                                </w:tcPr>
                                <w:p w14:paraId="4BCB1B11" w14:textId="77777777" w:rsidR="00D606A4" w:rsidRDefault="00D606A4" w:rsidP="00592CF7">
                                  <w:pPr>
                                    <w:widowControl/>
                                    <w:spacing w:line="220" w:lineRule="exact"/>
                                    <w:ind w:firstLineChars="0" w:firstLine="0"/>
                                    <w:jc w:val="center"/>
                                    <w:rPr>
                                      <w:rFonts w:cs="新細明體"/>
                                      <w:color w:val="000000"/>
                                      <w:kern w:val="0"/>
                                      <w:sz w:val="20"/>
                                    </w:rPr>
                                  </w:pPr>
                                  <w:r>
                                    <w:rPr>
                                      <w:rFonts w:cs="新細明體" w:hint="eastAsia"/>
                                      <w:color w:val="000000"/>
                                      <w:kern w:val="0"/>
                                      <w:sz w:val="20"/>
                                    </w:rPr>
                                    <w:t>定翼機</w:t>
                                  </w:r>
                                </w:p>
                                <w:p w14:paraId="49DA35C4" w14:textId="77777777" w:rsidR="00D606A4" w:rsidRPr="00AA47C7" w:rsidRDefault="00D606A4" w:rsidP="00592CF7">
                                  <w:pPr>
                                    <w:widowControl/>
                                    <w:overflowPunct/>
                                    <w:adjustRightInd/>
                                    <w:spacing w:line="220" w:lineRule="exact"/>
                                    <w:ind w:firstLineChars="0" w:firstLine="0"/>
                                    <w:jc w:val="center"/>
                                    <w:rPr>
                                      <w:rFonts w:cs="新細明體"/>
                                      <w:color w:val="000000"/>
                                      <w:spacing w:val="-12"/>
                                      <w:kern w:val="0"/>
                                      <w:sz w:val="20"/>
                                    </w:rPr>
                                  </w:pPr>
                                  <w:r w:rsidRPr="00AA47C7">
                                    <w:rPr>
                                      <w:rFonts w:cs="新細明體" w:hint="eastAsia"/>
                                      <w:color w:val="000000"/>
                                      <w:spacing w:val="-12"/>
                                      <w:kern w:val="0"/>
                                      <w:sz w:val="20"/>
                                    </w:rPr>
                                    <w:t>（具跑道）</w:t>
                                  </w:r>
                                </w:p>
                              </w:tc>
                            </w:tr>
                            <w:tr w:rsidR="00D606A4" w14:paraId="5B0675EB" w14:textId="77777777" w:rsidTr="00535053">
                              <w:trPr>
                                <w:trHeight w:val="87"/>
                                <w:jc w:val="center"/>
                              </w:trPr>
                              <w:tc>
                                <w:tcPr>
                                  <w:tcW w:w="425" w:type="dxa"/>
                                  <w:tcBorders>
                                    <w:top w:val="nil"/>
                                    <w:left w:val="single" w:sz="4" w:space="0" w:color="auto"/>
                                    <w:bottom w:val="single" w:sz="4" w:space="0" w:color="auto"/>
                                    <w:right w:val="single" w:sz="4" w:space="0" w:color="auto"/>
                                  </w:tcBorders>
                                  <w:noWrap/>
                                  <w:vAlign w:val="center"/>
                                  <w:hideMark/>
                                </w:tcPr>
                                <w:p w14:paraId="5C0843EB" w14:textId="77777777" w:rsidR="00D606A4" w:rsidRDefault="00D606A4" w:rsidP="009939DA">
                                  <w:pPr>
                                    <w:widowControl/>
                                    <w:spacing w:line="200" w:lineRule="atLeast"/>
                                    <w:ind w:firstLineChars="0" w:firstLine="0"/>
                                    <w:jc w:val="center"/>
                                    <w:rPr>
                                      <w:rFonts w:cs="新細明體"/>
                                      <w:color w:val="000000"/>
                                      <w:kern w:val="0"/>
                                      <w:sz w:val="20"/>
                                    </w:rPr>
                                  </w:pPr>
                                  <w:r>
                                    <w:rPr>
                                      <w:rFonts w:cs="新細明體" w:hint="eastAsia"/>
                                      <w:color w:val="000000"/>
                                      <w:kern w:val="0"/>
                                      <w:sz w:val="20"/>
                                    </w:rPr>
                                    <w:t>1</w:t>
                                  </w:r>
                                </w:p>
                              </w:tc>
                              <w:tc>
                                <w:tcPr>
                                  <w:tcW w:w="765" w:type="dxa"/>
                                  <w:tcBorders>
                                    <w:top w:val="nil"/>
                                    <w:left w:val="nil"/>
                                    <w:bottom w:val="single" w:sz="4" w:space="0" w:color="auto"/>
                                    <w:right w:val="single" w:sz="4" w:space="0" w:color="auto"/>
                                  </w:tcBorders>
                                  <w:noWrap/>
                                  <w:vAlign w:val="center"/>
                                  <w:hideMark/>
                                </w:tcPr>
                                <w:p w14:paraId="442286B5" w14:textId="77777777" w:rsidR="00D606A4" w:rsidRDefault="00D606A4" w:rsidP="00592CF7">
                                  <w:pPr>
                                    <w:widowControl/>
                                    <w:spacing w:line="200" w:lineRule="atLeast"/>
                                    <w:ind w:firstLineChars="0" w:firstLine="0"/>
                                    <w:jc w:val="center"/>
                                    <w:rPr>
                                      <w:rFonts w:cs="新細明體"/>
                                      <w:color w:val="000000"/>
                                      <w:kern w:val="0"/>
                                      <w:sz w:val="20"/>
                                    </w:rPr>
                                  </w:pPr>
                                  <w:r>
                                    <w:rPr>
                                      <w:rFonts w:cs="新細明體" w:hint="eastAsia"/>
                                      <w:color w:val="000000"/>
                                      <w:kern w:val="0"/>
                                      <w:sz w:val="20"/>
                                    </w:rPr>
                                    <w:t>宜蘭縣</w:t>
                                  </w:r>
                                </w:p>
                              </w:tc>
                              <w:tc>
                                <w:tcPr>
                                  <w:tcW w:w="2920" w:type="dxa"/>
                                  <w:tcBorders>
                                    <w:top w:val="nil"/>
                                    <w:left w:val="nil"/>
                                    <w:bottom w:val="single" w:sz="4" w:space="0" w:color="auto"/>
                                    <w:right w:val="single" w:sz="4" w:space="0" w:color="auto"/>
                                  </w:tcBorders>
                                  <w:noWrap/>
                                  <w:vAlign w:val="center"/>
                                  <w:hideMark/>
                                </w:tcPr>
                                <w:p w14:paraId="7B969CA6" w14:textId="77777777" w:rsidR="00D606A4" w:rsidRDefault="00D606A4" w:rsidP="009939DA">
                                  <w:pPr>
                                    <w:widowControl/>
                                    <w:spacing w:line="200" w:lineRule="atLeast"/>
                                    <w:ind w:firstLineChars="0" w:firstLine="0"/>
                                    <w:rPr>
                                      <w:rFonts w:cs="新細明體"/>
                                      <w:color w:val="000000"/>
                                      <w:kern w:val="0"/>
                                      <w:sz w:val="20"/>
                                    </w:rPr>
                                  </w:pPr>
                                  <w:r>
                                    <w:rPr>
                                      <w:rFonts w:cs="新細明體" w:hint="eastAsia"/>
                                      <w:color w:val="000000"/>
                                      <w:kern w:val="0"/>
                                      <w:sz w:val="20"/>
                                    </w:rPr>
                                    <w:t>國立宜蘭大學</w:t>
                                  </w:r>
                                </w:p>
                              </w:tc>
                              <w:tc>
                                <w:tcPr>
                                  <w:tcW w:w="624" w:type="dxa"/>
                                  <w:tcBorders>
                                    <w:top w:val="nil"/>
                                    <w:left w:val="nil"/>
                                    <w:bottom w:val="single" w:sz="4" w:space="0" w:color="auto"/>
                                    <w:right w:val="single" w:sz="4" w:space="0" w:color="auto"/>
                                  </w:tcBorders>
                                  <w:noWrap/>
                                  <w:vAlign w:val="center"/>
                                  <w:hideMark/>
                                </w:tcPr>
                                <w:p w14:paraId="5C0496C5" w14:textId="77777777" w:rsidR="00D606A4" w:rsidRPr="0058569D" w:rsidRDefault="00D606A4" w:rsidP="00535053">
                                  <w:pPr>
                                    <w:widowControl/>
                                    <w:spacing w:line="200" w:lineRule="atLeast"/>
                                    <w:ind w:firstLineChars="0" w:firstLine="0"/>
                                    <w:jc w:val="center"/>
                                    <w:rPr>
                                      <w:rFonts w:cs="新細明體"/>
                                      <w:color w:val="000000"/>
                                      <w:kern w:val="0"/>
                                      <w:sz w:val="20"/>
                                    </w:rPr>
                                  </w:pPr>
                                  <w:r w:rsidRPr="006216C8">
                                    <w:rPr>
                                      <w:rFonts w:ascii="Wingdings 2" w:hAnsi="Wingdings 2" w:cs="新細明體"/>
                                      <w:color w:val="000000"/>
                                      <w:kern w:val="0"/>
                                      <w:sz w:val="20"/>
                                    </w:rPr>
                                    <w:t>P</w:t>
                                  </w:r>
                                </w:p>
                              </w:tc>
                              <w:tc>
                                <w:tcPr>
                                  <w:tcW w:w="624" w:type="dxa"/>
                                  <w:tcBorders>
                                    <w:top w:val="nil"/>
                                    <w:left w:val="nil"/>
                                    <w:bottom w:val="single" w:sz="4" w:space="0" w:color="auto"/>
                                    <w:right w:val="single" w:sz="4" w:space="0" w:color="auto"/>
                                  </w:tcBorders>
                                  <w:noWrap/>
                                  <w:vAlign w:val="center"/>
                                  <w:hideMark/>
                                </w:tcPr>
                                <w:p w14:paraId="3718F72E" w14:textId="77777777" w:rsidR="00D606A4" w:rsidRPr="0058569D" w:rsidRDefault="00D606A4" w:rsidP="00535053">
                                  <w:pPr>
                                    <w:widowControl/>
                                    <w:spacing w:line="200" w:lineRule="atLeast"/>
                                    <w:ind w:firstLineChars="0" w:firstLine="0"/>
                                    <w:jc w:val="center"/>
                                    <w:rPr>
                                      <w:rFonts w:cs="新細明體"/>
                                      <w:color w:val="000000"/>
                                      <w:kern w:val="0"/>
                                      <w:sz w:val="20"/>
                                    </w:rPr>
                                  </w:pPr>
                                  <w:r w:rsidRPr="006216C8">
                                    <w:rPr>
                                      <w:rFonts w:ascii="Wingdings 2" w:hAnsi="Wingdings 2" w:cs="新細明體"/>
                                      <w:color w:val="000000"/>
                                      <w:kern w:val="0"/>
                                      <w:sz w:val="20"/>
                                    </w:rPr>
                                    <w:t>P</w:t>
                                  </w:r>
                                </w:p>
                              </w:tc>
                              <w:tc>
                                <w:tcPr>
                                  <w:tcW w:w="1015" w:type="dxa"/>
                                  <w:tcBorders>
                                    <w:top w:val="nil"/>
                                    <w:left w:val="nil"/>
                                    <w:bottom w:val="single" w:sz="4" w:space="0" w:color="auto"/>
                                    <w:right w:val="single" w:sz="4" w:space="0" w:color="auto"/>
                                  </w:tcBorders>
                                  <w:noWrap/>
                                  <w:vAlign w:val="center"/>
                                  <w:hideMark/>
                                </w:tcPr>
                                <w:p w14:paraId="53CF83F7" w14:textId="77777777" w:rsidR="00D606A4" w:rsidRDefault="00D606A4" w:rsidP="00535053">
                                  <w:pPr>
                                    <w:widowControl/>
                                    <w:spacing w:line="200" w:lineRule="atLeast"/>
                                    <w:ind w:firstLineChars="0" w:firstLine="0"/>
                                    <w:jc w:val="center"/>
                                    <w:rPr>
                                      <w:rFonts w:cs="新細明體"/>
                                      <w:color w:val="000000"/>
                                      <w:kern w:val="0"/>
                                      <w:sz w:val="20"/>
                                    </w:rPr>
                                  </w:pPr>
                                  <w:r w:rsidRPr="006216C8">
                                    <w:rPr>
                                      <w:rFonts w:ascii="Wingdings 2" w:hAnsi="Wingdings 2" w:cs="新細明體"/>
                                      <w:color w:val="000000"/>
                                      <w:kern w:val="0"/>
                                      <w:sz w:val="20"/>
                                    </w:rPr>
                                    <w:t>P</w:t>
                                  </w:r>
                                  <w:r w:rsidRPr="0058569D">
                                    <w:rPr>
                                      <w:rFonts w:cs="新細明體" w:hint="eastAsia"/>
                                      <w:color w:val="000000"/>
                                      <w:kern w:val="0"/>
                                      <w:sz w:val="20"/>
                                    </w:rPr>
                                    <w:t>（</w:t>
                                  </w:r>
                                  <w:r>
                                    <w:rPr>
                                      <w:rFonts w:cs="新細明體" w:hint="eastAsia"/>
                                      <w:color w:val="000000"/>
                                      <w:kern w:val="0"/>
                                      <w:sz w:val="20"/>
                                    </w:rPr>
                                    <w:t>300M）</w:t>
                                  </w:r>
                                </w:p>
                              </w:tc>
                            </w:tr>
                            <w:tr w:rsidR="00D606A4" w14:paraId="418AF400" w14:textId="77777777" w:rsidTr="00535053">
                              <w:trPr>
                                <w:trHeight w:val="188"/>
                                <w:jc w:val="center"/>
                              </w:trPr>
                              <w:tc>
                                <w:tcPr>
                                  <w:tcW w:w="425" w:type="dxa"/>
                                  <w:tcBorders>
                                    <w:top w:val="nil"/>
                                    <w:left w:val="single" w:sz="4" w:space="0" w:color="auto"/>
                                    <w:bottom w:val="single" w:sz="4" w:space="0" w:color="auto"/>
                                    <w:right w:val="single" w:sz="4" w:space="0" w:color="auto"/>
                                  </w:tcBorders>
                                  <w:noWrap/>
                                  <w:vAlign w:val="center"/>
                                  <w:hideMark/>
                                </w:tcPr>
                                <w:p w14:paraId="21E69463" w14:textId="77777777" w:rsidR="00D606A4" w:rsidRDefault="00D606A4" w:rsidP="009939DA">
                                  <w:pPr>
                                    <w:widowControl/>
                                    <w:spacing w:line="200" w:lineRule="atLeast"/>
                                    <w:ind w:firstLineChars="0" w:firstLine="0"/>
                                    <w:jc w:val="center"/>
                                    <w:rPr>
                                      <w:rFonts w:cs="新細明體"/>
                                      <w:color w:val="000000"/>
                                      <w:kern w:val="0"/>
                                      <w:sz w:val="20"/>
                                    </w:rPr>
                                  </w:pPr>
                                  <w:r>
                                    <w:rPr>
                                      <w:rFonts w:cs="新細明體" w:hint="eastAsia"/>
                                      <w:color w:val="000000"/>
                                      <w:kern w:val="0"/>
                                      <w:sz w:val="20"/>
                                    </w:rPr>
                                    <w:t>2</w:t>
                                  </w:r>
                                </w:p>
                              </w:tc>
                              <w:tc>
                                <w:tcPr>
                                  <w:tcW w:w="765" w:type="dxa"/>
                                  <w:tcBorders>
                                    <w:top w:val="nil"/>
                                    <w:left w:val="nil"/>
                                    <w:bottom w:val="single" w:sz="4" w:space="0" w:color="auto"/>
                                    <w:right w:val="single" w:sz="4" w:space="0" w:color="auto"/>
                                  </w:tcBorders>
                                  <w:noWrap/>
                                  <w:vAlign w:val="center"/>
                                  <w:hideMark/>
                                </w:tcPr>
                                <w:p w14:paraId="25D74F8A" w14:textId="77777777" w:rsidR="00D606A4" w:rsidRDefault="00D606A4" w:rsidP="00592CF7">
                                  <w:pPr>
                                    <w:widowControl/>
                                    <w:spacing w:line="200" w:lineRule="atLeast"/>
                                    <w:ind w:firstLineChars="0" w:firstLine="0"/>
                                    <w:jc w:val="center"/>
                                    <w:rPr>
                                      <w:rFonts w:cs="新細明體"/>
                                      <w:color w:val="000000"/>
                                      <w:kern w:val="0"/>
                                      <w:sz w:val="20"/>
                                    </w:rPr>
                                  </w:pPr>
                                  <w:r>
                                    <w:rPr>
                                      <w:rFonts w:cs="新細明體" w:hint="eastAsia"/>
                                      <w:color w:val="000000"/>
                                      <w:kern w:val="0"/>
                                      <w:sz w:val="20"/>
                                    </w:rPr>
                                    <w:t>基隆市</w:t>
                                  </w:r>
                                </w:p>
                              </w:tc>
                              <w:tc>
                                <w:tcPr>
                                  <w:tcW w:w="2920" w:type="dxa"/>
                                  <w:tcBorders>
                                    <w:top w:val="nil"/>
                                    <w:left w:val="nil"/>
                                    <w:bottom w:val="single" w:sz="4" w:space="0" w:color="auto"/>
                                    <w:right w:val="single" w:sz="4" w:space="0" w:color="auto"/>
                                  </w:tcBorders>
                                  <w:noWrap/>
                                  <w:vAlign w:val="center"/>
                                  <w:hideMark/>
                                </w:tcPr>
                                <w:p w14:paraId="5013361A" w14:textId="77777777" w:rsidR="00D606A4" w:rsidRDefault="00D606A4" w:rsidP="009939DA">
                                  <w:pPr>
                                    <w:widowControl/>
                                    <w:spacing w:line="200" w:lineRule="atLeast"/>
                                    <w:ind w:firstLineChars="0" w:firstLine="0"/>
                                    <w:rPr>
                                      <w:rFonts w:cs="新細明體"/>
                                      <w:color w:val="000000"/>
                                      <w:kern w:val="0"/>
                                      <w:sz w:val="20"/>
                                    </w:rPr>
                                  </w:pPr>
                                  <w:proofErr w:type="gramStart"/>
                                  <w:r>
                                    <w:rPr>
                                      <w:rFonts w:cs="新細明體" w:hint="eastAsia"/>
                                      <w:color w:val="000000"/>
                                      <w:kern w:val="0"/>
                                      <w:sz w:val="20"/>
                                    </w:rPr>
                                    <w:t>崇右影藝</w:t>
                                  </w:r>
                                  <w:proofErr w:type="gramEnd"/>
                                  <w:r>
                                    <w:rPr>
                                      <w:rFonts w:cs="新細明體" w:hint="eastAsia"/>
                                      <w:color w:val="000000"/>
                                      <w:kern w:val="0"/>
                                      <w:sz w:val="20"/>
                                    </w:rPr>
                                    <w:t>科技大學</w:t>
                                  </w:r>
                                </w:p>
                              </w:tc>
                              <w:tc>
                                <w:tcPr>
                                  <w:tcW w:w="624" w:type="dxa"/>
                                  <w:tcBorders>
                                    <w:top w:val="nil"/>
                                    <w:left w:val="nil"/>
                                    <w:bottom w:val="single" w:sz="4" w:space="0" w:color="auto"/>
                                    <w:right w:val="single" w:sz="4" w:space="0" w:color="auto"/>
                                  </w:tcBorders>
                                  <w:noWrap/>
                                  <w:vAlign w:val="center"/>
                                  <w:hideMark/>
                                </w:tcPr>
                                <w:p w14:paraId="0C0F5C8A" w14:textId="77777777" w:rsidR="00D606A4" w:rsidRPr="0058569D" w:rsidRDefault="00D606A4" w:rsidP="00535053">
                                  <w:pPr>
                                    <w:widowControl/>
                                    <w:spacing w:line="200" w:lineRule="atLeast"/>
                                    <w:ind w:firstLineChars="0" w:firstLine="0"/>
                                    <w:jc w:val="center"/>
                                    <w:rPr>
                                      <w:rFonts w:cs="新細明體"/>
                                      <w:color w:val="000000"/>
                                      <w:kern w:val="0"/>
                                      <w:sz w:val="20"/>
                                    </w:rPr>
                                  </w:pPr>
                                  <w:r w:rsidRPr="006216C8">
                                    <w:rPr>
                                      <w:rFonts w:ascii="Wingdings 2" w:hAnsi="Wingdings 2" w:cs="新細明體"/>
                                      <w:color w:val="000000"/>
                                      <w:kern w:val="0"/>
                                      <w:sz w:val="20"/>
                                    </w:rPr>
                                    <w:t>P</w:t>
                                  </w:r>
                                </w:p>
                              </w:tc>
                              <w:tc>
                                <w:tcPr>
                                  <w:tcW w:w="624" w:type="dxa"/>
                                  <w:tcBorders>
                                    <w:top w:val="nil"/>
                                    <w:left w:val="nil"/>
                                    <w:bottom w:val="single" w:sz="4" w:space="0" w:color="auto"/>
                                    <w:right w:val="single" w:sz="4" w:space="0" w:color="auto"/>
                                  </w:tcBorders>
                                  <w:noWrap/>
                                  <w:vAlign w:val="center"/>
                                  <w:hideMark/>
                                </w:tcPr>
                                <w:p w14:paraId="445DCC7C" w14:textId="77777777" w:rsidR="00D606A4" w:rsidRDefault="00D606A4" w:rsidP="00535053">
                                  <w:pPr>
                                    <w:widowControl/>
                                    <w:spacing w:line="200" w:lineRule="atLeast"/>
                                    <w:ind w:firstLineChars="0" w:firstLine="0"/>
                                    <w:jc w:val="center"/>
                                    <w:rPr>
                                      <w:rFonts w:cs="新細明體"/>
                                      <w:color w:val="000000"/>
                                      <w:kern w:val="0"/>
                                      <w:sz w:val="20"/>
                                    </w:rPr>
                                  </w:pPr>
                                </w:p>
                              </w:tc>
                              <w:tc>
                                <w:tcPr>
                                  <w:tcW w:w="1015" w:type="dxa"/>
                                  <w:tcBorders>
                                    <w:top w:val="nil"/>
                                    <w:left w:val="nil"/>
                                    <w:bottom w:val="single" w:sz="4" w:space="0" w:color="auto"/>
                                    <w:right w:val="single" w:sz="4" w:space="0" w:color="auto"/>
                                  </w:tcBorders>
                                  <w:noWrap/>
                                  <w:vAlign w:val="center"/>
                                  <w:hideMark/>
                                </w:tcPr>
                                <w:p w14:paraId="5D7A8D48" w14:textId="77777777" w:rsidR="00D606A4" w:rsidRDefault="00D606A4" w:rsidP="00535053">
                                  <w:pPr>
                                    <w:widowControl/>
                                    <w:spacing w:line="200" w:lineRule="atLeast"/>
                                    <w:ind w:firstLineChars="0" w:firstLine="0"/>
                                    <w:jc w:val="center"/>
                                    <w:rPr>
                                      <w:rFonts w:cs="新細明體"/>
                                      <w:color w:val="000000"/>
                                      <w:kern w:val="0"/>
                                      <w:sz w:val="20"/>
                                    </w:rPr>
                                  </w:pPr>
                                </w:p>
                              </w:tc>
                            </w:tr>
                            <w:tr w:rsidR="00D606A4" w14:paraId="72256EA8" w14:textId="77777777" w:rsidTr="00535053">
                              <w:trPr>
                                <w:trHeight w:val="188"/>
                                <w:jc w:val="center"/>
                              </w:trPr>
                              <w:tc>
                                <w:tcPr>
                                  <w:tcW w:w="425" w:type="dxa"/>
                                  <w:tcBorders>
                                    <w:top w:val="nil"/>
                                    <w:left w:val="single" w:sz="4" w:space="0" w:color="auto"/>
                                    <w:bottom w:val="single" w:sz="4" w:space="0" w:color="auto"/>
                                    <w:right w:val="single" w:sz="4" w:space="0" w:color="auto"/>
                                  </w:tcBorders>
                                  <w:noWrap/>
                                  <w:vAlign w:val="center"/>
                                  <w:hideMark/>
                                </w:tcPr>
                                <w:p w14:paraId="0ABF6C9C" w14:textId="77777777" w:rsidR="00D606A4" w:rsidRDefault="00D606A4" w:rsidP="009939DA">
                                  <w:pPr>
                                    <w:widowControl/>
                                    <w:spacing w:line="200" w:lineRule="atLeast"/>
                                    <w:ind w:firstLineChars="0" w:firstLine="0"/>
                                    <w:jc w:val="center"/>
                                    <w:rPr>
                                      <w:rFonts w:cs="新細明體"/>
                                      <w:color w:val="000000"/>
                                      <w:kern w:val="0"/>
                                      <w:sz w:val="20"/>
                                    </w:rPr>
                                  </w:pPr>
                                  <w:r>
                                    <w:rPr>
                                      <w:rFonts w:cs="新細明體" w:hint="eastAsia"/>
                                      <w:color w:val="000000"/>
                                      <w:kern w:val="0"/>
                                      <w:sz w:val="20"/>
                                    </w:rPr>
                                    <w:t>3</w:t>
                                  </w:r>
                                </w:p>
                              </w:tc>
                              <w:tc>
                                <w:tcPr>
                                  <w:tcW w:w="765" w:type="dxa"/>
                                  <w:tcBorders>
                                    <w:top w:val="nil"/>
                                    <w:left w:val="nil"/>
                                    <w:bottom w:val="single" w:sz="4" w:space="0" w:color="auto"/>
                                    <w:right w:val="single" w:sz="4" w:space="0" w:color="auto"/>
                                  </w:tcBorders>
                                  <w:noWrap/>
                                  <w:vAlign w:val="center"/>
                                  <w:hideMark/>
                                </w:tcPr>
                                <w:p w14:paraId="6CB65085" w14:textId="77777777" w:rsidR="00D606A4" w:rsidRDefault="00D606A4" w:rsidP="00592CF7">
                                  <w:pPr>
                                    <w:widowControl/>
                                    <w:spacing w:line="200" w:lineRule="atLeast"/>
                                    <w:ind w:firstLineChars="0" w:firstLine="0"/>
                                    <w:jc w:val="center"/>
                                    <w:rPr>
                                      <w:rFonts w:cs="新細明體"/>
                                      <w:color w:val="000000"/>
                                      <w:kern w:val="0"/>
                                      <w:sz w:val="20"/>
                                    </w:rPr>
                                  </w:pPr>
                                  <w:r>
                                    <w:rPr>
                                      <w:rFonts w:cs="新細明體" w:hint="eastAsia"/>
                                      <w:color w:val="000000"/>
                                      <w:kern w:val="0"/>
                                      <w:sz w:val="20"/>
                                    </w:rPr>
                                    <w:t>臺北市</w:t>
                                  </w:r>
                                </w:p>
                              </w:tc>
                              <w:tc>
                                <w:tcPr>
                                  <w:tcW w:w="2920" w:type="dxa"/>
                                  <w:tcBorders>
                                    <w:top w:val="nil"/>
                                    <w:left w:val="nil"/>
                                    <w:bottom w:val="single" w:sz="4" w:space="0" w:color="auto"/>
                                    <w:right w:val="single" w:sz="4" w:space="0" w:color="auto"/>
                                  </w:tcBorders>
                                  <w:noWrap/>
                                  <w:vAlign w:val="center"/>
                                  <w:hideMark/>
                                </w:tcPr>
                                <w:p w14:paraId="293BF2D5" w14:textId="77777777" w:rsidR="00D606A4" w:rsidRDefault="00D606A4" w:rsidP="009939DA">
                                  <w:pPr>
                                    <w:widowControl/>
                                    <w:spacing w:line="200" w:lineRule="atLeast"/>
                                    <w:ind w:firstLineChars="0" w:firstLine="0"/>
                                    <w:rPr>
                                      <w:rFonts w:cs="新細明體"/>
                                      <w:color w:val="000000"/>
                                      <w:kern w:val="0"/>
                                      <w:sz w:val="20"/>
                                    </w:rPr>
                                  </w:pPr>
                                  <w:r>
                                    <w:rPr>
                                      <w:rFonts w:cs="新細明體" w:hint="eastAsia"/>
                                      <w:color w:val="000000"/>
                                      <w:kern w:val="0"/>
                                      <w:sz w:val="20"/>
                                    </w:rPr>
                                    <w:t>國立臺灣大學</w:t>
                                  </w:r>
                                </w:p>
                              </w:tc>
                              <w:tc>
                                <w:tcPr>
                                  <w:tcW w:w="624" w:type="dxa"/>
                                  <w:tcBorders>
                                    <w:top w:val="nil"/>
                                    <w:left w:val="nil"/>
                                    <w:bottom w:val="single" w:sz="4" w:space="0" w:color="auto"/>
                                    <w:right w:val="single" w:sz="4" w:space="0" w:color="auto"/>
                                  </w:tcBorders>
                                  <w:noWrap/>
                                  <w:vAlign w:val="center"/>
                                  <w:hideMark/>
                                </w:tcPr>
                                <w:p w14:paraId="7BDF9A3C" w14:textId="77777777" w:rsidR="00D606A4" w:rsidRPr="0058569D" w:rsidRDefault="00D606A4" w:rsidP="00535053">
                                  <w:pPr>
                                    <w:widowControl/>
                                    <w:spacing w:line="200" w:lineRule="atLeast"/>
                                    <w:ind w:firstLineChars="0" w:firstLine="0"/>
                                    <w:jc w:val="center"/>
                                    <w:rPr>
                                      <w:rFonts w:cs="新細明體"/>
                                      <w:color w:val="000000"/>
                                      <w:kern w:val="0"/>
                                      <w:sz w:val="20"/>
                                    </w:rPr>
                                  </w:pPr>
                                  <w:r w:rsidRPr="006216C8">
                                    <w:rPr>
                                      <w:rFonts w:ascii="Wingdings 2" w:hAnsi="Wingdings 2" w:cs="新細明體"/>
                                      <w:color w:val="000000"/>
                                      <w:kern w:val="0"/>
                                      <w:sz w:val="20"/>
                                    </w:rPr>
                                    <w:t>P</w:t>
                                  </w:r>
                                </w:p>
                              </w:tc>
                              <w:tc>
                                <w:tcPr>
                                  <w:tcW w:w="624" w:type="dxa"/>
                                  <w:tcBorders>
                                    <w:top w:val="nil"/>
                                    <w:left w:val="nil"/>
                                    <w:bottom w:val="single" w:sz="4" w:space="0" w:color="auto"/>
                                    <w:right w:val="single" w:sz="4" w:space="0" w:color="auto"/>
                                  </w:tcBorders>
                                  <w:noWrap/>
                                  <w:vAlign w:val="center"/>
                                  <w:hideMark/>
                                </w:tcPr>
                                <w:p w14:paraId="4C2CED3A" w14:textId="77777777" w:rsidR="00D606A4" w:rsidRDefault="00D606A4" w:rsidP="00535053">
                                  <w:pPr>
                                    <w:widowControl/>
                                    <w:spacing w:line="200" w:lineRule="atLeast"/>
                                    <w:ind w:firstLineChars="0" w:firstLine="0"/>
                                    <w:jc w:val="center"/>
                                    <w:rPr>
                                      <w:rFonts w:cs="新細明體"/>
                                      <w:color w:val="000000"/>
                                      <w:kern w:val="0"/>
                                      <w:sz w:val="20"/>
                                    </w:rPr>
                                  </w:pPr>
                                </w:p>
                              </w:tc>
                              <w:tc>
                                <w:tcPr>
                                  <w:tcW w:w="1015" w:type="dxa"/>
                                  <w:tcBorders>
                                    <w:top w:val="nil"/>
                                    <w:left w:val="nil"/>
                                    <w:bottom w:val="single" w:sz="4" w:space="0" w:color="auto"/>
                                    <w:right w:val="single" w:sz="4" w:space="0" w:color="auto"/>
                                  </w:tcBorders>
                                  <w:noWrap/>
                                  <w:vAlign w:val="center"/>
                                  <w:hideMark/>
                                </w:tcPr>
                                <w:p w14:paraId="7295A69B" w14:textId="77777777" w:rsidR="00D606A4" w:rsidRDefault="00D606A4" w:rsidP="00535053">
                                  <w:pPr>
                                    <w:widowControl/>
                                    <w:spacing w:line="200" w:lineRule="atLeast"/>
                                    <w:ind w:firstLineChars="0" w:firstLine="0"/>
                                    <w:jc w:val="center"/>
                                    <w:rPr>
                                      <w:rFonts w:cs="新細明體"/>
                                      <w:color w:val="000000"/>
                                      <w:kern w:val="0"/>
                                      <w:sz w:val="20"/>
                                    </w:rPr>
                                  </w:pPr>
                                </w:p>
                              </w:tc>
                            </w:tr>
                            <w:tr w:rsidR="00D606A4" w14:paraId="13F39032" w14:textId="77777777" w:rsidTr="00535053">
                              <w:trPr>
                                <w:trHeight w:val="188"/>
                                <w:jc w:val="center"/>
                              </w:trPr>
                              <w:tc>
                                <w:tcPr>
                                  <w:tcW w:w="425" w:type="dxa"/>
                                  <w:tcBorders>
                                    <w:top w:val="nil"/>
                                    <w:left w:val="single" w:sz="4" w:space="0" w:color="auto"/>
                                    <w:bottom w:val="single" w:sz="4" w:space="0" w:color="auto"/>
                                    <w:right w:val="single" w:sz="4" w:space="0" w:color="auto"/>
                                  </w:tcBorders>
                                  <w:noWrap/>
                                  <w:vAlign w:val="center"/>
                                  <w:hideMark/>
                                </w:tcPr>
                                <w:p w14:paraId="21132808" w14:textId="77777777" w:rsidR="00D606A4" w:rsidRDefault="00D606A4" w:rsidP="009939DA">
                                  <w:pPr>
                                    <w:widowControl/>
                                    <w:spacing w:line="200" w:lineRule="atLeast"/>
                                    <w:ind w:firstLineChars="0" w:firstLine="0"/>
                                    <w:jc w:val="center"/>
                                    <w:rPr>
                                      <w:rFonts w:cs="新細明體"/>
                                      <w:color w:val="000000"/>
                                      <w:kern w:val="0"/>
                                      <w:sz w:val="20"/>
                                    </w:rPr>
                                  </w:pPr>
                                  <w:r>
                                    <w:rPr>
                                      <w:rFonts w:cs="新細明體" w:hint="eastAsia"/>
                                      <w:color w:val="000000"/>
                                      <w:kern w:val="0"/>
                                      <w:sz w:val="20"/>
                                    </w:rPr>
                                    <w:t>4</w:t>
                                  </w:r>
                                </w:p>
                              </w:tc>
                              <w:tc>
                                <w:tcPr>
                                  <w:tcW w:w="765" w:type="dxa"/>
                                  <w:tcBorders>
                                    <w:top w:val="nil"/>
                                    <w:left w:val="nil"/>
                                    <w:bottom w:val="single" w:sz="4" w:space="0" w:color="auto"/>
                                    <w:right w:val="single" w:sz="4" w:space="0" w:color="auto"/>
                                  </w:tcBorders>
                                  <w:noWrap/>
                                  <w:vAlign w:val="center"/>
                                  <w:hideMark/>
                                </w:tcPr>
                                <w:p w14:paraId="76F37E44" w14:textId="77777777" w:rsidR="00D606A4" w:rsidRDefault="00D606A4" w:rsidP="00592CF7">
                                  <w:pPr>
                                    <w:widowControl/>
                                    <w:spacing w:line="200" w:lineRule="atLeast"/>
                                    <w:ind w:firstLineChars="0" w:firstLine="0"/>
                                    <w:jc w:val="center"/>
                                    <w:rPr>
                                      <w:rFonts w:cs="新細明體"/>
                                      <w:color w:val="000000"/>
                                      <w:kern w:val="0"/>
                                      <w:sz w:val="20"/>
                                    </w:rPr>
                                  </w:pPr>
                                  <w:r>
                                    <w:rPr>
                                      <w:rFonts w:cs="新細明體" w:hint="eastAsia"/>
                                      <w:color w:val="000000"/>
                                      <w:kern w:val="0"/>
                                      <w:sz w:val="20"/>
                                    </w:rPr>
                                    <w:t>臺北市</w:t>
                                  </w:r>
                                </w:p>
                              </w:tc>
                              <w:tc>
                                <w:tcPr>
                                  <w:tcW w:w="2920" w:type="dxa"/>
                                  <w:tcBorders>
                                    <w:top w:val="nil"/>
                                    <w:left w:val="nil"/>
                                    <w:bottom w:val="single" w:sz="4" w:space="0" w:color="auto"/>
                                    <w:right w:val="single" w:sz="4" w:space="0" w:color="auto"/>
                                  </w:tcBorders>
                                  <w:noWrap/>
                                  <w:vAlign w:val="center"/>
                                  <w:hideMark/>
                                </w:tcPr>
                                <w:p w14:paraId="763FDBDA" w14:textId="77777777" w:rsidR="00D606A4" w:rsidRDefault="00D606A4" w:rsidP="009939DA">
                                  <w:pPr>
                                    <w:widowControl/>
                                    <w:spacing w:line="200" w:lineRule="atLeast"/>
                                    <w:ind w:firstLineChars="0" w:firstLine="0"/>
                                    <w:rPr>
                                      <w:rFonts w:cs="新細明體"/>
                                      <w:color w:val="000000"/>
                                      <w:kern w:val="0"/>
                                      <w:sz w:val="20"/>
                                    </w:rPr>
                                  </w:pPr>
                                  <w:r>
                                    <w:rPr>
                                      <w:rFonts w:cs="新細明體" w:hint="eastAsia"/>
                                      <w:color w:val="000000"/>
                                      <w:kern w:val="0"/>
                                      <w:sz w:val="20"/>
                                    </w:rPr>
                                    <w:t>中國科技大學</w:t>
                                  </w:r>
                                </w:p>
                              </w:tc>
                              <w:tc>
                                <w:tcPr>
                                  <w:tcW w:w="624" w:type="dxa"/>
                                  <w:tcBorders>
                                    <w:top w:val="nil"/>
                                    <w:left w:val="nil"/>
                                    <w:bottom w:val="single" w:sz="4" w:space="0" w:color="auto"/>
                                    <w:right w:val="single" w:sz="4" w:space="0" w:color="auto"/>
                                  </w:tcBorders>
                                  <w:noWrap/>
                                  <w:vAlign w:val="center"/>
                                  <w:hideMark/>
                                </w:tcPr>
                                <w:p w14:paraId="0AE242CB" w14:textId="77777777" w:rsidR="00D606A4" w:rsidRPr="0058569D" w:rsidRDefault="00D606A4" w:rsidP="00535053">
                                  <w:pPr>
                                    <w:widowControl/>
                                    <w:spacing w:line="200" w:lineRule="atLeast"/>
                                    <w:ind w:firstLineChars="0" w:firstLine="0"/>
                                    <w:jc w:val="center"/>
                                    <w:rPr>
                                      <w:rFonts w:cs="新細明體"/>
                                      <w:color w:val="000000"/>
                                      <w:kern w:val="0"/>
                                      <w:sz w:val="20"/>
                                    </w:rPr>
                                  </w:pPr>
                                  <w:r w:rsidRPr="006216C8">
                                    <w:rPr>
                                      <w:rFonts w:ascii="Wingdings 2" w:hAnsi="Wingdings 2" w:cs="新細明體"/>
                                      <w:color w:val="000000"/>
                                      <w:kern w:val="0"/>
                                      <w:sz w:val="20"/>
                                    </w:rPr>
                                    <w:t>P</w:t>
                                  </w:r>
                                </w:p>
                              </w:tc>
                              <w:tc>
                                <w:tcPr>
                                  <w:tcW w:w="624" w:type="dxa"/>
                                  <w:tcBorders>
                                    <w:top w:val="nil"/>
                                    <w:left w:val="nil"/>
                                    <w:bottom w:val="single" w:sz="4" w:space="0" w:color="auto"/>
                                    <w:right w:val="single" w:sz="4" w:space="0" w:color="auto"/>
                                  </w:tcBorders>
                                  <w:noWrap/>
                                  <w:vAlign w:val="center"/>
                                  <w:hideMark/>
                                </w:tcPr>
                                <w:p w14:paraId="25291E52" w14:textId="77777777" w:rsidR="00D606A4" w:rsidRDefault="00D606A4" w:rsidP="00535053">
                                  <w:pPr>
                                    <w:widowControl/>
                                    <w:spacing w:line="200" w:lineRule="atLeast"/>
                                    <w:ind w:firstLineChars="0" w:firstLine="0"/>
                                    <w:jc w:val="center"/>
                                    <w:rPr>
                                      <w:rFonts w:cs="新細明體"/>
                                      <w:color w:val="000000"/>
                                      <w:kern w:val="0"/>
                                      <w:sz w:val="20"/>
                                    </w:rPr>
                                  </w:pPr>
                                </w:p>
                              </w:tc>
                              <w:tc>
                                <w:tcPr>
                                  <w:tcW w:w="1015" w:type="dxa"/>
                                  <w:tcBorders>
                                    <w:top w:val="nil"/>
                                    <w:left w:val="nil"/>
                                    <w:bottom w:val="single" w:sz="4" w:space="0" w:color="auto"/>
                                    <w:right w:val="single" w:sz="4" w:space="0" w:color="auto"/>
                                  </w:tcBorders>
                                  <w:noWrap/>
                                  <w:vAlign w:val="center"/>
                                  <w:hideMark/>
                                </w:tcPr>
                                <w:p w14:paraId="357CE896" w14:textId="77777777" w:rsidR="00D606A4" w:rsidRDefault="00D606A4" w:rsidP="00535053">
                                  <w:pPr>
                                    <w:widowControl/>
                                    <w:spacing w:line="200" w:lineRule="atLeast"/>
                                    <w:ind w:firstLineChars="0" w:firstLine="0"/>
                                    <w:jc w:val="center"/>
                                    <w:rPr>
                                      <w:rFonts w:cs="新細明體"/>
                                      <w:color w:val="000000"/>
                                      <w:kern w:val="0"/>
                                      <w:sz w:val="20"/>
                                    </w:rPr>
                                  </w:pPr>
                                </w:p>
                              </w:tc>
                            </w:tr>
                            <w:tr w:rsidR="00D606A4" w14:paraId="6642FC15" w14:textId="77777777" w:rsidTr="00535053">
                              <w:trPr>
                                <w:trHeight w:val="188"/>
                                <w:jc w:val="center"/>
                              </w:trPr>
                              <w:tc>
                                <w:tcPr>
                                  <w:tcW w:w="425" w:type="dxa"/>
                                  <w:tcBorders>
                                    <w:top w:val="nil"/>
                                    <w:left w:val="single" w:sz="4" w:space="0" w:color="auto"/>
                                    <w:bottom w:val="single" w:sz="4" w:space="0" w:color="auto"/>
                                    <w:right w:val="single" w:sz="4" w:space="0" w:color="auto"/>
                                  </w:tcBorders>
                                  <w:noWrap/>
                                  <w:vAlign w:val="center"/>
                                  <w:hideMark/>
                                </w:tcPr>
                                <w:p w14:paraId="01EF8F81" w14:textId="77777777" w:rsidR="00D606A4" w:rsidRDefault="00D606A4" w:rsidP="009939DA">
                                  <w:pPr>
                                    <w:widowControl/>
                                    <w:spacing w:line="200" w:lineRule="atLeast"/>
                                    <w:ind w:firstLineChars="0" w:firstLine="0"/>
                                    <w:jc w:val="center"/>
                                    <w:rPr>
                                      <w:rFonts w:cs="新細明體"/>
                                      <w:color w:val="000000"/>
                                      <w:kern w:val="0"/>
                                      <w:sz w:val="20"/>
                                    </w:rPr>
                                  </w:pPr>
                                  <w:r>
                                    <w:rPr>
                                      <w:rFonts w:cs="新細明體" w:hint="eastAsia"/>
                                      <w:color w:val="000000"/>
                                      <w:kern w:val="0"/>
                                      <w:sz w:val="20"/>
                                    </w:rPr>
                                    <w:t>5</w:t>
                                  </w:r>
                                </w:p>
                              </w:tc>
                              <w:tc>
                                <w:tcPr>
                                  <w:tcW w:w="765" w:type="dxa"/>
                                  <w:tcBorders>
                                    <w:top w:val="nil"/>
                                    <w:left w:val="nil"/>
                                    <w:bottom w:val="single" w:sz="4" w:space="0" w:color="auto"/>
                                    <w:right w:val="single" w:sz="4" w:space="0" w:color="auto"/>
                                  </w:tcBorders>
                                  <w:noWrap/>
                                  <w:vAlign w:val="center"/>
                                  <w:hideMark/>
                                </w:tcPr>
                                <w:p w14:paraId="5E610A53" w14:textId="77777777" w:rsidR="00D606A4" w:rsidRDefault="00D606A4" w:rsidP="00592CF7">
                                  <w:pPr>
                                    <w:widowControl/>
                                    <w:spacing w:line="200" w:lineRule="atLeast"/>
                                    <w:ind w:firstLineChars="0" w:firstLine="0"/>
                                    <w:jc w:val="center"/>
                                    <w:rPr>
                                      <w:rFonts w:cs="新細明體"/>
                                      <w:color w:val="000000"/>
                                      <w:kern w:val="0"/>
                                      <w:sz w:val="20"/>
                                    </w:rPr>
                                  </w:pPr>
                                  <w:r>
                                    <w:rPr>
                                      <w:rFonts w:cs="新細明體" w:hint="eastAsia"/>
                                      <w:color w:val="000000"/>
                                      <w:kern w:val="0"/>
                                      <w:sz w:val="20"/>
                                    </w:rPr>
                                    <w:t>新北市</w:t>
                                  </w:r>
                                </w:p>
                              </w:tc>
                              <w:tc>
                                <w:tcPr>
                                  <w:tcW w:w="2920" w:type="dxa"/>
                                  <w:tcBorders>
                                    <w:top w:val="nil"/>
                                    <w:left w:val="nil"/>
                                    <w:bottom w:val="single" w:sz="4" w:space="0" w:color="auto"/>
                                    <w:right w:val="single" w:sz="4" w:space="0" w:color="auto"/>
                                  </w:tcBorders>
                                  <w:noWrap/>
                                  <w:vAlign w:val="center"/>
                                  <w:hideMark/>
                                </w:tcPr>
                                <w:p w14:paraId="4BD5F06A" w14:textId="77777777" w:rsidR="00D606A4" w:rsidRDefault="00D606A4" w:rsidP="009939DA">
                                  <w:pPr>
                                    <w:widowControl/>
                                    <w:spacing w:line="200" w:lineRule="atLeast"/>
                                    <w:ind w:firstLineChars="0" w:firstLine="0"/>
                                    <w:rPr>
                                      <w:rFonts w:cs="新細明體"/>
                                      <w:color w:val="000000"/>
                                      <w:kern w:val="0"/>
                                      <w:sz w:val="20"/>
                                    </w:rPr>
                                  </w:pPr>
                                  <w:r>
                                    <w:rPr>
                                      <w:rFonts w:cs="新細明體" w:hint="eastAsia"/>
                                      <w:color w:val="000000"/>
                                      <w:kern w:val="0"/>
                                      <w:sz w:val="20"/>
                                    </w:rPr>
                                    <w:t>華</w:t>
                                  </w:r>
                                  <w:proofErr w:type="gramStart"/>
                                  <w:r>
                                    <w:rPr>
                                      <w:rFonts w:cs="新細明體" w:hint="eastAsia"/>
                                      <w:color w:val="000000"/>
                                      <w:kern w:val="0"/>
                                      <w:sz w:val="20"/>
                                    </w:rPr>
                                    <w:t>梵</w:t>
                                  </w:r>
                                  <w:proofErr w:type="gramEnd"/>
                                  <w:r>
                                    <w:rPr>
                                      <w:rFonts w:cs="新細明體" w:hint="eastAsia"/>
                                      <w:color w:val="000000"/>
                                      <w:kern w:val="0"/>
                                      <w:sz w:val="20"/>
                                    </w:rPr>
                                    <w:t>大學</w:t>
                                  </w:r>
                                </w:p>
                              </w:tc>
                              <w:tc>
                                <w:tcPr>
                                  <w:tcW w:w="624" w:type="dxa"/>
                                  <w:tcBorders>
                                    <w:top w:val="nil"/>
                                    <w:left w:val="nil"/>
                                    <w:bottom w:val="single" w:sz="4" w:space="0" w:color="auto"/>
                                    <w:right w:val="single" w:sz="4" w:space="0" w:color="auto"/>
                                  </w:tcBorders>
                                  <w:noWrap/>
                                  <w:vAlign w:val="center"/>
                                  <w:hideMark/>
                                </w:tcPr>
                                <w:p w14:paraId="6974F051" w14:textId="77777777" w:rsidR="00D606A4" w:rsidRPr="0058569D" w:rsidRDefault="00D606A4" w:rsidP="00535053">
                                  <w:pPr>
                                    <w:widowControl/>
                                    <w:spacing w:line="200" w:lineRule="atLeast"/>
                                    <w:ind w:firstLineChars="0" w:firstLine="0"/>
                                    <w:jc w:val="center"/>
                                    <w:rPr>
                                      <w:rFonts w:cs="新細明體"/>
                                      <w:color w:val="000000"/>
                                      <w:kern w:val="0"/>
                                      <w:sz w:val="20"/>
                                    </w:rPr>
                                  </w:pPr>
                                  <w:r w:rsidRPr="006216C8">
                                    <w:rPr>
                                      <w:rFonts w:ascii="Wingdings 2" w:hAnsi="Wingdings 2" w:cs="新細明體"/>
                                      <w:color w:val="000000"/>
                                      <w:kern w:val="0"/>
                                      <w:sz w:val="20"/>
                                    </w:rPr>
                                    <w:t>P</w:t>
                                  </w:r>
                                </w:p>
                              </w:tc>
                              <w:tc>
                                <w:tcPr>
                                  <w:tcW w:w="624" w:type="dxa"/>
                                  <w:tcBorders>
                                    <w:top w:val="nil"/>
                                    <w:left w:val="nil"/>
                                    <w:bottom w:val="single" w:sz="4" w:space="0" w:color="auto"/>
                                    <w:right w:val="single" w:sz="4" w:space="0" w:color="auto"/>
                                  </w:tcBorders>
                                  <w:noWrap/>
                                  <w:vAlign w:val="center"/>
                                  <w:hideMark/>
                                </w:tcPr>
                                <w:p w14:paraId="46343D26" w14:textId="77777777" w:rsidR="00D606A4" w:rsidRDefault="00D606A4" w:rsidP="00535053">
                                  <w:pPr>
                                    <w:widowControl/>
                                    <w:spacing w:line="200" w:lineRule="atLeast"/>
                                    <w:ind w:firstLineChars="0" w:firstLine="0"/>
                                    <w:jc w:val="center"/>
                                    <w:rPr>
                                      <w:rFonts w:cs="新細明體"/>
                                      <w:color w:val="000000"/>
                                      <w:kern w:val="0"/>
                                      <w:sz w:val="20"/>
                                    </w:rPr>
                                  </w:pPr>
                                </w:p>
                              </w:tc>
                              <w:tc>
                                <w:tcPr>
                                  <w:tcW w:w="1015" w:type="dxa"/>
                                  <w:tcBorders>
                                    <w:top w:val="nil"/>
                                    <w:left w:val="nil"/>
                                    <w:bottom w:val="single" w:sz="4" w:space="0" w:color="auto"/>
                                    <w:right w:val="single" w:sz="4" w:space="0" w:color="auto"/>
                                  </w:tcBorders>
                                  <w:noWrap/>
                                  <w:vAlign w:val="center"/>
                                  <w:hideMark/>
                                </w:tcPr>
                                <w:p w14:paraId="5D1ABFF5" w14:textId="77777777" w:rsidR="00D606A4" w:rsidRDefault="00D606A4" w:rsidP="00535053">
                                  <w:pPr>
                                    <w:widowControl/>
                                    <w:spacing w:line="200" w:lineRule="atLeast"/>
                                    <w:ind w:firstLineChars="0" w:firstLine="0"/>
                                    <w:jc w:val="center"/>
                                    <w:rPr>
                                      <w:rFonts w:cs="新細明體"/>
                                      <w:color w:val="000000"/>
                                      <w:kern w:val="0"/>
                                      <w:sz w:val="20"/>
                                    </w:rPr>
                                  </w:pPr>
                                </w:p>
                              </w:tc>
                            </w:tr>
                            <w:tr w:rsidR="00D606A4" w14:paraId="2B6A23AB" w14:textId="77777777" w:rsidTr="00535053">
                              <w:trPr>
                                <w:trHeight w:val="188"/>
                                <w:jc w:val="center"/>
                              </w:trPr>
                              <w:tc>
                                <w:tcPr>
                                  <w:tcW w:w="425" w:type="dxa"/>
                                  <w:tcBorders>
                                    <w:top w:val="nil"/>
                                    <w:left w:val="single" w:sz="4" w:space="0" w:color="auto"/>
                                    <w:bottom w:val="single" w:sz="4" w:space="0" w:color="auto"/>
                                    <w:right w:val="single" w:sz="4" w:space="0" w:color="auto"/>
                                  </w:tcBorders>
                                  <w:noWrap/>
                                  <w:vAlign w:val="center"/>
                                  <w:hideMark/>
                                </w:tcPr>
                                <w:p w14:paraId="32CDA8EA" w14:textId="77777777" w:rsidR="00D606A4" w:rsidRDefault="00D606A4" w:rsidP="009939DA">
                                  <w:pPr>
                                    <w:widowControl/>
                                    <w:spacing w:line="200" w:lineRule="atLeast"/>
                                    <w:ind w:firstLineChars="0" w:firstLine="0"/>
                                    <w:jc w:val="center"/>
                                    <w:rPr>
                                      <w:rFonts w:cs="新細明體"/>
                                      <w:color w:val="000000"/>
                                      <w:kern w:val="0"/>
                                      <w:sz w:val="20"/>
                                    </w:rPr>
                                  </w:pPr>
                                  <w:r>
                                    <w:rPr>
                                      <w:rFonts w:cs="新細明體" w:hint="eastAsia"/>
                                      <w:color w:val="000000"/>
                                      <w:kern w:val="0"/>
                                      <w:sz w:val="20"/>
                                    </w:rPr>
                                    <w:t>6</w:t>
                                  </w:r>
                                </w:p>
                              </w:tc>
                              <w:tc>
                                <w:tcPr>
                                  <w:tcW w:w="765" w:type="dxa"/>
                                  <w:tcBorders>
                                    <w:top w:val="nil"/>
                                    <w:left w:val="nil"/>
                                    <w:bottom w:val="single" w:sz="4" w:space="0" w:color="auto"/>
                                    <w:right w:val="single" w:sz="4" w:space="0" w:color="auto"/>
                                  </w:tcBorders>
                                  <w:noWrap/>
                                  <w:vAlign w:val="center"/>
                                  <w:hideMark/>
                                </w:tcPr>
                                <w:p w14:paraId="16D5F972" w14:textId="77777777" w:rsidR="00D606A4" w:rsidRDefault="00D606A4" w:rsidP="00592CF7">
                                  <w:pPr>
                                    <w:widowControl/>
                                    <w:spacing w:line="200" w:lineRule="atLeast"/>
                                    <w:ind w:firstLineChars="0" w:firstLine="0"/>
                                    <w:jc w:val="center"/>
                                    <w:rPr>
                                      <w:rFonts w:cs="新細明體"/>
                                      <w:color w:val="000000"/>
                                      <w:kern w:val="0"/>
                                      <w:sz w:val="20"/>
                                    </w:rPr>
                                  </w:pPr>
                                  <w:r>
                                    <w:rPr>
                                      <w:rFonts w:cs="新細明體" w:hint="eastAsia"/>
                                      <w:color w:val="000000"/>
                                      <w:kern w:val="0"/>
                                      <w:sz w:val="20"/>
                                    </w:rPr>
                                    <w:t>新北市</w:t>
                                  </w:r>
                                </w:p>
                              </w:tc>
                              <w:tc>
                                <w:tcPr>
                                  <w:tcW w:w="2920" w:type="dxa"/>
                                  <w:tcBorders>
                                    <w:top w:val="nil"/>
                                    <w:left w:val="nil"/>
                                    <w:bottom w:val="single" w:sz="4" w:space="0" w:color="auto"/>
                                    <w:right w:val="single" w:sz="4" w:space="0" w:color="auto"/>
                                  </w:tcBorders>
                                  <w:noWrap/>
                                  <w:vAlign w:val="center"/>
                                  <w:hideMark/>
                                </w:tcPr>
                                <w:p w14:paraId="29CF3520" w14:textId="77777777" w:rsidR="00D606A4" w:rsidRDefault="00D606A4" w:rsidP="009939DA">
                                  <w:pPr>
                                    <w:widowControl/>
                                    <w:spacing w:line="200" w:lineRule="atLeast"/>
                                    <w:ind w:firstLineChars="0" w:firstLine="0"/>
                                    <w:rPr>
                                      <w:rFonts w:cs="新細明體"/>
                                      <w:color w:val="000000"/>
                                      <w:kern w:val="0"/>
                                      <w:sz w:val="20"/>
                                    </w:rPr>
                                  </w:pPr>
                                  <w:r>
                                    <w:rPr>
                                      <w:rFonts w:cs="新細明體" w:hint="eastAsia"/>
                                      <w:color w:val="000000"/>
                                      <w:kern w:val="0"/>
                                      <w:sz w:val="20"/>
                                    </w:rPr>
                                    <w:t>東南科技大學</w:t>
                                  </w:r>
                                </w:p>
                              </w:tc>
                              <w:tc>
                                <w:tcPr>
                                  <w:tcW w:w="624" w:type="dxa"/>
                                  <w:tcBorders>
                                    <w:top w:val="nil"/>
                                    <w:left w:val="nil"/>
                                    <w:bottom w:val="single" w:sz="4" w:space="0" w:color="auto"/>
                                    <w:right w:val="single" w:sz="4" w:space="0" w:color="auto"/>
                                  </w:tcBorders>
                                  <w:noWrap/>
                                  <w:vAlign w:val="center"/>
                                  <w:hideMark/>
                                </w:tcPr>
                                <w:p w14:paraId="0D35D4A2" w14:textId="77777777" w:rsidR="00D606A4" w:rsidRPr="0058569D" w:rsidRDefault="00D606A4" w:rsidP="00535053">
                                  <w:pPr>
                                    <w:widowControl/>
                                    <w:spacing w:line="200" w:lineRule="atLeast"/>
                                    <w:ind w:firstLineChars="0" w:firstLine="0"/>
                                    <w:jc w:val="center"/>
                                    <w:rPr>
                                      <w:rFonts w:cs="新細明體"/>
                                      <w:color w:val="000000"/>
                                      <w:kern w:val="0"/>
                                      <w:sz w:val="20"/>
                                    </w:rPr>
                                  </w:pPr>
                                  <w:r w:rsidRPr="006216C8">
                                    <w:rPr>
                                      <w:rFonts w:ascii="Wingdings 2" w:hAnsi="Wingdings 2" w:cs="新細明體"/>
                                      <w:color w:val="000000"/>
                                      <w:kern w:val="0"/>
                                      <w:sz w:val="20"/>
                                    </w:rPr>
                                    <w:t>P</w:t>
                                  </w:r>
                                </w:p>
                              </w:tc>
                              <w:tc>
                                <w:tcPr>
                                  <w:tcW w:w="624" w:type="dxa"/>
                                  <w:tcBorders>
                                    <w:top w:val="nil"/>
                                    <w:left w:val="nil"/>
                                    <w:bottom w:val="single" w:sz="4" w:space="0" w:color="auto"/>
                                    <w:right w:val="single" w:sz="4" w:space="0" w:color="auto"/>
                                  </w:tcBorders>
                                  <w:noWrap/>
                                  <w:vAlign w:val="center"/>
                                  <w:hideMark/>
                                </w:tcPr>
                                <w:p w14:paraId="652B13AE" w14:textId="77777777" w:rsidR="00D606A4" w:rsidRDefault="00D606A4" w:rsidP="00535053">
                                  <w:pPr>
                                    <w:widowControl/>
                                    <w:spacing w:line="200" w:lineRule="atLeast"/>
                                    <w:ind w:firstLineChars="0" w:firstLine="0"/>
                                    <w:jc w:val="center"/>
                                    <w:rPr>
                                      <w:rFonts w:cs="新細明體"/>
                                      <w:color w:val="000000"/>
                                      <w:kern w:val="0"/>
                                      <w:sz w:val="20"/>
                                    </w:rPr>
                                  </w:pPr>
                                </w:p>
                              </w:tc>
                              <w:tc>
                                <w:tcPr>
                                  <w:tcW w:w="1015" w:type="dxa"/>
                                  <w:tcBorders>
                                    <w:top w:val="nil"/>
                                    <w:left w:val="nil"/>
                                    <w:bottom w:val="single" w:sz="4" w:space="0" w:color="auto"/>
                                    <w:right w:val="single" w:sz="4" w:space="0" w:color="auto"/>
                                  </w:tcBorders>
                                  <w:noWrap/>
                                  <w:vAlign w:val="center"/>
                                  <w:hideMark/>
                                </w:tcPr>
                                <w:p w14:paraId="409EE954" w14:textId="77777777" w:rsidR="00D606A4" w:rsidRDefault="00D606A4" w:rsidP="00535053">
                                  <w:pPr>
                                    <w:widowControl/>
                                    <w:spacing w:line="200" w:lineRule="atLeast"/>
                                    <w:ind w:firstLineChars="0" w:firstLine="0"/>
                                    <w:jc w:val="center"/>
                                    <w:rPr>
                                      <w:rFonts w:cs="新細明體"/>
                                      <w:color w:val="000000"/>
                                      <w:kern w:val="0"/>
                                      <w:sz w:val="20"/>
                                    </w:rPr>
                                  </w:pPr>
                                </w:p>
                              </w:tc>
                            </w:tr>
                            <w:tr w:rsidR="00D606A4" w14:paraId="676D072E" w14:textId="77777777" w:rsidTr="00535053">
                              <w:trPr>
                                <w:trHeight w:val="188"/>
                                <w:jc w:val="center"/>
                              </w:trPr>
                              <w:tc>
                                <w:tcPr>
                                  <w:tcW w:w="425" w:type="dxa"/>
                                  <w:tcBorders>
                                    <w:top w:val="nil"/>
                                    <w:left w:val="single" w:sz="4" w:space="0" w:color="auto"/>
                                    <w:bottom w:val="single" w:sz="4" w:space="0" w:color="auto"/>
                                    <w:right w:val="single" w:sz="4" w:space="0" w:color="auto"/>
                                  </w:tcBorders>
                                  <w:noWrap/>
                                  <w:vAlign w:val="center"/>
                                  <w:hideMark/>
                                </w:tcPr>
                                <w:p w14:paraId="21E71D08" w14:textId="77777777" w:rsidR="00D606A4" w:rsidRDefault="00D606A4" w:rsidP="009939DA">
                                  <w:pPr>
                                    <w:widowControl/>
                                    <w:spacing w:line="200" w:lineRule="atLeast"/>
                                    <w:ind w:firstLineChars="0" w:firstLine="0"/>
                                    <w:jc w:val="center"/>
                                    <w:rPr>
                                      <w:rFonts w:cs="新細明體"/>
                                      <w:color w:val="000000"/>
                                      <w:kern w:val="0"/>
                                      <w:sz w:val="20"/>
                                    </w:rPr>
                                  </w:pPr>
                                  <w:r>
                                    <w:rPr>
                                      <w:rFonts w:cs="新細明體" w:hint="eastAsia"/>
                                      <w:color w:val="000000"/>
                                      <w:kern w:val="0"/>
                                      <w:sz w:val="20"/>
                                    </w:rPr>
                                    <w:t>7</w:t>
                                  </w:r>
                                </w:p>
                              </w:tc>
                              <w:tc>
                                <w:tcPr>
                                  <w:tcW w:w="765" w:type="dxa"/>
                                  <w:tcBorders>
                                    <w:top w:val="nil"/>
                                    <w:left w:val="nil"/>
                                    <w:bottom w:val="single" w:sz="4" w:space="0" w:color="auto"/>
                                    <w:right w:val="single" w:sz="4" w:space="0" w:color="auto"/>
                                  </w:tcBorders>
                                  <w:noWrap/>
                                  <w:vAlign w:val="center"/>
                                  <w:hideMark/>
                                </w:tcPr>
                                <w:p w14:paraId="3A518171" w14:textId="77777777" w:rsidR="00D606A4" w:rsidRDefault="00D606A4" w:rsidP="00592CF7">
                                  <w:pPr>
                                    <w:widowControl/>
                                    <w:spacing w:line="200" w:lineRule="atLeast"/>
                                    <w:ind w:firstLineChars="0" w:firstLine="0"/>
                                    <w:jc w:val="center"/>
                                    <w:rPr>
                                      <w:rFonts w:cs="新細明體"/>
                                      <w:color w:val="000000"/>
                                      <w:kern w:val="0"/>
                                      <w:sz w:val="20"/>
                                    </w:rPr>
                                  </w:pPr>
                                  <w:r>
                                    <w:rPr>
                                      <w:rFonts w:cs="新細明體" w:hint="eastAsia"/>
                                      <w:color w:val="000000"/>
                                      <w:kern w:val="0"/>
                                      <w:sz w:val="20"/>
                                    </w:rPr>
                                    <w:t>新北市</w:t>
                                  </w:r>
                                </w:p>
                              </w:tc>
                              <w:tc>
                                <w:tcPr>
                                  <w:tcW w:w="2920" w:type="dxa"/>
                                  <w:tcBorders>
                                    <w:top w:val="nil"/>
                                    <w:left w:val="nil"/>
                                    <w:bottom w:val="single" w:sz="4" w:space="0" w:color="auto"/>
                                    <w:right w:val="single" w:sz="4" w:space="0" w:color="auto"/>
                                  </w:tcBorders>
                                  <w:noWrap/>
                                  <w:vAlign w:val="center"/>
                                  <w:hideMark/>
                                </w:tcPr>
                                <w:p w14:paraId="63DF951B" w14:textId="77777777" w:rsidR="00D606A4" w:rsidRDefault="00D606A4" w:rsidP="009939DA">
                                  <w:pPr>
                                    <w:widowControl/>
                                    <w:spacing w:line="200" w:lineRule="atLeast"/>
                                    <w:ind w:firstLineChars="0" w:firstLine="0"/>
                                    <w:rPr>
                                      <w:rFonts w:cs="新細明體"/>
                                      <w:color w:val="000000"/>
                                      <w:kern w:val="0"/>
                                      <w:sz w:val="20"/>
                                    </w:rPr>
                                  </w:pPr>
                                  <w:r>
                                    <w:rPr>
                                      <w:rFonts w:cs="新細明體" w:hint="eastAsia"/>
                                      <w:color w:val="000000"/>
                                      <w:kern w:val="0"/>
                                      <w:sz w:val="20"/>
                                    </w:rPr>
                                    <w:t>大新店飛行場</w:t>
                                  </w:r>
                                </w:p>
                              </w:tc>
                              <w:tc>
                                <w:tcPr>
                                  <w:tcW w:w="624" w:type="dxa"/>
                                  <w:tcBorders>
                                    <w:top w:val="nil"/>
                                    <w:left w:val="nil"/>
                                    <w:bottom w:val="single" w:sz="4" w:space="0" w:color="auto"/>
                                    <w:right w:val="single" w:sz="4" w:space="0" w:color="auto"/>
                                  </w:tcBorders>
                                  <w:noWrap/>
                                  <w:vAlign w:val="center"/>
                                  <w:hideMark/>
                                </w:tcPr>
                                <w:p w14:paraId="13680A79" w14:textId="77777777" w:rsidR="00D606A4" w:rsidRPr="0058569D" w:rsidRDefault="00D606A4" w:rsidP="00535053">
                                  <w:pPr>
                                    <w:widowControl/>
                                    <w:spacing w:line="200" w:lineRule="atLeast"/>
                                    <w:ind w:firstLineChars="0" w:firstLine="0"/>
                                    <w:jc w:val="center"/>
                                    <w:rPr>
                                      <w:rFonts w:cs="新細明體"/>
                                      <w:color w:val="000000"/>
                                      <w:kern w:val="0"/>
                                      <w:sz w:val="20"/>
                                    </w:rPr>
                                  </w:pPr>
                                  <w:r w:rsidRPr="006216C8">
                                    <w:rPr>
                                      <w:rFonts w:ascii="Wingdings 2" w:hAnsi="Wingdings 2" w:cs="新細明體"/>
                                      <w:color w:val="000000"/>
                                      <w:kern w:val="0"/>
                                      <w:sz w:val="20"/>
                                    </w:rPr>
                                    <w:t>P</w:t>
                                  </w:r>
                                </w:p>
                              </w:tc>
                              <w:tc>
                                <w:tcPr>
                                  <w:tcW w:w="624" w:type="dxa"/>
                                  <w:tcBorders>
                                    <w:top w:val="nil"/>
                                    <w:left w:val="nil"/>
                                    <w:bottom w:val="single" w:sz="4" w:space="0" w:color="auto"/>
                                    <w:right w:val="single" w:sz="4" w:space="0" w:color="auto"/>
                                  </w:tcBorders>
                                  <w:noWrap/>
                                  <w:vAlign w:val="center"/>
                                  <w:hideMark/>
                                </w:tcPr>
                                <w:p w14:paraId="19667962" w14:textId="77777777" w:rsidR="00D606A4" w:rsidRDefault="00D606A4" w:rsidP="00535053">
                                  <w:pPr>
                                    <w:widowControl/>
                                    <w:spacing w:line="200" w:lineRule="atLeast"/>
                                    <w:ind w:firstLineChars="0" w:firstLine="0"/>
                                    <w:jc w:val="center"/>
                                    <w:rPr>
                                      <w:rFonts w:cs="新細明體"/>
                                      <w:color w:val="000000"/>
                                      <w:kern w:val="0"/>
                                      <w:sz w:val="20"/>
                                    </w:rPr>
                                  </w:pPr>
                                </w:p>
                              </w:tc>
                              <w:tc>
                                <w:tcPr>
                                  <w:tcW w:w="1015" w:type="dxa"/>
                                  <w:tcBorders>
                                    <w:top w:val="nil"/>
                                    <w:left w:val="nil"/>
                                    <w:bottom w:val="single" w:sz="4" w:space="0" w:color="auto"/>
                                    <w:right w:val="single" w:sz="4" w:space="0" w:color="auto"/>
                                  </w:tcBorders>
                                  <w:noWrap/>
                                  <w:vAlign w:val="center"/>
                                  <w:hideMark/>
                                </w:tcPr>
                                <w:p w14:paraId="0B4B6BA3" w14:textId="77777777" w:rsidR="00D606A4" w:rsidRDefault="00D606A4" w:rsidP="00535053">
                                  <w:pPr>
                                    <w:widowControl/>
                                    <w:spacing w:line="200" w:lineRule="atLeast"/>
                                    <w:ind w:firstLineChars="0" w:firstLine="0"/>
                                    <w:jc w:val="center"/>
                                    <w:rPr>
                                      <w:rFonts w:cs="新細明體"/>
                                      <w:color w:val="000000"/>
                                      <w:kern w:val="0"/>
                                      <w:sz w:val="20"/>
                                    </w:rPr>
                                  </w:pPr>
                                </w:p>
                              </w:tc>
                            </w:tr>
                            <w:tr w:rsidR="00D606A4" w14:paraId="7C68523B" w14:textId="77777777" w:rsidTr="00535053">
                              <w:trPr>
                                <w:trHeight w:val="188"/>
                                <w:jc w:val="center"/>
                              </w:trPr>
                              <w:tc>
                                <w:tcPr>
                                  <w:tcW w:w="425" w:type="dxa"/>
                                  <w:tcBorders>
                                    <w:top w:val="nil"/>
                                    <w:left w:val="single" w:sz="4" w:space="0" w:color="auto"/>
                                    <w:bottom w:val="single" w:sz="4" w:space="0" w:color="auto"/>
                                    <w:right w:val="single" w:sz="4" w:space="0" w:color="auto"/>
                                  </w:tcBorders>
                                  <w:noWrap/>
                                  <w:vAlign w:val="center"/>
                                  <w:hideMark/>
                                </w:tcPr>
                                <w:p w14:paraId="5CB96E0A" w14:textId="77777777" w:rsidR="00D606A4" w:rsidRDefault="00D606A4" w:rsidP="009939DA">
                                  <w:pPr>
                                    <w:widowControl/>
                                    <w:spacing w:line="200" w:lineRule="atLeast"/>
                                    <w:ind w:firstLineChars="0" w:firstLine="0"/>
                                    <w:jc w:val="center"/>
                                    <w:rPr>
                                      <w:rFonts w:cs="新細明體"/>
                                      <w:color w:val="000000"/>
                                      <w:kern w:val="0"/>
                                      <w:sz w:val="20"/>
                                    </w:rPr>
                                  </w:pPr>
                                  <w:r>
                                    <w:rPr>
                                      <w:rFonts w:cs="新細明體" w:hint="eastAsia"/>
                                      <w:color w:val="000000"/>
                                      <w:kern w:val="0"/>
                                      <w:sz w:val="20"/>
                                    </w:rPr>
                                    <w:t>8</w:t>
                                  </w:r>
                                </w:p>
                              </w:tc>
                              <w:tc>
                                <w:tcPr>
                                  <w:tcW w:w="765" w:type="dxa"/>
                                  <w:tcBorders>
                                    <w:top w:val="nil"/>
                                    <w:left w:val="nil"/>
                                    <w:bottom w:val="single" w:sz="4" w:space="0" w:color="auto"/>
                                    <w:right w:val="single" w:sz="4" w:space="0" w:color="auto"/>
                                  </w:tcBorders>
                                  <w:noWrap/>
                                  <w:vAlign w:val="center"/>
                                  <w:hideMark/>
                                </w:tcPr>
                                <w:p w14:paraId="50BF58E9" w14:textId="77777777" w:rsidR="00D606A4" w:rsidRDefault="00D606A4" w:rsidP="00592CF7">
                                  <w:pPr>
                                    <w:widowControl/>
                                    <w:spacing w:line="200" w:lineRule="atLeast"/>
                                    <w:ind w:firstLineChars="0" w:firstLine="0"/>
                                    <w:jc w:val="center"/>
                                    <w:rPr>
                                      <w:rFonts w:cs="新細明體"/>
                                      <w:color w:val="000000"/>
                                      <w:kern w:val="0"/>
                                      <w:sz w:val="20"/>
                                    </w:rPr>
                                  </w:pPr>
                                  <w:r>
                                    <w:rPr>
                                      <w:rFonts w:cs="新細明體" w:hint="eastAsia"/>
                                      <w:color w:val="000000"/>
                                      <w:kern w:val="0"/>
                                      <w:sz w:val="20"/>
                                    </w:rPr>
                                    <w:t>新竹縣</w:t>
                                  </w:r>
                                </w:p>
                              </w:tc>
                              <w:tc>
                                <w:tcPr>
                                  <w:tcW w:w="2920" w:type="dxa"/>
                                  <w:tcBorders>
                                    <w:top w:val="nil"/>
                                    <w:left w:val="nil"/>
                                    <w:bottom w:val="single" w:sz="4" w:space="0" w:color="auto"/>
                                    <w:right w:val="single" w:sz="4" w:space="0" w:color="auto"/>
                                  </w:tcBorders>
                                  <w:noWrap/>
                                  <w:vAlign w:val="center"/>
                                  <w:hideMark/>
                                </w:tcPr>
                                <w:p w14:paraId="57C2D655" w14:textId="77777777" w:rsidR="00D606A4" w:rsidRDefault="00D606A4" w:rsidP="009939DA">
                                  <w:pPr>
                                    <w:widowControl/>
                                    <w:spacing w:line="200" w:lineRule="atLeast"/>
                                    <w:ind w:firstLineChars="0" w:firstLine="0"/>
                                    <w:rPr>
                                      <w:rFonts w:cs="新細明體"/>
                                      <w:color w:val="000000"/>
                                      <w:kern w:val="0"/>
                                      <w:sz w:val="20"/>
                                    </w:rPr>
                                  </w:pPr>
                                  <w:r>
                                    <w:rPr>
                                      <w:rFonts w:cs="新細明體" w:hint="eastAsia"/>
                                      <w:color w:val="000000"/>
                                      <w:kern w:val="0"/>
                                      <w:sz w:val="20"/>
                                    </w:rPr>
                                    <w:t>中華無人機教育發展交流協會</w:t>
                                  </w:r>
                                </w:p>
                              </w:tc>
                              <w:tc>
                                <w:tcPr>
                                  <w:tcW w:w="624" w:type="dxa"/>
                                  <w:tcBorders>
                                    <w:top w:val="nil"/>
                                    <w:left w:val="nil"/>
                                    <w:bottom w:val="single" w:sz="4" w:space="0" w:color="auto"/>
                                    <w:right w:val="single" w:sz="4" w:space="0" w:color="auto"/>
                                  </w:tcBorders>
                                  <w:noWrap/>
                                  <w:vAlign w:val="center"/>
                                  <w:hideMark/>
                                </w:tcPr>
                                <w:p w14:paraId="68A56619" w14:textId="77777777" w:rsidR="00D606A4" w:rsidRPr="0058569D" w:rsidRDefault="00D606A4" w:rsidP="00535053">
                                  <w:pPr>
                                    <w:widowControl/>
                                    <w:spacing w:line="200" w:lineRule="atLeast"/>
                                    <w:ind w:firstLineChars="0" w:firstLine="0"/>
                                    <w:jc w:val="center"/>
                                    <w:rPr>
                                      <w:rFonts w:cs="新細明體"/>
                                      <w:color w:val="000000"/>
                                      <w:kern w:val="0"/>
                                      <w:sz w:val="20"/>
                                    </w:rPr>
                                  </w:pPr>
                                  <w:r w:rsidRPr="006216C8">
                                    <w:rPr>
                                      <w:rFonts w:ascii="Wingdings 2" w:hAnsi="Wingdings 2" w:cs="新細明體"/>
                                      <w:color w:val="000000"/>
                                      <w:kern w:val="0"/>
                                      <w:sz w:val="20"/>
                                    </w:rPr>
                                    <w:t>P</w:t>
                                  </w:r>
                                </w:p>
                              </w:tc>
                              <w:tc>
                                <w:tcPr>
                                  <w:tcW w:w="624" w:type="dxa"/>
                                  <w:tcBorders>
                                    <w:top w:val="nil"/>
                                    <w:left w:val="nil"/>
                                    <w:bottom w:val="single" w:sz="4" w:space="0" w:color="auto"/>
                                    <w:right w:val="single" w:sz="4" w:space="0" w:color="auto"/>
                                  </w:tcBorders>
                                  <w:noWrap/>
                                  <w:vAlign w:val="center"/>
                                  <w:hideMark/>
                                </w:tcPr>
                                <w:p w14:paraId="2C4ACA83" w14:textId="77777777" w:rsidR="00D606A4" w:rsidRDefault="00D606A4" w:rsidP="00535053">
                                  <w:pPr>
                                    <w:widowControl/>
                                    <w:spacing w:line="200" w:lineRule="atLeast"/>
                                    <w:ind w:firstLineChars="0" w:firstLine="0"/>
                                    <w:jc w:val="center"/>
                                    <w:rPr>
                                      <w:rFonts w:cs="新細明體"/>
                                      <w:color w:val="000000"/>
                                      <w:kern w:val="0"/>
                                      <w:sz w:val="20"/>
                                    </w:rPr>
                                  </w:pPr>
                                </w:p>
                              </w:tc>
                              <w:tc>
                                <w:tcPr>
                                  <w:tcW w:w="1015" w:type="dxa"/>
                                  <w:tcBorders>
                                    <w:top w:val="nil"/>
                                    <w:left w:val="nil"/>
                                    <w:bottom w:val="single" w:sz="4" w:space="0" w:color="auto"/>
                                    <w:right w:val="single" w:sz="4" w:space="0" w:color="auto"/>
                                  </w:tcBorders>
                                  <w:noWrap/>
                                  <w:vAlign w:val="center"/>
                                  <w:hideMark/>
                                </w:tcPr>
                                <w:p w14:paraId="4C47DFFA" w14:textId="77777777" w:rsidR="00D606A4" w:rsidRDefault="00D606A4" w:rsidP="00535053">
                                  <w:pPr>
                                    <w:widowControl/>
                                    <w:spacing w:line="200" w:lineRule="atLeast"/>
                                    <w:ind w:firstLineChars="0" w:firstLine="0"/>
                                    <w:jc w:val="center"/>
                                    <w:rPr>
                                      <w:rFonts w:cs="新細明體"/>
                                      <w:color w:val="000000"/>
                                      <w:kern w:val="0"/>
                                      <w:sz w:val="20"/>
                                    </w:rPr>
                                  </w:pPr>
                                </w:p>
                              </w:tc>
                            </w:tr>
                            <w:tr w:rsidR="00D606A4" w14:paraId="5C0C9EA3" w14:textId="77777777" w:rsidTr="00535053">
                              <w:trPr>
                                <w:trHeight w:val="188"/>
                                <w:jc w:val="center"/>
                              </w:trPr>
                              <w:tc>
                                <w:tcPr>
                                  <w:tcW w:w="425" w:type="dxa"/>
                                  <w:tcBorders>
                                    <w:top w:val="nil"/>
                                    <w:left w:val="single" w:sz="4" w:space="0" w:color="auto"/>
                                    <w:bottom w:val="single" w:sz="4" w:space="0" w:color="auto"/>
                                    <w:right w:val="single" w:sz="4" w:space="0" w:color="auto"/>
                                  </w:tcBorders>
                                  <w:noWrap/>
                                  <w:vAlign w:val="center"/>
                                  <w:hideMark/>
                                </w:tcPr>
                                <w:p w14:paraId="4927AE86" w14:textId="77777777" w:rsidR="00D606A4" w:rsidRDefault="00D606A4" w:rsidP="009939DA">
                                  <w:pPr>
                                    <w:widowControl/>
                                    <w:spacing w:line="200" w:lineRule="atLeast"/>
                                    <w:ind w:firstLineChars="0" w:firstLine="0"/>
                                    <w:jc w:val="center"/>
                                    <w:rPr>
                                      <w:rFonts w:cs="新細明體"/>
                                      <w:color w:val="000000"/>
                                      <w:kern w:val="0"/>
                                      <w:sz w:val="20"/>
                                    </w:rPr>
                                  </w:pPr>
                                  <w:r>
                                    <w:rPr>
                                      <w:rFonts w:cs="新細明體" w:hint="eastAsia"/>
                                      <w:color w:val="000000"/>
                                      <w:kern w:val="0"/>
                                      <w:sz w:val="20"/>
                                    </w:rPr>
                                    <w:t>9</w:t>
                                  </w:r>
                                </w:p>
                              </w:tc>
                              <w:tc>
                                <w:tcPr>
                                  <w:tcW w:w="765" w:type="dxa"/>
                                  <w:tcBorders>
                                    <w:top w:val="nil"/>
                                    <w:left w:val="nil"/>
                                    <w:bottom w:val="single" w:sz="4" w:space="0" w:color="auto"/>
                                    <w:right w:val="single" w:sz="4" w:space="0" w:color="auto"/>
                                  </w:tcBorders>
                                  <w:noWrap/>
                                  <w:vAlign w:val="center"/>
                                  <w:hideMark/>
                                </w:tcPr>
                                <w:p w14:paraId="125F25B8" w14:textId="77777777" w:rsidR="00D606A4" w:rsidRDefault="00D606A4" w:rsidP="00592CF7">
                                  <w:pPr>
                                    <w:widowControl/>
                                    <w:spacing w:line="200" w:lineRule="atLeast"/>
                                    <w:ind w:firstLineChars="0" w:firstLine="0"/>
                                    <w:jc w:val="center"/>
                                    <w:rPr>
                                      <w:rFonts w:cs="新細明體"/>
                                      <w:color w:val="000000"/>
                                      <w:kern w:val="0"/>
                                      <w:sz w:val="20"/>
                                    </w:rPr>
                                  </w:pPr>
                                  <w:r>
                                    <w:rPr>
                                      <w:rFonts w:cs="新細明體" w:hint="eastAsia"/>
                                      <w:color w:val="000000"/>
                                      <w:kern w:val="0"/>
                                      <w:sz w:val="20"/>
                                    </w:rPr>
                                    <w:t>苗栗縣</w:t>
                                  </w:r>
                                </w:p>
                              </w:tc>
                              <w:tc>
                                <w:tcPr>
                                  <w:tcW w:w="2920" w:type="dxa"/>
                                  <w:tcBorders>
                                    <w:top w:val="nil"/>
                                    <w:left w:val="nil"/>
                                    <w:bottom w:val="single" w:sz="4" w:space="0" w:color="auto"/>
                                    <w:right w:val="single" w:sz="4" w:space="0" w:color="auto"/>
                                  </w:tcBorders>
                                  <w:noWrap/>
                                  <w:vAlign w:val="center"/>
                                  <w:hideMark/>
                                </w:tcPr>
                                <w:p w14:paraId="6736D1EB" w14:textId="77777777" w:rsidR="00D606A4" w:rsidRDefault="00D606A4" w:rsidP="009939DA">
                                  <w:pPr>
                                    <w:widowControl/>
                                    <w:spacing w:line="200" w:lineRule="atLeast"/>
                                    <w:ind w:firstLineChars="0" w:firstLine="0"/>
                                    <w:rPr>
                                      <w:rFonts w:cs="新細明體"/>
                                      <w:color w:val="000000"/>
                                      <w:kern w:val="0"/>
                                      <w:sz w:val="20"/>
                                    </w:rPr>
                                  </w:pPr>
                                  <w:r>
                                    <w:rPr>
                                      <w:rFonts w:cs="新細明體" w:hint="eastAsia"/>
                                      <w:color w:val="000000"/>
                                      <w:kern w:val="0"/>
                                      <w:sz w:val="20"/>
                                    </w:rPr>
                                    <w:t>育達科技大學</w:t>
                                  </w:r>
                                </w:p>
                              </w:tc>
                              <w:tc>
                                <w:tcPr>
                                  <w:tcW w:w="624" w:type="dxa"/>
                                  <w:tcBorders>
                                    <w:top w:val="nil"/>
                                    <w:left w:val="nil"/>
                                    <w:bottom w:val="single" w:sz="4" w:space="0" w:color="auto"/>
                                    <w:right w:val="single" w:sz="4" w:space="0" w:color="auto"/>
                                  </w:tcBorders>
                                  <w:noWrap/>
                                  <w:vAlign w:val="center"/>
                                  <w:hideMark/>
                                </w:tcPr>
                                <w:p w14:paraId="3D20088D" w14:textId="77777777" w:rsidR="00D606A4" w:rsidRPr="0058569D" w:rsidRDefault="00D606A4" w:rsidP="00535053">
                                  <w:pPr>
                                    <w:widowControl/>
                                    <w:spacing w:line="200" w:lineRule="atLeast"/>
                                    <w:ind w:firstLineChars="0" w:firstLine="0"/>
                                    <w:jc w:val="center"/>
                                    <w:rPr>
                                      <w:rFonts w:cs="新細明體"/>
                                      <w:color w:val="000000"/>
                                      <w:kern w:val="0"/>
                                      <w:sz w:val="20"/>
                                    </w:rPr>
                                  </w:pPr>
                                  <w:r w:rsidRPr="006216C8">
                                    <w:rPr>
                                      <w:rFonts w:ascii="Wingdings 2" w:hAnsi="Wingdings 2" w:cs="新細明體"/>
                                      <w:color w:val="000000"/>
                                      <w:kern w:val="0"/>
                                      <w:sz w:val="20"/>
                                    </w:rPr>
                                    <w:t>P</w:t>
                                  </w:r>
                                </w:p>
                              </w:tc>
                              <w:tc>
                                <w:tcPr>
                                  <w:tcW w:w="624" w:type="dxa"/>
                                  <w:tcBorders>
                                    <w:top w:val="nil"/>
                                    <w:left w:val="nil"/>
                                    <w:bottom w:val="single" w:sz="4" w:space="0" w:color="auto"/>
                                    <w:right w:val="single" w:sz="4" w:space="0" w:color="auto"/>
                                  </w:tcBorders>
                                  <w:noWrap/>
                                  <w:vAlign w:val="center"/>
                                  <w:hideMark/>
                                </w:tcPr>
                                <w:p w14:paraId="10F4DD72" w14:textId="77777777" w:rsidR="00D606A4" w:rsidRDefault="00D606A4" w:rsidP="00535053">
                                  <w:pPr>
                                    <w:widowControl/>
                                    <w:spacing w:line="200" w:lineRule="atLeast"/>
                                    <w:ind w:firstLineChars="0" w:firstLine="0"/>
                                    <w:jc w:val="center"/>
                                    <w:rPr>
                                      <w:rFonts w:cs="新細明體"/>
                                      <w:color w:val="000000"/>
                                      <w:kern w:val="0"/>
                                      <w:sz w:val="20"/>
                                    </w:rPr>
                                  </w:pPr>
                                </w:p>
                              </w:tc>
                              <w:tc>
                                <w:tcPr>
                                  <w:tcW w:w="1015" w:type="dxa"/>
                                  <w:tcBorders>
                                    <w:top w:val="nil"/>
                                    <w:left w:val="nil"/>
                                    <w:bottom w:val="single" w:sz="4" w:space="0" w:color="auto"/>
                                    <w:right w:val="single" w:sz="4" w:space="0" w:color="auto"/>
                                  </w:tcBorders>
                                  <w:noWrap/>
                                  <w:vAlign w:val="center"/>
                                  <w:hideMark/>
                                </w:tcPr>
                                <w:p w14:paraId="1CE01830" w14:textId="77777777" w:rsidR="00D606A4" w:rsidRDefault="00D606A4" w:rsidP="00535053">
                                  <w:pPr>
                                    <w:widowControl/>
                                    <w:spacing w:line="200" w:lineRule="atLeast"/>
                                    <w:ind w:firstLineChars="0" w:firstLine="0"/>
                                    <w:jc w:val="center"/>
                                    <w:rPr>
                                      <w:rFonts w:cs="新細明體"/>
                                      <w:color w:val="000000"/>
                                      <w:kern w:val="0"/>
                                      <w:sz w:val="20"/>
                                    </w:rPr>
                                  </w:pPr>
                                </w:p>
                              </w:tc>
                            </w:tr>
                            <w:tr w:rsidR="00D606A4" w14:paraId="7C1FDBC6" w14:textId="77777777" w:rsidTr="00535053">
                              <w:trPr>
                                <w:trHeight w:val="188"/>
                                <w:jc w:val="center"/>
                              </w:trPr>
                              <w:tc>
                                <w:tcPr>
                                  <w:tcW w:w="425" w:type="dxa"/>
                                  <w:tcBorders>
                                    <w:top w:val="nil"/>
                                    <w:left w:val="single" w:sz="4" w:space="0" w:color="auto"/>
                                    <w:bottom w:val="single" w:sz="4" w:space="0" w:color="auto"/>
                                    <w:right w:val="single" w:sz="4" w:space="0" w:color="auto"/>
                                  </w:tcBorders>
                                  <w:noWrap/>
                                  <w:vAlign w:val="center"/>
                                  <w:hideMark/>
                                </w:tcPr>
                                <w:p w14:paraId="6B2EABB4" w14:textId="77777777" w:rsidR="00D606A4" w:rsidRDefault="00D606A4" w:rsidP="009939DA">
                                  <w:pPr>
                                    <w:widowControl/>
                                    <w:spacing w:line="200" w:lineRule="atLeast"/>
                                    <w:ind w:firstLineChars="0" w:firstLine="0"/>
                                    <w:jc w:val="center"/>
                                    <w:rPr>
                                      <w:rFonts w:cs="新細明體"/>
                                      <w:color w:val="000000"/>
                                      <w:kern w:val="0"/>
                                      <w:sz w:val="20"/>
                                    </w:rPr>
                                  </w:pPr>
                                  <w:r>
                                    <w:rPr>
                                      <w:rFonts w:cs="新細明體" w:hint="eastAsia"/>
                                      <w:color w:val="000000"/>
                                      <w:kern w:val="0"/>
                                      <w:sz w:val="20"/>
                                    </w:rPr>
                                    <w:t>10</w:t>
                                  </w:r>
                                </w:p>
                              </w:tc>
                              <w:tc>
                                <w:tcPr>
                                  <w:tcW w:w="765" w:type="dxa"/>
                                  <w:tcBorders>
                                    <w:top w:val="nil"/>
                                    <w:left w:val="nil"/>
                                    <w:bottom w:val="single" w:sz="4" w:space="0" w:color="auto"/>
                                    <w:right w:val="single" w:sz="4" w:space="0" w:color="auto"/>
                                  </w:tcBorders>
                                  <w:noWrap/>
                                  <w:vAlign w:val="center"/>
                                  <w:hideMark/>
                                </w:tcPr>
                                <w:p w14:paraId="787E0615" w14:textId="77777777" w:rsidR="00D606A4" w:rsidRDefault="00D606A4" w:rsidP="00592CF7">
                                  <w:pPr>
                                    <w:widowControl/>
                                    <w:spacing w:line="200" w:lineRule="atLeast"/>
                                    <w:ind w:firstLineChars="0" w:firstLine="0"/>
                                    <w:jc w:val="center"/>
                                    <w:rPr>
                                      <w:rFonts w:cs="新細明體"/>
                                      <w:color w:val="000000"/>
                                      <w:kern w:val="0"/>
                                      <w:sz w:val="20"/>
                                    </w:rPr>
                                  </w:pPr>
                                  <w:r>
                                    <w:rPr>
                                      <w:rFonts w:cs="新細明體" w:hint="eastAsia"/>
                                      <w:color w:val="000000"/>
                                      <w:kern w:val="0"/>
                                      <w:sz w:val="20"/>
                                    </w:rPr>
                                    <w:t>雲林縣</w:t>
                                  </w:r>
                                </w:p>
                              </w:tc>
                              <w:tc>
                                <w:tcPr>
                                  <w:tcW w:w="2920" w:type="dxa"/>
                                  <w:tcBorders>
                                    <w:top w:val="nil"/>
                                    <w:left w:val="nil"/>
                                    <w:bottom w:val="single" w:sz="4" w:space="0" w:color="auto"/>
                                    <w:right w:val="single" w:sz="4" w:space="0" w:color="auto"/>
                                  </w:tcBorders>
                                  <w:noWrap/>
                                  <w:vAlign w:val="center"/>
                                  <w:hideMark/>
                                </w:tcPr>
                                <w:p w14:paraId="15BC50D6" w14:textId="77777777" w:rsidR="00D606A4" w:rsidRDefault="00D606A4" w:rsidP="009939DA">
                                  <w:pPr>
                                    <w:widowControl/>
                                    <w:spacing w:line="200" w:lineRule="atLeast"/>
                                    <w:ind w:firstLineChars="0" w:firstLine="0"/>
                                    <w:rPr>
                                      <w:rFonts w:cs="新細明體"/>
                                      <w:color w:val="000000"/>
                                      <w:kern w:val="0"/>
                                      <w:sz w:val="20"/>
                                    </w:rPr>
                                  </w:pPr>
                                  <w:r>
                                    <w:rPr>
                                      <w:rFonts w:cs="新細明體" w:hint="eastAsia"/>
                                      <w:color w:val="000000"/>
                                      <w:kern w:val="0"/>
                                      <w:sz w:val="20"/>
                                    </w:rPr>
                                    <w:t>台灣福爾摩沙無人飛行器協會</w:t>
                                  </w:r>
                                </w:p>
                              </w:tc>
                              <w:tc>
                                <w:tcPr>
                                  <w:tcW w:w="624" w:type="dxa"/>
                                  <w:tcBorders>
                                    <w:top w:val="nil"/>
                                    <w:left w:val="nil"/>
                                    <w:bottom w:val="single" w:sz="4" w:space="0" w:color="auto"/>
                                    <w:right w:val="single" w:sz="4" w:space="0" w:color="auto"/>
                                  </w:tcBorders>
                                  <w:noWrap/>
                                  <w:vAlign w:val="center"/>
                                  <w:hideMark/>
                                </w:tcPr>
                                <w:p w14:paraId="7475E94C" w14:textId="77777777" w:rsidR="00D606A4" w:rsidRPr="0058569D" w:rsidRDefault="00D606A4" w:rsidP="00535053">
                                  <w:pPr>
                                    <w:widowControl/>
                                    <w:spacing w:line="200" w:lineRule="atLeast"/>
                                    <w:ind w:firstLineChars="0" w:firstLine="0"/>
                                    <w:jc w:val="center"/>
                                    <w:rPr>
                                      <w:rFonts w:cs="新細明體"/>
                                      <w:color w:val="000000"/>
                                      <w:kern w:val="0"/>
                                      <w:sz w:val="20"/>
                                    </w:rPr>
                                  </w:pPr>
                                  <w:r w:rsidRPr="006216C8">
                                    <w:rPr>
                                      <w:rFonts w:ascii="Wingdings 2" w:hAnsi="Wingdings 2" w:cs="新細明體"/>
                                      <w:color w:val="000000"/>
                                      <w:kern w:val="0"/>
                                      <w:sz w:val="20"/>
                                    </w:rPr>
                                    <w:t>P</w:t>
                                  </w:r>
                                </w:p>
                              </w:tc>
                              <w:tc>
                                <w:tcPr>
                                  <w:tcW w:w="624" w:type="dxa"/>
                                  <w:tcBorders>
                                    <w:top w:val="nil"/>
                                    <w:left w:val="nil"/>
                                    <w:bottom w:val="single" w:sz="4" w:space="0" w:color="auto"/>
                                    <w:right w:val="single" w:sz="4" w:space="0" w:color="auto"/>
                                  </w:tcBorders>
                                  <w:noWrap/>
                                  <w:vAlign w:val="center"/>
                                  <w:hideMark/>
                                </w:tcPr>
                                <w:p w14:paraId="6A83F45B" w14:textId="77777777" w:rsidR="00D606A4" w:rsidRPr="0058569D" w:rsidRDefault="00D606A4" w:rsidP="00535053">
                                  <w:pPr>
                                    <w:widowControl/>
                                    <w:spacing w:line="200" w:lineRule="atLeast"/>
                                    <w:ind w:firstLineChars="0" w:firstLine="0"/>
                                    <w:jc w:val="center"/>
                                    <w:rPr>
                                      <w:rFonts w:cs="新細明體"/>
                                      <w:color w:val="000000"/>
                                      <w:kern w:val="0"/>
                                      <w:sz w:val="20"/>
                                    </w:rPr>
                                  </w:pPr>
                                  <w:r w:rsidRPr="006D2C71">
                                    <w:rPr>
                                      <w:rFonts w:ascii="Wingdings 2" w:hAnsi="Wingdings 2" w:cs="新細明體"/>
                                      <w:color w:val="000000"/>
                                      <w:kern w:val="0"/>
                                      <w:sz w:val="20"/>
                                    </w:rPr>
                                    <w:t>P</w:t>
                                  </w:r>
                                </w:p>
                              </w:tc>
                              <w:tc>
                                <w:tcPr>
                                  <w:tcW w:w="1015" w:type="dxa"/>
                                  <w:tcBorders>
                                    <w:top w:val="nil"/>
                                    <w:left w:val="nil"/>
                                    <w:bottom w:val="single" w:sz="4" w:space="0" w:color="auto"/>
                                    <w:right w:val="single" w:sz="4" w:space="0" w:color="auto"/>
                                  </w:tcBorders>
                                  <w:noWrap/>
                                  <w:vAlign w:val="center"/>
                                  <w:hideMark/>
                                </w:tcPr>
                                <w:p w14:paraId="634228B0" w14:textId="77777777" w:rsidR="00D606A4" w:rsidRDefault="00D606A4" w:rsidP="00535053">
                                  <w:pPr>
                                    <w:widowControl/>
                                    <w:spacing w:line="200" w:lineRule="atLeast"/>
                                    <w:ind w:firstLineChars="0" w:firstLine="0"/>
                                    <w:jc w:val="center"/>
                                    <w:rPr>
                                      <w:rFonts w:cs="新細明體"/>
                                      <w:color w:val="000000"/>
                                      <w:kern w:val="0"/>
                                      <w:sz w:val="20"/>
                                    </w:rPr>
                                  </w:pPr>
                                  <w:r w:rsidRPr="006D2C71">
                                    <w:rPr>
                                      <w:rFonts w:ascii="Wingdings 2" w:hAnsi="Wingdings 2" w:cs="新細明體"/>
                                      <w:color w:val="000000"/>
                                      <w:kern w:val="0"/>
                                      <w:sz w:val="20"/>
                                    </w:rPr>
                                    <w:t>P</w:t>
                                  </w:r>
                                  <w:r>
                                    <w:rPr>
                                      <w:rFonts w:cs="新細明體" w:hint="eastAsia"/>
                                      <w:color w:val="000000"/>
                                      <w:kern w:val="0"/>
                                      <w:sz w:val="20"/>
                                    </w:rPr>
                                    <w:t>（250M）</w:t>
                                  </w:r>
                                </w:p>
                              </w:tc>
                            </w:tr>
                            <w:tr w:rsidR="00D606A4" w14:paraId="2520DA32" w14:textId="77777777" w:rsidTr="00535053">
                              <w:trPr>
                                <w:trHeight w:val="188"/>
                                <w:jc w:val="center"/>
                              </w:trPr>
                              <w:tc>
                                <w:tcPr>
                                  <w:tcW w:w="425" w:type="dxa"/>
                                  <w:tcBorders>
                                    <w:top w:val="nil"/>
                                    <w:left w:val="single" w:sz="4" w:space="0" w:color="auto"/>
                                    <w:bottom w:val="single" w:sz="4" w:space="0" w:color="auto"/>
                                    <w:right w:val="single" w:sz="4" w:space="0" w:color="auto"/>
                                  </w:tcBorders>
                                  <w:noWrap/>
                                  <w:vAlign w:val="center"/>
                                  <w:hideMark/>
                                </w:tcPr>
                                <w:p w14:paraId="6D3F3416" w14:textId="77777777" w:rsidR="00D606A4" w:rsidRDefault="00D606A4" w:rsidP="009939DA">
                                  <w:pPr>
                                    <w:widowControl/>
                                    <w:spacing w:line="200" w:lineRule="atLeast"/>
                                    <w:ind w:firstLineChars="0" w:firstLine="0"/>
                                    <w:jc w:val="center"/>
                                    <w:rPr>
                                      <w:rFonts w:cs="新細明體"/>
                                      <w:color w:val="000000"/>
                                      <w:kern w:val="0"/>
                                      <w:sz w:val="20"/>
                                    </w:rPr>
                                  </w:pPr>
                                  <w:r>
                                    <w:rPr>
                                      <w:rFonts w:cs="新細明體" w:hint="eastAsia"/>
                                      <w:color w:val="000000"/>
                                      <w:kern w:val="0"/>
                                      <w:sz w:val="20"/>
                                    </w:rPr>
                                    <w:t>11</w:t>
                                  </w:r>
                                </w:p>
                              </w:tc>
                              <w:tc>
                                <w:tcPr>
                                  <w:tcW w:w="765" w:type="dxa"/>
                                  <w:tcBorders>
                                    <w:top w:val="nil"/>
                                    <w:left w:val="nil"/>
                                    <w:bottom w:val="single" w:sz="4" w:space="0" w:color="auto"/>
                                    <w:right w:val="single" w:sz="4" w:space="0" w:color="auto"/>
                                  </w:tcBorders>
                                  <w:noWrap/>
                                  <w:vAlign w:val="center"/>
                                  <w:hideMark/>
                                </w:tcPr>
                                <w:p w14:paraId="2CBE2542" w14:textId="77777777" w:rsidR="00D606A4" w:rsidRDefault="00D606A4" w:rsidP="00592CF7">
                                  <w:pPr>
                                    <w:widowControl/>
                                    <w:spacing w:line="200" w:lineRule="atLeast"/>
                                    <w:ind w:firstLineChars="0" w:firstLine="0"/>
                                    <w:jc w:val="center"/>
                                    <w:rPr>
                                      <w:rFonts w:cs="新細明體"/>
                                      <w:color w:val="000000"/>
                                      <w:kern w:val="0"/>
                                      <w:sz w:val="20"/>
                                    </w:rPr>
                                  </w:pPr>
                                  <w:r>
                                    <w:rPr>
                                      <w:rFonts w:cs="新細明體" w:hint="eastAsia"/>
                                      <w:color w:val="000000"/>
                                      <w:kern w:val="0"/>
                                      <w:sz w:val="20"/>
                                    </w:rPr>
                                    <w:t>嘉義市</w:t>
                                  </w:r>
                                </w:p>
                              </w:tc>
                              <w:tc>
                                <w:tcPr>
                                  <w:tcW w:w="2920" w:type="dxa"/>
                                  <w:tcBorders>
                                    <w:top w:val="nil"/>
                                    <w:left w:val="nil"/>
                                    <w:bottom w:val="single" w:sz="4" w:space="0" w:color="auto"/>
                                    <w:right w:val="single" w:sz="4" w:space="0" w:color="auto"/>
                                  </w:tcBorders>
                                  <w:noWrap/>
                                  <w:vAlign w:val="center"/>
                                  <w:hideMark/>
                                </w:tcPr>
                                <w:p w14:paraId="15A812CC" w14:textId="77777777" w:rsidR="00D606A4" w:rsidRDefault="00D606A4" w:rsidP="009939DA">
                                  <w:pPr>
                                    <w:widowControl/>
                                    <w:spacing w:line="200" w:lineRule="atLeast"/>
                                    <w:ind w:firstLineChars="0" w:firstLine="0"/>
                                    <w:rPr>
                                      <w:rFonts w:cs="新細明體"/>
                                      <w:color w:val="000000"/>
                                      <w:kern w:val="0"/>
                                      <w:sz w:val="20"/>
                                    </w:rPr>
                                  </w:pPr>
                                  <w:r>
                                    <w:rPr>
                                      <w:rFonts w:cs="新細明體" w:hint="eastAsia"/>
                                      <w:color w:val="000000"/>
                                      <w:kern w:val="0"/>
                                      <w:sz w:val="20"/>
                                    </w:rPr>
                                    <w:t>國立嘉義大學</w:t>
                                  </w:r>
                                </w:p>
                              </w:tc>
                              <w:tc>
                                <w:tcPr>
                                  <w:tcW w:w="624" w:type="dxa"/>
                                  <w:tcBorders>
                                    <w:top w:val="nil"/>
                                    <w:left w:val="nil"/>
                                    <w:bottom w:val="single" w:sz="4" w:space="0" w:color="auto"/>
                                    <w:right w:val="single" w:sz="4" w:space="0" w:color="auto"/>
                                  </w:tcBorders>
                                  <w:noWrap/>
                                  <w:vAlign w:val="center"/>
                                  <w:hideMark/>
                                </w:tcPr>
                                <w:p w14:paraId="6BE5C9F7" w14:textId="77777777" w:rsidR="00D606A4" w:rsidRPr="0058569D" w:rsidRDefault="00D606A4" w:rsidP="00535053">
                                  <w:pPr>
                                    <w:widowControl/>
                                    <w:spacing w:line="200" w:lineRule="atLeast"/>
                                    <w:ind w:firstLineChars="0" w:firstLine="0"/>
                                    <w:jc w:val="center"/>
                                    <w:rPr>
                                      <w:rFonts w:cs="新細明體"/>
                                      <w:color w:val="000000"/>
                                      <w:kern w:val="0"/>
                                      <w:sz w:val="20"/>
                                    </w:rPr>
                                  </w:pPr>
                                  <w:r w:rsidRPr="006216C8">
                                    <w:rPr>
                                      <w:rFonts w:ascii="Wingdings 2" w:hAnsi="Wingdings 2" w:cs="新細明體"/>
                                      <w:color w:val="000000"/>
                                      <w:kern w:val="0"/>
                                      <w:sz w:val="20"/>
                                    </w:rPr>
                                    <w:t>P</w:t>
                                  </w:r>
                                </w:p>
                              </w:tc>
                              <w:tc>
                                <w:tcPr>
                                  <w:tcW w:w="624" w:type="dxa"/>
                                  <w:tcBorders>
                                    <w:top w:val="nil"/>
                                    <w:left w:val="nil"/>
                                    <w:bottom w:val="single" w:sz="4" w:space="0" w:color="auto"/>
                                    <w:right w:val="single" w:sz="4" w:space="0" w:color="auto"/>
                                  </w:tcBorders>
                                  <w:noWrap/>
                                  <w:vAlign w:val="center"/>
                                  <w:hideMark/>
                                </w:tcPr>
                                <w:p w14:paraId="6981E8DC" w14:textId="77777777" w:rsidR="00D606A4" w:rsidRPr="0058569D" w:rsidRDefault="00D606A4" w:rsidP="00535053">
                                  <w:pPr>
                                    <w:widowControl/>
                                    <w:spacing w:line="200" w:lineRule="atLeast"/>
                                    <w:ind w:firstLineChars="0" w:firstLine="0"/>
                                    <w:jc w:val="center"/>
                                    <w:rPr>
                                      <w:rFonts w:cs="新細明體"/>
                                      <w:color w:val="000000"/>
                                      <w:kern w:val="0"/>
                                      <w:sz w:val="20"/>
                                    </w:rPr>
                                  </w:pPr>
                                  <w:r w:rsidRPr="006D2C71">
                                    <w:rPr>
                                      <w:rFonts w:ascii="Wingdings 2" w:hAnsi="Wingdings 2" w:cs="新細明體"/>
                                      <w:color w:val="000000"/>
                                      <w:kern w:val="0"/>
                                      <w:sz w:val="20"/>
                                    </w:rPr>
                                    <w:t>P</w:t>
                                  </w:r>
                                </w:p>
                              </w:tc>
                              <w:tc>
                                <w:tcPr>
                                  <w:tcW w:w="1015" w:type="dxa"/>
                                  <w:tcBorders>
                                    <w:top w:val="nil"/>
                                    <w:left w:val="nil"/>
                                    <w:bottom w:val="single" w:sz="4" w:space="0" w:color="auto"/>
                                    <w:right w:val="single" w:sz="4" w:space="0" w:color="auto"/>
                                  </w:tcBorders>
                                  <w:noWrap/>
                                  <w:vAlign w:val="center"/>
                                  <w:hideMark/>
                                </w:tcPr>
                                <w:p w14:paraId="37CF41EC" w14:textId="77777777" w:rsidR="00D606A4" w:rsidRDefault="00D606A4" w:rsidP="00535053">
                                  <w:pPr>
                                    <w:widowControl/>
                                    <w:spacing w:line="200" w:lineRule="atLeast"/>
                                    <w:ind w:firstLineChars="0" w:firstLine="0"/>
                                    <w:jc w:val="center"/>
                                    <w:rPr>
                                      <w:rFonts w:cs="新細明體"/>
                                      <w:color w:val="000000"/>
                                      <w:kern w:val="0"/>
                                      <w:sz w:val="20"/>
                                    </w:rPr>
                                  </w:pPr>
                                </w:p>
                              </w:tc>
                            </w:tr>
                            <w:tr w:rsidR="00D606A4" w14:paraId="4167ECF8" w14:textId="77777777" w:rsidTr="00535053">
                              <w:trPr>
                                <w:trHeight w:val="188"/>
                                <w:jc w:val="center"/>
                              </w:trPr>
                              <w:tc>
                                <w:tcPr>
                                  <w:tcW w:w="425" w:type="dxa"/>
                                  <w:tcBorders>
                                    <w:top w:val="nil"/>
                                    <w:left w:val="single" w:sz="4" w:space="0" w:color="auto"/>
                                    <w:bottom w:val="single" w:sz="4" w:space="0" w:color="auto"/>
                                    <w:right w:val="single" w:sz="4" w:space="0" w:color="auto"/>
                                  </w:tcBorders>
                                  <w:noWrap/>
                                  <w:vAlign w:val="center"/>
                                  <w:hideMark/>
                                </w:tcPr>
                                <w:p w14:paraId="785F735F" w14:textId="77777777" w:rsidR="00D606A4" w:rsidRDefault="00D606A4" w:rsidP="009939DA">
                                  <w:pPr>
                                    <w:widowControl/>
                                    <w:spacing w:line="200" w:lineRule="atLeast"/>
                                    <w:ind w:firstLineChars="0" w:firstLine="0"/>
                                    <w:jc w:val="center"/>
                                    <w:rPr>
                                      <w:rFonts w:cs="新細明體"/>
                                      <w:color w:val="000000"/>
                                      <w:kern w:val="0"/>
                                      <w:sz w:val="20"/>
                                    </w:rPr>
                                  </w:pPr>
                                  <w:r>
                                    <w:rPr>
                                      <w:rFonts w:cs="新細明體" w:hint="eastAsia"/>
                                      <w:color w:val="000000"/>
                                      <w:kern w:val="0"/>
                                      <w:sz w:val="20"/>
                                    </w:rPr>
                                    <w:t>12</w:t>
                                  </w:r>
                                </w:p>
                              </w:tc>
                              <w:tc>
                                <w:tcPr>
                                  <w:tcW w:w="765" w:type="dxa"/>
                                  <w:tcBorders>
                                    <w:top w:val="nil"/>
                                    <w:left w:val="nil"/>
                                    <w:bottom w:val="single" w:sz="4" w:space="0" w:color="auto"/>
                                    <w:right w:val="single" w:sz="4" w:space="0" w:color="auto"/>
                                  </w:tcBorders>
                                  <w:noWrap/>
                                  <w:vAlign w:val="center"/>
                                  <w:hideMark/>
                                </w:tcPr>
                                <w:p w14:paraId="00DA0119" w14:textId="77777777" w:rsidR="00D606A4" w:rsidRDefault="00D606A4" w:rsidP="00592CF7">
                                  <w:pPr>
                                    <w:widowControl/>
                                    <w:spacing w:line="200" w:lineRule="atLeast"/>
                                    <w:ind w:firstLineChars="0" w:firstLine="0"/>
                                    <w:jc w:val="center"/>
                                    <w:rPr>
                                      <w:rFonts w:cs="新細明體"/>
                                      <w:color w:val="000000"/>
                                      <w:kern w:val="0"/>
                                      <w:sz w:val="20"/>
                                    </w:rPr>
                                  </w:pPr>
                                  <w:r>
                                    <w:rPr>
                                      <w:rFonts w:cs="新細明體" w:hint="eastAsia"/>
                                      <w:color w:val="000000"/>
                                      <w:kern w:val="0"/>
                                      <w:sz w:val="20"/>
                                    </w:rPr>
                                    <w:t>嘉義縣</w:t>
                                  </w:r>
                                </w:p>
                              </w:tc>
                              <w:tc>
                                <w:tcPr>
                                  <w:tcW w:w="2920" w:type="dxa"/>
                                  <w:tcBorders>
                                    <w:top w:val="nil"/>
                                    <w:left w:val="nil"/>
                                    <w:bottom w:val="single" w:sz="4" w:space="0" w:color="auto"/>
                                    <w:right w:val="single" w:sz="4" w:space="0" w:color="auto"/>
                                  </w:tcBorders>
                                  <w:noWrap/>
                                  <w:vAlign w:val="center"/>
                                  <w:hideMark/>
                                </w:tcPr>
                                <w:p w14:paraId="4668B9AE" w14:textId="77777777" w:rsidR="00D606A4" w:rsidRPr="00592CF7" w:rsidRDefault="00D606A4" w:rsidP="009939DA">
                                  <w:pPr>
                                    <w:widowControl/>
                                    <w:spacing w:line="200" w:lineRule="atLeast"/>
                                    <w:ind w:firstLineChars="0" w:firstLine="0"/>
                                    <w:rPr>
                                      <w:rFonts w:cs="新細明體"/>
                                      <w:color w:val="000000"/>
                                      <w:spacing w:val="-10"/>
                                      <w:kern w:val="0"/>
                                      <w:sz w:val="20"/>
                                    </w:rPr>
                                  </w:pPr>
                                  <w:r w:rsidRPr="00592CF7">
                                    <w:rPr>
                                      <w:rFonts w:cs="新細明體" w:hint="eastAsia"/>
                                      <w:color w:val="000000"/>
                                      <w:spacing w:val="-10"/>
                                      <w:kern w:val="0"/>
                                      <w:sz w:val="20"/>
                                    </w:rPr>
                                    <w:t>亞洲無人機AI創新應用研發中心</w:t>
                                  </w:r>
                                </w:p>
                              </w:tc>
                              <w:tc>
                                <w:tcPr>
                                  <w:tcW w:w="624" w:type="dxa"/>
                                  <w:tcBorders>
                                    <w:top w:val="nil"/>
                                    <w:left w:val="nil"/>
                                    <w:bottom w:val="single" w:sz="4" w:space="0" w:color="auto"/>
                                    <w:right w:val="single" w:sz="4" w:space="0" w:color="auto"/>
                                  </w:tcBorders>
                                  <w:noWrap/>
                                  <w:vAlign w:val="center"/>
                                  <w:hideMark/>
                                </w:tcPr>
                                <w:p w14:paraId="3AA81863" w14:textId="77777777" w:rsidR="00D606A4" w:rsidRPr="0058569D" w:rsidRDefault="00D606A4" w:rsidP="00535053">
                                  <w:pPr>
                                    <w:widowControl/>
                                    <w:spacing w:line="200" w:lineRule="atLeast"/>
                                    <w:ind w:firstLineChars="0" w:firstLine="0"/>
                                    <w:jc w:val="center"/>
                                    <w:rPr>
                                      <w:rFonts w:cs="新細明體"/>
                                      <w:color w:val="000000"/>
                                      <w:kern w:val="0"/>
                                      <w:sz w:val="20"/>
                                    </w:rPr>
                                  </w:pPr>
                                  <w:r w:rsidRPr="006216C8">
                                    <w:rPr>
                                      <w:rFonts w:ascii="Wingdings 2" w:hAnsi="Wingdings 2" w:cs="新細明體"/>
                                      <w:color w:val="000000"/>
                                      <w:kern w:val="0"/>
                                      <w:sz w:val="20"/>
                                    </w:rPr>
                                    <w:t>P</w:t>
                                  </w:r>
                                </w:p>
                              </w:tc>
                              <w:tc>
                                <w:tcPr>
                                  <w:tcW w:w="624" w:type="dxa"/>
                                  <w:tcBorders>
                                    <w:top w:val="nil"/>
                                    <w:left w:val="nil"/>
                                    <w:bottom w:val="single" w:sz="4" w:space="0" w:color="auto"/>
                                    <w:right w:val="single" w:sz="4" w:space="0" w:color="auto"/>
                                  </w:tcBorders>
                                  <w:noWrap/>
                                  <w:vAlign w:val="center"/>
                                  <w:hideMark/>
                                </w:tcPr>
                                <w:p w14:paraId="5DBC5A8A" w14:textId="77777777" w:rsidR="00D606A4" w:rsidRDefault="00D606A4" w:rsidP="00535053">
                                  <w:pPr>
                                    <w:widowControl/>
                                    <w:spacing w:line="200" w:lineRule="atLeast"/>
                                    <w:ind w:firstLineChars="0" w:firstLine="0"/>
                                    <w:jc w:val="center"/>
                                    <w:rPr>
                                      <w:rFonts w:cs="新細明體"/>
                                      <w:color w:val="000000"/>
                                      <w:kern w:val="0"/>
                                      <w:sz w:val="20"/>
                                    </w:rPr>
                                  </w:pPr>
                                </w:p>
                              </w:tc>
                              <w:tc>
                                <w:tcPr>
                                  <w:tcW w:w="1015" w:type="dxa"/>
                                  <w:tcBorders>
                                    <w:top w:val="nil"/>
                                    <w:left w:val="nil"/>
                                    <w:bottom w:val="single" w:sz="4" w:space="0" w:color="auto"/>
                                    <w:right w:val="single" w:sz="4" w:space="0" w:color="auto"/>
                                  </w:tcBorders>
                                  <w:noWrap/>
                                  <w:vAlign w:val="center"/>
                                  <w:hideMark/>
                                </w:tcPr>
                                <w:p w14:paraId="1DEA5267" w14:textId="77777777" w:rsidR="00D606A4" w:rsidRDefault="00D606A4" w:rsidP="00535053">
                                  <w:pPr>
                                    <w:widowControl/>
                                    <w:spacing w:line="200" w:lineRule="atLeast"/>
                                    <w:ind w:firstLineChars="0" w:firstLine="0"/>
                                    <w:jc w:val="center"/>
                                    <w:rPr>
                                      <w:rFonts w:cs="新細明體"/>
                                      <w:color w:val="000000"/>
                                      <w:kern w:val="0"/>
                                      <w:sz w:val="20"/>
                                    </w:rPr>
                                  </w:pPr>
                                  <w:r w:rsidRPr="006D2C71">
                                    <w:rPr>
                                      <w:rFonts w:ascii="Wingdings 2" w:hAnsi="Wingdings 2" w:cs="新細明體"/>
                                      <w:color w:val="000000"/>
                                      <w:kern w:val="0"/>
                                      <w:sz w:val="20"/>
                                    </w:rPr>
                                    <w:t>P</w:t>
                                  </w:r>
                                  <w:r>
                                    <w:rPr>
                                      <w:rFonts w:cs="新細明體" w:hint="eastAsia"/>
                                      <w:color w:val="000000"/>
                                      <w:kern w:val="0"/>
                                      <w:sz w:val="20"/>
                                    </w:rPr>
                                    <w:t>（2</w:t>
                                  </w:r>
                                  <w:r>
                                    <w:rPr>
                                      <w:rFonts w:cs="新細明體"/>
                                      <w:color w:val="000000"/>
                                      <w:kern w:val="0"/>
                                      <w:sz w:val="20"/>
                                    </w:rPr>
                                    <w:t>1</w:t>
                                  </w:r>
                                  <w:r>
                                    <w:rPr>
                                      <w:rFonts w:cs="新細明體" w:hint="eastAsia"/>
                                      <w:color w:val="000000"/>
                                      <w:kern w:val="0"/>
                                      <w:sz w:val="20"/>
                                    </w:rPr>
                                    <w:t>0M）</w:t>
                                  </w:r>
                                </w:p>
                              </w:tc>
                            </w:tr>
                            <w:tr w:rsidR="00D606A4" w14:paraId="3420F41D" w14:textId="77777777" w:rsidTr="00535053">
                              <w:trPr>
                                <w:trHeight w:val="188"/>
                                <w:jc w:val="center"/>
                              </w:trPr>
                              <w:tc>
                                <w:tcPr>
                                  <w:tcW w:w="425" w:type="dxa"/>
                                  <w:tcBorders>
                                    <w:top w:val="nil"/>
                                    <w:left w:val="single" w:sz="4" w:space="0" w:color="auto"/>
                                    <w:bottom w:val="single" w:sz="4" w:space="0" w:color="auto"/>
                                    <w:right w:val="single" w:sz="4" w:space="0" w:color="auto"/>
                                  </w:tcBorders>
                                  <w:noWrap/>
                                  <w:vAlign w:val="center"/>
                                  <w:hideMark/>
                                </w:tcPr>
                                <w:p w14:paraId="4AFABEBC" w14:textId="77777777" w:rsidR="00D606A4" w:rsidRDefault="00D606A4" w:rsidP="009939DA">
                                  <w:pPr>
                                    <w:widowControl/>
                                    <w:spacing w:line="200" w:lineRule="atLeast"/>
                                    <w:ind w:firstLineChars="0" w:firstLine="0"/>
                                    <w:jc w:val="center"/>
                                    <w:rPr>
                                      <w:rFonts w:cs="新細明體"/>
                                      <w:color w:val="000000"/>
                                      <w:kern w:val="0"/>
                                      <w:sz w:val="20"/>
                                    </w:rPr>
                                  </w:pPr>
                                  <w:r>
                                    <w:rPr>
                                      <w:rFonts w:cs="新細明體" w:hint="eastAsia"/>
                                      <w:color w:val="000000"/>
                                      <w:kern w:val="0"/>
                                      <w:sz w:val="20"/>
                                    </w:rPr>
                                    <w:t>13</w:t>
                                  </w:r>
                                </w:p>
                              </w:tc>
                              <w:tc>
                                <w:tcPr>
                                  <w:tcW w:w="765" w:type="dxa"/>
                                  <w:tcBorders>
                                    <w:top w:val="nil"/>
                                    <w:left w:val="nil"/>
                                    <w:bottom w:val="single" w:sz="4" w:space="0" w:color="auto"/>
                                    <w:right w:val="single" w:sz="4" w:space="0" w:color="auto"/>
                                  </w:tcBorders>
                                  <w:noWrap/>
                                  <w:vAlign w:val="center"/>
                                  <w:hideMark/>
                                </w:tcPr>
                                <w:p w14:paraId="10740792" w14:textId="77777777" w:rsidR="00D606A4" w:rsidRDefault="00D606A4" w:rsidP="00592CF7">
                                  <w:pPr>
                                    <w:widowControl/>
                                    <w:spacing w:line="200" w:lineRule="atLeast"/>
                                    <w:ind w:firstLineChars="0" w:firstLine="0"/>
                                    <w:jc w:val="center"/>
                                    <w:rPr>
                                      <w:rFonts w:cs="新細明體"/>
                                      <w:color w:val="000000"/>
                                      <w:kern w:val="0"/>
                                      <w:sz w:val="20"/>
                                    </w:rPr>
                                  </w:pPr>
                                  <w:proofErr w:type="gramStart"/>
                                  <w:r>
                                    <w:rPr>
                                      <w:rFonts w:cs="新細明體" w:hint="eastAsia"/>
                                      <w:color w:val="000000"/>
                                      <w:kern w:val="0"/>
                                      <w:sz w:val="20"/>
                                    </w:rPr>
                                    <w:t>臺</w:t>
                                  </w:r>
                                  <w:proofErr w:type="gramEnd"/>
                                  <w:r>
                                    <w:rPr>
                                      <w:rFonts w:cs="新細明體" w:hint="eastAsia"/>
                                      <w:color w:val="000000"/>
                                      <w:kern w:val="0"/>
                                      <w:sz w:val="20"/>
                                    </w:rPr>
                                    <w:t>南市</w:t>
                                  </w:r>
                                </w:p>
                              </w:tc>
                              <w:tc>
                                <w:tcPr>
                                  <w:tcW w:w="2920" w:type="dxa"/>
                                  <w:tcBorders>
                                    <w:top w:val="nil"/>
                                    <w:left w:val="nil"/>
                                    <w:bottom w:val="single" w:sz="4" w:space="0" w:color="auto"/>
                                    <w:right w:val="single" w:sz="4" w:space="0" w:color="auto"/>
                                  </w:tcBorders>
                                  <w:noWrap/>
                                  <w:vAlign w:val="center"/>
                                  <w:hideMark/>
                                </w:tcPr>
                                <w:p w14:paraId="4E531446" w14:textId="77777777" w:rsidR="00D606A4" w:rsidRDefault="00D606A4" w:rsidP="009939DA">
                                  <w:pPr>
                                    <w:widowControl/>
                                    <w:spacing w:line="200" w:lineRule="atLeast"/>
                                    <w:ind w:firstLineChars="0" w:firstLine="0"/>
                                    <w:rPr>
                                      <w:rFonts w:cs="新細明體"/>
                                      <w:color w:val="000000"/>
                                      <w:kern w:val="0"/>
                                      <w:sz w:val="20"/>
                                    </w:rPr>
                                  </w:pPr>
                                  <w:r>
                                    <w:rPr>
                                      <w:rFonts w:cs="新細明體" w:hint="eastAsia"/>
                                      <w:color w:val="000000"/>
                                      <w:kern w:val="0"/>
                                      <w:sz w:val="20"/>
                                    </w:rPr>
                                    <w:t>中信科技大學</w:t>
                                  </w:r>
                                </w:p>
                              </w:tc>
                              <w:tc>
                                <w:tcPr>
                                  <w:tcW w:w="624" w:type="dxa"/>
                                  <w:tcBorders>
                                    <w:top w:val="nil"/>
                                    <w:left w:val="nil"/>
                                    <w:bottom w:val="single" w:sz="4" w:space="0" w:color="auto"/>
                                    <w:right w:val="single" w:sz="4" w:space="0" w:color="auto"/>
                                  </w:tcBorders>
                                  <w:noWrap/>
                                  <w:vAlign w:val="center"/>
                                  <w:hideMark/>
                                </w:tcPr>
                                <w:p w14:paraId="643DB006" w14:textId="77777777" w:rsidR="00D606A4" w:rsidRPr="0058569D" w:rsidRDefault="00D606A4" w:rsidP="00535053">
                                  <w:pPr>
                                    <w:widowControl/>
                                    <w:spacing w:line="200" w:lineRule="atLeast"/>
                                    <w:ind w:firstLineChars="0" w:firstLine="0"/>
                                    <w:jc w:val="center"/>
                                    <w:rPr>
                                      <w:rFonts w:cs="新細明體"/>
                                      <w:color w:val="000000"/>
                                      <w:kern w:val="0"/>
                                      <w:sz w:val="20"/>
                                    </w:rPr>
                                  </w:pPr>
                                  <w:r w:rsidRPr="006216C8">
                                    <w:rPr>
                                      <w:rFonts w:ascii="Wingdings 2" w:hAnsi="Wingdings 2" w:cs="新細明體"/>
                                      <w:color w:val="000000"/>
                                      <w:kern w:val="0"/>
                                      <w:sz w:val="20"/>
                                    </w:rPr>
                                    <w:t>P</w:t>
                                  </w:r>
                                </w:p>
                              </w:tc>
                              <w:tc>
                                <w:tcPr>
                                  <w:tcW w:w="624" w:type="dxa"/>
                                  <w:tcBorders>
                                    <w:top w:val="nil"/>
                                    <w:left w:val="nil"/>
                                    <w:bottom w:val="single" w:sz="4" w:space="0" w:color="auto"/>
                                    <w:right w:val="single" w:sz="4" w:space="0" w:color="auto"/>
                                  </w:tcBorders>
                                  <w:noWrap/>
                                  <w:vAlign w:val="center"/>
                                  <w:hideMark/>
                                </w:tcPr>
                                <w:p w14:paraId="2D96B3EB" w14:textId="77777777" w:rsidR="00D606A4" w:rsidRDefault="00D606A4" w:rsidP="00535053">
                                  <w:pPr>
                                    <w:widowControl/>
                                    <w:spacing w:line="200" w:lineRule="atLeast"/>
                                    <w:ind w:firstLineChars="0" w:firstLine="0"/>
                                    <w:jc w:val="center"/>
                                    <w:rPr>
                                      <w:rFonts w:cs="新細明體"/>
                                      <w:color w:val="000000"/>
                                      <w:kern w:val="0"/>
                                      <w:sz w:val="20"/>
                                    </w:rPr>
                                  </w:pPr>
                                </w:p>
                              </w:tc>
                              <w:tc>
                                <w:tcPr>
                                  <w:tcW w:w="1015" w:type="dxa"/>
                                  <w:tcBorders>
                                    <w:top w:val="nil"/>
                                    <w:left w:val="nil"/>
                                    <w:bottom w:val="single" w:sz="4" w:space="0" w:color="auto"/>
                                    <w:right w:val="single" w:sz="4" w:space="0" w:color="auto"/>
                                  </w:tcBorders>
                                  <w:noWrap/>
                                  <w:vAlign w:val="center"/>
                                  <w:hideMark/>
                                </w:tcPr>
                                <w:p w14:paraId="0980FAC4" w14:textId="77777777" w:rsidR="00D606A4" w:rsidRDefault="00D606A4" w:rsidP="00535053">
                                  <w:pPr>
                                    <w:widowControl/>
                                    <w:spacing w:line="200" w:lineRule="atLeast"/>
                                    <w:ind w:firstLineChars="0" w:firstLine="0"/>
                                    <w:jc w:val="center"/>
                                    <w:rPr>
                                      <w:rFonts w:cs="新細明體"/>
                                      <w:color w:val="000000"/>
                                      <w:kern w:val="0"/>
                                      <w:sz w:val="20"/>
                                    </w:rPr>
                                  </w:pPr>
                                </w:p>
                              </w:tc>
                            </w:tr>
                            <w:tr w:rsidR="00D606A4" w14:paraId="69757F13" w14:textId="77777777" w:rsidTr="00535053">
                              <w:trPr>
                                <w:trHeight w:val="188"/>
                                <w:jc w:val="center"/>
                              </w:trPr>
                              <w:tc>
                                <w:tcPr>
                                  <w:tcW w:w="425" w:type="dxa"/>
                                  <w:tcBorders>
                                    <w:top w:val="nil"/>
                                    <w:left w:val="single" w:sz="4" w:space="0" w:color="auto"/>
                                    <w:bottom w:val="single" w:sz="4" w:space="0" w:color="auto"/>
                                    <w:right w:val="single" w:sz="4" w:space="0" w:color="auto"/>
                                  </w:tcBorders>
                                  <w:noWrap/>
                                  <w:vAlign w:val="center"/>
                                  <w:hideMark/>
                                </w:tcPr>
                                <w:p w14:paraId="6F41DE3D" w14:textId="77777777" w:rsidR="00D606A4" w:rsidRDefault="00D606A4" w:rsidP="009939DA">
                                  <w:pPr>
                                    <w:widowControl/>
                                    <w:spacing w:line="200" w:lineRule="atLeast"/>
                                    <w:ind w:firstLineChars="0" w:firstLine="0"/>
                                    <w:jc w:val="center"/>
                                    <w:rPr>
                                      <w:rFonts w:cs="新細明體"/>
                                      <w:color w:val="000000"/>
                                      <w:kern w:val="0"/>
                                      <w:sz w:val="20"/>
                                    </w:rPr>
                                  </w:pPr>
                                  <w:r>
                                    <w:rPr>
                                      <w:rFonts w:cs="新細明體" w:hint="eastAsia"/>
                                      <w:color w:val="000000"/>
                                      <w:kern w:val="0"/>
                                      <w:sz w:val="20"/>
                                    </w:rPr>
                                    <w:t>14</w:t>
                                  </w:r>
                                </w:p>
                              </w:tc>
                              <w:tc>
                                <w:tcPr>
                                  <w:tcW w:w="765" w:type="dxa"/>
                                  <w:tcBorders>
                                    <w:top w:val="nil"/>
                                    <w:left w:val="nil"/>
                                    <w:bottom w:val="single" w:sz="4" w:space="0" w:color="auto"/>
                                    <w:right w:val="single" w:sz="4" w:space="0" w:color="auto"/>
                                  </w:tcBorders>
                                  <w:noWrap/>
                                  <w:vAlign w:val="center"/>
                                  <w:hideMark/>
                                </w:tcPr>
                                <w:p w14:paraId="4CF7C4F8" w14:textId="77777777" w:rsidR="00D606A4" w:rsidRDefault="00D606A4" w:rsidP="00592CF7">
                                  <w:pPr>
                                    <w:widowControl/>
                                    <w:spacing w:line="200" w:lineRule="atLeast"/>
                                    <w:ind w:firstLineChars="0" w:firstLine="0"/>
                                    <w:jc w:val="center"/>
                                    <w:rPr>
                                      <w:rFonts w:cs="新細明體"/>
                                      <w:color w:val="000000"/>
                                      <w:kern w:val="0"/>
                                      <w:sz w:val="20"/>
                                    </w:rPr>
                                  </w:pPr>
                                  <w:r>
                                    <w:rPr>
                                      <w:rFonts w:cs="新細明體" w:hint="eastAsia"/>
                                      <w:color w:val="000000"/>
                                      <w:kern w:val="0"/>
                                      <w:sz w:val="20"/>
                                    </w:rPr>
                                    <w:t>高雄市</w:t>
                                  </w:r>
                                </w:p>
                              </w:tc>
                              <w:tc>
                                <w:tcPr>
                                  <w:tcW w:w="2920" w:type="dxa"/>
                                  <w:tcBorders>
                                    <w:top w:val="nil"/>
                                    <w:left w:val="nil"/>
                                    <w:bottom w:val="single" w:sz="4" w:space="0" w:color="auto"/>
                                    <w:right w:val="single" w:sz="4" w:space="0" w:color="auto"/>
                                  </w:tcBorders>
                                  <w:noWrap/>
                                  <w:vAlign w:val="center"/>
                                  <w:hideMark/>
                                </w:tcPr>
                                <w:p w14:paraId="584C2CD8" w14:textId="77777777" w:rsidR="00D606A4" w:rsidRDefault="00D606A4" w:rsidP="009939DA">
                                  <w:pPr>
                                    <w:widowControl/>
                                    <w:spacing w:line="200" w:lineRule="atLeast"/>
                                    <w:ind w:firstLineChars="0" w:firstLine="0"/>
                                    <w:rPr>
                                      <w:rFonts w:cs="新細明體"/>
                                      <w:color w:val="000000"/>
                                      <w:kern w:val="0"/>
                                      <w:sz w:val="20"/>
                                    </w:rPr>
                                  </w:pPr>
                                  <w:proofErr w:type="gramStart"/>
                                  <w:r>
                                    <w:rPr>
                                      <w:rFonts w:cs="新細明體" w:hint="eastAsia"/>
                                      <w:color w:val="000000"/>
                                      <w:kern w:val="0"/>
                                      <w:sz w:val="20"/>
                                    </w:rPr>
                                    <w:t>台鋼科技</w:t>
                                  </w:r>
                                  <w:proofErr w:type="gramEnd"/>
                                  <w:r>
                                    <w:rPr>
                                      <w:rFonts w:cs="新細明體" w:hint="eastAsia"/>
                                      <w:color w:val="000000"/>
                                      <w:kern w:val="0"/>
                                      <w:sz w:val="20"/>
                                    </w:rPr>
                                    <w:t>大學</w:t>
                                  </w:r>
                                </w:p>
                              </w:tc>
                              <w:tc>
                                <w:tcPr>
                                  <w:tcW w:w="624" w:type="dxa"/>
                                  <w:tcBorders>
                                    <w:top w:val="nil"/>
                                    <w:left w:val="nil"/>
                                    <w:bottom w:val="single" w:sz="4" w:space="0" w:color="auto"/>
                                    <w:right w:val="single" w:sz="4" w:space="0" w:color="auto"/>
                                  </w:tcBorders>
                                  <w:noWrap/>
                                  <w:vAlign w:val="center"/>
                                  <w:hideMark/>
                                </w:tcPr>
                                <w:p w14:paraId="7D6130A2" w14:textId="77777777" w:rsidR="00D606A4" w:rsidRPr="0058569D" w:rsidRDefault="00D606A4" w:rsidP="00535053">
                                  <w:pPr>
                                    <w:widowControl/>
                                    <w:spacing w:line="200" w:lineRule="atLeast"/>
                                    <w:ind w:firstLineChars="0" w:firstLine="0"/>
                                    <w:jc w:val="center"/>
                                    <w:rPr>
                                      <w:rFonts w:cs="新細明體"/>
                                      <w:color w:val="000000"/>
                                      <w:kern w:val="0"/>
                                      <w:sz w:val="20"/>
                                    </w:rPr>
                                  </w:pPr>
                                  <w:r w:rsidRPr="006216C8">
                                    <w:rPr>
                                      <w:rFonts w:ascii="Wingdings 2" w:hAnsi="Wingdings 2" w:cs="新細明體"/>
                                      <w:color w:val="000000"/>
                                      <w:kern w:val="0"/>
                                      <w:sz w:val="20"/>
                                    </w:rPr>
                                    <w:t>P</w:t>
                                  </w:r>
                                </w:p>
                              </w:tc>
                              <w:tc>
                                <w:tcPr>
                                  <w:tcW w:w="624" w:type="dxa"/>
                                  <w:tcBorders>
                                    <w:top w:val="nil"/>
                                    <w:left w:val="nil"/>
                                    <w:bottom w:val="single" w:sz="4" w:space="0" w:color="auto"/>
                                    <w:right w:val="single" w:sz="4" w:space="0" w:color="auto"/>
                                  </w:tcBorders>
                                  <w:noWrap/>
                                  <w:vAlign w:val="center"/>
                                  <w:hideMark/>
                                </w:tcPr>
                                <w:p w14:paraId="1493B2B6" w14:textId="77777777" w:rsidR="00D606A4" w:rsidRDefault="00D606A4" w:rsidP="00535053">
                                  <w:pPr>
                                    <w:widowControl/>
                                    <w:spacing w:line="200" w:lineRule="atLeast"/>
                                    <w:ind w:firstLineChars="0" w:firstLine="0"/>
                                    <w:jc w:val="center"/>
                                    <w:rPr>
                                      <w:rFonts w:cs="新細明體"/>
                                      <w:color w:val="000000"/>
                                      <w:kern w:val="0"/>
                                      <w:sz w:val="20"/>
                                    </w:rPr>
                                  </w:pPr>
                                </w:p>
                              </w:tc>
                              <w:tc>
                                <w:tcPr>
                                  <w:tcW w:w="1015" w:type="dxa"/>
                                  <w:tcBorders>
                                    <w:top w:val="nil"/>
                                    <w:left w:val="nil"/>
                                    <w:bottom w:val="single" w:sz="4" w:space="0" w:color="auto"/>
                                    <w:right w:val="single" w:sz="4" w:space="0" w:color="auto"/>
                                  </w:tcBorders>
                                  <w:noWrap/>
                                  <w:vAlign w:val="center"/>
                                  <w:hideMark/>
                                </w:tcPr>
                                <w:p w14:paraId="013BAD56" w14:textId="77777777" w:rsidR="00D606A4" w:rsidRDefault="00D606A4" w:rsidP="00535053">
                                  <w:pPr>
                                    <w:widowControl/>
                                    <w:spacing w:line="200" w:lineRule="atLeast"/>
                                    <w:ind w:firstLineChars="0" w:firstLine="0"/>
                                    <w:jc w:val="center"/>
                                    <w:rPr>
                                      <w:rFonts w:cs="新細明體"/>
                                      <w:color w:val="000000"/>
                                      <w:kern w:val="0"/>
                                      <w:sz w:val="20"/>
                                    </w:rPr>
                                  </w:pPr>
                                </w:p>
                              </w:tc>
                            </w:tr>
                            <w:tr w:rsidR="00D606A4" w14:paraId="60FDFF4F" w14:textId="77777777" w:rsidTr="00535053">
                              <w:trPr>
                                <w:trHeight w:val="188"/>
                                <w:jc w:val="center"/>
                              </w:trPr>
                              <w:tc>
                                <w:tcPr>
                                  <w:tcW w:w="425" w:type="dxa"/>
                                  <w:tcBorders>
                                    <w:top w:val="nil"/>
                                    <w:left w:val="single" w:sz="4" w:space="0" w:color="auto"/>
                                    <w:bottom w:val="single" w:sz="4" w:space="0" w:color="auto"/>
                                    <w:right w:val="single" w:sz="4" w:space="0" w:color="auto"/>
                                  </w:tcBorders>
                                  <w:noWrap/>
                                  <w:vAlign w:val="center"/>
                                  <w:hideMark/>
                                </w:tcPr>
                                <w:p w14:paraId="5B98FD01" w14:textId="77777777" w:rsidR="00D606A4" w:rsidRDefault="00D606A4" w:rsidP="009939DA">
                                  <w:pPr>
                                    <w:widowControl/>
                                    <w:spacing w:line="200" w:lineRule="atLeast"/>
                                    <w:ind w:firstLineChars="0" w:firstLine="0"/>
                                    <w:jc w:val="center"/>
                                    <w:rPr>
                                      <w:rFonts w:cs="新細明體"/>
                                      <w:color w:val="000000"/>
                                      <w:kern w:val="0"/>
                                      <w:sz w:val="20"/>
                                    </w:rPr>
                                  </w:pPr>
                                  <w:r>
                                    <w:rPr>
                                      <w:rFonts w:cs="新細明體" w:hint="eastAsia"/>
                                      <w:color w:val="000000"/>
                                      <w:kern w:val="0"/>
                                      <w:sz w:val="20"/>
                                    </w:rPr>
                                    <w:t>15</w:t>
                                  </w:r>
                                </w:p>
                              </w:tc>
                              <w:tc>
                                <w:tcPr>
                                  <w:tcW w:w="765" w:type="dxa"/>
                                  <w:tcBorders>
                                    <w:top w:val="nil"/>
                                    <w:left w:val="nil"/>
                                    <w:bottom w:val="single" w:sz="4" w:space="0" w:color="auto"/>
                                    <w:right w:val="single" w:sz="4" w:space="0" w:color="auto"/>
                                  </w:tcBorders>
                                  <w:noWrap/>
                                  <w:vAlign w:val="center"/>
                                  <w:hideMark/>
                                </w:tcPr>
                                <w:p w14:paraId="172EF365" w14:textId="77777777" w:rsidR="00D606A4" w:rsidRDefault="00D606A4" w:rsidP="00592CF7">
                                  <w:pPr>
                                    <w:widowControl/>
                                    <w:spacing w:line="200" w:lineRule="atLeast"/>
                                    <w:ind w:firstLineChars="0" w:firstLine="0"/>
                                    <w:jc w:val="center"/>
                                    <w:rPr>
                                      <w:rFonts w:cs="新細明體"/>
                                      <w:color w:val="000000"/>
                                      <w:kern w:val="0"/>
                                      <w:sz w:val="20"/>
                                    </w:rPr>
                                  </w:pPr>
                                  <w:r>
                                    <w:rPr>
                                      <w:rFonts w:cs="新細明體" w:hint="eastAsia"/>
                                      <w:color w:val="000000"/>
                                      <w:kern w:val="0"/>
                                      <w:sz w:val="20"/>
                                    </w:rPr>
                                    <w:t>高雄市</w:t>
                                  </w:r>
                                </w:p>
                              </w:tc>
                              <w:tc>
                                <w:tcPr>
                                  <w:tcW w:w="2920" w:type="dxa"/>
                                  <w:tcBorders>
                                    <w:top w:val="nil"/>
                                    <w:left w:val="nil"/>
                                    <w:bottom w:val="single" w:sz="4" w:space="0" w:color="auto"/>
                                    <w:right w:val="single" w:sz="4" w:space="0" w:color="auto"/>
                                  </w:tcBorders>
                                  <w:noWrap/>
                                  <w:vAlign w:val="center"/>
                                  <w:hideMark/>
                                </w:tcPr>
                                <w:p w14:paraId="7F3C2FF8" w14:textId="77777777" w:rsidR="00D606A4" w:rsidRDefault="00D606A4" w:rsidP="009939DA">
                                  <w:pPr>
                                    <w:widowControl/>
                                    <w:spacing w:line="200" w:lineRule="atLeast"/>
                                    <w:ind w:firstLineChars="0" w:firstLine="0"/>
                                    <w:rPr>
                                      <w:rFonts w:cs="新細明體"/>
                                      <w:color w:val="000000"/>
                                      <w:kern w:val="0"/>
                                      <w:sz w:val="20"/>
                                    </w:rPr>
                                  </w:pPr>
                                  <w:r>
                                    <w:rPr>
                                      <w:rFonts w:cs="新細明體" w:hint="eastAsia"/>
                                      <w:color w:val="000000"/>
                                      <w:kern w:val="0"/>
                                      <w:sz w:val="20"/>
                                    </w:rPr>
                                    <w:t>實踐大學高雄校區</w:t>
                                  </w:r>
                                </w:p>
                              </w:tc>
                              <w:tc>
                                <w:tcPr>
                                  <w:tcW w:w="624" w:type="dxa"/>
                                  <w:tcBorders>
                                    <w:top w:val="nil"/>
                                    <w:left w:val="nil"/>
                                    <w:bottom w:val="single" w:sz="4" w:space="0" w:color="auto"/>
                                    <w:right w:val="single" w:sz="4" w:space="0" w:color="auto"/>
                                  </w:tcBorders>
                                  <w:noWrap/>
                                  <w:vAlign w:val="center"/>
                                  <w:hideMark/>
                                </w:tcPr>
                                <w:p w14:paraId="43094BD5" w14:textId="77777777" w:rsidR="00D606A4" w:rsidRPr="0058569D" w:rsidRDefault="00D606A4" w:rsidP="00535053">
                                  <w:pPr>
                                    <w:widowControl/>
                                    <w:spacing w:line="200" w:lineRule="atLeast"/>
                                    <w:ind w:firstLineChars="0" w:firstLine="0"/>
                                    <w:jc w:val="center"/>
                                    <w:rPr>
                                      <w:rFonts w:cs="新細明體"/>
                                      <w:color w:val="000000"/>
                                      <w:kern w:val="0"/>
                                      <w:sz w:val="20"/>
                                    </w:rPr>
                                  </w:pPr>
                                  <w:r w:rsidRPr="006216C8">
                                    <w:rPr>
                                      <w:rFonts w:ascii="Wingdings 2" w:hAnsi="Wingdings 2" w:cs="新細明體"/>
                                      <w:color w:val="000000"/>
                                      <w:kern w:val="0"/>
                                      <w:sz w:val="20"/>
                                    </w:rPr>
                                    <w:t>P</w:t>
                                  </w:r>
                                </w:p>
                              </w:tc>
                              <w:tc>
                                <w:tcPr>
                                  <w:tcW w:w="624" w:type="dxa"/>
                                  <w:tcBorders>
                                    <w:top w:val="nil"/>
                                    <w:left w:val="nil"/>
                                    <w:bottom w:val="single" w:sz="4" w:space="0" w:color="auto"/>
                                    <w:right w:val="single" w:sz="4" w:space="0" w:color="auto"/>
                                  </w:tcBorders>
                                  <w:noWrap/>
                                  <w:vAlign w:val="center"/>
                                  <w:hideMark/>
                                </w:tcPr>
                                <w:p w14:paraId="56AF0544" w14:textId="77777777" w:rsidR="00D606A4" w:rsidRPr="0058569D" w:rsidRDefault="00D606A4" w:rsidP="00535053">
                                  <w:pPr>
                                    <w:widowControl/>
                                    <w:spacing w:line="200" w:lineRule="atLeast"/>
                                    <w:ind w:firstLineChars="0" w:firstLine="0"/>
                                    <w:jc w:val="center"/>
                                    <w:rPr>
                                      <w:rFonts w:cs="新細明體"/>
                                      <w:color w:val="000000"/>
                                      <w:kern w:val="0"/>
                                      <w:sz w:val="20"/>
                                    </w:rPr>
                                  </w:pPr>
                                  <w:r w:rsidRPr="006216C8">
                                    <w:rPr>
                                      <w:rFonts w:ascii="Wingdings 2" w:hAnsi="Wingdings 2" w:cs="新細明體"/>
                                      <w:color w:val="000000"/>
                                      <w:kern w:val="0"/>
                                      <w:sz w:val="20"/>
                                    </w:rPr>
                                    <w:t>P</w:t>
                                  </w:r>
                                </w:p>
                              </w:tc>
                              <w:tc>
                                <w:tcPr>
                                  <w:tcW w:w="1015" w:type="dxa"/>
                                  <w:tcBorders>
                                    <w:top w:val="nil"/>
                                    <w:left w:val="nil"/>
                                    <w:bottom w:val="single" w:sz="4" w:space="0" w:color="auto"/>
                                    <w:right w:val="single" w:sz="4" w:space="0" w:color="auto"/>
                                  </w:tcBorders>
                                  <w:noWrap/>
                                  <w:vAlign w:val="center"/>
                                  <w:hideMark/>
                                </w:tcPr>
                                <w:p w14:paraId="1369E835" w14:textId="77777777" w:rsidR="00D606A4" w:rsidRDefault="00D606A4" w:rsidP="00535053">
                                  <w:pPr>
                                    <w:widowControl/>
                                    <w:spacing w:line="200" w:lineRule="atLeast"/>
                                    <w:ind w:firstLineChars="0" w:firstLine="0"/>
                                    <w:jc w:val="center"/>
                                    <w:rPr>
                                      <w:rFonts w:cs="新細明體"/>
                                      <w:color w:val="000000"/>
                                      <w:kern w:val="0"/>
                                      <w:sz w:val="20"/>
                                    </w:rPr>
                                  </w:pPr>
                                </w:p>
                              </w:tc>
                            </w:tr>
                            <w:tr w:rsidR="00D606A4" w14:paraId="3281D2AD" w14:textId="77777777" w:rsidTr="00535053">
                              <w:trPr>
                                <w:trHeight w:val="188"/>
                                <w:jc w:val="center"/>
                              </w:trPr>
                              <w:tc>
                                <w:tcPr>
                                  <w:tcW w:w="425" w:type="dxa"/>
                                  <w:tcBorders>
                                    <w:top w:val="nil"/>
                                    <w:left w:val="single" w:sz="4" w:space="0" w:color="auto"/>
                                    <w:bottom w:val="single" w:sz="4" w:space="0" w:color="auto"/>
                                    <w:right w:val="single" w:sz="4" w:space="0" w:color="auto"/>
                                  </w:tcBorders>
                                  <w:noWrap/>
                                  <w:vAlign w:val="center"/>
                                  <w:hideMark/>
                                </w:tcPr>
                                <w:p w14:paraId="0B387389" w14:textId="77777777" w:rsidR="00D606A4" w:rsidRDefault="00D606A4" w:rsidP="009939DA">
                                  <w:pPr>
                                    <w:widowControl/>
                                    <w:spacing w:line="200" w:lineRule="atLeast"/>
                                    <w:ind w:firstLineChars="0" w:firstLine="0"/>
                                    <w:jc w:val="center"/>
                                    <w:rPr>
                                      <w:rFonts w:cs="新細明體"/>
                                      <w:color w:val="000000"/>
                                      <w:kern w:val="0"/>
                                      <w:sz w:val="20"/>
                                    </w:rPr>
                                  </w:pPr>
                                  <w:r>
                                    <w:rPr>
                                      <w:rFonts w:cs="新細明體" w:hint="eastAsia"/>
                                      <w:color w:val="000000"/>
                                      <w:kern w:val="0"/>
                                      <w:sz w:val="20"/>
                                    </w:rPr>
                                    <w:t>16</w:t>
                                  </w:r>
                                </w:p>
                              </w:tc>
                              <w:tc>
                                <w:tcPr>
                                  <w:tcW w:w="765" w:type="dxa"/>
                                  <w:tcBorders>
                                    <w:top w:val="nil"/>
                                    <w:left w:val="nil"/>
                                    <w:bottom w:val="single" w:sz="4" w:space="0" w:color="auto"/>
                                    <w:right w:val="single" w:sz="4" w:space="0" w:color="auto"/>
                                  </w:tcBorders>
                                  <w:noWrap/>
                                  <w:vAlign w:val="center"/>
                                  <w:hideMark/>
                                </w:tcPr>
                                <w:p w14:paraId="0FB50F96" w14:textId="77777777" w:rsidR="00D606A4" w:rsidRDefault="00D606A4" w:rsidP="00592CF7">
                                  <w:pPr>
                                    <w:widowControl/>
                                    <w:spacing w:line="200" w:lineRule="atLeast"/>
                                    <w:ind w:firstLineChars="0" w:firstLine="0"/>
                                    <w:jc w:val="center"/>
                                    <w:rPr>
                                      <w:rFonts w:cs="新細明體"/>
                                      <w:color w:val="000000"/>
                                      <w:kern w:val="0"/>
                                      <w:sz w:val="20"/>
                                    </w:rPr>
                                  </w:pPr>
                                  <w:r>
                                    <w:rPr>
                                      <w:rFonts w:cs="新細明體" w:hint="eastAsia"/>
                                      <w:color w:val="000000"/>
                                      <w:kern w:val="0"/>
                                      <w:sz w:val="20"/>
                                    </w:rPr>
                                    <w:t>屏東縣</w:t>
                                  </w:r>
                                </w:p>
                              </w:tc>
                              <w:tc>
                                <w:tcPr>
                                  <w:tcW w:w="2920" w:type="dxa"/>
                                  <w:tcBorders>
                                    <w:top w:val="nil"/>
                                    <w:left w:val="nil"/>
                                    <w:bottom w:val="single" w:sz="4" w:space="0" w:color="auto"/>
                                    <w:right w:val="single" w:sz="4" w:space="0" w:color="auto"/>
                                  </w:tcBorders>
                                  <w:noWrap/>
                                  <w:vAlign w:val="center"/>
                                  <w:hideMark/>
                                </w:tcPr>
                                <w:p w14:paraId="3023A58A" w14:textId="77777777" w:rsidR="00D606A4" w:rsidRDefault="00D606A4" w:rsidP="009939DA">
                                  <w:pPr>
                                    <w:widowControl/>
                                    <w:spacing w:line="200" w:lineRule="atLeast"/>
                                    <w:ind w:firstLineChars="0" w:firstLine="0"/>
                                    <w:rPr>
                                      <w:rFonts w:cs="新細明體"/>
                                      <w:color w:val="000000"/>
                                      <w:kern w:val="0"/>
                                      <w:sz w:val="20"/>
                                    </w:rPr>
                                  </w:pPr>
                                  <w:r>
                                    <w:rPr>
                                      <w:rFonts w:cs="新細明體" w:hint="eastAsia"/>
                                      <w:color w:val="000000"/>
                                      <w:kern w:val="0"/>
                                      <w:sz w:val="20"/>
                                    </w:rPr>
                                    <w:t>竹田飛行場</w:t>
                                  </w:r>
                                </w:p>
                              </w:tc>
                              <w:tc>
                                <w:tcPr>
                                  <w:tcW w:w="624" w:type="dxa"/>
                                  <w:tcBorders>
                                    <w:top w:val="nil"/>
                                    <w:left w:val="nil"/>
                                    <w:bottom w:val="single" w:sz="4" w:space="0" w:color="auto"/>
                                    <w:right w:val="single" w:sz="4" w:space="0" w:color="auto"/>
                                  </w:tcBorders>
                                  <w:noWrap/>
                                  <w:vAlign w:val="center"/>
                                  <w:hideMark/>
                                </w:tcPr>
                                <w:p w14:paraId="629273E0" w14:textId="77777777" w:rsidR="00D606A4" w:rsidRPr="0058569D" w:rsidRDefault="00D606A4" w:rsidP="00535053">
                                  <w:pPr>
                                    <w:widowControl/>
                                    <w:spacing w:line="200" w:lineRule="atLeast"/>
                                    <w:ind w:firstLineChars="0" w:firstLine="0"/>
                                    <w:jc w:val="center"/>
                                    <w:rPr>
                                      <w:rFonts w:cs="新細明體"/>
                                      <w:color w:val="000000"/>
                                      <w:kern w:val="0"/>
                                      <w:sz w:val="20"/>
                                    </w:rPr>
                                  </w:pPr>
                                  <w:r w:rsidRPr="006216C8">
                                    <w:rPr>
                                      <w:rFonts w:ascii="Wingdings 2" w:hAnsi="Wingdings 2" w:cs="新細明體"/>
                                      <w:color w:val="000000"/>
                                      <w:kern w:val="0"/>
                                      <w:sz w:val="20"/>
                                    </w:rPr>
                                    <w:t>P</w:t>
                                  </w:r>
                                </w:p>
                              </w:tc>
                              <w:tc>
                                <w:tcPr>
                                  <w:tcW w:w="624" w:type="dxa"/>
                                  <w:tcBorders>
                                    <w:top w:val="nil"/>
                                    <w:left w:val="nil"/>
                                    <w:bottom w:val="single" w:sz="4" w:space="0" w:color="auto"/>
                                    <w:right w:val="single" w:sz="4" w:space="0" w:color="auto"/>
                                  </w:tcBorders>
                                  <w:noWrap/>
                                  <w:vAlign w:val="center"/>
                                  <w:hideMark/>
                                </w:tcPr>
                                <w:p w14:paraId="277442ED" w14:textId="77777777" w:rsidR="00D606A4" w:rsidRDefault="00D606A4" w:rsidP="00535053">
                                  <w:pPr>
                                    <w:widowControl/>
                                    <w:spacing w:line="200" w:lineRule="atLeast"/>
                                    <w:ind w:firstLineChars="0" w:firstLine="0"/>
                                    <w:jc w:val="center"/>
                                    <w:rPr>
                                      <w:rFonts w:cs="新細明體"/>
                                      <w:color w:val="000000"/>
                                      <w:kern w:val="0"/>
                                      <w:sz w:val="20"/>
                                    </w:rPr>
                                  </w:pPr>
                                </w:p>
                              </w:tc>
                              <w:tc>
                                <w:tcPr>
                                  <w:tcW w:w="1015" w:type="dxa"/>
                                  <w:tcBorders>
                                    <w:top w:val="nil"/>
                                    <w:left w:val="nil"/>
                                    <w:bottom w:val="single" w:sz="4" w:space="0" w:color="auto"/>
                                    <w:right w:val="single" w:sz="4" w:space="0" w:color="auto"/>
                                  </w:tcBorders>
                                  <w:noWrap/>
                                  <w:vAlign w:val="center"/>
                                  <w:hideMark/>
                                </w:tcPr>
                                <w:p w14:paraId="32383CD0" w14:textId="77777777" w:rsidR="00D606A4" w:rsidRDefault="00D606A4" w:rsidP="00535053">
                                  <w:pPr>
                                    <w:widowControl/>
                                    <w:spacing w:line="200" w:lineRule="atLeast"/>
                                    <w:ind w:firstLineChars="0" w:firstLine="0"/>
                                    <w:jc w:val="center"/>
                                    <w:rPr>
                                      <w:rFonts w:cs="新細明體"/>
                                      <w:color w:val="000000"/>
                                      <w:kern w:val="0"/>
                                      <w:sz w:val="20"/>
                                    </w:rPr>
                                  </w:pPr>
                                  <w:r w:rsidRPr="006D2C71">
                                    <w:rPr>
                                      <w:rFonts w:ascii="Wingdings 2" w:hAnsi="Wingdings 2" w:cs="新細明體"/>
                                      <w:color w:val="000000"/>
                                      <w:kern w:val="0"/>
                                      <w:sz w:val="20"/>
                                    </w:rPr>
                                    <w:t>P</w:t>
                                  </w:r>
                                  <w:r>
                                    <w:rPr>
                                      <w:rFonts w:cs="新細明體" w:hint="eastAsia"/>
                                      <w:color w:val="000000"/>
                                      <w:kern w:val="0"/>
                                      <w:sz w:val="20"/>
                                    </w:rPr>
                                    <w:t>（2</w:t>
                                  </w:r>
                                  <w:r>
                                    <w:rPr>
                                      <w:rFonts w:cs="新細明體"/>
                                      <w:color w:val="000000"/>
                                      <w:kern w:val="0"/>
                                      <w:sz w:val="20"/>
                                    </w:rPr>
                                    <w:t>0</w:t>
                                  </w:r>
                                  <w:r>
                                    <w:rPr>
                                      <w:rFonts w:cs="新細明體" w:hint="eastAsia"/>
                                      <w:color w:val="000000"/>
                                      <w:kern w:val="0"/>
                                      <w:sz w:val="20"/>
                                    </w:rPr>
                                    <w:t>0M）</w:t>
                                  </w:r>
                                </w:p>
                              </w:tc>
                            </w:tr>
                            <w:tr w:rsidR="00D606A4" w14:paraId="3CBF9F8C" w14:textId="77777777" w:rsidTr="00535053">
                              <w:trPr>
                                <w:trHeight w:val="188"/>
                                <w:jc w:val="center"/>
                              </w:trPr>
                              <w:tc>
                                <w:tcPr>
                                  <w:tcW w:w="425" w:type="dxa"/>
                                  <w:tcBorders>
                                    <w:top w:val="nil"/>
                                    <w:left w:val="single" w:sz="4" w:space="0" w:color="auto"/>
                                    <w:bottom w:val="single" w:sz="4" w:space="0" w:color="auto"/>
                                    <w:right w:val="single" w:sz="4" w:space="0" w:color="auto"/>
                                  </w:tcBorders>
                                  <w:noWrap/>
                                  <w:vAlign w:val="center"/>
                                  <w:hideMark/>
                                </w:tcPr>
                                <w:p w14:paraId="397C0BE4" w14:textId="77777777" w:rsidR="00D606A4" w:rsidRDefault="00D606A4" w:rsidP="009939DA">
                                  <w:pPr>
                                    <w:widowControl/>
                                    <w:spacing w:line="200" w:lineRule="atLeast"/>
                                    <w:ind w:firstLineChars="0" w:firstLine="0"/>
                                    <w:jc w:val="center"/>
                                    <w:rPr>
                                      <w:rFonts w:cs="新細明體"/>
                                      <w:color w:val="000000"/>
                                      <w:kern w:val="0"/>
                                      <w:sz w:val="20"/>
                                    </w:rPr>
                                  </w:pPr>
                                  <w:r>
                                    <w:rPr>
                                      <w:rFonts w:cs="新細明體" w:hint="eastAsia"/>
                                      <w:color w:val="000000"/>
                                      <w:kern w:val="0"/>
                                      <w:sz w:val="20"/>
                                    </w:rPr>
                                    <w:t>17</w:t>
                                  </w:r>
                                </w:p>
                              </w:tc>
                              <w:tc>
                                <w:tcPr>
                                  <w:tcW w:w="765" w:type="dxa"/>
                                  <w:tcBorders>
                                    <w:top w:val="nil"/>
                                    <w:left w:val="nil"/>
                                    <w:bottom w:val="single" w:sz="4" w:space="0" w:color="auto"/>
                                    <w:right w:val="single" w:sz="4" w:space="0" w:color="auto"/>
                                  </w:tcBorders>
                                  <w:noWrap/>
                                  <w:vAlign w:val="center"/>
                                  <w:hideMark/>
                                </w:tcPr>
                                <w:p w14:paraId="66E109E2" w14:textId="77777777" w:rsidR="00D606A4" w:rsidRDefault="00D606A4" w:rsidP="00592CF7">
                                  <w:pPr>
                                    <w:widowControl/>
                                    <w:spacing w:line="200" w:lineRule="atLeast"/>
                                    <w:ind w:firstLineChars="0" w:firstLine="0"/>
                                    <w:jc w:val="center"/>
                                    <w:rPr>
                                      <w:rFonts w:cs="新細明體"/>
                                      <w:color w:val="000000"/>
                                      <w:kern w:val="0"/>
                                      <w:sz w:val="20"/>
                                    </w:rPr>
                                  </w:pPr>
                                  <w:r>
                                    <w:rPr>
                                      <w:rFonts w:cs="新細明體" w:hint="eastAsia"/>
                                      <w:color w:val="000000"/>
                                      <w:kern w:val="0"/>
                                      <w:sz w:val="20"/>
                                    </w:rPr>
                                    <w:t>花蓮縣</w:t>
                                  </w:r>
                                </w:p>
                              </w:tc>
                              <w:tc>
                                <w:tcPr>
                                  <w:tcW w:w="2920" w:type="dxa"/>
                                  <w:tcBorders>
                                    <w:top w:val="nil"/>
                                    <w:left w:val="nil"/>
                                    <w:bottom w:val="single" w:sz="4" w:space="0" w:color="auto"/>
                                    <w:right w:val="single" w:sz="4" w:space="0" w:color="auto"/>
                                  </w:tcBorders>
                                  <w:noWrap/>
                                  <w:vAlign w:val="center"/>
                                  <w:hideMark/>
                                </w:tcPr>
                                <w:p w14:paraId="62451E0F" w14:textId="77777777" w:rsidR="00D606A4" w:rsidRDefault="00D606A4" w:rsidP="009939DA">
                                  <w:pPr>
                                    <w:widowControl/>
                                    <w:spacing w:line="200" w:lineRule="atLeast"/>
                                    <w:ind w:firstLineChars="0" w:firstLine="0"/>
                                    <w:rPr>
                                      <w:rFonts w:cs="新細明體"/>
                                      <w:color w:val="000000"/>
                                      <w:kern w:val="0"/>
                                      <w:sz w:val="20"/>
                                    </w:rPr>
                                  </w:pPr>
                                  <w:r>
                                    <w:rPr>
                                      <w:rFonts w:cs="新細明體" w:hint="eastAsia"/>
                                      <w:color w:val="000000"/>
                                      <w:kern w:val="0"/>
                                      <w:sz w:val="20"/>
                                    </w:rPr>
                                    <w:t>國立東華大學</w:t>
                                  </w:r>
                                </w:p>
                              </w:tc>
                              <w:tc>
                                <w:tcPr>
                                  <w:tcW w:w="624" w:type="dxa"/>
                                  <w:tcBorders>
                                    <w:top w:val="nil"/>
                                    <w:left w:val="nil"/>
                                    <w:bottom w:val="single" w:sz="4" w:space="0" w:color="auto"/>
                                    <w:right w:val="single" w:sz="4" w:space="0" w:color="auto"/>
                                  </w:tcBorders>
                                  <w:noWrap/>
                                  <w:vAlign w:val="center"/>
                                  <w:hideMark/>
                                </w:tcPr>
                                <w:p w14:paraId="109F0210" w14:textId="77777777" w:rsidR="00D606A4" w:rsidRPr="0058569D" w:rsidRDefault="00D606A4" w:rsidP="00535053">
                                  <w:pPr>
                                    <w:widowControl/>
                                    <w:spacing w:line="200" w:lineRule="atLeast"/>
                                    <w:ind w:firstLineChars="0" w:firstLine="0"/>
                                    <w:jc w:val="center"/>
                                    <w:rPr>
                                      <w:rFonts w:cs="新細明體"/>
                                      <w:color w:val="000000"/>
                                      <w:kern w:val="0"/>
                                      <w:sz w:val="20"/>
                                    </w:rPr>
                                  </w:pPr>
                                  <w:r w:rsidRPr="006216C8">
                                    <w:rPr>
                                      <w:rFonts w:ascii="Wingdings 2" w:hAnsi="Wingdings 2" w:cs="新細明體"/>
                                      <w:color w:val="000000"/>
                                      <w:kern w:val="0"/>
                                      <w:sz w:val="20"/>
                                    </w:rPr>
                                    <w:t>P</w:t>
                                  </w:r>
                                </w:p>
                              </w:tc>
                              <w:tc>
                                <w:tcPr>
                                  <w:tcW w:w="624" w:type="dxa"/>
                                  <w:tcBorders>
                                    <w:top w:val="nil"/>
                                    <w:left w:val="nil"/>
                                    <w:bottom w:val="single" w:sz="4" w:space="0" w:color="auto"/>
                                    <w:right w:val="single" w:sz="4" w:space="0" w:color="auto"/>
                                  </w:tcBorders>
                                  <w:noWrap/>
                                  <w:vAlign w:val="center"/>
                                  <w:hideMark/>
                                </w:tcPr>
                                <w:p w14:paraId="3F1EE6C5" w14:textId="77777777" w:rsidR="00D606A4" w:rsidRDefault="00D606A4" w:rsidP="00535053">
                                  <w:pPr>
                                    <w:widowControl/>
                                    <w:spacing w:line="200" w:lineRule="atLeast"/>
                                    <w:ind w:firstLineChars="0" w:firstLine="0"/>
                                    <w:jc w:val="center"/>
                                    <w:rPr>
                                      <w:rFonts w:cs="新細明體"/>
                                      <w:color w:val="000000"/>
                                      <w:kern w:val="0"/>
                                      <w:sz w:val="20"/>
                                    </w:rPr>
                                  </w:pPr>
                                </w:p>
                              </w:tc>
                              <w:tc>
                                <w:tcPr>
                                  <w:tcW w:w="1015" w:type="dxa"/>
                                  <w:tcBorders>
                                    <w:top w:val="nil"/>
                                    <w:left w:val="nil"/>
                                    <w:bottom w:val="single" w:sz="4" w:space="0" w:color="auto"/>
                                    <w:right w:val="single" w:sz="4" w:space="0" w:color="auto"/>
                                  </w:tcBorders>
                                  <w:noWrap/>
                                  <w:vAlign w:val="center"/>
                                  <w:hideMark/>
                                </w:tcPr>
                                <w:p w14:paraId="1F87EDEF" w14:textId="77777777" w:rsidR="00D606A4" w:rsidRDefault="00D606A4" w:rsidP="00535053">
                                  <w:pPr>
                                    <w:widowControl/>
                                    <w:spacing w:line="200" w:lineRule="atLeast"/>
                                    <w:ind w:firstLineChars="0" w:firstLine="0"/>
                                    <w:jc w:val="center"/>
                                    <w:rPr>
                                      <w:rFonts w:cs="新細明體"/>
                                      <w:color w:val="000000"/>
                                      <w:kern w:val="0"/>
                                      <w:sz w:val="20"/>
                                    </w:rPr>
                                  </w:pPr>
                                </w:p>
                              </w:tc>
                            </w:tr>
                            <w:tr w:rsidR="00D606A4" w14:paraId="3E891B6A" w14:textId="77777777" w:rsidTr="00535053">
                              <w:trPr>
                                <w:trHeight w:val="188"/>
                                <w:jc w:val="center"/>
                              </w:trPr>
                              <w:tc>
                                <w:tcPr>
                                  <w:tcW w:w="425" w:type="dxa"/>
                                  <w:tcBorders>
                                    <w:top w:val="nil"/>
                                    <w:left w:val="single" w:sz="4" w:space="0" w:color="auto"/>
                                    <w:bottom w:val="single" w:sz="4" w:space="0" w:color="auto"/>
                                    <w:right w:val="single" w:sz="4" w:space="0" w:color="auto"/>
                                  </w:tcBorders>
                                  <w:noWrap/>
                                  <w:vAlign w:val="center"/>
                                  <w:hideMark/>
                                </w:tcPr>
                                <w:p w14:paraId="1E58A0C4" w14:textId="77777777" w:rsidR="00D606A4" w:rsidRDefault="00D606A4" w:rsidP="009939DA">
                                  <w:pPr>
                                    <w:widowControl/>
                                    <w:spacing w:line="200" w:lineRule="atLeast"/>
                                    <w:ind w:firstLineChars="0" w:firstLine="0"/>
                                    <w:jc w:val="center"/>
                                    <w:rPr>
                                      <w:rFonts w:cs="新細明體"/>
                                      <w:color w:val="000000"/>
                                      <w:kern w:val="0"/>
                                      <w:sz w:val="20"/>
                                    </w:rPr>
                                  </w:pPr>
                                  <w:r>
                                    <w:rPr>
                                      <w:rFonts w:cs="新細明體" w:hint="eastAsia"/>
                                      <w:color w:val="000000"/>
                                      <w:kern w:val="0"/>
                                      <w:sz w:val="20"/>
                                    </w:rPr>
                                    <w:t>18</w:t>
                                  </w:r>
                                </w:p>
                              </w:tc>
                              <w:tc>
                                <w:tcPr>
                                  <w:tcW w:w="765" w:type="dxa"/>
                                  <w:tcBorders>
                                    <w:top w:val="nil"/>
                                    <w:left w:val="nil"/>
                                    <w:bottom w:val="single" w:sz="4" w:space="0" w:color="auto"/>
                                    <w:right w:val="single" w:sz="4" w:space="0" w:color="auto"/>
                                  </w:tcBorders>
                                  <w:noWrap/>
                                  <w:vAlign w:val="center"/>
                                  <w:hideMark/>
                                </w:tcPr>
                                <w:p w14:paraId="491C500D" w14:textId="77777777" w:rsidR="00D606A4" w:rsidRDefault="00D606A4" w:rsidP="00592CF7">
                                  <w:pPr>
                                    <w:widowControl/>
                                    <w:spacing w:line="200" w:lineRule="atLeast"/>
                                    <w:ind w:firstLineChars="0" w:firstLine="0"/>
                                    <w:jc w:val="center"/>
                                    <w:rPr>
                                      <w:rFonts w:cs="新細明體"/>
                                      <w:color w:val="000000"/>
                                      <w:kern w:val="0"/>
                                      <w:sz w:val="20"/>
                                    </w:rPr>
                                  </w:pPr>
                                  <w:r>
                                    <w:rPr>
                                      <w:rFonts w:cs="新細明體" w:hint="eastAsia"/>
                                      <w:color w:val="000000"/>
                                      <w:kern w:val="0"/>
                                      <w:sz w:val="20"/>
                                    </w:rPr>
                                    <w:t>金門縣</w:t>
                                  </w:r>
                                </w:p>
                              </w:tc>
                              <w:tc>
                                <w:tcPr>
                                  <w:tcW w:w="2920" w:type="dxa"/>
                                  <w:tcBorders>
                                    <w:top w:val="nil"/>
                                    <w:left w:val="nil"/>
                                    <w:bottom w:val="single" w:sz="4" w:space="0" w:color="auto"/>
                                    <w:right w:val="single" w:sz="4" w:space="0" w:color="auto"/>
                                  </w:tcBorders>
                                  <w:noWrap/>
                                  <w:vAlign w:val="center"/>
                                  <w:hideMark/>
                                </w:tcPr>
                                <w:p w14:paraId="5E37DC2F" w14:textId="77777777" w:rsidR="00D606A4" w:rsidRDefault="00D606A4" w:rsidP="009939DA">
                                  <w:pPr>
                                    <w:widowControl/>
                                    <w:spacing w:line="200" w:lineRule="atLeast"/>
                                    <w:ind w:firstLineChars="0" w:firstLine="0"/>
                                    <w:rPr>
                                      <w:rFonts w:cs="新細明體"/>
                                      <w:color w:val="000000"/>
                                      <w:kern w:val="0"/>
                                      <w:sz w:val="20"/>
                                    </w:rPr>
                                  </w:pPr>
                                  <w:r>
                                    <w:rPr>
                                      <w:rFonts w:cs="新細明體" w:hint="eastAsia"/>
                                      <w:color w:val="000000"/>
                                      <w:kern w:val="0"/>
                                      <w:sz w:val="20"/>
                                    </w:rPr>
                                    <w:t>銘傳大學金門分部</w:t>
                                  </w:r>
                                </w:p>
                              </w:tc>
                              <w:tc>
                                <w:tcPr>
                                  <w:tcW w:w="624" w:type="dxa"/>
                                  <w:tcBorders>
                                    <w:top w:val="nil"/>
                                    <w:left w:val="nil"/>
                                    <w:bottom w:val="single" w:sz="4" w:space="0" w:color="auto"/>
                                    <w:right w:val="single" w:sz="4" w:space="0" w:color="auto"/>
                                  </w:tcBorders>
                                  <w:noWrap/>
                                  <w:vAlign w:val="center"/>
                                  <w:hideMark/>
                                </w:tcPr>
                                <w:p w14:paraId="2006F2A2" w14:textId="77777777" w:rsidR="00D606A4" w:rsidRPr="0058569D" w:rsidRDefault="00D606A4" w:rsidP="00535053">
                                  <w:pPr>
                                    <w:widowControl/>
                                    <w:spacing w:line="200" w:lineRule="atLeast"/>
                                    <w:ind w:firstLineChars="0" w:firstLine="0"/>
                                    <w:jc w:val="center"/>
                                    <w:rPr>
                                      <w:rFonts w:cs="新細明體"/>
                                      <w:color w:val="000000"/>
                                      <w:kern w:val="0"/>
                                      <w:sz w:val="20"/>
                                    </w:rPr>
                                  </w:pPr>
                                  <w:r w:rsidRPr="006216C8">
                                    <w:rPr>
                                      <w:rFonts w:ascii="Wingdings 2" w:hAnsi="Wingdings 2" w:cs="新細明體"/>
                                      <w:color w:val="000000"/>
                                      <w:kern w:val="0"/>
                                      <w:sz w:val="20"/>
                                    </w:rPr>
                                    <w:t>P</w:t>
                                  </w:r>
                                </w:p>
                              </w:tc>
                              <w:tc>
                                <w:tcPr>
                                  <w:tcW w:w="624" w:type="dxa"/>
                                  <w:tcBorders>
                                    <w:top w:val="nil"/>
                                    <w:left w:val="nil"/>
                                    <w:bottom w:val="single" w:sz="4" w:space="0" w:color="auto"/>
                                    <w:right w:val="single" w:sz="4" w:space="0" w:color="auto"/>
                                  </w:tcBorders>
                                  <w:noWrap/>
                                  <w:vAlign w:val="center"/>
                                  <w:hideMark/>
                                </w:tcPr>
                                <w:p w14:paraId="4596F87C" w14:textId="77777777" w:rsidR="00D606A4" w:rsidRDefault="00D606A4" w:rsidP="00535053">
                                  <w:pPr>
                                    <w:widowControl/>
                                    <w:spacing w:line="200" w:lineRule="atLeast"/>
                                    <w:ind w:firstLineChars="0" w:firstLine="0"/>
                                    <w:jc w:val="center"/>
                                    <w:rPr>
                                      <w:rFonts w:cs="新細明體"/>
                                      <w:color w:val="000000"/>
                                      <w:kern w:val="0"/>
                                      <w:sz w:val="20"/>
                                    </w:rPr>
                                  </w:pPr>
                                </w:p>
                              </w:tc>
                              <w:tc>
                                <w:tcPr>
                                  <w:tcW w:w="1015" w:type="dxa"/>
                                  <w:tcBorders>
                                    <w:top w:val="nil"/>
                                    <w:left w:val="nil"/>
                                    <w:bottom w:val="single" w:sz="4" w:space="0" w:color="auto"/>
                                    <w:right w:val="single" w:sz="4" w:space="0" w:color="auto"/>
                                  </w:tcBorders>
                                  <w:noWrap/>
                                  <w:vAlign w:val="center"/>
                                  <w:hideMark/>
                                </w:tcPr>
                                <w:p w14:paraId="4BC77966" w14:textId="77777777" w:rsidR="00D606A4" w:rsidRDefault="00D606A4" w:rsidP="00535053">
                                  <w:pPr>
                                    <w:widowControl/>
                                    <w:spacing w:line="200" w:lineRule="atLeast"/>
                                    <w:ind w:firstLineChars="0" w:firstLine="0"/>
                                    <w:jc w:val="center"/>
                                    <w:rPr>
                                      <w:rFonts w:cs="新細明體"/>
                                      <w:color w:val="000000"/>
                                      <w:kern w:val="0"/>
                                      <w:sz w:val="20"/>
                                    </w:rPr>
                                  </w:pPr>
                                </w:p>
                              </w:tc>
                            </w:tr>
                          </w:tbl>
                          <w:p w14:paraId="2CED97C9" w14:textId="77777777" w:rsidR="00D606A4" w:rsidRDefault="00D606A4" w:rsidP="00D606A4">
                            <w:pPr>
                              <w:spacing w:line="240" w:lineRule="exact"/>
                              <w:ind w:rightChars="-17" w:right="-41" w:firstLineChars="0" w:firstLine="0"/>
                              <w:rPr>
                                <w:spacing w:val="-4"/>
                                <w:sz w:val="18"/>
                                <w:szCs w:val="18"/>
                              </w:rPr>
                            </w:pPr>
                            <w:r>
                              <w:rPr>
                                <w:rFonts w:cs="新細明體" w:hint="eastAsia"/>
                                <w:color w:val="000000"/>
                                <w:spacing w:val="-4"/>
                                <w:kern w:val="0"/>
                                <w:sz w:val="18"/>
                                <w:szCs w:val="18"/>
                              </w:rPr>
                              <w:t>資料來源：整理自民航局114年9月11日「我國遙控無人機測試場域盤點概況」。</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247549B" id="文字方塊 4" o:spid="_x0000_s1044" type="#_x0000_t202" style="position:absolute;left:0;text-align:left;margin-left:168.25pt;margin-top:368pt;width:330.2pt;height:318.85pt;z-index:252124672;visibility:visible;mso-wrap-style:square;mso-width-percent:0;mso-height-percent:0;mso-wrap-distance-left:8.5pt;mso-wrap-distance-top:2.85pt;mso-wrap-distance-right:8.5pt;mso-wrap-distance-bottom:2.8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" o:allowoverlap="f" filled="f" stroked="f">
                <v:textbox>
                  <w:txbxContent>
                    <w:p w14:paraId="592DF5F5" w14:textId="1C383609" w:rsidR="00D606A4" w:rsidRPr="00CB1746" w:rsidRDefault="00D606A4" w:rsidP="00BA680A">
                      <w:pPr>
                        <w:spacing w:line="240" w:lineRule="atLeast"/>
                        <w:ind w:firstLineChars="0" w:firstLine="0"/>
                        <w:jc w:val="center"/>
                      </w:pPr>
                      <w:r w:rsidRPr="00E91BC9">
                        <w:rPr>
                          <w:rFonts w:cs="新細明體" w:hint="eastAsia"/>
                          <w:b/>
                          <w:bCs/>
                          <w:color w:val="000000"/>
                          <w:kern w:val="0"/>
                        </w:rPr>
                        <w:t>表</w:t>
                      </w:r>
                      <w:r w:rsidRPr="00E91BC9">
                        <w:rPr>
                          <w:rFonts w:cs="新細明體"/>
                          <w:b/>
                          <w:bCs/>
                          <w:color w:val="000000"/>
                          <w:kern w:val="0"/>
                        </w:rPr>
                        <w:t>15</w:t>
                      </w:r>
                      <w:r w:rsidRPr="00CB1746">
                        <w:rPr>
                          <w:rFonts w:cs="新細明體" w:hint="eastAsia"/>
                          <w:b/>
                          <w:bCs/>
                          <w:color w:val="000000"/>
                          <w:kern w:val="0"/>
                        </w:rPr>
                        <w:t xml:space="preserve">　民航局盤點可配合</w:t>
                      </w:r>
                      <w:r>
                        <w:rPr>
                          <w:rFonts w:cs="新細明體" w:hint="eastAsia"/>
                          <w:b/>
                          <w:bCs/>
                          <w:color w:val="000000"/>
                          <w:kern w:val="0"/>
                        </w:rPr>
                        <w:t>作</w:t>
                      </w:r>
                      <w:r w:rsidRPr="00CB1746">
                        <w:rPr>
                          <w:rFonts w:cs="新細明體" w:hint="eastAsia"/>
                          <w:b/>
                          <w:bCs/>
                          <w:color w:val="000000"/>
                          <w:kern w:val="0"/>
                        </w:rPr>
                        <w:t>為中、小型無人機測試</w:t>
                      </w:r>
                      <w:r>
                        <w:rPr>
                          <w:rFonts w:cs="新細明體" w:hint="eastAsia"/>
                          <w:b/>
                          <w:bCs/>
                          <w:color w:val="000000"/>
                          <w:kern w:val="0"/>
                        </w:rPr>
                        <w:t>場</w:t>
                      </w:r>
                      <w:r w:rsidRPr="00CB1746">
                        <w:rPr>
                          <w:rFonts w:cs="新細明體" w:hint="eastAsia"/>
                          <w:b/>
                          <w:bCs/>
                          <w:color w:val="000000"/>
                          <w:kern w:val="0"/>
                        </w:rPr>
                        <w:t>地情形</w:t>
                      </w:r>
                    </w:p>
                    <w:tbl>
                      <w:tblPr>
                        <w:tblW w:w="6373" w:type="dxa"/>
                        <w:jc w:val="center"/>
                        <w:tblCellMar>
                          <w:left w:w="28" w:type="dxa"/>
                          <w:right w:w="28" w:type="dxa"/>
                        </w:tblCellMar>
                        <w:tblLook w:val="04A0" w:firstRow="1" w:lastRow="0" w:firstColumn="1" w:lastColumn="0" w:noHBand="0" w:noVBand="1"/>
                      </w:tblPr>
                      <w:tblGrid>
                        <w:gridCol w:w="425"/>
                        <w:gridCol w:w="765"/>
                        <w:gridCol w:w="2920"/>
                        <w:gridCol w:w="624"/>
                        <w:gridCol w:w="624"/>
                        <w:gridCol w:w="1015"/>
                      </w:tblGrid>
                      <w:tr w:rsidR="00D606A4" w14:paraId="3DE543CE" w14:textId="77777777" w:rsidTr="00535053">
                        <w:trPr>
                          <w:trHeight w:val="221"/>
                          <w:jc w:val="center"/>
                        </w:trPr>
                        <w:tc>
                          <w:tcPr>
                            <w:tcW w:w="425" w:type="dxa"/>
                            <w:vMerge w:val="restart"/>
                            <w:tcBorders>
                              <w:top w:val="single" w:sz="4" w:space="0" w:color="auto"/>
                              <w:left w:val="single" w:sz="4" w:space="0" w:color="auto"/>
                              <w:bottom w:val="single" w:sz="4" w:space="0" w:color="auto"/>
                              <w:right w:val="single" w:sz="4" w:space="0" w:color="auto"/>
                            </w:tcBorders>
                            <w:noWrap/>
                            <w:vAlign w:val="center"/>
                            <w:hideMark/>
                          </w:tcPr>
                          <w:p w14:paraId="53418E8C" w14:textId="77777777" w:rsidR="00D606A4" w:rsidRDefault="00D606A4" w:rsidP="00592CF7">
                            <w:pPr>
                              <w:widowControl/>
                              <w:spacing w:line="220" w:lineRule="exact"/>
                              <w:ind w:firstLineChars="0" w:firstLine="0"/>
                              <w:jc w:val="center"/>
                              <w:rPr>
                                <w:rFonts w:cs="新細明體"/>
                                <w:color w:val="000000"/>
                                <w:kern w:val="0"/>
                                <w:sz w:val="20"/>
                              </w:rPr>
                            </w:pPr>
                            <w:r>
                              <w:rPr>
                                <w:rFonts w:cs="新細明體" w:hint="eastAsia"/>
                                <w:color w:val="000000"/>
                                <w:kern w:val="0"/>
                                <w:sz w:val="20"/>
                              </w:rPr>
                              <w:t>序號</w:t>
                            </w:r>
                          </w:p>
                        </w:tc>
                        <w:tc>
                          <w:tcPr>
                            <w:tcW w:w="765" w:type="dxa"/>
                            <w:vMerge w:val="restart"/>
                            <w:tcBorders>
                              <w:top w:val="single" w:sz="4" w:space="0" w:color="auto"/>
                              <w:left w:val="single" w:sz="4" w:space="0" w:color="auto"/>
                              <w:bottom w:val="single" w:sz="4" w:space="0" w:color="auto"/>
                              <w:right w:val="single" w:sz="4" w:space="0" w:color="auto"/>
                            </w:tcBorders>
                            <w:noWrap/>
                            <w:vAlign w:val="center"/>
                            <w:hideMark/>
                          </w:tcPr>
                          <w:p w14:paraId="150662D5" w14:textId="77777777" w:rsidR="00D606A4" w:rsidRDefault="00D606A4" w:rsidP="00592CF7">
                            <w:pPr>
                              <w:widowControl/>
                              <w:spacing w:line="200" w:lineRule="atLeast"/>
                              <w:ind w:firstLineChars="0" w:firstLine="0"/>
                              <w:jc w:val="center"/>
                              <w:rPr>
                                <w:rFonts w:cs="新細明體"/>
                                <w:color w:val="000000"/>
                                <w:kern w:val="0"/>
                                <w:sz w:val="20"/>
                              </w:rPr>
                            </w:pPr>
                            <w:r>
                              <w:rPr>
                                <w:rFonts w:cs="新細明體" w:hint="eastAsia"/>
                                <w:color w:val="000000"/>
                                <w:kern w:val="0"/>
                                <w:sz w:val="20"/>
                              </w:rPr>
                              <w:t>區域</w:t>
                            </w:r>
                          </w:p>
                        </w:tc>
                        <w:tc>
                          <w:tcPr>
                            <w:tcW w:w="2920" w:type="dxa"/>
                            <w:vMerge w:val="restart"/>
                            <w:tcBorders>
                              <w:top w:val="single" w:sz="4" w:space="0" w:color="auto"/>
                              <w:left w:val="single" w:sz="4" w:space="0" w:color="auto"/>
                              <w:bottom w:val="single" w:sz="4" w:space="0" w:color="auto"/>
                              <w:right w:val="single" w:sz="4" w:space="0" w:color="auto"/>
                            </w:tcBorders>
                            <w:noWrap/>
                            <w:vAlign w:val="center"/>
                            <w:hideMark/>
                          </w:tcPr>
                          <w:p w14:paraId="310A5448" w14:textId="77777777" w:rsidR="00D606A4" w:rsidRDefault="00D606A4" w:rsidP="009939DA">
                            <w:pPr>
                              <w:widowControl/>
                              <w:spacing w:line="200" w:lineRule="atLeast"/>
                              <w:ind w:firstLineChars="0" w:firstLine="0"/>
                              <w:jc w:val="center"/>
                              <w:rPr>
                                <w:rFonts w:cs="新細明體"/>
                                <w:color w:val="000000"/>
                                <w:kern w:val="0"/>
                                <w:sz w:val="20"/>
                              </w:rPr>
                            </w:pPr>
                            <w:r>
                              <w:rPr>
                                <w:rFonts w:cs="新細明體" w:hint="eastAsia"/>
                                <w:color w:val="000000"/>
                                <w:kern w:val="0"/>
                                <w:sz w:val="20"/>
                              </w:rPr>
                              <w:t>測驗場地</w:t>
                            </w:r>
                          </w:p>
                        </w:tc>
                        <w:tc>
                          <w:tcPr>
                            <w:tcW w:w="2263" w:type="dxa"/>
                            <w:gridSpan w:val="3"/>
                            <w:tcBorders>
                              <w:top w:val="single" w:sz="4" w:space="0" w:color="auto"/>
                              <w:left w:val="nil"/>
                              <w:bottom w:val="single" w:sz="4" w:space="0" w:color="auto"/>
                              <w:right w:val="single" w:sz="4" w:space="0" w:color="auto"/>
                            </w:tcBorders>
                            <w:noWrap/>
                            <w:vAlign w:val="center"/>
                            <w:hideMark/>
                          </w:tcPr>
                          <w:p w14:paraId="74500BE5" w14:textId="77777777" w:rsidR="00D606A4" w:rsidRDefault="00D606A4" w:rsidP="009939DA">
                            <w:pPr>
                              <w:widowControl/>
                              <w:spacing w:line="200" w:lineRule="atLeast"/>
                              <w:ind w:firstLineChars="0" w:firstLine="0"/>
                              <w:jc w:val="center"/>
                              <w:rPr>
                                <w:rFonts w:cs="新細明體"/>
                                <w:color w:val="000000"/>
                                <w:kern w:val="0"/>
                                <w:sz w:val="20"/>
                              </w:rPr>
                            </w:pPr>
                            <w:r>
                              <w:rPr>
                                <w:rFonts w:cs="新細明體" w:hint="eastAsia"/>
                                <w:color w:val="000000"/>
                                <w:kern w:val="0"/>
                                <w:sz w:val="20"/>
                              </w:rPr>
                              <w:t>無人機機型</w:t>
                            </w:r>
                          </w:p>
                        </w:tc>
                      </w:tr>
                      <w:tr w:rsidR="00D606A4" w14:paraId="534D6AD5" w14:textId="77777777" w:rsidTr="00535053">
                        <w:trPr>
                          <w:trHeight w:val="188"/>
                          <w:jc w:val="center"/>
                        </w:trPr>
                        <w:tc>
                          <w:tcPr>
                            <w:tcW w:w="425" w:type="dxa"/>
                            <w:vMerge/>
                            <w:tcBorders>
                              <w:top w:val="single" w:sz="4" w:space="0" w:color="auto"/>
                              <w:left w:val="single" w:sz="4" w:space="0" w:color="auto"/>
                              <w:bottom w:val="single" w:sz="4" w:space="0" w:color="auto"/>
                              <w:right w:val="single" w:sz="4" w:space="0" w:color="auto"/>
                            </w:tcBorders>
                            <w:vAlign w:val="center"/>
                            <w:hideMark/>
                          </w:tcPr>
                          <w:p w14:paraId="1F671A2B" w14:textId="77777777" w:rsidR="00D606A4" w:rsidRDefault="00D606A4" w:rsidP="009939DA">
                            <w:pPr>
                              <w:widowControl/>
                              <w:spacing w:line="200" w:lineRule="atLeast"/>
                              <w:ind w:firstLineChars="0" w:firstLine="0"/>
                              <w:jc w:val="center"/>
                              <w:rPr>
                                <w:rFonts w:cs="新細明體"/>
                                <w:color w:val="000000"/>
                                <w:kern w:val="0"/>
                                <w:sz w:val="20"/>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51639F6A" w14:textId="77777777" w:rsidR="00D606A4" w:rsidRDefault="00D606A4" w:rsidP="00592CF7">
                            <w:pPr>
                              <w:widowControl/>
                              <w:spacing w:line="200" w:lineRule="atLeast"/>
                              <w:ind w:firstLineChars="0" w:firstLine="0"/>
                              <w:jc w:val="center"/>
                              <w:rPr>
                                <w:rFonts w:cs="新細明體"/>
                                <w:color w:val="000000"/>
                                <w:kern w:val="0"/>
                                <w:sz w:val="20"/>
                              </w:rPr>
                            </w:pPr>
                          </w:p>
                        </w:tc>
                        <w:tc>
                          <w:tcPr>
                            <w:tcW w:w="2920" w:type="dxa"/>
                            <w:vMerge/>
                            <w:tcBorders>
                              <w:top w:val="single" w:sz="4" w:space="0" w:color="auto"/>
                              <w:left w:val="single" w:sz="4" w:space="0" w:color="auto"/>
                              <w:bottom w:val="single" w:sz="4" w:space="0" w:color="auto"/>
                              <w:right w:val="single" w:sz="4" w:space="0" w:color="auto"/>
                            </w:tcBorders>
                            <w:vAlign w:val="center"/>
                            <w:hideMark/>
                          </w:tcPr>
                          <w:p w14:paraId="75E77D65" w14:textId="77777777" w:rsidR="00D606A4" w:rsidRDefault="00D606A4" w:rsidP="009939DA">
                            <w:pPr>
                              <w:widowControl/>
                              <w:spacing w:line="200" w:lineRule="atLeast"/>
                              <w:ind w:firstLineChars="0" w:firstLine="0"/>
                              <w:jc w:val="center"/>
                              <w:rPr>
                                <w:rFonts w:cs="新細明體"/>
                                <w:color w:val="000000"/>
                                <w:kern w:val="0"/>
                                <w:sz w:val="20"/>
                              </w:rPr>
                            </w:pPr>
                          </w:p>
                        </w:tc>
                        <w:tc>
                          <w:tcPr>
                            <w:tcW w:w="624" w:type="dxa"/>
                            <w:tcBorders>
                              <w:top w:val="nil"/>
                              <w:left w:val="nil"/>
                              <w:bottom w:val="single" w:sz="4" w:space="0" w:color="auto"/>
                              <w:right w:val="single" w:sz="4" w:space="0" w:color="auto"/>
                            </w:tcBorders>
                            <w:noWrap/>
                            <w:vAlign w:val="center"/>
                            <w:hideMark/>
                          </w:tcPr>
                          <w:p w14:paraId="4CC28E5E" w14:textId="77777777" w:rsidR="00D606A4" w:rsidRDefault="00D606A4" w:rsidP="00592CF7">
                            <w:pPr>
                              <w:widowControl/>
                              <w:spacing w:line="220" w:lineRule="exact"/>
                              <w:ind w:firstLineChars="0" w:firstLine="0"/>
                              <w:jc w:val="center"/>
                              <w:rPr>
                                <w:rFonts w:cs="新細明體"/>
                                <w:color w:val="000000"/>
                                <w:kern w:val="0"/>
                                <w:sz w:val="20"/>
                              </w:rPr>
                            </w:pPr>
                            <w:proofErr w:type="gramStart"/>
                            <w:r>
                              <w:rPr>
                                <w:rFonts w:cs="新細明體" w:hint="eastAsia"/>
                                <w:color w:val="000000"/>
                                <w:kern w:val="0"/>
                                <w:sz w:val="20"/>
                              </w:rPr>
                              <w:t>小型旋</w:t>
                            </w:r>
                            <w:proofErr w:type="gramEnd"/>
                            <w:r>
                              <w:rPr>
                                <w:rFonts w:cs="新細明體" w:hint="eastAsia"/>
                                <w:color w:val="000000"/>
                                <w:kern w:val="0"/>
                                <w:sz w:val="20"/>
                              </w:rPr>
                              <w:t>翼</w:t>
                            </w:r>
                          </w:p>
                        </w:tc>
                        <w:tc>
                          <w:tcPr>
                            <w:tcW w:w="624" w:type="dxa"/>
                            <w:tcBorders>
                              <w:top w:val="nil"/>
                              <w:left w:val="nil"/>
                              <w:bottom w:val="single" w:sz="4" w:space="0" w:color="auto"/>
                              <w:right w:val="single" w:sz="4" w:space="0" w:color="auto"/>
                            </w:tcBorders>
                            <w:noWrap/>
                            <w:vAlign w:val="center"/>
                            <w:hideMark/>
                          </w:tcPr>
                          <w:p w14:paraId="5EDC7D98" w14:textId="77777777" w:rsidR="00D606A4" w:rsidRDefault="00D606A4" w:rsidP="00592CF7">
                            <w:pPr>
                              <w:widowControl/>
                              <w:spacing w:line="220" w:lineRule="exact"/>
                              <w:ind w:firstLineChars="0" w:firstLine="0"/>
                              <w:jc w:val="center"/>
                              <w:rPr>
                                <w:rFonts w:cs="新細明體"/>
                                <w:color w:val="000000"/>
                                <w:kern w:val="0"/>
                                <w:sz w:val="20"/>
                              </w:rPr>
                            </w:pPr>
                            <w:proofErr w:type="gramStart"/>
                            <w:r>
                              <w:rPr>
                                <w:rFonts w:cs="新細明體" w:hint="eastAsia"/>
                                <w:color w:val="000000"/>
                                <w:kern w:val="0"/>
                                <w:sz w:val="20"/>
                              </w:rPr>
                              <w:t>中型旋</w:t>
                            </w:r>
                            <w:proofErr w:type="gramEnd"/>
                            <w:r>
                              <w:rPr>
                                <w:rFonts w:cs="新細明體" w:hint="eastAsia"/>
                                <w:color w:val="000000"/>
                                <w:kern w:val="0"/>
                                <w:sz w:val="20"/>
                              </w:rPr>
                              <w:t>翼</w:t>
                            </w:r>
                          </w:p>
                        </w:tc>
                        <w:tc>
                          <w:tcPr>
                            <w:tcW w:w="1015" w:type="dxa"/>
                            <w:tcBorders>
                              <w:top w:val="nil"/>
                              <w:left w:val="nil"/>
                              <w:bottom w:val="single" w:sz="4" w:space="0" w:color="auto"/>
                              <w:right w:val="single" w:sz="4" w:space="0" w:color="auto"/>
                            </w:tcBorders>
                            <w:noWrap/>
                            <w:vAlign w:val="center"/>
                            <w:hideMark/>
                          </w:tcPr>
                          <w:p w14:paraId="4BCB1B11" w14:textId="77777777" w:rsidR="00D606A4" w:rsidRDefault="00D606A4" w:rsidP="00592CF7">
                            <w:pPr>
                              <w:widowControl/>
                              <w:spacing w:line="220" w:lineRule="exact"/>
                              <w:ind w:firstLineChars="0" w:firstLine="0"/>
                              <w:jc w:val="center"/>
                              <w:rPr>
                                <w:rFonts w:cs="新細明體"/>
                                <w:color w:val="000000"/>
                                <w:kern w:val="0"/>
                                <w:sz w:val="20"/>
                              </w:rPr>
                            </w:pPr>
                            <w:r>
                              <w:rPr>
                                <w:rFonts w:cs="新細明體" w:hint="eastAsia"/>
                                <w:color w:val="000000"/>
                                <w:kern w:val="0"/>
                                <w:sz w:val="20"/>
                              </w:rPr>
                              <w:t>定翼機</w:t>
                            </w:r>
                          </w:p>
                          <w:p w14:paraId="49DA35C4" w14:textId="77777777" w:rsidR="00D606A4" w:rsidRPr="00AA47C7" w:rsidRDefault="00D606A4" w:rsidP="00592CF7">
                            <w:pPr>
                              <w:widowControl/>
                              <w:overflowPunct/>
                              <w:adjustRightInd/>
                              <w:spacing w:line="220" w:lineRule="exact"/>
                              <w:ind w:firstLineChars="0" w:firstLine="0"/>
                              <w:jc w:val="center"/>
                              <w:rPr>
                                <w:rFonts w:cs="新細明體"/>
                                <w:color w:val="000000"/>
                                <w:spacing w:val="-12"/>
                                <w:kern w:val="0"/>
                                <w:sz w:val="20"/>
                              </w:rPr>
                            </w:pPr>
                            <w:r w:rsidRPr="00AA47C7">
                              <w:rPr>
                                <w:rFonts w:cs="新細明體" w:hint="eastAsia"/>
                                <w:color w:val="000000"/>
                                <w:spacing w:val="-12"/>
                                <w:kern w:val="0"/>
                                <w:sz w:val="20"/>
                              </w:rPr>
                              <w:t>（具跑道）</w:t>
                            </w:r>
                          </w:p>
                        </w:tc>
                      </w:tr>
                      <w:tr w:rsidR="00D606A4" w14:paraId="5B0675EB" w14:textId="77777777" w:rsidTr="00535053">
                        <w:trPr>
                          <w:trHeight w:val="87"/>
                          <w:jc w:val="center"/>
                        </w:trPr>
                        <w:tc>
                          <w:tcPr>
                            <w:tcW w:w="425" w:type="dxa"/>
                            <w:tcBorders>
                              <w:top w:val="nil"/>
                              <w:left w:val="single" w:sz="4" w:space="0" w:color="auto"/>
                              <w:bottom w:val="single" w:sz="4" w:space="0" w:color="auto"/>
                              <w:right w:val="single" w:sz="4" w:space="0" w:color="auto"/>
                            </w:tcBorders>
                            <w:noWrap/>
                            <w:vAlign w:val="center"/>
                            <w:hideMark/>
                          </w:tcPr>
                          <w:p w14:paraId="5C0843EB" w14:textId="77777777" w:rsidR="00D606A4" w:rsidRDefault="00D606A4" w:rsidP="009939DA">
                            <w:pPr>
                              <w:widowControl/>
                              <w:spacing w:line="200" w:lineRule="atLeast"/>
                              <w:ind w:firstLineChars="0" w:firstLine="0"/>
                              <w:jc w:val="center"/>
                              <w:rPr>
                                <w:rFonts w:cs="新細明體"/>
                                <w:color w:val="000000"/>
                                <w:kern w:val="0"/>
                                <w:sz w:val="20"/>
                              </w:rPr>
                            </w:pPr>
                            <w:r>
                              <w:rPr>
                                <w:rFonts w:cs="新細明體" w:hint="eastAsia"/>
                                <w:color w:val="000000"/>
                                <w:kern w:val="0"/>
                                <w:sz w:val="20"/>
                              </w:rPr>
                              <w:t>1</w:t>
                            </w:r>
                          </w:p>
                        </w:tc>
                        <w:tc>
                          <w:tcPr>
                            <w:tcW w:w="765" w:type="dxa"/>
                            <w:tcBorders>
                              <w:top w:val="nil"/>
                              <w:left w:val="nil"/>
                              <w:bottom w:val="single" w:sz="4" w:space="0" w:color="auto"/>
                              <w:right w:val="single" w:sz="4" w:space="0" w:color="auto"/>
                            </w:tcBorders>
                            <w:noWrap/>
                            <w:vAlign w:val="center"/>
                            <w:hideMark/>
                          </w:tcPr>
                          <w:p w14:paraId="442286B5" w14:textId="77777777" w:rsidR="00D606A4" w:rsidRDefault="00D606A4" w:rsidP="00592CF7">
                            <w:pPr>
                              <w:widowControl/>
                              <w:spacing w:line="200" w:lineRule="atLeast"/>
                              <w:ind w:firstLineChars="0" w:firstLine="0"/>
                              <w:jc w:val="center"/>
                              <w:rPr>
                                <w:rFonts w:cs="新細明體"/>
                                <w:color w:val="000000"/>
                                <w:kern w:val="0"/>
                                <w:sz w:val="20"/>
                              </w:rPr>
                            </w:pPr>
                            <w:r>
                              <w:rPr>
                                <w:rFonts w:cs="新細明體" w:hint="eastAsia"/>
                                <w:color w:val="000000"/>
                                <w:kern w:val="0"/>
                                <w:sz w:val="20"/>
                              </w:rPr>
                              <w:t>宜蘭縣</w:t>
                            </w:r>
                          </w:p>
                        </w:tc>
                        <w:tc>
                          <w:tcPr>
                            <w:tcW w:w="2920" w:type="dxa"/>
                            <w:tcBorders>
                              <w:top w:val="nil"/>
                              <w:left w:val="nil"/>
                              <w:bottom w:val="single" w:sz="4" w:space="0" w:color="auto"/>
                              <w:right w:val="single" w:sz="4" w:space="0" w:color="auto"/>
                            </w:tcBorders>
                            <w:noWrap/>
                            <w:vAlign w:val="center"/>
                            <w:hideMark/>
                          </w:tcPr>
                          <w:p w14:paraId="7B969CA6" w14:textId="77777777" w:rsidR="00D606A4" w:rsidRDefault="00D606A4" w:rsidP="009939DA">
                            <w:pPr>
                              <w:widowControl/>
                              <w:spacing w:line="200" w:lineRule="atLeast"/>
                              <w:ind w:firstLineChars="0" w:firstLine="0"/>
                              <w:rPr>
                                <w:rFonts w:cs="新細明體"/>
                                <w:color w:val="000000"/>
                                <w:kern w:val="0"/>
                                <w:sz w:val="20"/>
                              </w:rPr>
                            </w:pPr>
                            <w:r>
                              <w:rPr>
                                <w:rFonts w:cs="新細明體" w:hint="eastAsia"/>
                                <w:color w:val="000000"/>
                                <w:kern w:val="0"/>
                                <w:sz w:val="20"/>
                              </w:rPr>
                              <w:t>國立宜蘭大學</w:t>
                            </w:r>
                          </w:p>
                        </w:tc>
                        <w:tc>
                          <w:tcPr>
                            <w:tcW w:w="624" w:type="dxa"/>
                            <w:tcBorders>
                              <w:top w:val="nil"/>
                              <w:left w:val="nil"/>
                              <w:bottom w:val="single" w:sz="4" w:space="0" w:color="auto"/>
                              <w:right w:val="single" w:sz="4" w:space="0" w:color="auto"/>
                            </w:tcBorders>
                            <w:noWrap/>
                            <w:vAlign w:val="center"/>
                            <w:hideMark/>
                          </w:tcPr>
                          <w:p w14:paraId="5C0496C5" w14:textId="77777777" w:rsidR="00D606A4" w:rsidRPr="0058569D" w:rsidRDefault="00D606A4" w:rsidP="00535053">
                            <w:pPr>
                              <w:widowControl/>
                              <w:spacing w:line="200" w:lineRule="atLeast"/>
                              <w:ind w:firstLineChars="0" w:firstLine="0"/>
                              <w:jc w:val="center"/>
                              <w:rPr>
                                <w:rFonts w:cs="新細明體"/>
                                <w:color w:val="000000"/>
                                <w:kern w:val="0"/>
                                <w:sz w:val="20"/>
                              </w:rPr>
                            </w:pPr>
                            <w:r w:rsidRPr="006216C8">
                              <w:rPr>
                                <w:rFonts w:ascii="Wingdings 2" w:hAnsi="Wingdings 2" w:cs="新細明體"/>
                                <w:color w:val="000000"/>
                                <w:kern w:val="0"/>
                                <w:sz w:val="20"/>
                              </w:rPr>
                              <w:t>P</w:t>
                            </w:r>
                          </w:p>
                        </w:tc>
                        <w:tc>
                          <w:tcPr>
                            <w:tcW w:w="624" w:type="dxa"/>
                            <w:tcBorders>
                              <w:top w:val="nil"/>
                              <w:left w:val="nil"/>
                              <w:bottom w:val="single" w:sz="4" w:space="0" w:color="auto"/>
                              <w:right w:val="single" w:sz="4" w:space="0" w:color="auto"/>
                            </w:tcBorders>
                            <w:noWrap/>
                            <w:vAlign w:val="center"/>
                            <w:hideMark/>
                          </w:tcPr>
                          <w:p w14:paraId="3718F72E" w14:textId="77777777" w:rsidR="00D606A4" w:rsidRPr="0058569D" w:rsidRDefault="00D606A4" w:rsidP="00535053">
                            <w:pPr>
                              <w:widowControl/>
                              <w:spacing w:line="200" w:lineRule="atLeast"/>
                              <w:ind w:firstLineChars="0" w:firstLine="0"/>
                              <w:jc w:val="center"/>
                              <w:rPr>
                                <w:rFonts w:cs="新細明體"/>
                                <w:color w:val="000000"/>
                                <w:kern w:val="0"/>
                                <w:sz w:val="20"/>
                              </w:rPr>
                            </w:pPr>
                            <w:r w:rsidRPr="006216C8">
                              <w:rPr>
                                <w:rFonts w:ascii="Wingdings 2" w:hAnsi="Wingdings 2" w:cs="新細明體"/>
                                <w:color w:val="000000"/>
                                <w:kern w:val="0"/>
                                <w:sz w:val="20"/>
                              </w:rPr>
                              <w:t>P</w:t>
                            </w:r>
                          </w:p>
                        </w:tc>
                        <w:tc>
                          <w:tcPr>
                            <w:tcW w:w="1015" w:type="dxa"/>
                            <w:tcBorders>
                              <w:top w:val="nil"/>
                              <w:left w:val="nil"/>
                              <w:bottom w:val="single" w:sz="4" w:space="0" w:color="auto"/>
                              <w:right w:val="single" w:sz="4" w:space="0" w:color="auto"/>
                            </w:tcBorders>
                            <w:noWrap/>
                            <w:vAlign w:val="center"/>
                            <w:hideMark/>
                          </w:tcPr>
                          <w:p w14:paraId="53CF83F7" w14:textId="77777777" w:rsidR="00D606A4" w:rsidRDefault="00D606A4" w:rsidP="00535053">
                            <w:pPr>
                              <w:widowControl/>
                              <w:spacing w:line="200" w:lineRule="atLeast"/>
                              <w:ind w:firstLineChars="0" w:firstLine="0"/>
                              <w:jc w:val="center"/>
                              <w:rPr>
                                <w:rFonts w:cs="新細明體"/>
                                <w:color w:val="000000"/>
                                <w:kern w:val="0"/>
                                <w:sz w:val="20"/>
                              </w:rPr>
                            </w:pPr>
                            <w:r w:rsidRPr="006216C8">
                              <w:rPr>
                                <w:rFonts w:ascii="Wingdings 2" w:hAnsi="Wingdings 2" w:cs="新細明體"/>
                                <w:color w:val="000000"/>
                                <w:kern w:val="0"/>
                                <w:sz w:val="20"/>
                              </w:rPr>
                              <w:t>P</w:t>
                            </w:r>
                            <w:r w:rsidRPr="0058569D">
                              <w:rPr>
                                <w:rFonts w:cs="新細明體" w:hint="eastAsia"/>
                                <w:color w:val="000000"/>
                                <w:kern w:val="0"/>
                                <w:sz w:val="20"/>
                              </w:rPr>
                              <w:t>（</w:t>
                            </w:r>
                            <w:r>
                              <w:rPr>
                                <w:rFonts w:cs="新細明體" w:hint="eastAsia"/>
                                <w:color w:val="000000"/>
                                <w:kern w:val="0"/>
                                <w:sz w:val="20"/>
                              </w:rPr>
                              <w:t>300M）</w:t>
                            </w:r>
                          </w:p>
                        </w:tc>
                      </w:tr>
                      <w:tr w:rsidR="00D606A4" w14:paraId="418AF400" w14:textId="77777777" w:rsidTr="00535053">
                        <w:trPr>
                          <w:trHeight w:val="188"/>
                          <w:jc w:val="center"/>
                        </w:trPr>
                        <w:tc>
                          <w:tcPr>
                            <w:tcW w:w="425" w:type="dxa"/>
                            <w:tcBorders>
                              <w:top w:val="nil"/>
                              <w:left w:val="single" w:sz="4" w:space="0" w:color="auto"/>
                              <w:bottom w:val="single" w:sz="4" w:space="0" w:color="auto"/>
                              <w:right w:val="single" w:sz="4" w:space="0" w:color="auto"/>
                            </w:tcBorders>
                            <w:noWrap/>
                            <w:vAlign w:val="center"/>
                            <w:hideMark/>
                          </w:tcPr>
                          <w:p w14:paraId="21E69463" w14:textId="77777777" w:rsidR="00D606A4" w:rsidRDefault="00D606A4" w:rsidP="009939DA">
                            <w:pPr>
                              <w:widowControl/>
                              <w:spacing w:line="200" w:lineRule="atLeast"/>
                              <w:ind w:firstLineChars="0" w:firstLine="0"/>
                              <w:jc w:val="center"/>
                              <w:rPr>
                                <w:rFonts w:cs="新細明體"/>
                                <w:color w:val="000000"/>
                                <w:kern w:val="0"/>
                                <w:sz w:val="20"/>
                              </w:rPr>
                            </w:pPr>
                            <w:r>
                              <w:rPr>
                                <w:rFonts w:cs="新細明體" w:hint="eastAsia"/>
                                <w:color w:val="000000"/>
                                <w:kern w:val="0"/>
                                <w:sz w:val="20"/>
                              </w:rPr>
                              <w:t>2</w:t>
                            </w:r>
                          </w:p>
                        </w:tc>
                        <w:tc>
                          <w:tcPr>
                            <w:tcW w:w="765" w:type="dxa"/>
                            <w:tcBorders>
                              <w:top w:val="nil"/>
                              <w:left w:val="nil"/>
                              <w:bottom w:val="single" w:sz="4" w:space="0" w:color="auto"/>
                              <w:right w:val="single" w:sz="4" w:space="0" w:color="auto"/>
                            </w:tcBorders>
                            <w:noWrap/>
                            <w:vAlign w:val="center"/>
                            <w:hideMark/>
                          </w:tcPr>
                          <w:p w14:paraId="25D74F8A" w14:textId="77777777" w:rsidR="00D606A4" w:rsidRDefault="00D606A4" w:rsidP="00592CF7">
                            <w:pPr>
                              <w:widowControl/>
                              <w:spacing w:line="200" w:lineRule="atLeast"/>
                              <w:ind w:firstLineChars="0" w:firstLine="0"/>
                              <w:jc w:val="center"/>
                              <w:rPr>
                                <w:rFonts w:cs="新細明體"/>
                                <w:color w:val="000000"/>
                                <w:kern w:val="0"/>
                                <w:sz w:val="20"/>
                              </w:rPr>
                            </w:pPr>
                            <w:r>
                              <w:rPr>
                                <w:rFonts w:cs="新細明體" w:hint="eastAsia"/>
                                <w:color w:val="000000"/>
                                <w:kern w:val="0"/>
                                <w:sz w:val="20"/>
                              </w:rPr>
                              <w:t>基隆市</w:t>
                            </w:r>
                          </w:p>
                        </w:tc>
                        <w:tc>
                          <w:tcPr>
                            <w:tcW w:w="2920" w:type="dxa"/>
                            <w:tcBorders>
                              <w:top w:val="nil"/>
                              <w:left w:val="nil"/>
                              <w:bottom w:val="single" w:sz="4" w:space="0" w:color="auto"/>
                              <w:right w:val="single" w:sz="4" w:space="0" w:color="auto"/>
                            </w:tcBorders>
                            <w:noWrap/>
                            <w:vAlign w:val="center"/>
                            <w:hideMark/>
                          </w:tcPr>
                          <w:p w14:paraId="5013361A" w14:textId="77777777" w:rsidR="00D606A4" w:rsidRDefault="00D606A4" w:rsidP="009939DA">
                            <w:pPr>
                              <w:widowControl/>
                              <w:spacing w:line="200" w:lineRule="atLeast"/>
                              <w:ind w:firstLineChars="0" w:firstLine="0"/>
                              <w:rPr>
                                <w:rFonts w:cs="新細明體"/>
                                <w:color w:val="000000"/>
                                <w:kern w:val="0"/>
                                <w:sz w:val="20"/>
                              </w:rPr>
                            </w:pPr>
                            <w:proofErr w:type="gramStart"/>
                            <w:r>
                              <w:rPr>
                                <w:rFonts w:cs="新細明體" w:hint="eastAsia"/>
                                <w:color w:val="000000"/>
                                <w:kern w:val="0"/>
                                <w:sz w:val="20"/>
                              </w:rPr>
                              <w:t>崇右影藝</w:t>
                            </w:r>
                            <w:proofErr w:type="gramEnd"/>
                            <w:r>
                              <w:rPr>
                                <w:rFonts w:cs="新細明體" w:hint="eastAsia"/>
                                <w:color w:val="000000"/>
                                <w:kern w:val="0"/>
                                <w:sz w:val="20"/>
                              </w:rPr>
                              <w:t>科技大學</w:t>
                            </w:r>
                          </w:p>
                        </w:tc>
                        <w:tc>
                          <w:tcPr>
                            <w:tcW w:w="624" w:type="dxa"/>
                            <w:tcBorders>
                              <w:top w:val="nil"/>
                              <w:left w:val="nil"/>
                              <w:bottom w:val="single" w:sz="4" w:space="0" w:color="auto"/>
                              <w:right w:val="single" w:sz="4" w:space="0" w:color="auto"/>
                            </w:tcBorders>
                            <w:noWrap/>
                            <w:vAlign w:val="center"/>
                            <w:hideMark/>
                          </w:tcPr>
                          <w:p w14:paraId="0C0F5C8A" w14:textId="77777777" w:rsidR="00D606A4" w:rsidRPr="0058569D" w:rsidRDefault="00D606A4" w:rsidP="00535053">
                            <w:pPr>
                              <w:widowControl/>
                              <w:spacing w:line="200" w:lineRule="atLeast"/>
                              <w:ind w:firstLineChars="0" w:firstLine="0"/>
                              <w:jc w:val="center"/>
                              <w:rPr>
                                <w:rFonts w:cs="新細明體"/>
                                <w:color w:val="000000"/>
                                <w:kern w:val="0"/>
                                <w:sz w:val="20"/>
                              </w:rPr>
                            </w:pPr>
                            <w:r w:rsidRPr="006216C8">
                              <w:rPr>
                                <w:rFonts w:ascii="Wingdings 2" w:hAnsi="Wingdings 2" w:cs="新細明體"/>
                                <w:color w:val="000000"/>
                                <w:kern w:val="0"/>
                                <w:sz w:val="20"/>
                              </w:rPr>
                              <w:t>P</w:t>
                            </w:r>
                          </w:p>
                        </w:tc>
                        <w:tc>
                          <w:tcPr>
                            <w:tcW w:w="624" w:type="dxa"/>
                            <w:tcBorders>
                              <w:top w:val="nil"/>
                              <w:left w:val="nil"/>
                              <w:bottom w:val="single" w:sz="4" w:space="0" w:color="auto"/>
                              <w:right w:val="single" w:sz="4" w:space="0" w:color="auto"/>
                            </w:tcBorders>
                            <w:noWrap/>
                            <w:vAlign w:val="center"/>
                            <w:hideMark/>
                          </w:tcPr>
                          <w:p w14:paraId="445DCC7C" w14:textId="77777777" w:rsidR="00D606A4" w:rsidRDefault="00D606A4" w:rsidP="00535053">
                            <w:pPr>
                              <w:widowControl/>
                              <w:spacing w:line="200" w:lineRule="atLeast"/>
                              <w:ind w:firstLineChars="0" w:firstLine="0"/>
                              <w:jc w:val="center"/>
                              <w:rPr>
                                <w:rFonts w:cs="新細明體"/>
                                <w:color w:val="000000"/>
                                <w:kern w:val="0"/>
                                <w:sz w:val="20"/>
                              </w:rPr>
                            </w:pPr>
                          </w:p>
                        </w:tc>
                        <w:tc>
                          <w:tcPr>
                            <w:tcW w:w="1015" w:type="dxa"/>
                            <w:tcBorders>
                              <w:top w:val="nil"/>
                              <w:left w:val="nil"/>
                              <w:bottom w:val="single" w:sz="4" w:space="0" w:color="auto"/>
                              <w:right w:val="single" w:sz="4" w:space="0" w:color="auto"/>
                            </w:tcBorders>
                            <w:noWrap/>
                            <w:vAlign w:val="center"/>
                            <w:hideMark/>
                          </w:tcPr>
                          <w:p w14:paraId="5D7A8D48" w14:textId="77777777" w:rsidR="00D606A4" w:rsidRDefault="00D606A4" w:rsidP="00535053">
                            <w:pPr>
                              <w:widowControl/>
                              <w:spacing w:line="200" w:lineRule="atLeast"/>
                              <w:ind w:firstLineChars="0" w:firstLine="0"/>
                              <w:jc w:val="center"/>
                              <w:rPr>
                                <w:rFonts w:cs="新細明體"/>
                                <w:color w:val="000000"/>
                                <w:kern w:val="0"/>
                                <w:sz w:val="20"/>
                              </w:rPr>
                            </w:pPr>
                          </w:p>
                        </w:tc>
                      </w:tr>
                      <w:tr w:rsidR="00D606A4" w14:paraId="72256EA8" w14:textId="77777777" w:rsidTr="00535053">
                        <w:trPr>
                          <w:trHeight w:val="188"/>
                          <w:jc w:val="center"/>
                        </w:trPr>
                        <w:tc>
                          <w:tcPr>
                            <w:tcW w:w="425" w:type="dxa"/>
                            <w:tcBorders>
                              <w:top w:val="nil"/>
                              <w:left w:val="single" w:sz="4" w:space="0" w:color="auto"/>
                              <w:bottom w:val="single" w:sz="4" w:space="0" w:color="auto"/>
                              <w:right w:val="single" w:sz="4" w:space="0" w:color="auto"/>
                            </w:tcBorders>
                            <w:noWrap/>
                            <w:vAlign w:val="center"/>
                            <w:hideMark/>
                          </w:tcPr>
                          <w:p w14:paraId="0ABF6C9C" w14:textId="77777777" w:rsidR="00D606A4" w:rsidRDefault="00D606A4" w:rsidP="009939DA">
                            <w:pPr>
                              <w:widowControl/>
                              <w:spacing w:line="200" w:lineRule="atLeast"/>
                              <w:ind w:firstLineChars="0" w:firstLine="0"/>
                              <w:jc w:val="center"/>
                              <w:rPr>
                                <w:rFonts w:cs="新細明體"/>
                                <w:color w:val="000000"/>
                                <w:kern w:val="0"/>
                                <w:sz w:val="20"/>
                              </w:rPr>
                            </w:pPr>
                            <w:r>
                              <w:rPr>
                                <w:rFonts w:cs="新細明體" w:hint="eastAsia"/>
                                <w:color w:val="000000"/>
                                <w:kern w:val="0"/>
                                <w:sz w:val="20"/>
                              </w:rPr>
                              <w:t>3</w:t>
                            </w:r>
                          </w:p>
                        </w:tc>
                        <w:tc>
                          <w:tcPr>
                            <w:tcW w:w="765" w:type="dxa"/>
                            <w:tcBorders>
                              <w:top w:val="nil"/>
                              <w:left w:val="nil"/>
                              <w:bottom w:val="single" w:sz="4" w:space="0" w:color="auto"/>
                              <w:right w:val="single" w:sz="4" w:space="0" w:color="auto"/>
                            </w:tcBorders>
                            <w:noWrap/>
                            <w:vAlign w:val="center"/>
                            <w:hideMark/>
                          </w:tcPr>
                          <w:p w14:paraId="6CB65085" w14:textId="77777777" w:rsidR="00D606A4" w:rsidRDefault="00D606A4" w:rsidP="00592CF7">
                            <w:pPr>
                              <w:widowControl/>
                              <w:spacing w:line="200" w:lineRule="atLeast"/>
                              <w:ind w:firstLineChars="0" w:firstLine="0"/>
                              <w:jc w:val="center"/>
                              <w:rPr>
                                <w:rFonts w:cs="新細明體"/>
                                <w:color w:val="000000"/>
                                <w:kern w:val="0"/>
                                <w:sz w:val="20"/>
                              </w:rPr>
                            </w:pPr>
                            <w:r>
                              <w:rPr>
                                <w:rFonts w:cs="新細明體" w:hint="eastAsia"/>
                                <w:color w:val="000000"/>
                                <w:kern w:val="0"/>
                                <w:sz w:val="20"/>
                              </w:rPr>
                              <w:t>臺北市</w:t>
                            </w:r>
                          </w:p>
                        </w:tc>
                        <w:tc>
                          <w:tcPr>
                            <w:tcW w:w="2920" w:type="dxa"/>
                            <w:tcBorders>
                              <w:top w:val="nil"/>
                              <w:left w:val="nil"/>
                              <w:bottom w:val="single" w:sz="4" w:space="0" w:color="auto"/>
                              <w:right w:val="single" w:sz="4" w:space="0" w:color="auto"/>
                            </w:tcBorders>
                            <w:noWrap/>
                            <w:vAlign w:val="center"/>
                            <w:hideMark/>
                          </w:tcPr>
                          <w:p w14:paraId="293BF2D5" w14:textId="77777777" w:rsidR="00D606A4" w:rsidRDefault="00D606A4" w:rsidP="009939DA">
                            <w:pPr>
                              <w:widowControl/>
                              <w:spacing w:line="200" w:lineRule="atLeast"/>
                              <w:ind w:firstLineChars="0" w:firstLine="0"/>
                              <w:rPr>
                                <w:rFonts w:cs="新細明體"/>
                                <w:color w:val="000000"/>
                                <w:kern w:val="0"/>
                                <w:sz w:val="20"/>
                              </w:rPr>
                            </w:pPr>
                            <w:r>
                              <w:rPr>
                                <w:rFonts w:cs="新細明體" w:hint="eastAsia"/>
                                <w:color w:val="000000"/>
                                <w:kern w:val="0"/>
                                <w:sz w:val="20"/>
                              </w:rPr>
                              <w:t>國立臺灣大學</w:t>
                            </w:r>
                          </w:p>
                        </w:tc>
                        <w:tc>
                          <w:tcPr>
                            <w:tcW w:w="624" w:type="dxa"/>
                            <w:tcBorders>
                              <w:top w:val="nil"/>
                              <w:left w:val="nil"/>
                              <w:bottom w:val="single" w:sz="4" w:space="0" w:color="auto"/>
                              <w:right w:val="single" w:sz="4" w:space="0" w:color="auto"/>
                            </w:tcBorders>
                            <w:noWrap/>
                            <w:vAlign w:val="center"/>
                            <w:hideMark/>
                          </w:tcPr>
                          <w:p w14:paraId="7BDF9A3C" w14:textId="77777777" w:rsidR="00D606A4" w:rsidRPr="0058569D" w:rsidRDefault="00D606A4" w:rsidP="00535053">
                            <w:pPr>
                              <w:widowControl/>
                              <w:spacing w:line="200" w:lineRule="atLeast"/>
                              <w:ind w:firstLineChars="0" w:firstLine="0"/>
                              <w:jc w:val="center"/>
                              <w:rPr>
                                <w:rFonts w:cs="新細明體"/>
                                <w:color w:val="000000"/>
                                <w:kern w:val="0"/>
                                <w:sz w:val="20"/>
                              </w:rPr>
                            </w:pPr>
                            <w:r w:rsidRPr="006216C8">
                              <w:rPr>
                                <w:rFonts w:ascii="Wingdings 2" w:hAnsi="Wingdings 2" w:cs="新細明體"/>
                                <w:color w:val="000000"/>
                                <w:kern w:val="0"/>
                                <w:sz w:val="20"/>
                              </w:rPr>
                              <w:t>P</w:t>
                            </w:r>
                          </w:p>
                        </w:tc>
                        <w:tc>
                          <w:tcPr>
                            <w:tcW w:w="624" w:type="dxa"/>
                            <w:tcBorders>
                              <w:top w:val="nil"/>
                              <w:left w:val="nil"/>
                              <w:bottom w:val="single" w:sz="4" w:space="0" w:color="auto"/>
                              <w:right w:val="single" w:sz="4" w:space="0" w:color="auto"/>
                            </w:tcBorders>
                            <w:noWrap/>
                            <w:vAlign w:val="center"/>
                            <w:hideMark/>
                          </w:tcPr>
                          <w:p w14:paraId="4C2CED3A" w14:textId="77777777" w:rsidR="00D606A4" w:rsidRDefault="00D606A4" w:rsidP="00535053">
                            <w:pPr>
                              <w:widowControl/>
                              <w:spacing w:line="200" w:lineRule="atLeast"/>
                              <w:ind w:firstLineChars="0" w:firstLine="0"/>
                              <w:jc w:val="center"/>
                              <w:rPr>
                                <w:rFonts w:cs="新細明體"/>
                                <w:color w:val="000000"/>
                                <w:kern w:val="0"/>
                                <w:sz w:val="20"/>
                              </w:rPr>
                            </w:pPr>
                          </w:p>
                        </w:tc>
                        <w:tc>
                          <w:tcPr>
                            <w:tcW w:w="1015" w:type="dxa"/>
                            <w:tcBorders>
                              <w:top w:val="nil"/>
                              <w:left w:val="nil"/>
                              <w:bottom w:val="single" w:sz="4" w:space="0" w:color="auto"/>
                              <w:right w:val="single" w:sz="4" w:space="0" w:color="auto"/>
                            </w:tcBorders>
                            <w:noWrap/>
                            <w:vAlign w:val="center"/>
                            <w:hideMark/>
                          </w:tcPr>
                          <w:p w14:paraId="7295A69B" w14:textId="77777777" w:rsidR="00D606A4" w:rsidRDefault="00D606A4" w:rsidP="00535053">
                            <w:pPr>
                              <w:widowControl/>
                              <w:spacing w:line="200" w:lineRule="atLeast"/>
                              <w:ind w:firstLineChars="0" w:firstLine="0"/>
                              <w:jc w:val="center"/>
                              <w:rPr>
                                <w:rFonts w:cs="新細明體"/>
                                <w:color w:val="000000"/>
                                <w:kern w:val="0"/>
                                <w:sz w:val="20"/>
                              </w:rPr>
                            </w:pPr>
                          </w:p>
                        </w:tc>
                      </w:tr>
                      <w:tr w:rsidR="00D606A4" w14:paraId="13F39032" w14:textId="77777777" w:rsidTr="00535053">
                        <w:trPr>
                          <w:trHeight w:val="188"/>
                          <w:jc w:val="center"/>
                        </w:trPr>
                        <w:tc>
                          <w:tcPr>
                            <w:tcW w:w="425" w:type="dxa"/>
                            <w:tcBorders>
                              <w:top w:val="nil"/>
                              <w:left w:val="single" w:sz="4" w:space="0" w:color="auto"/>
                              <w:bottom w:val="single" w:sz="4" w:space="0" w:color="auto"/>
                              <w:right w:val="single" w:sz="4" w:space="0" w:color="auto"/>
                            </w:tcBorders>
                            <w:noWrap/>
                            <w:vAlign w:val="center"/>
                            <w:hideMark/>
                          </w:tcPr>
                          <w:p w14:paraId="21132808" w14:textId="77777777" w:rsidR="00D606A4" w:rsidRDefault="00D606A4" w:rsidP="009939DA">
                            <w:pPr>
                              <w:widowControl/>
                              <w:spacing w:line="200" w:lineRule="atLeast"/>
                              <w:ind w:firstLineChars="0" w:firstLine="0"/>
                              <w:jc w:val="center"/>
                              <w:rPr>
                                <w:rFonts w:cs="新細明體"/>
                                <w:color w:val="000000"/>
                                <w:kern w:val="0"/>
                                <w:sz w:val="20"/>
                              </w:rPr>
                            </w:pPr>
                            <w:r>
                              <w:rPr>
                                <w:rFonts w:cs="新細明體" w:hint="eastAsia"/>
                                <w:color w:val="000000"/>
                                <w:kern w:val="0"/>
                                <w:sz w:val="20"/>
                              </w:rPr>
                              <w:t>4</w:t>
                            </w:r>
                          </w:p>
                        </w:tc>
                        <w:tc>
                          <w:tcPr>
                            <w:tcW w:w="765" w:type="dxa"/>
                            <w:tcBorders>
                              <w:top w:val="nil"/>
                              <w:left w:val="nil"/>
                              <w:bottom w:val="single" w:sz="4" w:space="0" w:color="auto"/>
                              <w:right w:val="single" w:sz="4" w:space="0" w:color="auto"/>
                            </w:tcBorders>
                            <w:noWrap/>
                            <w:vAlign w:val="center"/>
                            <w:hideMark/>
                          </w:tcPr>
                          <w:p w14:paraId="76F37E44" w14:textId="77777777" w:rsidR="00D606A4" w:rsidRDefault="00D606A4" w:rsidP="00592CF7">
                            <w:pPr>
                              <w:widowControl/>
                              <w:spacing w:line="200" w:lineRule="atLeast"/>
                              <w:ind w:firstLineChars="0" w:firstLine="0"/>
                              <w:jc w:val="center"/>
                              <w:rPr>
                                <w:rFonts w:cs="新細明體"/>
                                <w:color w:val="000000"/>
                                <w:kern w:val="0"/>
                                <w:sz w:val="20"/>
                              </w:rPr>
                            </w:pPr>
                            <w:r>
                              <w:rPr>
                                <w:rFonts w:cs="新細明體" w:hint="eastAsia"/>
                                <w:color w:val="000000"/>
                                <w:kern w:val="0"/>
                                <w:sz w:val="20"/>
                              </w:rPr>
                              <w:t>臺北市</w:t>
                            </w:r>
                          </w:p>
                        </w:tc>
                        <w:tc>
                          <w:tcPr>
                            <w:tcW w:w="2920" w:type="dxa"/>
                            <w:tcBorders>
                              <w:top w:val="nil"/>
                              <w:left w:val="nil"/>
                              <w:bottom w:val="single" w:sz="4" w:space="0" w:color="auto"/>
                              <w:right w:val="single" w:sz="4" w:space="0" w:color="auto"/>
                            </w:tcBorders>
                            <w:noWrap/>
                            <w:vAlign w:val="center"/>
                            <w:hideMark/>
                          </w:tcPr>
                          <w:p w14:paraId="763FDBDA" w14:textId="77777777" w:rsidR="00D606A4" w:rsidRDefault="00D606A4" w:rsidP="009939DA">
                            <w:pPr>
                              <w:widowControl/>
                              <w:spacing w:line="200" w:lineRule="atLeast"/>
                              <w:ind w:firstLineChars="0" w:firstLine="0"/>
                              <w:rPr>
                                <w:rFonts w:cs="新細明體"/>
                                <w:color w:val="000000"/>
                                <w:kern w:val="0"/>
                                <w:sz w:val="20"/>
                              </w:rPr>
                            </w:pPr>
                            <w:r>
                              <w:rPr>
                                <w:rFonts w:cs="新細明體" w:hint="eastAsia"/>
                                <w:color w:val="000000"/>
                                <w:kern w:val="0"/>
                                <w:sz w:val="20"/>
                              </w:rPr>
                              <w:t>中國科技大學</w:t>
                            </w:r>
                          </w:p>
                        </w:tc>
                        <w:tc>
                          <w:tcPr>
                            <w:tcW w:w="624" w:type="dxa"/>
                            <w:tcBorders>
                              <w:top w:val="nil"/>
                              <w:left w:val="nil"/>
                              <w:bottom w:val="single" w:sz="4" w:space="0" w:color="auto"/>
                              <w:right w:val="single" w:sz="4" w:space="0" w:color="auto"/>
                            </w:tcBorders>
                            <w:noWrap/>
                            <w:vAlign w:val="center"/>
                            <w:hideMark/>
                          </w:tcPr>
                          <w:p w14:paraId="0AE242CB" w14:textId="77777777" w:rsidR="00D606A4" w:rsidRPr="0058569D" w:rsidRDefault="00D606A4" w:rsidP="00535053">
                            <w:pPr>
                              <w:widowControl/>
                              <w:spacing w:line="200" w:lineRule="atLeast"/>
                              <w:ind w:firstLineChars="0" w:firstLine="0"/>
                              <w:jc w:val="center"/>
                              <w:rPr>
                                <w:rFonts w:cs="新細明體"/>
                                <w:color w:val="000000"/>
                                <w:kern w:val="0"/>
                                <w:sz w:val="20"/>
                              </w:rPr>
                            </w:pPr>
                            <w:r w:rsidRPr="006216C8">
                              <w:rPr>
                                <w:rFonts w:ascii="Wingdings 2" w:hAnsi="Wingdings 2" w:cs="新細明體"/>
                                <w:color w:val="000000"/>
                                <w:kern w:val="0"/>
                                <w:sz w:val="20"/>
                              </w:rPr>
                              <w:t>P</w:t>
                            </w:r>
                          </w:p>
                        </w:tc>
                        <w:tc>
                          <w:tcPr>
                            <w:tcW w:w="624" w:type="dxa"/>
                            <w:tcBorders>
                              <w:top w:val="nil"/>
                              <w:left w:val="nil"/>
                              <w:bottom w:val="single" w:sz="4" w:space="0" w:color="auto"/>
                              <w:right w:val="single" w:sz="4" w:space="0" w:color="auto"/>
                            </w:tcBorders>
                            <w:noWrap/>
                            <w:vAlign w:val="center"/>
                            <w:hideMark/>
                          </w:tcPr>
                          <w:p w14:paraId="25291E52" w14:textId="77777777" w:rsidR="00D606A4" w:rsidRDefault="00D606A4" w:rsidP="00535053">
                            <w:pPr>
                              <w:widowControl/>
                              <w:spacing w:line="200" w:lineRule="atLeast"/>
                              <w:ind w:firstLineChars="0" w:firstLine="0"/>
                              <w:jc w:val="center"/>
                              <w:rPr>
                                <w:rFonts w:cs="新細明體"/>
                                <w:color w:val="000000"/>
                                <w:kern w:val="0"/>
                                <w:sz w:val="20"/>
                              </w:rPr>
                            </w:pPr>
                          </w:p>
                        </w:tc>
                        <w:tc>
                          <w:tcPr>
                            <w:tcW w:w="1015" w:type="dxa"/>
                            <w:tcBorders>
                              <w:top w:val="nil"/>
                              <w:left w:val="nil"/>
                              <w:bottom w:val="single" w:sz="4" w:space="0" w:color="auto"/>
                              <w:right w:val="single" w:sz="4" w:space="0" w:color="auto"/>
                            </w:tcBorders>
                            <w:noWrap/>
                            <w:vAlign w:val="center"/>
                            <w:hideMark/>
                          </w:tcPr>
                          <w:p w14:paraId="357CE896" w14:textId="77777777" w:rsidR="00D606A4" w:rsidRDefault="00D606A4" w:rsidP="00535053">
                            <w:pPr>
                              <w:widowControl/>
                              <w:spacing w:line="200" w:lineRule="atLeast"/>
                              <w:ind w:firstLineChars="0" w:firstLine="0"/>
                              <w:jc w:val="center"/>
                              <w:rPr>
                                <w:rFonts w:cs="新細明體"/>
                                <w:color w:val="000000"/>
                                <w:kern w:val="0"/>
                                <w:sz w:val="20"/>
                              </w:rPr>
                            </w:pPr>
                          </w:p>
                        </w:tc>
                      </w:tr>
                      <w:tr w:rsidR="00D606A4" w14:paraId="6642FC15" w14:textId="77777777" w:rsidTr="00535053">
                        <w:trPr>
                          <w:trHeight w:val="188"/>
                          <w:jc w:val="center"/>
                        </w:trPr>
                        <w:tc>
                          <w:tcPr>
                            <w:tcW w:w="425" w:type="dxa"/>
                            <w:tcBorders>
                              <w:top w:val="nil"/>
                              <w:left w:val="single" w:sz="4" w:space="0" w:color="auto"/>
                              <w:bottom w:val="single" w:sz="4" w:space="0" w:color="auto"/>
                              <w:right w:val="single" w:sz="4" w:space="0" w:color="auto"/>
                            </w:tcBorders>
                            <w:noWrap/>
                            <w:vAlign w:val="center"/>
                            <w:hideMark/>
                          </w:tcPr>
                          <w:p w14:paraId="01EF8F81" w14:textId="77777777" w:rsidR="00D606A4" w:rsidRDefault="00D606A4" w:rsidP="009939DA">
                            <w:pPr>
                              <w:widowControl/>
                              <w:spacing w:line="200" w:lineRule="atLeast"/>
                              <w:ind w:firstLineChars="0" w:firstLine="0"/>
                              <w:jc w:val="center"/>
                              <w:rPr>
                                <w:rFonts w:cs="新細明體"/>
                                <w:color w:val="000000"/>
                                <w:kern w:val="0"/>
                                <w:sz w:val="20"/>
                              </w:rPr>
                            </w:pPr>
                            <w:r>
                              <w:rPr>
                                <w:rFonts w:cs="新細明體" w:hint="eastAsia"/>
                                <w:color w:val="000000"/>
                                <w:kern w:val="0"/>
                                <w:sz w:val="20"/>
                              </w:rPr>
                              <w:t>5</w:t>
                            </w:r>
                          </w:p>
                        </w:tc>
                        <w:tc>
                          <w:tcPr>
                            <w:tcW w:w="765" w:type="dxa"/>
                            <w:tcBorders>
                              <w:top w:val="nil"/>
                              <w:left w:val="nil"/>
                              <w:bottom w:val="single" w:sz="4" w:space="0" w:color="auto"/>
                              <w:right w:val="single" w:sz="4" w:space="0" w:color="auto"/>
                            </w:tcBorders>
                            <w:noWrap/>
                            <w:vAlign w:val="center"/>
                            <w:hideMark/>
                          </w:tcPr>
                          <w:p w14:paraId="5E610A53" w14:textId="77777777" w:rsidR="00D606A4" w:rsidRDefault="00D606A4" w:rsidP="00592CF7">
                            <w:pPr>
                              <w:widowControl/>
                              <w:spacing w:line="200" w:lineRule="atLeast"/>
                              <w:ind w:firstLineChars="0" w:firstLine="0"/>
                              <w:jc w:val="center"/>
                              <w:rPr>
                                <w:rFonts w:cs="新細明體"/>
                                <w:color w:val="000000"/>
                                <w:kern w:val="0"/>
                                <w:sz w:val="20"/>
                              </w:rPr>
                            </w:pPr>
                            <w:r>
                              <w:rPr>
                                <w:rFonts w:cs="新細明體" w:hint="eastAsia"/>
                                <w:color w:val="000000"/>
                                <w:kern w:val="0"/>
                                <w:sz w:val="20"/>
                              </w:rPr>
                              <w:t>新北市</w:t>
                            </w:r>
                          </w:p>
                        </w:tc>
                        <w:tc>
                          <w:tcPr>
                            <w:tcW w:w="2920" w:type="dxa"/>
                            <w:tcBorders>
                              <w:top w:val="nil"/>
                              <w:left w:val="nil"/>
                              <w:bottom w:val="single" w:sz="4" w:space="0" w:color="auto"/>
                              <w:right w:val="single" w:sz="4" w:space="0" w:color="auto"/>
                            </w:tcBorders>
                            <w:noWrap/>
                            <w:vAlign w:val="center"/>
                            <w:hideMark/>
                          </w:tcPr>
                          <w:p w14:paraId="4BD5F06A" w14:textId="77777777" w:rsidR="00D606A4" w:rsidRDefault="00D606A4" w:rsidP="009939DA">
                            <w:pPr>
                              <w:widowControl/>
                              <w:spacing w:line="200" w:lineRule="atLeast"/>
                              <w:ind w:firstLineChars="0" w:firstLine="0"/>
                              <w:rPr>
                                <w:rFonts w:cs="新細明體"/>
                                <w:color w:val="000000"/>
                                <w:kern w:val="0"/>
                                <w:sz w:val="20"/>
                              </w:rPr>
                            </w:pPr>
                            <w:r>
                              <w:rPr>
                                <w:rFonts w:cs="新細明體" w:hint="eastAsia"/>
                                <w:color w:val="000000"/>
                                <w:kern w:val="0"/>
                                <w:sz w:val="20"/>
                              </w:rPr>
                              <w:t>華</w:t>
                            </w:r>
                            <w:proofErr w:type="gramStart"/>
                            <w:r>
                              <w:rPr>
                                <w:rFonts w:cs="新細明體" w:hint="eastAsia"/>
                                <w:color w:val="000000"/>
                                <w:kern w:val="0"/>
                                <w:sz w:val="20"/>
                              </w:rPr>
                              <w:t>梵</w:t>
                            </w:r>
                            <w:proofErr w:type="gramEnd"/>
                            <w:r>
                              <w:rPr>
                                <w:rFonts w:cs="新細明體" w:hint="eastAsia"/>
                                <w:color w:val="000000"/>
                                <w:kern w:val="0"/>
                                <w:sz w:val="20"/>
                              </w:rPr>
                              <w:t>大學</w:t>
                            </w:r>
                          </w:p>
                        </w:tc>
                        <w:tc>
                          <w:tcPr>
                            <w:tcW w:w="624" w:type="dxa"/>
                            <w:tcBorders>
                              <w:top w:val="nil"/>
                              <w:left w:val="nil"/>
                              <w:bottom w:val="single" w:sz="4" w:space="0" w:color="auto"/>
                              <w:right w:val="single" w:sz="4" w:space="0" w:color="auto"/>
                            </w:tcBorders>
                            <w:noWrap/>
                            <w:vAlign w:val="center"/>
                            <w:hideMark/>
                          </w:tcPr>
                          <w:p w14:paraId="6974F051" w14:textId="77777777" w:rsidR="00D606A4" w:rsidRPr="0058569D" w:rsidRDefault="00D606A4" w:rsidP="00535053">
                            <w:pPr>
                              <w:widowControl/>
                              <w:spacing w:line="200" w:lineRule="atLeast"/>
                              <w:ind w:firstLineChars="0" w:firstLine="0"/>
                              <w:jc w:val="center"/>
                              <w:rPr>
                                <w:rFonts w:cs="新細明體"/>
                                <w:color w:val="000000"/>
                                <w:kern w:val="0"/>
                                <w:sz w:val="20"/>
                              </w:rPr>
                            </w:pPr>
                            <w:r w:rsidRPr="006216C8">
                              <w:rPr>
                                <w:rFonts w:ascii="Wingdings 2" w:hAnsi="Wingdings 2" w:cs="新細明體"/>
                                <w:color w:val="000000"/>
                                <w:kern w:val="0"/>
                                <w:sz w:val="20"/>
                              </w:rPr>
                              <w:t>P</w:t>
                            </w:r>
                          </w:p>
                        </w:tc>
                        <w:tc>
                          <w:tcPr>
                            <w:tcW w:w="624" w:type="dxa"/>
                            <w:tcBorders>
                              <w:top w:val="nil"/>
                              <w:left w:val="nil"/>
                              <w:bottom w:val="single" w:sz="4" w:space="0" w:color="auto"/>
                              <w:right w:val="single" w:sz="4" w:space="0" w:color="auto"/>
                            </w:tcBorders>
                            <w:noWrap/>
                            <w:vAlign w:val="center"/>
                            <w:hideMark/>
                          </w:tcPr>
                          <w:p w14:paraId="46343D26" w14:textId="77777777" w:rsidR="00D606A4" w:rsidRDefault="00D606A4" w:rsidP="00535053">
                            <w:pPr>
                              <w:widowControl/>
                              <w:spacing w:line="200" w:lineRule="atLeast"/>
                              <w:ind w:firstLineChars="0" w:firstLine="0"/>
                              <w:jc w:val="center"/>
                              <w:rPr>
                                <w:rFonts w:cs="新細明體"/>
                                <w:color w:val="000000"/>
                                <w:kern w:val="0"/>
                                <w:sz w:val="20"/>
                              </w:rPr>
                            </w:pPr>
                          </w:p>
                        </w:tc>
                        <w:tc>
                          <w:tcPr>
                            <w:tcW w:w="1015" w:type="dxa"/>
                            <w:tcBorders>
                              <w:top w:val="nil"/>
                              <w:left w:val="nil"/>
                              <w:bottom w:val="single" w:sz="4" w:space="0" w:color="auto"/>
                              <w:right w:val="single" w:sz="4" w:space="0" w:color="auto"/>
                            </w:tcBorders>
                            <w:noWrap/>
                            <w:vAlign w:val="center"/>
                            <w:hideMark/>
                          </w:tcPr>
                          <w:p w14:paraId="5D1ABFF5" w14:textId="77777777" w:rsidR="00D606A4" w:rsidRDefault="00D606A4" w:rsidP="00535053">
                            <w:pPr>
                              <w:widowControl/>
                              <w:spacing w:line="200" w:lineRule="atLeast"/>
                              <w:ind w:firstLineChars="0" w:firstLine="0"/>
                              <w:jc w:val="center"/>
                              <w:rPr>
                                <w:rFonts w:cs="新細明體"/>
                                <w:color w:val="000000"/>
                                <w:kern w:val="0"/>
                                <w:sz w:val="20"/>
                              </w:rPr>
                            </w:pPr>
                          </w:p>
                        </w:tc>
                      </w:tr>
                      <w:tr w:rsidR="00D606A4" w14:paraId="2B6A23AB" w14:textId="77777777" w:rsidTr="00535053">
                        <w:trPr>
                          <w:trHeight w:val="188"/>
                          <w:jc w:val="center"/>
                        </w:trPr>
                        <w:tc>
                          <w:tcPr>
                            <w:tcW w:w="425" w:type="dxa"/>
                            <w:tcBorders>
                              <w:top w:val="nil"/>
                              <w:left w:val="single" w:sz="4" w:space="0" w:color="auto"/>
                              <w:bottom w:val="single" w:sz="4" w:space="0" w:color="auto"/>
                              <w:right w:val="single" w:sz="4" w:space="0" w:color="auto"/>
                            </w:tcBorders>
                            <w:noWrap/>
                            <w:vAlign w:val="center"/>
                            <w:hideMark/>
                          </w:tcPr>
                          <w:p w14:paraId="32CDA8EA" w14:textId="77777777" w:rsidR="00D606A4" w:rsidRDefault="00D606A4" w:rsidP="009939DA">
                            <w:pPr>
                              <w:widowControl/>
                              <w:spacing w:line="200" w:lineRule="atLeast"/>
                              <w:ind w:firstLineChars="0" w:firstLine="0"/>
                              <w:jc w:val="center"/>
                              <w:rPr>
                                <w:rFonts w:cs="新細明體"/>
                                <w:color w:val="000000"/>
                                <w:kern w:val="0"/>
                                <w:sz w:val="20"/>
                              </w:rPr>
                            </w:pPr>
                            <w:r>
                              <w:rPr>
                                <w:rFonts w:cs="新細明體" w:hint="eastAsia"/>
                                <w:color w:val="000000"/>
                                <w:kern w:val="0"/>
                                <w:sz w:val="20"/>
                              </w:rPr>
                              <w:t>6</w:t>
                            </w:r>
                          </w:p>
                        </w:tc>
                        <w:tc>
                          <w:tcPr>
                            <w:tcW w:w="765" w:type="dxa"/>
                            <w:tcBorders>
                              <w:top w:val="nil"/>
                              <w:left w:val="nil"/>
                              <w:bottom w:val="single" w:sz="4" w:space="0" w:color="auto"/>
                              <w:right w:val="single" w:sz="4" w:space="0" w:color="auto"/>
                            </w:tcBorders>
                            <w:noWrap/>
                            <w:vAlign w:val="center"/>
                            <w:hideMark/>
                          </w:tcPr>
                          <w:p w14:paraId="16D5F972" w14:textId="77777777" w:rsidR="00D606A4" w:rsidRDefault="00D606A4" w:rsidP="00592CF7">
                            <w:pPr>
                              <w:widowControl/>
                              <w:spacing w:line="200" w:lineRule="atLeast"/>
                              <w:ind w:firstLineChars="0" w:firstLine="0"/>
                              <w:jc w:val="center"/>
                              <w:rPr>
                                <w:rFonts w:cs="新細明體"/>
                                <w:color w:val="000000"/>
                                <w:kern w:val="0"/>
                                <w:sz w:val="20"/>
                              </w:rPr>
                            </w:pPr>
                            <w:r>
                              <w:rPr>
                                <w:rFonts w:cs="新細明體" w:hint="eastAsia"/>
                                <w:color w:val="000000"/>
                                <w:kern w:val="0"/>
                                <w:sz w:val="20"/>
                              </w:rPr>
                              <w:t>新北市</w:t>
                            </w:r>
                          </w:p>
                        </w:tc>
                        <w:tc>
                          <w:tcPr>
                            <w:tcW w:w="2920" w:type="dxa"/>
                            <w:tcBorders>
                              <w:top w:val="nil"/>
                              <w:left w:val="nil"/>
                              <w:bottom w:val="single" w:sz="4" w:space="0" w:color="auto"/>
                              <w:right w:val="single" w:sz="4" w:space="0" w:color="auto"/>
                            </w:tcBorders>
                            <w:noWrap/>
                            <w:vAlign w:val="center"/>
                            <w:hideMark/>
                          </w:tcPr>
                          <w:p w14:paraId="29CF3520" w14:textId="77777777" w:rsidR="00D606A4" w:rsidRDefault="00D606A4" w:rsidP="009939DA">
                            <w:pPr>
                              <w:widowControl/>
                              <w:spacing w:line="200" w:lineRule="atLeast"/>
                              <w:ind w:firstLineChars="0" w:firstLine="0"/>
                              <w:rPr>
                                <w:rFonts w:cs="新細明體"/>
                                <w:color w:val="000000"/>
                                <w:kern w:val="0"/>
                                <w:sz w:val="20"/>
                              </w:rPr>
                            </w:pPr>
                            <w:r>
                              <w:rPr>
                                <w:rFonts w:cs="新細明體" w:hint="eastAsia"/>
                                <w:color w:val="000000"/>
                                <w:kern w:val="0"/>
                                <w:sz w:val="20"/>
                              </w:rPr>
                              <w:t>東南科技大學</w:t>
                            </w:r>
                          </w:p>
                        </w:tc>
                        <w:tc>
                          <w:tcPr>
                            <w:tcW w:w="624" w:type="dxa"/>
                            <w:tcBorders>
                              <w:top w:val="nil"/>
                              <w:left w:val="nil"/>
                              <w:bottom w:val="single" w:sz="4" w:space="0" w:color="auto"/>
                              <w:right w:val="single" w:sz="4" w:space="0" w:color="auto"/>
                            </w:tcBorders>
                            <w:noWrap/>
                            <w:vAlign w:val="center"/>
                            <w:hideMark/>
                          </w:tcPr>
                          <w:p w14:paraId="0D35D4A2" w14:textId="77777777" w:rsidR="00D606A4" w:rsidRPr="0058569D" w:rsidRDefault="00D606A4" w:rsidP="00535053">
                            <w:pPr>
                              <w:widowControl/>
                              <w:spacing w:line="200" w:lineRule="atLeast"/>
                              <w:ind w:firstLineChars="0" w:firstLine="0"/>
                              <w:jc w:val="center"/>
                              <w:rPr>
                                <w:rFonts w:cs="新細明體"/>
                                <w:color w:val="000000"/>
                                <w:kern w:val="0"/>
                                <w:sz w:val="20"/>
                              </w:rPr>
                            </w:pPr>
                            <w:r w:rsidRPr="006216C8">
                              <w:rPr>
                                <w:rFonts w:ascii="Wingdings 2" w:hAnsi="Wingdings 2" w:cs="新細明體"/>
                                <w:color w:val="000000"/>
                                <w:kern w:val="0"/>
                                <w:sz w:val="20"/>
                              </w:rPr>
                              <w:t>P</w:t>
                            </w:r>
                          </w:p>
                        </w:tc>
                        <w:tc>
                          <w:tcPr>
                            <w:tcW w:w="624" w:type="dxa"/>
                            <w:tcBorders>
                              <w:top w:val="nil"/>
                              <w:left w:val="nil"/>
                              <w:bottom w:val="single" w:sz="4" w:space="0" w:color="auto"/>
                              <w:right w:val="single" w:sz="4" w:space="0" w:color="auto"/>
                            </w:tcBorders>
                            <w:noWrap/>
                            <w:vAlign w:val="center"/>
                            <w:hideMark/>
                          </w:tcPr>
                          <w:p w14:paraId="652B13AE" w14:textId="77777777" w:rsidR="00D606A4" w:rsidRDefault="00D606A4" w:rsidP="00535053">
                            <w:pPr>
                              <w:widowControl/>
                              <w:spacing w:line="200" w:lineRule="atLeast"/>
                              <w:ind w:firstLineChars="0" w:firstLine="0"/>
                              <w:jc w:val="center"/>
                              <w:rPr>
                                <w:rFonts w:cs="新細明體"/>
                                <w:color w:val="000000"/>
                                <w:kern w:val="0"/>
                                <w:sz w:val="20"/>
                              </w:rPr>
                            </w:pPr>
                          </w:p>
                        </w:tc>
                        <w:tc>
                          <w:tcPr>
                            <w:tcW w:w="1015" w:type="dxa"/>
                            <w:tcBorders>
                              <w:top w:val="nil"/>
                              <w:left w:val="nil"/>
                              <w:bottom w:val="single" w:sz="4" w:space="0" w:color="auto"/>
                              <w:right w:val="single" w:sz="4" w:space="0" w:color="auto"/>
                            </w:tcBorders>
                            <w:noWrap/>
                            <w:vAlign w:val="center"/>
                            <w:hideMark/>
                          </w:tcPr>
                          <w:p w14:paraId="409EE954" w14:textId="77777777" w:rsidR="00D606A4" w:rsidRDefault="00D606A4" w:rsidP="00535053">
                            <w:pPr>
                              <w:widowControl/>
                              <w:spacing w:line="200" w:lineRule="atLeast"/>
                              <w:ind w:firstLineChars="0" w:firstLine="0"/>
                              <w:jc w:val="center"/>
                              <w:rPr>
                                <w:rFonts w:cs="新細明體"/>
                                <w:color w:val="000000"/>
                                <w:kern w:val="0"/>
                                <w:sz w:val="20"/>
                              </w:rPr>
                            </w:pPr>
                          </w:p>
                        </w:tc>
                      </w:tr>
                      <w:tr w:rsidR="00D606A4" w14:paraId="676D072E" w14:textId="77777777" w:rsidTr="00535053">
                        <w:trPr>
                          <w:trHeight w:val="188"/>
                          <w:jc w:val="center"/>
                        </w:trPr>
                        <w:tc>
                          <w:tcPr>
                            <w:tcW w:w="425" w:type="dxa"/>
                            <w:tcBorders>
                              <w:top w:val="nil"/>
                              <w:left w:val="single" w:sz="4" w:space="0" w:color="auto"/>
                              <w:bottom w:val="single" w:sz="4" w:space="0" w:color="auto"/>
                              <w:right w:val="single" w:sz="4" w:space="0" w:color="auto"/>
                            </w:tcBorders>
                            <w:noWrap/>
                            <w:vAlign w:val="center"/>
                            <w:hideMark/>
                          </w:tcPr>
                          <w:p w14:paraId="21E71D08" w14:textId="77777777" w:rsidR="00D606A4" w:rsidRDefault="00D606A4" w:rsidP="009939DA">
                            <w:pPr>
                              <w:widowControl/>
                              <w:spacing w:line="200" w:lineRule="atLeast"/>
                              <w:ind w:firstLineChars="0" w:firstLine="0"/>
                              <w:jc w:val="center"/>
                              <w:rPr>
                                <w:rFonts w:cs="新細明體"/>
                                <w:color w:val="000000"/>
                                <w:kern w:val="0"/>
                                <w:sz w:val="20"/>
                              </w:rPr>
                            </w:pPr>
                            <w:r>
                              <w:rPr>
                                <w:rFonts w:cs="新細明體" w:hint="eastAsia"/>
                                <w:color w:val="000000"/>
                                <w:kern w:val="0"/>
                                <w:sz w:val="20"/>
                              </w:rPr>
                              <w:t>7</w:t>
                            </w:r>
                          </w:p>
                        </w:tc>
                        <w:tc>
                          <w:tcPr>
                            <w:tcW w:w="765" w:type="dxa"/>
                            <w:tcBorders>
                              <w:top w:val="nil"/>
                              <w:left w:val="nil"/>
                              <w:bottom w:val="single" w:sz="4" w:space="0" w:color="auto"/>
                              <w:right w:val="single" w:sz="4" w:space="0" w:color="auto"/>
                            </w:tcBorders>
                            <w:noWrap/>
                            <w:vAlign w:val="center"/>
                            <w:hideMark/>
                          </w:tcPr>
                          <w:p w14:paraId="3A518171" w14:textId="77777777" w:rsidR="00D606A4" w:rsidRDefault="00D606A4" w:rsidP="00592CF7">
                            <w:pPr>
                              <w:widowControl/>
                              <w:spacing w:line="200" w:lineRule="atLeast"/>
                              <w:ind w:firstLineChars="0" w:firstLine="0"/>
                              <w:jc w:val="center"/>
                              <w:rPr>
                                <w:rFonts w:cs="新細明體"/>
                                <w:color w:val="000000"/>
                                <w:kern w:val="0"/>
                                <w:sz w:val="20"/>
                              </w:rPr>
                            </w:pPr>
                            <w:r>
                              <w:rPr>
                                <w:rFonts w:cs="新細明體" w:hint="eastAsia"/>
                                <w:color w:val="000000"/>
                                <w:kern w:val="0"/>
                                <w:sz w:val="20"/>
                              </w:rPr>
                              <w:t>新北市</w:t>
                            </w:r>
                          </w:p>
                        </w:tc>
                        <w:tc>
                          <w:tcPr>
                            <w:tcW w:w="2920" w:type="dxa"/>
                            <w:tcBorders>
                              <w:top w:val="nil"/>
                              <w:left w:val="nil"/>
                              <w:bottom w:val="single" w:sz="4" w:space="0" w:color="auto"/>
                              <w:right w:val="single" w:sz="4" w:space="0" w:color="auto"/>
                            </w:tcBorders>
                            <w:noWrap/>
                            <w:vAlign w:val="center"/>
                            <w:hideMark/>
                          </w:tcPr>
                          <w:p w14:paraId="63DF951B" w14:textId="77777777" w:rsidR="00D606A4" w:rsidRDefault="00D606A4" w:rsidP="009939DA">
                            <w:pPr>
                              <w:widowControl/>
                              <w:spacing w:line="200" w:lineRule="atLeast"/>
                              <w:ind w:firstLineChars="0" w:firstLine="0"/>
                              <w:rPr>
                                <w:rFonts w:cs="新細明體"/>
                                <w:color w:val="000000"/>
                                <w:kern w:val="0"/>
                                <w:sz w:val="20"/>
                              </w:rPr>
                            </w:pPr>
                            <w:r>
                              <w:rPr>
                                <w:rFonts w:cs="新細明體" w:hint="eastAsia"/>
                                <w:color w:val="000000"/>
                                <w:kern w:val="0"/>
                                <w:sz w:val="20"/>
                              </w:rPr>
                              <w:t>大新店飛行場</w:t>
                            </w:r>
                          </w:p>
                        </w:tc>
                        <w:tc>
                          <w:tcPr>
                            <w:tcW w:w="624" w:type="dxa"/>
                            <w:tcBorders>
                              <w:top w:val="nil"/>
                              <w:left w:val="nil"/>
                              <w:bottom w:val="single" w:sz="4" w:space="0" w:color="auto"/>
                              <w:right w:val="single" w:sz="4" w:space="0" w:color="auto"/>
                            </w:tcBorders>
                            <w:noWrap/>
                            <w:vAlign w:val="center"/>
                            <w:hideMark/>
                          </w:tcPr>
                          <w:p w14:paraId="13680A79" w14:textId="77777777" w:rsidR="00D606A4" w:rsidRPr="0058569D" w:rsidRDefault="00D606A4" w:rsidP="00535053">
                            <w:pPr>
                              <w:widowControl/>
                              <w:spacing w:line="200" w:lineRule="atLeast"/>
                              <w:ind w:firstLineChars="0" w:firstLine="0"/>
                              <w:jc w:val="center"/>
                              <w:rPr>
                                <w:rFonts w:cs="新細明體"/>
                                <w:color w:val="000000"/>
                                <w:kern w:val="0"/>
                                <w:sz w:val="20"/>
                              </w:rPr>
                            </w:pPr>
                            <w:r w:rsidRPr="006216C8">
                              <w:rPr>
                                <w:rFonts w:ascii="Wingdings 2" w:hAnsi="Wingdings 2" w:cs="新細明體"/>
                                <w:color w:val="000000"/>
                                <w:kern w:val="0"/>
                                <w:sz w:val="20"/>
                              </w:rPr>
                              <w:t>P</w:t>
                            </w:r>
                          </w:p>
                        </w:tc>
                        <w:tc>
                          <w:tcPr>
                            <w:tcW w:w="624" w:type="dxa"/>
                            <w:tcBorders>
                              <w:top w:val="nil"/>
                              <w:left w:val="nil"/>
                              <w:bottom w:val="single" w:sz="4" w:space="0" w:color="auto"/>
                              <w:right w:val="single" w:sz="4" w:space="0" w:color="auto"/>
                            </w:tcBorders>
                            <w:noWrap/>
                            <w:vAlign w:val="center"/>
                            <w:hideMark/>
                          </w:tcPr>
                          <w:p w14:paraId="19667962" w14:textId="77777777" w:rsidR="00D606A4" w:rsidRDefault="00D606A4" w:rsidP="00535053">
                            <w:pPr>
                              <w:widowControl/>
                              <w:spacing w:line="200" w:lineRule="atLeast"/>
                              <w:ind w:firstLineChars="0" w:firstLine="0"/>
                              <w:jc w:val="center"/>
                              <w:rPr>
                                <w:rFonts w:cs="新細明體"/>
                                <w:color w:val="000000"/>
                                <w:kern w:val="0"/>
                                <w:sz w:val="20"/>
                              </w:rPr>
                            </w:pPr>
                          </w:p>
                        </w:tc>
                        <w:tc>
                          <w:tcPr>
                            <w:tcW w:w="1015" w:type="dxa"/>
                            <w:tcBorders>
                              <w:top w:val="nil"/>
                              <w:left w:val="nil"/>
                              <w:bottom w:val="single" w:sz="4" w:space="0" w:color="auto"/>
                              <w:right w:val="single" w:sz="4" w:space="0" w:color="auto"/>
                            </w:tcBorders>
                            <w:noWrap/>
                            <w:vAlign w:val="center"/>
                            <w:hideMark/>
                          </w:tcPr>
                          <w:p w14:paraId="0B4B6BA3" w14:textId="77777777" w:rsidR="00D606A4" w:rsidRDefault="00D606A4" w:rsidP="00535053">
                            <w:pPr>
                              <w:widowControl/>
                              <w:spacing w:line="200" w:lineRule="atLeast"/>
                              <w:ind w:firstLineChars="0" w:firstLine="0"/>
                              <w:jc w:val="center"/>
                              <w:rPr>
                                <w:rFonts w:cs="新細明體"/>
                                <w:color w:val="000000"/>
                                <w:kern w:val="0"/>
                                <w:sz w:val="20"/>
                              </w:rPr>
                            </w:pPr>
                          </w:p>
                        </w:tc>
                      </w:tr>
                      <w:tr w:rsidR="00D606A4" w14:paraId="7C68523B" w14:textId="77777777" w:rsidTr="00535053">
                        <w:trPr>
                          <w:trHeight w:val="188"/>
                          <w:jc w:val="center"/>
                        </w:trPr>
                        <w:tc>
                          <w:tcPr>
                            <w:tcW w:w="425" w:type="dxa"/>
                            <w:tcBorders>
                              <w:top w:val="nil"/>
                              <w:left w:val="single" w:sz="4" w:space="0" w:color="auto"/>
                              <w:bottom w:val="single" w:sz="4" w:space="0" w:color="auto"/>
                              <w:right w:val="single" w:sz="4" w:space="0" w:color="auto"/>
                            </w:tcBorders>
                            <w:noWrap/>
                            <w:vAlign w:val="center"/>
                            <w:hideMark/>
                          </w:tcPr>
                          <w:p w14:paraId="5CB96E0A" w14:textId="77777777" w:rsidR="00D606A4" w:rsidRDefault="00D606A4" w:rsidP="009939DA">
                            <w:pPr>
                              <w:widowControl/>
                              <w:spacing w:line="200" w:lineRule="atLeast"/>
                              <w:ind w:firstLineChars="0" w:firstLine="0"/>
                              <w:jc w:val="center"/>
                              <w:rPr>
                                <w:rFonts w:cs="新細明體"/>
                                <w:color w:val="000000"/>
                                <w:kern w:val="0"/>
                                <w:sz w:val="20"/>
                              </w:rPr>
                            </w:pPr>
                            <w:r>
                              <w:rPr>
                                <w:rFonts w:cs="新細明體" w:hint="eastAsia"/>
                                <w:color w:val="000000"/>
                                <w:kern w:val="0"/>
                                <w:sz w:val="20"/>
                              </w:rPr>
                              <w:t>8</w:t>
                            </w:r>
                          </w:p>
                        </w:tc>
                        <w:tc>
                          <w:tcPr>
                            <w:tcW w:w="765" w:type="dxa"/>
                            <w:tcBorders>
                              <w:top w:val="nil"/>
                              <w:left w:val="nil"/>
                              <w:bottom w:val="single" w:sz="4" w:space="0" w:color="auto"/>
                              <w:right w:val="single" w:sz="4" w:space="0" w:color="auto"/>
                            </w:tcBorders>
                            <w:noWrap/>
                            <w:vAlign w:val="center"/>
                            <w:hideMark/>
                          </w:tcPr>
                          <w:p w14:paraId="50BF58E9" w14:textId="77777777" w:rsidR="00D606A4" w:rsidRDefault="00D606A4" w:rsidP="00592CF7">
                            <w:pPr>
                              <w:widowControl/>
                              <w:spacing w:line="200" w:lineRule="atLeast"/>
                              <w:ind w:firstLineChars="0" w:firstLine="0"/>
                              <w:jc w:val="center"/>
                              <w:rPr>
                                <w:rFonts w:cs="新細明體"/>
                                <w:color w:val="000000"/>
                                <w:kern w:val="0"/>
                                <w:sz w:val="20"/>
                              </w:rPr>
                            </w:pPr>
                            <w:r>
                              <w:rPr>
                                <w:rFonts w:cs="新細明體" w:hint="eastAsia"/>
                                <w:color w:val="000000"/>
                                <w:kern w:val="0"/>
                                <w:sz w:val="20"/>
                              </w:rPr>
                              <w:t>新竹縣</w:t>
                            </w:r>
                          </w:p>
                        </w:tc>
                        <w:tc>
                          <w:tcPr>
                            <w:tcW w:w="2920" w:type="dxa"/>
                            <w:tcBorders>
                              <w:top w:val="nil"/>
                              <w:left w:val="nil"/>
                              <w:bottom w:val="single" w:sz="4" w:space="0" w:color="auto"/>
                              <w:right w:val="single" w:sz="4" w:space="0" w:color="auto"/>
                            </w:tcBorders>
                            <w:noWrap/>
                            <w:vAlign w:val="center"/>
                            <w:hideMark/>
                          </w:tcPr>
                          <w:p w14:paraId="57C2D655" w14:textId="77777777" w:rsidR="00D606A4" w:rsidRDefault="00D606A4" w:rsidP="009939DA">
                            <w:pPr>
                              <w:widowControl/>
                              <w:spacing w:line="200" w:lineRule="atLeast"/>
                              <w:ind w:firstLineChars="0" w:firstLine="0"/>
                              <w:rPr>
                                <w:rFonts w:cs="新細明體"/>
                                <w:color w:val="000000"/>
                                <w:kern w:val="0"/>
                                <w:sz w:val="20"/>
                              </w:rPr>
                            </w:pPr>
                            <w:r>
                              <w:rPr>
                                <w:rFonts w:cs="新細明體" w:hint="eastAsia"/>
                                <w:color w:val="000000"/>
                                <w:kern w:val="0"/>
                                <w:sz w:val="20"/>
                              </w:rPr>
                              <w:t>中華無人機教育發展交流協會</w:t>
                            </w:r>
                          </w:p>
                        </w:tc>
                        <w:tc>
                          <w:tcPr>
                            <w:tcW w:w="624" w:type="dxa"/>
                            <w:tcBorders>
                              <w:top w:val="nil"/>
                              <w:left w:val="nil"/>
                              <w:bottom w:val="single" w:sz="4" w:space="0" w:color="auto"/>
                              <w:right w:val="single" w:sz="4" w:space="0" w:color="auto"/>
                            </w:tcBorders>
                            <w:noWrap/>
                            <w:vAlign w:val="center"/>
                            <w:hideMark/>
                          </w:tcPr>
                          <w:p w14:paraId="68A56619" w14:textId="77777777" w:rsidR="00D606A4" w:rsidRPr="0058569D" w:rsidRDefault="00D606A4" w:rsidP="00535053">
                            <w:pPr>
                              <w:widowControl/>
                              <w:spacing w:line="200" w:lineRule="atLeast"/>
                              <w:ind w:firstLineChars="0" w:firstLine="0"/>
                              <w:jc w:val="center"/>
                              <w:rPr>
                                <w:rFonts w:cs="新細明體"/>
                                <w:color w:val="000000"/>
                                <w:kern w:val="0"/>
                                <w:sz w:val="20"/>
                              </w:rPr>
                            </w:pPr>
                            <w:r w:rsidRPr="006216C8">
                              <w:rPr>
                                <w:rFonts w:ascii="Wingdings 2" w:hAnsi="Wingdings 2" w:cs="新細明體"/>
                                <w:color w:val="000000"/>
                                <w:kern w:val="0"/>
                                <w:sz w:val="20"/>
                              </w:rPr>
                              <w:t>P</w:t>
                            </w:r>
                          </w:p>
                        </w:tc>
                        <w:tc>
                          <w:tcPr>
                            <w:tcW w:w="624" w:type="dxa"/>
                            <w:tcBorders>
                              <w:top w:val="nil"/>
                              <w:left w:val="nil"/>
                              <w:bottom w:val="single" w:sz="4" w:space="0" w:color="auto"/>
                              <w:right w:val="single" w:sz="4" w:space="0" w:color="auto"/>
                            </w:tcBorders>
                            <w:noWrap/>
                            <w:vAlign w:val="center"/>
                            <w:hideMark/>
                          </w:tcPr>
                          <w:p w14:paraId="2C4ACA83" w14:textId="77777777" w:rsidR="00D606A4" w:rsidRDefault="00D606A4" w:rsidP="00535053">
                            <w:pPr>
                              <w:widowControl/>
                              <w:spacing w:line="200" w:lineRule="atLeast"/>
                              <w:ind w:firstLineChars="0" w:firstLine="0"/>
                              <w:jc w:val="center"/>
                              <w:rPr>
                                <w:rFonts w:cs="新細明體"/>
                                <w:color w:val="000000"/>
                                <w:kern w:val="0"/>
                                <w:sz w:val="20"/>
                              </w:rPr>
                            </w:pPr>
                          </w:p>
                        </w:tc>
                        <w:tc>
                          <w:tcPr>
                            <w:tcW w:w="1015" w:type="dxa"/>
                            <w:tcBorders>
                              <w:top w:val="nil"/>
                              <w:left w:val="nil"/>
                              <w:bottom w:val="single" w:sz="4" w:space="0" w:color="auto"/>
                              <w:right w:val="single" w:sz="4" w:space="0" w:color="auto"/>
                            </w:tcBorders>
                            <w:noWrap/>
                            <w:vAlign w:val="center"/>
                            <w:hideMark/>
                          </w:tcPr>
                          <w:p w14:paraId="4C47DFFA" w14:textId="77777777" w:rsidR="00D606A4" w:rsidRDefault="00D606A4" w:rsidP="00535053">
                            <w:pPr>
                              <w:widowControl/>
                              <w:spacing w:line="200" w:lineRule="atLeast"/>
                              <w:ind w:firstLineChars="0" w:firstLine="0"/>
                              <w:jc w:val="center"/>
                              <w:rPr>
                                <w:rFonts w:cs="新細明體"/>
                                <w:color w:val="000000"/>
                                <w:kern w:val="0"/>
                                <w:sz w:val="20"/>
                              </w:rPr>
                            </w:pPr>
                          </w:p>
                        </w:tc>
                      </w:tr>
                      <w:tr w:rsidR="00D606A4" w14:paraId="5C0C9EA3" w14:textId="77777777" w:rsidTr="00535053">
                        <w:trPr>
                          <w:trHeight w:val="188"/>
                          <w:jc w:val="center"/>
                        </w:trPr>
                        <w:tc>
                          <w:tcPr>
                            <w:tcW w:w="425" w:type="dxa"/>
                            <w:tcBorders>
                              <w:top w:val="nil"/>
                              <w:left w:val="single" w:sz="4" w:space="0" w:color="auto"/>
                              <w:bottom w:val="single" w:sz="4" w:space="0" w:color="auto"/>
                              <w:right w:val="single" w:sz="4" w:space="0" w:color="auto"/>
                            </w:tcBorders>
                            <w:noWrap/>
                            <w:vAlign w:val="center"/>
                            <w:hideMark/>
                          </w:tcPr>
                          <w:p w14:paraId="4927AE86" w14:textId="77777777" w:rsidR="00D606A4" w:rsidRDefault="00D606A4" w:rsidP="009939DA">
                            <w:pPr>
                              <w:widowControl/>
                              <w:spacing w:line="200" w:lineRule="atLeast"/>
                              <w:ind w:firstLineChars="0" w:firstLine="0"/>
                              <w:jc w:val="center"/>
                              <w:rPr>
                                <w:rFonts w:cs="新細明體"/>
                                <w:color w:val="000000"/>
                                <w:kern w:val="0"/>
                                <w:sz w:val="20"/>
                              </w:rPr>
                            </w:pPr>
                            <w:r>
                              <w:rPr>
                                <w:rFonts w:cs="新細明體" w:hint="eastAsia"/>
                                <w:color w:val="000000"/>
                                <w:kern w:val="0"/>
                                <w:sz w:val="20"/>
                              </w:rPr>
                              <w:t>9</w:t>
                            </w:r>
                          </w:p>
                        </w:tc>
                        <w:tc>
                          <w:tcPr>
                            <w:tcW w:w="765" w:type="dxa"/>
                            <w:tcBorders>
                              <w:top w:val="nil"/>
                              <w:left w:val="nil"/>
                              <w:bottom w:val="single" w:sz="4" w:space="0" w:color="auto"/>
                              <w:right w:val="single" w:sz="4" w:space="0" w:color="auto"/>
                            </w:tcBorders>
                            <w:noWrap/>
                            <w:vAlign w:val="center"/>
                            <w:hideMark/>
                          </w:tcPr>
                          <w:p w14:paraId="125F25B8" w14:textId="77777777" w:rsidR="00D606A4" w:rsidRDefault="00D606A4" w:rsidP="00592CF7">
                            <w:pPr>
                              <w:widowControl/>
                              <w:spacing w:line="200" w:lineRule="atLeast"/>
                              <w:ind w:firstLineChars="0" w:firstLine="0"/>
                              <w:jc w:val="center"/>
                              <w:rPr>
                                <w:rFonts w:cs="新細明體"/>
                                <w:color w:val="000000"/>
                                <w:kern w:val="0"/>
                                <w:sz w:val="20"/>
                              </w:rPr>
                            </w:pPr>
                            <w:r>
                              <w:rPr>
                                <w:rFonts w:cs="新細明體" w:hint="eastAsia"/>
                                <w:color w:val="000000"/>
                                <w:kern w:val="0"/>
                                <w:sz w:val="20"/>
                              </w:rPr>
                              <w:t>苗栗縣</w:t>
                            </w:r>
                          </w:p>
                        </w:tc>
                        <w:tc>
                          <w:tcPr>
                            <w:tcW w:w="2920" w:type="dxa"/>
                            <w:tcBorders>
                              <w:top w:val="nil"/>
                              <w:left w:val="nil"/>
                              <w:bottom w:val="single" w:sz="4" w:space="0" w:color="auto"/>
                              <w:right w:val="single" w:sz="4" w:space="0" w:color="auto"/>
                            </w:tcBorders>
                            <w:noWrap/>
                            <w:vAlign w:val="center"/>
                            <w:hideMark/>
                          </w:tcPr>
                          <w:p w14:paraId="6736D1EB" w14:textId="77777777" w:rsidR="00D606A4" w:rsidRDefault="00D606A4" w:rsidP="009939DA">
                            <w:pPr>
                              <w:widowControl/>
                              <w:spacing w:line="200" w:lineRule="atLeast"/>
                              <w:ind w:firstLineChars="0" w:firstLine="0"/>
                              <w:rPr>
                                <w:rFonts w:cs="新細明體"/>
                                <w:color w:val="000000"/>
                                <w:kern w:val="0"/>
                                <w:sz w:val="20"/>
                              </w:rPr>
                            </w:pPr>
                            <w:r>
                              <w:rPr>
                                <w:rFonts w:cs="新細明體" w:hint="eastAsia"/>
                                <w:color w:val="000000"/>
                                <w:kern w:val="0"/>
                                <w:sz w:val="20"/>
                              </w:rPr>
                              <w:t>育達科技大學</w:t>
                            </w:r>
                          </w:p>
                        </w:tc>
                        <w:tc>
                          <w:tcPr>
                            <w:tcW w:w="624" w:type="dxa"/>
                            <w:tcBorders>
                              <w:top w:val="nil"/>
                              <w:left w:val="nil"/>
                              <w:bottom w:val="single" w:sz="4" w:space="0" w:color="auto"/>
                              <w:right w:val="single" w:sz="4" w:space="0" w:color="auto"/>
                            </w:tcBorders>
                            <w:noWrap/>
                            <w:vAlign w:val="center"/>
                            <w:hideMark/>
                          </w:tcPr>
                          <w:p w14:paraId="3D20088D" w14:textId="77777777" w:rsidR="00D606A4" w:rsidRPr="0058569D" w:rsidRDefault="00D606A4" w:rsidP="00535053">
                            <w:pPr>
                              <w:widowControl/>
                              <w:spacing w:line="200" w:lineRule="atLeast"/>
                              <w:ind w:firstLineChars="0" w:firstLine="0"/>
                              <w:jc w:val="center"/>
                              <w:rPr>
                                <w:rFonts w:cs="新細明體"/>
                                <w:color w:val="000000"/>
                                <w:kern w:val="0"/>
                                <w:sz w:val="20"/>
                              </w:rPr>
                            </w:pPr>
                            <w:r w:rsidRPr="006216C8">
                              <w:rPr>
                                <w:rFonts w:ascii="Wingdings 2" w:hAnsi="Wingdings 2" w:cs="新細明體"/>
                                <w:color w:val="000000"/>
                                <w:kern w:val="0"/>
                                <w:sz w:val="20"/>
                              </w:rPr>
                              <w:t>P</w:t>
                            </w:r>
                          </w:p>
                        </w:tc>
                        <w:tc>
                          <w:tcPr>
                            <w:tcW w:w="624" w:type="dxa"/>
                            <w:tcBorders>
                              <w:top w:val="nil"/>
                              <w:left w:val="nil"/>
                              <w:bottom w:val="single" w:sz="4" w:space="0" w:color="auto"/>
                              <w:right w:val="single" w:sz="4" w:space="0" w:color="auto"/>
                            </w:tcBorders>
                            <w:noWrap/>
                            <w:vAlign w:val="center"/>
                            <w:hideMark/>
                          </w:tcPr>
                          <w:p w14:paraId="10F4DD72" w14:textId="77777777" w:rsidR="00D606A4" w:rsidRDefault="00D606A4" w:rsidP="00535053">
                            <w:pPr>
                              <w:widowControl/>
                              <w:spacing w:line="200" w:lineRule="atLeast"/>
                              <w:ind w:firstLineChars="0" w:firstLine="0"/>
                              <w:jc w:val="center"/>
                              <w:rPr>
                                <w:rFonts w:cs="新細明體"/>
                                <w:color w:val="000000"/>
                                <w:kern w:val="0"/>
                                <w:sz w:val="20"/>
                              </w:rPr>
                            </w:pPr>
                          </w:p>
                        </w:tc>
                        <w:tc>
                          <w:tcPr>
                            <w:tcW w:w="1015" w:type="dxa"/>
                            <w:tcBorders>
                              <w:top w:val="nil"/>
                              <w:left w:val="nil"/>
                              <w:bottom w:val="single" w:sz="4" w:space="0" w:color="auto"/>
                              <w:right w:val="single" w:sz="4" w:space="0" w:color="auto"/>
                            </w:tcBorders>
                            <w:noWrap/>
                            <w:vAlign w:val="center"/>
                            <w:hideMark/>
                          </w:tcPr>
                          <w:p w14:paraId="1CE01830" w14:textId="77777777" w:rsidR="00D606A4" w:rsidRDefault="00D606A4" w:rsidP="00535053">
                            <w:pPr>
                              <w:widowControl/>
                              <w:spacing w:line="200" w:lineRule="atLeast"/>
                              <w:ind w:firstLineChars="0" w:firstLine="0"/>
                              <w:jc w:val="center"/>
                              <w:rPr>
                                <w:rFonts w:cs="新細明體"/>
                                <w:color w:val="000000"/>
                                <w:kern w:val="0"/>
                                <w:sz w:val="20"/>
                              </w:rPr>
                            </w:pPr>
                          </w:p>
                        </w:tc>
                      </w:tr>
                      <w:tr w:rsidR="00D606A4" w14:paraId="7C1FDBC6" w14:textId="77777777" w:rsidTr="00535053">
                        <w:trPr>
                          <w:trHeight w:val="188"/>
                          <w:jc w:val="center"/>
                        </w:trPr>
                        <w:tc>
                          <w:tcPr>
                            <w:tcW w:w="425" w:type="dxa"/>
                            <w:tcBorders>
                              <w:top w:val="nil"/>
                              <w:left w:val="single" w:sz="4" w:space="0" w:color="auto"/>
                              <w:bottom w:val="single" w:sz="4" w:space="0" w:color="auto"/>
                              <w:right w:val="single" w:sz="4" w:space="0" w:color="auto"/>
                            </w:tcBorders>
                            <w:noWrap/>
                            <w:vAlign w:val="center"/>
                            <w:hideMark/>
                          </w:tcPr>
                          <w:p w14:paraId="6B2EABB4" w14:textId="77777777" w:rsidR="00D606A4" w:rsidRDefault="00D606A4" w:rsidP="009939DA">
                            <w:pPr>
                              <w:widowControl/>
                              <w:spacing w:line="200" w:lineRule="atLeast"/>
                              <w:ind w:firstLineChars="0" w:firstLine="0"/>
                              <w:jc w:val="center"/>
                              <w:rPr>
                                <w:rFonts w:cs="新細明體"/>
                                <w:color w:val="000000"/>
                                <w:kern w:val="0"/>
                                <w:sz w:val="20"/>
                              </w:rPr>
                            </w:pPr>
                            <w:r>
                              <w:rPr>
                                <w:rFonts w:cs="新細明體" w:hint="eastAsia"/>
                                <w:color w:val="000000"/>
                                <w:kern w:val="0"/>
                                <w:sz w:val="20"/>
                              </w:rPr>
                              <w:t>10</w:t>
                            </w:r>
                          </w:p>
                        </w:tc>
                        <w:tc>
                          <w:tcPr>
                            <w:tcW w:w="765" w:type="dxa"/>
                            <w:tcBorders>
                              <w:top w:val="nil"/>
                              <w:left w:val="nil"/>
                              <w:bottom w:val="single" w:sz="4" w:space="0" w:color="auto"/>
                              <w:right w:val="single" w:sz="4" w:space="0" w:color="auto"/>
                            </w:tcBorders>
                            <w:noWrap/>
                            <w:vAlign w:val="center"/>
                            <w:hideMark/>
                          </w:tcPr>
                          <w:p w14:paraId="787E0615" w14:textId="77777777" w:rsidR="00D606A4" w:rsidRDefault="00D606A4" w:rsidP="00592CF7">
                            <w:pPr>
                              <w:widowControl/>
                              <w:spacing w:line="200" w:lineRule="atLeast"/>
                              <w:ind w:firstLineChars="0" w:firstLine="0"/>
                              <w:jc w:val="center"/>
                              <w:rPr>
                                <w:rFonts w:cs="新細明體"/>
                                <w:color w:val="000000"/>
                                <w:kern w:val="0"/>
                                <w:sz w:val="20"/>
                              </w:rPr>
                            </w:pPr>
                            <w:r>
                              <w:rPr>
                                <w:rFonts w:cs="新細明體" w:hint="eastAsia"/>
                                <w:color w:val="000000"/>
                                <w:kern w:val="0"/>
                                <w:sz w:val="20"/>
                              </w:rPr>
                              <w:t>雲林縣</w:t>
                            </w:r>
                          </w:p>
                        </w:tc>
                        <w:tc>
                          <w:tcPr>
                            <w:tcW w:w="2920" w:type="dxa"/>
                            <w:tcBorders>
                              <w:top w:val="nil"/>
                              <w:left w:val="nil"/>
                              <w:bottom w:val="single" w:sz="4" w:space="0" w:color="auto"/>
                              <w:right w:val="single" w:sz="4" w:space="0" w:color="auto"/>
                            </w:tcBorders>
                            <w:noWrap/>
                            <w:vAlign w:val="center"/>
                            <w:hideMark/>
                          </w:tcPr>
                          <w:p w14:paraId="15BC50D6" w14:textId="77777777" w:rsidR="00D606A4" w:rsidRDefault="00D606A4" w:rsidP="009939DA">
                            <w:pPr>
                              <w:widowControl/>
                              <w:spacing w:line="200" w:lineRule="atLeast"/>
                              <w:ind w:firstLineChars="0" w:firstLine="0"/>
                              <w:rPr>
                                <w:rFonts w:cs="新細明體"/>
                                <w:color w:val="000000"/>
                                <w:kern w:val="0"/>
                                <w:sz w:val="20"/>
                              </w:rPr>
                            </w:pPr>
                            <w:r>
                              <w:rPr>
                                <w:rFonts w:cs="新細明體" w:hint="eastAsia"/>
                                <w:color w:val="000000"/>
                                <w:kern w:val="0"/>
                                <w:sz w:val="20"/>
                              </w:rPr>
                              <w:t>台灣福爾摩沙無人飛行器協會</w:t>
                            </w:r>
                          </w:p>
                        </w:tc>
                        <w:tc>
                          <w:tcPr>
                            <w:tcW w:w="624" w:type="dxa"/>
                            <w:tcBorders>
                              <w:top w:val="nil"/>
                              <w:left w:val="nil"/>
                              <w:bottom w:val="single" w:sz="4" w:space="0" w:color="auto"/>
                              <w:right w:val="single" w:sz="4" w:space="0" w:color="auto"/>
                            </w:tcBorders>
                            <w:noWrap/>
                            <w:vAlign w:val="center"/>
                            <w:hideMark/>
                          </w:tcPr>
                          <w:p w14:paraId="7475E94C" w14:textId="77777777" w:rsidR="00D606A4" w:rsidRPr="0058569D" w:rsidRDefault="00D606A4" w:rsidP="00535053">
                            <w:pPr>
                              <w:widowControl/>
                              <w:spacing w:line="200" w:lineRule="atLeast"/>
                              <w:ind w:firstLineChars="0" w:firstLine="0"/>
                              <w:jc w:val="center"/>
                              <w:rPr>
                                <w:rFonts w:cs="新細明體"/>
                                <w:color w:val="000000"/>
                                <w:kern w:val="0"/>
                                <w:sz w:val="20"/>
                              </w:rPr>
                            </w:pPr>
                            <w:r w:rsidRPr="006216C8">
                              <w:rPr>
                                <w:rFonts w:ascii="Wingdings 2" w:hAnsi="Wingdings 2" w:cs="新細明體"/>
                                <w:color w:val="000000"/>
                                <w:kern w:val="0"/>
                                <w:sz w:val="20"/>
                              </w:rPr>
                              <w:t>P</w:t>
                            </w:r>
                          </w:p>
                        </w:tc>
                        <w:tc>
                          <w:tcPr>
                            <w:tcW w:w="624" w:type="dxa"/>
                            <w:tcBorders>
                              <w:top w:val="nil"/>
                              <w:left w:val="nil"/>
                              <w:bottom w:val="single" w:sz="4" w:space="0" w:color="auto"/>
                              <w:right w:val="single" w:sz="4" w:space="0" w:color="auto"/>
                            </w:tcBorders>
                            <w:noWrap/>
                            <w:vAlign w:val="center"/>
                            <w:hideMark/>
                          </w:tcPr>
                          <w:p w14:paraId="6A83F45B" w14:textId="77777777" w:rsidR="00D606A4" w:rsidRPr="0058569D" w:rsidRDefault="00D606A4" w:rsidP="00535053">
                            <w:pPr>
                              <w:widowControl/>
                              <w:spacing w:line="200" w:lineRule="atLeast"/>
                              <w:ind w:firstLineChars="0" w:firstLine="0"/>
                              <w:jc w:val="center"/>
                              <w:rPr>
                                <w:rFonts w:cs="新細明體"/>
                                <w:color w:val="000000"/>
                                <w:kern w:val="0"/>
                                <w:sz w:val="20"/>
                              </w:rPr>
                            </w:pPr>
                            <w:r w:rsidRPr="006D2C71">
                              <w:rPr>
                                <w:rFonts w:ascii="Wingdings 2" w:hAnsi="Wingdings 2" w:cs="新細明體"/>
                                <w:color w:val="000000"/>
                                <w:kern w:val="0"/>
                                <w:sz w:val="20"/>
                              </w:rPr>
                              <w:t>P</w:t>
                            </w:r>
                          </w:p>
                        </w:tc>
                        <w:tc>
                          <w:tcPr>
                            <w:tcW w:w="1015" w:type="dxa"/>
                            <w:tcBorders>
                              <w:top w:val="nil"/>
                              <w:left w:val="nil"/>
                              <w:bottom w:val="single" w:sz="4" w:space="0" w:color="auto"/>
                              <w:right w:val="single" w:sz="4" w:space="0" w:color="auto"/>
                            </w:tcBorders>
                            <w:noWrap/>
                            <w:vAlign w:val="center"/>
                            <w:hideMark/>
                          </w:tcPr>
                          <w:p w14:paraId="634228B0" w14:textId="77777777" w:rsidR="00D606A4" w:rsidRDefault="00D606A4" w:rsidP="00535053">
                            <w:pPr>
                              <w:widowControl/>
                              <w:spacing w:line="200" w:lineRule="atLeast"/>
                              <w:ind w:firstLineChars="0" w:firstLine="0"/>
                              <w:jc w:val="center"/>
                              <w:rPr>
                                <w:rFonts w:cs="新細明體"/>
                                <w:color w:val="000000"/>
                                <w:kern w:val="0"/>
                                <w:sz w:val="20"/>
                              </w:rPr>
                            </w:pPr>
                            <w:r w:rsidRPr="006D2C71">
                              <w:rPr>
                                <w:rFonts w:ascii="Wingdings 2" w:hAnsi="Wingdings 2" w:cs="新細明體"/>
                                <w:color w:val="000000"/>
                                <w:kern w:val="0"/>
                                <w:sz w:val="20"/>
                              </w:rPr>
                              <w:t>P</w:t>
                            </w:r>
                            <w:r>
                              <w:rPr>
                                <w:rFonts w:cs="新細明體" w:hint="eastAsia"/>
                                <w:color w:val="000000"/>
                                <w:kern w:val="0"/>
                                <w:sz w:val="20"/>
                              </w:rPr>
                              <w:t>（250M）</w:t>
                            </w:r>
                          </w:p>
                        </w:tc>
                      </w:tr>
                      <w:tr w:rsidR="00D606A4" w14:paraId="2520DA32" w14:textId="77777777" w:rsidTr="00535053">
                        <w:trPr>
                          <w:trHeight w:val="188"/>
                          <w:jc w:val="center"/>
                        </w:trPr>
                        <w:tc>
                          <w:tcPr>
                            <w:tcW w:w="425" w:type="dxa"/>
                            <w:tcBorders>
                              <w:top w:val="nil"/>
                              <w:left w:val="single" w:sz="4" w:space="0" w:color="auto"/>
                              <w:bottom w:val="single" w:sz="4" w:space="0" w:color="auto"/>
                              <w:right w:val="single" w:sz="4" w:space="0" w:color="auto"/>
                            </w:tcBorders>
                            <w:noWrap/>
                            <w:vAlign w:val="center"/>
                            <w:hideMark/>
                          </w:tcPr>
                          <w:p w14:paraId="6D3F3416" w14:textId="77777777" w:rsidR="00D606A4" w:rsidRDefault="00D606A4" w:rsidP="009939DA">
                            <w:pPr>
                              <w:widowControl/>
                              <w:spacing w:line="200" w:lineRule="atLeast"/>
                              <w:ind w:firstLineChars="0" w:firstLine="0"/>
                              <w:jc w:val="center"/>
                              <w:rPr>
                                <w:rFonts w:cs="新細明體"/>
                                <w:color w:val="000000"/>
                                <w:kern w:val="0"/>
                                <w:sz w:val="20"/>
                              </w:rPr>
                            </w:pPr>
                            <w:r>
                              <w:rPr>
                                <w:rFonts w:cs="新細明體" w:hint="eastAsia"/>
                                <w:color w:val="000000"/>
                                <w:kern w:val="0"/>
                                <w:sz w:val="20"/>
                              </w:rPr>
                              <w:t>11</w:t>
                            </w:r>
                          </w:p>
                        </w:tc>
                        <w:tc>
                          <w:tcPr>
                            <w:tcW w:w="765" w:type="dxa"/>
                            <w:tcBorders>
                              <w:top w:val="nil"/>
                              <w:left w:val="nil"/>
                              <w:bottom w:val="single" w:sz="4" w:space="0" w:color="auto"/>
                              <w:right w:val="single" w:sz="4" w:space="0" w:color="auto"/>
                            </w:tcBorders>
                            <w:noWrap/>
                            <w:vAlign w:val="center"/>
                            <w:hideMark/>
                          </w:tcPr>
                          <w:p w14:paraId="2CBE2542" w14:textId="77777777" w:rsidR="00D606A4" w:rsidRDefault="00D606A4" w:rsidP="00592CF7">
                            <w:pPr>
                              <w:widowControl/>
                              <w:spacing w:line="200" w:lineRule="atLeast"/>
                              <w:ind w:firstLineChars="0" w:firstLine="0"/>
                              <w:jc w:val="center"/>
                              <w:rPr>
                                <w:rFonts w:cs="新細明體"/>
                                <w:color w:val="000000"/>
                                <w:kern w:val="0"/>
                                <w:sz w:val="20"/>
                              </w:rPr>
                            </w:pPr>
                            <w:r>
                              <w:rPr>
                                <w:rFonts w:cs="新細明體" w:hint="eastAsia"/>
                                <w:color w:val="000000"/>
                                <w:kern w:val="0"/>
                                <w:sz w:val="20"/>
                              </w:rPr>
                              <w:t>嘉義市</w:t>
                            </w:r>
                          </w:p>
                        </w:tc>
                        <w:tc>
                          <w:tcPr>
                            <w:tcW w:w="2920" w:type="dxa"/>
                            <w:tcBorders>
                              <w:top w:val="nil"/>
                              <w:left w:val="nil"/>
                              <w:bottom w:val="single" w:sz="4" w:space="0" w:color="auto"/>
                              <w:right w:val="single" w:sz="4" w:space="0" w:color="auto"/>
                            </w:tcBorders>
                            <w:noWrap/>
                            <w:vAlign w:val="center"/>
                            <w:hideMark/>
                          </w:tcPr>
                          <w:p w14:paraId="15A812CC" w14:textId="77777777" w:rsidR="00D606A4" w:rsidRDefault="00D606A4" w:rsidP="009939DA">
                            <w:pPr>
                              <w:widowControl/>
                              <w:spacing w:line="200" w:lineRule="atLeast"/>
                              <w:ind w:firstLineChars="0" w:firstLine="0"/>
                              <w:rPr>
                                <w:rFonts w:cs="新細明體"/>
                                <w:color w:val="000000"/>
                                <w:kern w:val="0"/>
                                <w:sz w:val="20"/>
                              </w:rPr>
                            </w:pPr>
                            <w:r>
                              <w:rPr>
                                <w:rFonts w:cs="新細明體" w:hint="eastAsia"/>
                                <w:color w:val="000000"/>
                                <w:kern w:val="0"/>
                                <w:sz w:val="20"/>
                              </w:rPr>
                              <w:t>國立嘉義大學</w:t>
                            </w:r>
                          </w:p>
                        </w:tc>
                        <w:tc>
                          <w:tcPr>
                            <w:tcW w:w="624" w:type="dxa"/>
                            <w:tcBorders>
                              <w:top w:val="nil"/>
                              <w:left w:val="nil"/>
                              <w:bottom w:val="single" w:sz="4" w:space="0" w:color="auto"/>
                              <w:right w:val="single" w:sz="4" w:space="0" w:color="auto"/>
                            </w:tcBorders>
                            <w:noWrap/>
                            <w:vAlign w:val="center"/>
                            <w:hideMark/>
                          </w:tcPr>
                          <w:p w14:paraId="6BE5C9F7" w14:textId="77777777" w:rsidR="00D606A4" w:rsidRPr="0058569D" w:rsidRDefault="00D606A4" w:rsidP="00535053">
                            <w:pPr>
                              <w:widowControl/>
                              <w:spacing w:line="200" w:lineRule="atLeast"/>
                              <w:ind w:firstLineChars="0" w:firstLine="0"/>
                              <w:jc w:val="center"/>
                              <w:rPr>
                                <w:rFonts w:cs="新細明體"/>
                                <w:color w:val="000000"/>
                                <w:kern w:val="0"/>
                                <w:sz w:val="20"/>
                              </w:rPr>
                            </w:pPr>
                            <w:r w:rsidRPr="006216C8">
                              <w:rPr>
                                <w:rFonts w:ascii="Wingdings 2" w:hAnsi="Wingdings 2" w:cs="新細明體"/>
                                <w:color w:val="000000"/>
                                <w:kern w:val="0"/>
                                <w:sz w:val="20"/>
                              </w:rPr>
                              <w:t>P</w:t>
                            </w:r>
                          </w:p>
                        </w:tc>
                        <w:tc>
                          <w:tcPr>
                            <w:tcW w:w="624" w:type="dxa"/>
                            <w:tcBorders>
                              <w:top w:val="nil"/>
                              <w:left w:val="nil"/>
                              <w:bottom w:val="single" w:sz="4" w:space="0" w:color="auto"/>
                              <w:right w:val="single" w:sz="4" w:space="0" w:color="auto"/>
                            </w:tcBorders>
                            <w:noWrap/>
                            <w:vAlign w:val="center"/>
                            <w:hideMark/>
                          </w:tcPr>
                          <w:p w14:paraId="6981E8DC" w14:textId="77777777" w:rsidR="00D606A4" w:rsidRPr="0058569D" w:rsidRDefault="00D606A4" w:rsidP="00535053">
                            <w:pPr>
                              <w:widowControl/>
                              <w:spacing w:line="200" w:lineRule="atLeast"/>
                              <w:ind w:firstLineChars="0" w:firstLine="0"/>
                              <w:jc w:val="center"/>
                              <w:rPr>
                                <w:rFonts w:cs="新細明體"/>
                                <w:color w:val="000000"/>
                                <w:kern w:val="0"/>
                                <w:sz w:val="20"/>
                              </w:rPr>
                            </w:pPr>
                            <w:r w:rsidRPr="006D2C71">
                              <w:rPr>
                                <w:rFonts w:ascii="Wingdings 2" w:hAnsi="Wingdings 2" w:cs="新細明體"/>
                                <w:color w:val="000000"/>
                                <w:kern w:val="0"/>
                                <w:sz w:val="20"/>
                              </w:rPr>
                              <w:t>P</w:t>
                            </w:r>
                          </w:p>
                        </w:tc>
                        <w:tc>
                          <w:tcPr>
                            <w:tcW w:w="1015" w:type="dxa"/>
                            <w:tcBorders>
                              <w:top w:val="nil"/>
                              <w:left w:val="nil"/>
                              <w:bottom w:val="single" w:sz="4" w:space="0" w:color="auto"/>
                              <w:right w:val="single" w:sz="4" w:space="0" w:color="auto"/>
                            </w:tcBorders>
                            <w:noWrap/>
                            <w:vAlign w:val="center"/>
                            <w:hideMark/>
                          </w:tcPr>
                          <w:p w14:paraId="37CF41EC" w14:textId="77777777" w:rsidR="00D606A4" w:rsidRDefault="00D606A4" w:rsidP="00535053">
                            <w:pPr>
                              <w:widowControl/>
                              <w:spacing w:line="200" w:lineRule="atLeast"/>
                              <w:ind w:firstLineChars="0" w:firstLine="0"/>
                              <w:jc w:val="center"/>
                              <w:rPr>
                                <w:rFonts w:cs="新細明體"/>
                                <w:color w:val="000000"/>
                                <w:kern w:val="0"/>
                                <w:sz w:val="20"/>
                              </w:rPr>
                            </w:pPr>
                          </w:p>
                        </w:tc>
                      </w:tr>
                      <w:tr w:rsidR="00D606A4" w14:paraId="4167ECF8" w14:textId="77777777" w:rsidTr="00535053">
                        <w:trPr>
                          <w:trHeight w:val="188"/>
                          <w:jc w:val="center"/>
                        </w:trPr>
                        <w:tc>
                          <w:tcPr>
                            <w:tcW w:w="425" w:type="dxa"/>
                            <w:tcBorders>
                              <w:top w:val="nil"/>
                              <w:left w:val="single" w:sz="4" w:space="0" w:color="auto"/>
                              <w:bottom w:val="single" w:sz="4" w:space="0" w:color="auto"/>
                              <w:right w:val="single" w:sz="4" w:space="0" w:color="auto"/>
                            </w:tcBorders>
                            <w:noWrap/>
                            <w:vAlign w:val="center"/>
                            <w:hideMark/>
                          </w:tcPr>
                          <w:p w14:paraId="785F735F" w14:textId="77777777" w:rsidR="00D606A4" w:rsidRDefault="00D606A4" w:rsidP="009939DA">
                            <w:pPr>
                              <w:widowControl/>
                              <w:spacing w:line="200" w:lineRule="atLeast"/>
                              <w:ind w:firstLineChars="0" w:firstLine="0"/>
                              <w:jc w:val="center"/>
                              <w:rPr>
                                <w:rFonts w:cs="新細明體"/>
                                <w:color w:val="000000"/>
                                <w:kern w:val="0"/>
                                <w:sz w:val="20"/>
                              </w:rPr>
                            </w:pPr>
                            <w:r>
                              <w:rPr>
                                <w:rFonts w:cs="新細明體" w:hint="eastAsia"/>
                                <w:color w:val="000000"/>
                                <w:kern w:val="0"/>
                                <w:sz w:val="20"/>
                              </w:rPr>
                              <w:t>12</w:t>
                            </w:r>
                          </w:p>
                        </w:tc>
                        <w:tc>
                          <w:tcPr>
                            <w:tcW w:w="765" w:type="dxa"/>
                            <w:tcBorders>
                              <w:top w:val="nil"/>
                              <w:left w:val="nil"/>
                              <w:bottom w:val="single" w:sz="4" w:space="0" w:color="auto"/>
                              <w:right w:val="single" w:sz="4" w:space="0" w:color="auto"/>
                            </w:tcBorders>
                            <w:noWrap/>
                            <w:vAlign w:val="center"/>
                            <w:hideMark/>
                          </w:tcPr>
                          <w:p w14:paraId="00DA0119" w14:textId="77777777" w:rsidR="00D606A4" w:rsidRDefault="00D606A4" w:rsidP="00592CF7">
                            <w:pPr>
                              <w:widowControl/>
                              <w:spacing w:line="200" w:lineRule="atLeast"/>
                              <w:ind w:firstLineChars="0" w:firstLine="0"/>
                              <w:jc w:val="center"/>
                              <w:rPr>
                                <w:rFonts w:cs="新細明體"/>
                                <w:color w:val="000000"/>
                                <w:kern w:val="0"/>
                                <w:sz w:val="20"/>
                              </w:rPr>
                            </w:pPr>
                            <w:r>
                              <w:rPr>
                                <w:rFonts w:cs="新細明體" w:hint="eastAsia"/>
                                <w:color w:val="000000"/>
                                <w:kern w:val="0"/>
                                <w:sz w:val="20"/>
                              </w:rPr>
                              <w:t>嘉義縣</w:t>
                            </w:r>
                          </w:p>
                        </w:tc>
                        <w:tc>
                          <w:tcPr>
                            <w:tcW w:w="2920" w:type="dxa"/>
                            <w:tcBorders>
                              <w:top w:val="nil"/>
                              <w:left w:val="nil"/>
                              <w:bottom w:val="single" w:sz="4" w:space="0" w:color="auto"/>
                              <w:right w:val="single" w:sz="4" w:space="0" w:color="auto"/>
                            </w:tcBorders>
                            <w:noWrap/>
                            <w:vAlign w:val="center"/>
                            <w:hideMark/>
                          </w:tcPr>
                          <w:p w14:paraId="4668B9AE" w14:textId="77777777" w:rsidR="00D606A4" w:rsidRPr="00592CF7" w:rsidRDefault="00D606A4" w:rsidP="009939DA">
                            <w:pPr>
                              <w:widowControl/>
                              <w:spacing w:line="200" w:lineRule="atLeast"/>
                              <w:ind w:firstLineChars="0" w:firstLine="0"/>
                              <w:rPr>
                                <w:rFonts w:cs="新細明體"/>
                                <w:color w:val="000000"/>
                                <w:spacing w:val="-10"/>
                                <w:kern w:val="0"/>
                                <w:sz w:val="20"/>
                              </w:rPr>
                            </w:pPr>
                            <w:r w:rsidRPr="00592CF7">
                              <w:rPr>
                                <w:rFonts w:cs="新細明體" w:hint="eastAsia"/>
                                <w:color w:val="000000"/>
                                <w:spacing w:val="-10"/>
                                <w:kern w:val="0"/>
                                <w:sz w:val="20"/>
                              </w:rPr>
                              <w:t>亞洲無人機AI創新應用研發中心</w:t>
                            </w:r>
                          </w:p>
                        </w:tc>
                        <w:tc>
                          <w:tcPr>
                            <w:tcW w:w="624" w:type="dxa"/>
                            <w:tcBorders>
                              <w:top w:val="nil"/>
                              <w:left w:val="nil"/>
                              <w:bottom w:val="single" w:sz="4" w:space="0" w:color="auto"/>
                              <w:right w:val="single" w:sz="4" w:space="0" w:color="auto"/>
                            </w:tcBorders>
                            <w:noWrap/>
                            <w:vAlign w:val="center"/>
                            <w:hideMark/>
                          </w:tcPr>
                          <w:p w14:paraId="3AA81863" w14:textId="77777777" w:rsidR="00D606A4" w:rsidRPr="0058569D" w:rsidRDefault="00D606A4" w:rsidP="00535053">
                            <w:pPr>
                              <w:widowControl/>
                              <w:spacing w:line="200" w:lineRule="atLeast"/>
                              <w:ind w:firstLineChars="0" w:firstLine="0"/>
                              <w:jc w:val="center"/>
                              <w:rPr>
                                <w:rFonts w:cs="新細明體"/>
                                <w:color w:val="000000"/>
                                <w:kern w:val="0"/>
                                <w:sz w:val="20"/>
                              </w:rPr>
                            </w:pPr>
                            <w:r w:rsidRPr="006216C8">
                              <w:rPr>
                                <w:rFonts w:ascii="Wingdings 2" w:hAnsi="Wingdings 2" w:cs="新細明體"/>
                                <w:color w:val="000000"/>
                                <w:kern w:val="0"/>
                                <w:sz w:val="20"/>
                              </w:rPr>
                              <w:t>P</w:t>
                            </w:r>
                          </w:p>
                        </w:tc>
                        <w:tc>
                          <w:tcPr>
                            <w:tcW w:w="624" w:type="dxa"/>
                            <w:tcBorders>
                              <w:top w:val="nil"/>
                              <w:left w:val="nil"/>
                              <w:bottom w:val="single" w:sz="4" w:space="0" w:color="auto"/>
                              <w:right w:val="single" w:sz="4" w:space="0" w:color="auto"/>
                            </w:tcBorders>
                            <w:noWrap/>
                            <w:vAlign w:val="center"/>
                            <w:hideMark/>
                          </w:tcPr>
                          <w:p w14:paraId="5DBC5A8A" w14:textId="77777777" w:rsidR="00D606A4" w:rsidRDefault="00D606A4" w:rsidP="00535053">
                            <w:pPr>
                              <w:widowControl/>
                              <w:spacing w:line="200" w:lineRule="atLeast"/>
                              <w:ind w:firstLineChars="0" w:firstLine="0"/>
                              <w:jc w:val="center"/>
                              <w:rPr>
                                <w:rFonts w:cs="新細明體"/>
                                <w:color w:val="000000"/>
                                <w:kern w:val="0"/>
                                <w:sz w:val="20"/>
                              </w:rPr>
                            </w:pPr>
                          </w:p>
                        </w:tc>
                        <w:tc>
                          <w:tcPr>
                            <w:tcW w:w="1015" w:type="dxa"/>
                            <w:tcBorders>
                              <w:top w:val="nil"/>
                              <w:left w:val="nil"/>
                              <w:bottom w:val="single" w:sz="4" w:space="0" w:color="auto"/>
                              <w:right w:val="single" w:sz="4" w:space="0" w:color="auto"/>
                            </w:tcBorders>
                            <w:noWrap/>
                            <w:vAlign w:val="center"/>
                            <w:hideMark/>
                          </w:tcPr>
                          <w:p w14:paraId="1DEA5267" w14:textId="77777777" w:rsidR="00D606A4" w:rsidRDefault="00D606A4" w:rsidP="00535053">
                            <w:pPr>
                              <w:widowControl/>
                              <w:spacing w:line="200" w:lineRule="atLeast"/>
                              <w:ind w:firstLineChars="0" w:firstLine="0"/>
                              <w:jc w:val="center"/>
                              <w:rPr>
                                <w:rFonts w:cs="新細明體"/>
                                <w:color w:val="000000"/>
                                <w:kern w:val="0"/>
                                <w:sz w:val="20"/>
                              </w:rPr>
                            </w:pPr>
                            <w:r w:rsidRPr="006D2C71">
                              <w:rPr>
                                <w:rFonts w:ascii="Wingdings 2" w:hAnsi="Wingdings 2" w:cs="新細明體"/>
                                <w:color w:val="000000"/>
                                <w:kern w:val="0"/>
                                <w:sz w:val="20"/>
                              </w:rPr>
                              <w:t>P</w:t>
                            </w:r>
                            <w:r>
                              <w:rPr>
                                <w:rFonts w:cs="新細明體" w:hint="eastAsia"/>
                                <w:color w:val="000000"/>
                                <w:kern w:val="0"/>
                                <w:sz w:val="20"/>
                              </w:rPr>
                              <w:t>（2</w:t>
                            </w:r>
                            <w:r>
                              <w:rPr>
                                <w:rFonts w:cs="新細明體"/>
                                <w:color w:val="000000"/>
                                <w:kern w:val="0"/>
                                <w:sz w:val="20"/>
                              </w:rPr>
                              <w:t>1</w:t>
                            </w:r>
                            <w:r>
                              <w:rPr>
                                <w:rFonts w:cs="新細明體" w:hint="eastAsia"/>
                                <w:color w:val="000000"/>
                                <w:kern w:val="0"/>
                                <w:sz w:val="20"/>
                              </w:rPr>
                              <w:t>0M）</w:t>
                            </w:r>
                          </w:p>
                        </w:tc>
                      </w:tr>
                      <w:tr w:rsidR="00D606A4" w14:paraId="3420F41D" w14:textId="77777777" w:rsidTr="00535053">
                        <w:trPr>
                          <w:trHeight w:val="188"/>
                          <w:jc w:val="center"/>
                        </w:trPr>
                        <w:tc>
                          <w:tcPr>
                            <w:tcW w:w="425" w:type="dxa"/>
                            <w:tcBorders>
                              <w:top w:val="nil"/>
                              <w:left w:val="single" w:sz="4" w:space="0" w:color="auto"/>
                              <w:bottom w:val="single" w:sz="4" w:space="0" w:color="auto"/>
                              <w:right w:val="single" w:sz="4" w:space="0" w:color="auto"/>
                            </w:tcBorders>
                            <w:noWrap/>
                            <w:vAlign w:val="center"/>
                            <w:hideMark/>
                          </w:tcPr>
                          <w:p w14:paraId="4AFABEBC" w14:textId="77777777" w:rsidR="00D606A4" w:rsidRDefault="00D606A4" w:rsidP="009939DA">
                            <w:pPr>
                              <w:widowControl/>
                              <w:spacing w:line="200" w:lineRule="atLeast"/>
                              <w:ind w:firstLineChars="0" w:firstLine="0"/>
                              <w:jc w:val="center"/>
                              <w:rPr>
                                <w:rFonts w:cs="新細明體"/>
                                <w:color w:val="000000"/>
                                <w:kern w:val="0"/>
                                <w:sz w:val="20"/>
                              </w:rPr>
                            </w:pPr>
                            <w:r>
                              <w:rPr>
                                <w:rFonts w:cs="新細明體" w:hint="eastAsia"/>
                                <w:color w:val="000000"/>
                                <w:kern w:val="0"/>
                                <w:sz w:val="20"/>
                              </w:rPr>
                              <w:t>13</w:t>
                            </w:r>
                          </w:p>
                        </w:tc>
                        <w:tc>
                          <w:tcPr>
                            <w:tcW w:w="765" w:type="dxa"/>
                            <w:tcBorders>
                              <w:top w:val="nil"/>
                              <w:left w:val="nil"/>
                              <w:bottom w:val="single" w:sz="4" w:space="0" w:color="auto"/>
                              <w:right w:val="single" w:sz="4" w:space="0" w:color="auto"/>
                            </w:tcBorders>
                            <w:noWrap/>
                            <w:vAlign w:val="center"/>
                            <w:hideMark/>
                          </w:tcPr>
                          <w:p w14:paraId="10740792" w14:textId="77777777" w:rsidR="00D606A4" w:rsidRDefault="00D606A4" w:rsidP="00592CF7">
                            <w:pPr>
                              <w:widowControl/>
                              <w:spacing w:line="200" w:lineRule="atLeast"/>
                              <w:ind w:firstLineChars="0" w:firstLine="0"/>
                              <w:jc w:val="center"/>
                              <w:rPr>
                                <w:rFonts w:cs="新細明體"/>
                                <w:color w:val="000000"/>
                                <w:kern w:val="0"/>
                                <w:sz w:val="20"/>
                              </w:rPr>
                            </w:pPr>
                            <w:proofErr w:type="gramStart"/>
                            <w:r>
                              <w:rPr>
                                <w:rFonts w:cs="新細明體" w:hint="eastAsia"/>
                                <w:color w:val="000000"/>
                                <w:kern w:val="0"/>
                                <w:sz w:val="20"/>
                              </w:rPr>
                              <w:t>臺</w:t>
                            </w:r>
                            <w:proofErr w:type="gramEnd"/>
                            <w:r>
                              <w:rPr>
                                <w:rFonts w:cs="新細明體" w:hint="eastAsia"/>
                                <w:color w:val="000000"/>
                                <w:kern w:val="0"/>
                                <w:sz w:val="20"/>
                              </w:rPr>
                              <w:t>南市</w:t>
                            </w:r>
                          </w:p>
                        </w:tc>
                        <w:tc>
                          <w:tcPr>
                            <w:tcW w:w="2920" w:type="dxa"/>
                            <w:tcBorders>
                              <w:top w:val="nil"/>
                              <w:left w:val="nil"/>
                              <w:bottom w:val="single" w:sz="4" w:space="0" w:color="auto"/>
                              <w:right w:val="single" w:sz="4" w:space="0" w:color="auto"/>
                            </w:tcBorders>
                            <w:noWrap/>
                            <w:vAlign w:val="center"/>
                            <w:hideMark/>
                          </w:tcPr>
                          <w:p w14:paraId="4E531446" w14:textId="77777777" w:rsidR="00D606A4" w:rsidRDefault="00D606A4" w:rsidP="009939DA">
                            <w:pPr>
                              <w:widowControl/>
                              <w:spacing w:line="200" w:lineRule="atLeast"/>
                              <w:ind w:firstLineChars="0" w:firstLine="0"/>
                              <w:rPr>
                                <w:rFonts w:cs="新細明體"/>
                                <w:color w:val="000000"/>
                                <w:kern w:val="0"/>
                                <w:sz w:val="20"/>
                              </w:rPr>
                            </w:pPr>
                            <w:r>
                              <w:rPr>
                                <w:rFonts w:cs="新細明體" w:hint="eastAsia"/>
                                <w:color w:val="000000"/>
                                <w:kern w:val="0"/>
                                <w:sz w:val="20"/>
                              </w:rPr>
                              <w:t>中信科技大學</w:t>
                            </w:r>
                          </w:p>
                        </w:tc>
                        <w:tc>
                          <w:tcPr>
                            <w:tcW w:w="624" w:type="dxa"/>
                            <w:tcBorders>
                              <w:top w:val="nil"/>
                              <w:left w:val="nil"/>
                              <w:bottom w:val="single" w:sz="4" w:space="0" w:color="auto"/>
                              <w:right w:val="single" w:sz="4" w:space="0" w:color="auto"/>
                            </w:tcBorders>
                            <w:noWrap/>
                            <w:vAlign w:val="center"/>
                            <w:hideMark/>
                          </w:tcPr>
                          <w:p w14:paraId="643DB006" w14:textId="77777777" w:rsidR="00D606A4" w:rsidRPr="0058569D" w:rsidRDefault="00D606A4" w:rsidP="00535053">
                            <w:pPr>
                              <w:widowControl/>
                              <w:spacing w:line="200" w:lineRule="atLeast"/>
                              <w:ind w:firstLineChars="0" w:firstLine="0"/>
                              <w:jc w:val="center"/>
                              <w:rPr>
                                <w:rFonts w:cs="新細明體"/>
                                <w:color w:val="000000"/>
                                <w:kern w:val="0"/>
                                <w:sz w:val="20"/>
                              </w:rPr>
                            </w:pPr>
                            <w:r w:rsidRPr="006216C8">
                              <w:rPr>
                                <w:rFonts w:ascii="Wingdings 2" w:hAnsi="Wingdings 2" w:cs="新細明體"/>
                                <w:color w:val="000000"/>
                                <w:kern w:val="0"/>
                                <w:sz w:val="20"/>
                              </w:rPr>
                              <w:t>P</w:t>
                            </w:r>
                          </w:p>
                        </w:tc>
                        <w:tc>
                          <w:tcPr>
                            <w:tcW w:w="624" w:type="dxa"/>
                            <w:tcBorders>
                              <w:top w:val="nil"/>
                              <w:left w:val="nil"/>
                              <w:bottom w:val="single" w:sz="4" w:space="0" w:color="auto"/>
                              <w:right w:val="single" w:sz="4" w:space="0" w:color="auto"/>
                            </w:tcBorders>
                            <w:noWrap/>
                            <w:vAlign w:val="center"/>
                            <w:hideMark/>
                          </w:tcPr>
                          <w:p w14:paraId="2D96B3EB" w14:textId="77777777" w:rsidR="00D606A4" w:rsidRDefault="00D606A4" w:rsidP="00535053">
                            <w:pPr>
                              <w:widowControl/>
                              <w:spacing w:line="200" w:lineRule="atLeast"/>
                              <w:ind w:firstLineChars="0" w:firstLine="0"/>
                              <w:jc w:val="center"/>
                              <w:rPr>
                                <w:rFonts w:cs="新細明體"/>
                                <w:color w:val="000000"/>
                                <w:kern w:val="0"/>
                                <w:sz w:val="20"/>
                              </w:rPr>
                            </w:pPr>
                          </w:p>
                        </w:tc>
                        <w:tc>
                          <w:tcPr>
                            <w:tcW w:w="1015" w:type="dxa"/>
                            <w:tcBorders>
                              <w:top w:val="nil"/>
                              <w:left w:val="nil"/>
                              <w:bottom w:val="single" w:sz="4" w:space="0" w:color="auto"/>
                              <w:right w:val="single" w:sz="4" w:space="0" w:color="auto"/>
                            </w:tcBorders>
                            <w:noWrap/>
                            <w:vAlign w:val="center"/>
                            <w:hideMark/>
                          </w:tcPr>
                          <w:p w14:paraId="0980FAC4" w14:textId="77777777" w:rsidR="00D606A4" w:rsidRDefault="00D606A4" w:rsidP="00535053">
                            <w:pPr>
                              <w:widowControl/>
                              <w:spacing w:line="200" w:lineRule="atLeast"/>
                              <w:ind w:firstLineChars="0" w:firstLine="0"/>
                              <w:jc w:val="center"/>
                              <w:rPr>
                                <w:rFonts w:cs="新細明體"/>
                                <w:color w:val="000000"/>
                                <w:kern w:val="0"/>
                                <w:sz w:val="20"/>
                              </w:rPr>
                            </w:pPr>
                          </w:p>
                        </w:tc>
                      </w:tr>
                      <w:tr w:rsidR="00D606A4" w14:paraId="69757F13" w14:textId="77777777" w:rsidTr="00535053">
                        <w:trPr>
                          <w:trHeight w:val="188"/>
                          <w:jc w:val="center"/>
                        </w:trPr>
                        <w:tc>
                          <w:tcPr>
                            <w:tcW w:w="425" w:type="dxa"/>
                            <w:tcBorders>
                              <w:top w:val="nil"/>
                              <w:left w:val="single" w:sz="4" w:space="0" w:color="auto"/>
                              <w:bottom w:val="single" w:sz="4" w:space="0" w:color="auto"/>
                              <w:right w:val="single" w:sz="4" w:space="0" w:color="auto"/>
                            </w:tcBorders>
                            <w:noWrap/>
                            <w:vAlign w:val="center"/>
                            <w:hideMark/>
                          </w:tcPr>
                          <w:p w14:paraId="6F41DE3D" w14:textId="77777777" w:rsidR="00D606A4" w:rsidRDefault="00D606A4" w:rsidP="009939DA">
                            <w:pPr>
                              <w:widowControl/>
                              <w:spacing w:line="200" w:lineRule="atLeast"/>
                              <w:ind w:firstLineChars="0" w:firstLine="0"/>
                              <w:jc w:val="center"/>
                              <w:rPr>
                                <w:rFonts w:cs="新細明體"/>
                                <w:color w:val="000000"/>
                                <w:kern w:val="0"/>
                                <w:sz w:val="20"/>
                              </w:rPr>
                            </w:pPr>
                            <w:r>
                              <w:rPr>
                                <w:rFonts w:cs="新細明體" w:hint="eastAsia"/>
                                <w:color w:val="000000"/>
                                <w:kern w:val="0"/>
                                <w:sz w:val="20"/>
                              </w:rPr>
                              <w:t>14</w:t>
                            </w:r>
                          </w:p>
                        </w:tc>
                        <w:tc>
                          <w:tcPr>
                            <w:tcW w:w="765" w:type="dxa"/>
                            <w:tcBorders>
                              <w:top w:val="nil"/>
                              <w:left w:val="nil"/>
                              <w:bottom w:val="single" w:sz="4" w:space="0" w:color="auto"/>
                              <w:right w:val="single" w:sz="4" w:space="0" w:color="auto"/>
                            </w:tcBorders>
                            <w:noWrap/>
                            <w:vAlign w:val="center"/>
                            <w:hideMark/>
                          </w:tcPr>
                          <w:p w14:paraId="4CF7C4F8" w14:textId="77777777" w:rsidR="00D606A4" w:rsidRDefault="00D606A4" w:rsidP="00592CF7">
                            <w:pPr>
                              <w:widowControl/>
                              <w:spacing w:line="200" w:lineRule="atLeast"/>
                              <w:ind w:firstLineChars="0" w:firstLine="0"/>
                              <w:jc w:val="center"/>
                              <w:rPr>
                                <w:rFonts w:cs="新細明體"/>
                                <w:color w:val="000000"/>
                                <w:kern w:val="0"/>
                                <w:sz w:val="20"/>
                              </w:rPr>
                            </w:pPr>
                            <w:r>
                              <w:rPr>
                                <w:rFonts w:cs="新細明體" w:hint="eastAsia"/>
                                <w:color w:val="000000"/>
                                <w:kern w:val="0"/>
                                <w:sz w:val="20"/>
                              </w:rPr>
                              <w:t>高雄市</w:t>
                            </w:r>
                          </w:p>
                        </w:tc>
                        <w:tc>
                          <w:tcPr>
                            <w:tcW w:w="2920" w:type="dxa"/>
                            <w:tcBorders>
                              <w:top w:val="nil"/>
                              <w:left w:val="nil"/>
                              <w:bottom w:val="single" w:sz="4" w:space="0" w:color="auto"/>
                              <w:right w:val="single" w:sz="4" w:space="0" w:color="auto"/>
                            </w:tcBorders>
                            <w:noWrap/>
                            <w:vAlign w:val="center"/>
                            <w:hideMark/>
                          </w:tcPr>
                          <w:p w14:paraId="584C2CD8" w14:textId="77777777" w:rsidR="00D606A4" w:rsidRDefault="00D606A4" w:rsidP="009939DA">
                            <w:pPr>
                              <w:widowControl/>
                              <w:spacing w:line="200" w:lineRule="atLeast"/>
                              <w:ind w:firstLineChars="0" w:firstLine="0"/>
                              <w:rPr>
                                <w:rFonts w:cs="新細明體"/>
                                <w:color w:val="000000"/>
                                <w:kern w:val="0"/>
                                <w:sz w:val="20"/>
                              </w:rPr>
                            </w:pPr>
                            <w:proofErr w:type="gramStart"/>
                            <w:r>
                              <w:rPr>
                                <w:rFonts w:cs="新細明體" w:hint="eastAsia"/>
                                <w:color w:val="000000"/>
                                <w:kern w:val="0"/>
                                <w:sz w:val="20"/>
                              </w:rPr>
                              <w:t>台鋼科技</w:t>
                            </w:r>
                            <w:proofErr w:type="gramEnd"/>
                            <w:r>
                              <w:rPr>
                                <w:rFonts w:cs="新細明體" w:hint="eastAsia"/>
                                <w:color w:val="000000"/>
                                <w:kern w:val="0"/>
                                <w:sz w:val="20"/>
                              </w:rPr>
                              <w:t>大學</w:t>
                            </w:r>
                          </w:p>
                        </w:tc>
                        <w:tc>
                          <w:tcPr>
                            <w:tcW w:w="624" w:type="dxa"/>
                            <w:tcBorders>
                              <w:top w:val="nil"/>
                              <w:left w:val="nil"/>
                              <w:bottom w:val="single" w:sz="4" w:space="0" w:color="auto"/>
                              <w:right w:val="single" w:sz="4" w:space="0" w:color="auto"/>
                            </w:tcBorders>
                            <w:noWrap/>
                            <w:vAlign w:val="center"/>
                            <w:hideMark/>
                          </w:tcPr>
                          <w:p w14:paraId="7D6130A2" w14:textId="77777777" w:rsidR="00D606A4" w:rsidRPr="0058569D" w:rsidRDefault="00D606A4" w:rsidP="00535053">
                            <w:pPr>
                              <w:widowControl/>
                              <w:spacing w:line="200" w:lineRule="atLeast"/>
                              <w:ind w:firstLineChars="0" w:firstLine="0"/>
                              <w:jc w:val="center"/>
                              <w:rPr>
                                <w:rFonts w:cs="新細明體"/>
                                <w:color w:val="000000"/>
                                <w:kern w:val="0"/>
                                <w:sz w:val="20"/>
                              </w:rPr>
                            </w:pPr>
                            <w:r w:rsidRPr="006216C8">
                              <w:rPr>
                                <w:rFonts w:ascii="Wingdings 2" w:hAnsi="Wingdings 2" w:cs="新細明體"/>
                                <w:color w:val="000000"/>
                                <w:kern w:val="0"/>
                                <w:sz w:val="20"/>
                              </w:rPr>
                              <w:t>P</w:t>
                            </w:r>
                          </w:p>
                        </w:tc>
                        <w:tc>
                          <w:tcPr>
                            <w:tcW w:w="624" w:type="dxa"/>
                            <w:tcBorders>
                              <w:top w:val="nil"/>
                              <w:left w:val="nil"/>
                              <w:bottom w:val="single" w:sz="4" w:space="0" w:color="auto"/>
                              <w:right w:val="single" w:sz="4" w:space="0" w:color="auto"/>
                            </w:tcBorders>
                            <w:noWrap/>
                            <w:vAlign w:val="center"/>
                            <w:hideMark/>
                          </w:tcPr>
                          <w:p w14:paraId="1493B2B6" w14:textId="77777777" w:rsidR="00D606A4" w:rsidRDefault="00D606A4" w:rsidP="00535053">
                            <w:pPr>
                              <w:widowControl/>
                              <w:spacing w:line="200" w:lineRule="atLeast"/>
                              <w:ind w:firstLineChars="0" w:firstLine="0"/>
                              <w:jc w:val="center"/>
                              <w:rPr>
                                <w:rFonts w:cs="新細明體"/>
                                <w:color w:val="000000"/>
                                <w:kern w:val="0"/>
                                <w:sz w:val="20"/>
                              </w:rPr>
                            </w:pPr>
                          </w:p>
                        </w:tc>
                        <w:tc>
                          <w:tcPr>
                            <w:tcW w:w="1015" w:type="dxa"/>
                            <w:tcBorders>
                              <w:top w:val="nil"/>
                              <w:left w:val="nil"/>
                              <w:bottom w:val="single" w:sz="4" w:space="0" w:color="auto"/>
                              <w:right w:val="single" w:sz="4" w:space="0" w:color="auto"/>
                            </w:tcBorders>
                            <w:noWrap/>
                            <w:vAlign w:val="center"/>
                            <w:hideMark/>
                          </w:tcPr>
                          <w:p w14:paraId="013BAD56" w14:textId="77777777" w:rsidR="00D606A4" w:rsidRDefault="00D606A4" w:rsidP="00535053">
                            <w:pPr>
                              <w:widowControl/>
                              <w:spacing w:line="200" w:lineRule="atLeast"/>
                              <w:ind w:firstLineChars="0" w:firstLine="0"/>
                              <w:jc w:val="center"/>
                              <w:rPr>
                                <w:rFonts w:cs="新細明體"/>
                                <w:color w:val="000000"/>
                                <w:kern w:val="0"/>
                                <w:sz w:val="20"/>
                              </w:rPr>
                            </w:pPr>
                          </w:p>
                        </w:tc>
                      </w:tr>
                      <w:tr w:rsidR="00D606A4" w14:paraId="60FDFF4F" w14:textId="77777777" w:rsidTr="00535053">
                        <w:trPr>
                          <w:trHeight w:val="188"/>
                          <w:jc w:val="center"/>
                        </w:trPr>
                        <w:tc>
                          <w:tcPr>
                            <w:tcW w:w="425" w:type="dxa"/>
                            <w:tcBorders>
                              <w:top w:val="nil"/>
                              <w:left w:val="single" w:sz="4" w:space="0" w:color="auto"/>
                              <w:bottom w:val="single" w:sz="4" w:space="0" w:color="auto"/>
                              <w:right w:val="single" w:sz="4" w:space="0" w:color="auto"/>
                            </w:tcBorders>
                            <w:noWrap/>
                            <w:vAlign w:val="center"/>
                            <w:hideMark/>
                          </w:tcPr>
                          <w:p w14:paraId="5B98FD01" w14:textId="77777777" w:rsidR="00D606A4" w:rsidRDefault="00D606A4" w:rsidP="009939DA">
                            <w:pPr>
                              <w:widowControl/>
                              <w:spacing w:line="200" w:lineRule="atLeast"/>
                              <w:ind w:firstLineChars="0" w:firstLine="0"/>
                              <w:jc w:val="center"/>
                              <w:rPr>
                                <w:rFonts w:cs="新細明體"/>
                                <w:color w:val="000000"/>
                                <w:kern w:val="0"/>
                                <w:sz w:val="20"/>
                              </w:rPr>
                            </w:pPr>
                            <w:r>
                              <w:rPr>
                                <w:rFonts w:cs="新細明體" w:hint="eastAsia"/>
                                <w:color w:val="000000"/>
                                <w:kern w:val="0"/>
                                <w:sz w:val="20"/>
                              </w:rPr>
                              <w:t>15</w:t>
                            </w:r>
                          </w:p>
                        </w:tc>
                        <w:tc>
                          <w:tcPr>
                            <w:tcW w:w="765" w:type="dxa"/>
                            <w:tcBorders>
                              <w:top w:val="nil"/>
                              <w:left w:val="nil"/>
                              <w:bottom w:val="single" w:sz="4" w:space="0" w:color="auto"/>
                              <w:right w:val="single" w:sz="4" w:space="0" w:color="auto"/>
                            </w:tcBorders>
                            <w:noWrap/>
                            <w:vAlign w:val="center"/>
                            <w:hideMark/>
                          </w:tcPr>
                          <w:p w14:paraId="172EF365" w14:textId="77777777" w:rsidR="00D606A4" w:rsidRDefault="00D606A4" w:rsidP="00592CF7">
                            <w:pPr>
                              <w:widowControl/>
                              <w:spacing w:line="200" w:lineRule="atLeast"/>
                              <w:ind w:firstLineChars="0" w:firstLine="0"/>
                              <w:jc w:val="center"/>
                              <w:rPr>
                                <w:rFonts w:cs="新細明體"/>
                                <w:color w:val="000000"/>
                                <w:kern w:val="0"/>
                                <w:sz w:val="20"/>
                              </w:rPr>
                            </w:pPr>
                            <w:r>
                              <w:rPr>
                                <w:rFonts w:cs="新細明體" w:hint="eastAsia"/>
                                <w:color w:val="000000"/>
                                <w:kern w:val="0"/>
                                <w:sz w:val="20"/>
                              </w:rPr>
                              <w:t>高雄市</w:t>
                            </w:r>
                          </w:p>
                        </w:tc>
                        <w:tc>
                          <w:tcPr>
                            <w:tcW w:w="2920" w:type="dxa"/>
                            <w:tcBorders>
                              <w:top w:val="nil"/>
                              <w:left w:val="nil"/>
                              <w:bottom w:val="single" w:sz="4" w:space="0" w:color="auto"/>
                              <w:right w:val="single" w:sz="4" w:space="0" w:color="auto"/>
                            </w:tcBorders>
                            <w:noWrap/>
                            <w:vAlign w:val="center"/>
                            <w:hideMark/>
                          </w:tcPr>
                          <w:p w14:paraId="7F3C2FF8" w14:textId="77777777" w:rsidR="00D606A4" w:rsidRDefault="00D606A4" w:rsidP="009939DA">
                            <w:pPr>
                              <w:widowControl/>
                              <w:spacing w:line="200" w:lineRule="atLeast"/>
                              <w:ind w:firstLineChars="0" w:firstLine="0"/>
                              <w:rPr>
                                <w:rFonts w:cs="新細明體"/>
                                <w:color w:val="000000"/>
                                <w:kern w:val="0"/>
                                <w:sz w:val="20"/>
                              </w:rPr>
                            </w:pPr>
                            <w:r>
                              <w:rPr>
                                <w:rFonts w:cs="新細明體" w:hint="eastAsia"/>
                                <w:color w:val="000000"/>
                                <w:kern w:val="0"/>
                                <w:sz w:val="20"/>
                              </w:rPr>
                              <w:t>實踐大學高雄校區</w:t>
                            </w:r>
                          </w:p>
                        </w:tc>
                        <w:tc>
                          <w:tcPr>
                            <w:tcW w:w="624" w:type="dxa"/>
                            <w:tcBorders>
                              <w:top w:val="nil"/>
                              <w:left w:val="nil"/>
                              <w:bottom w:val="single" w:sz="4" w:space="0" w:color="auto"/>
                              <w:right w:val="single" w:sz="4" w:space="0" w:color="auto"/>
                            </w:tcBorders>
                            <w:noWrap/>
                            <w:vAlign w:val="center"/>
                            <w:hideMark/>
                          </w:tcPr>
                          <w:p w14:paraId="43094BD5" w14:textId="77777777" w:rsidR="00D606A4" w:rsidRPr="0058569D" w:rsidRDefault="00D606A4" w:rsidP="00535053">
                            <w:pPr>
                              <w:widowControl/>
                              <w:spacing w:line="200" w:lineRule="atLeast"/>
                              <w:ind w:firstLineChars="0" w:firstLine="0"/>
                              <w:jc w:val="center"/>
                              <w:rPr>
                                <w:rFonts w:cs="新細明體"/>
                                <w:color w:val="000000"/>
                                <w:kern w:val="0"/>
                                <w:sz w:val="20"/>
                              </w:rPr>
                            </w:pPr>
                            <w:r w:rsidRPr="006216C8">
                              <w:rPr>
                                <w:rFonts w:ascii="Wingdings 2" w:hAnsi="Wingdings 2" w:cs="新細明體"/>
                                <w:color w:val="000000"/>
                                <w:kern w:val="0"/>
                                <w:sz w:val="20"/>
                              </w:rPr>
                              <w:t>P</w:t>
                            </w:r>
                          </w:p>
                        </w:tc>
                        <w:tc>
                          <w:tcPr>
                            <w:tcW w:w="624" w:type="dxa"/>
                            <w:tcBorders>
                              <w:top w:val="nil"/>
                              <w:left w:val="nil"/>
                              <w:bottom w:val="single" w:sz="4" w:space="0" w:color="auto"/>
                              <w:right w:val="single" w:sz="4" w:space="0" w:color="auto"/>
                            </w:tcBorders>
                            <w:noWrap/>
                            <w:vAlign w:val="center"/>
                            <w:hideMark/>
                          </w:tcPr>
                          <w:p w14:paraId="56AF0544" w14:textId="77777777" w:rsidR="00D606A4" w:rsidRPr="0058569D" w:rsidRDefault="00D606A4" w:rsidP="00535053">
                            <w:pPr>
                              <w:widowControl/>
                              <w:spacing w:line="200" w:lineRule="atLeast"/>
                              <w:ind w:firstLineChars="0" w:firstLine="0"/>
                              <w:jc w:val="center"/>
                              <w:rPr>
                                <w:rFonts w:cs="新細明體"/>
                                <w:color w:val="000000"/>
                                <w:kern w:val="0"/>
                                <w:sz w:val="20"/>
                              </w:rPr>
                            </w:pPr>
                            <w:r w:rsidRPr="006216C8">
                              <w:rPr>
                                <w:rFonts w:ascii="Wingdings 2" w:hAnsi="Wingdings 2" w:cs="新細明體"/>
                                <w:color w:val="000000"/>
                                <w:kern w:val="0"/>
                                <w:sz w:val="20"/>
                              </w:rPr>
                              <w:t>P</w:t>
                            </w:r>
                          </w:p>
                        </w:tc>
                        <w:tc>
                          <w:tcPr>
                            <w:tcW w:w="1015" w:type="dxa"/>
                            <w:tcBorders>
                              <w:top w:val="nil"/>
                              <w:left w:val="nil"/>
                              <w:bottom w:val="single" w:sz="4" w:space="0" w:color="auto"/>
                              <w:right w:val="single" w:sz="4" w:space="0" w:color="auto"/>
                            </w:tcBorders>
                            <w:noWrap/>
                            <w:vAlign w:val="center"/>
                            <w:hideMark/>
                          </w:tcPr>
                          <w:p w14:paraId="1369E835" w14:textId="77777777" w:rsidR="00D606A4" w:rsidRDefault="00D606A4" w:rsidP="00535053">
                            <w:pPr>
                              <w:widowControl/>
                              <w:spacing w:line="200" w:lineRule="atLeast"/>
                              <w:ind w:firstLineChars="0" w:firstLine="0"/>
                              <w:jc w:val="center"/>
                              <w:rPr>
                                <w:rFonts w:cs="新細明體"/>
                                <w:color w:val="000000"/>
                                <w:kern w:val="0"/>
                                <w:sz w:val="20"/>
                              </w:rPr>
                            </w:pPr>
                          </w:p>
                        </w:tc>
                      </w:tr>
                      <w:tr w:rsidR="00D606A4" w14:paraId="3281D2AD" w14:textId="77777777" w:rsidTr="00535053">
                        <w:trPr>
                          <w:trHeight w:val="188"/>
                          <w:jc w:val="center"/>
                        </w:trPr>
                        <w:tc>
                          <w:tcPr>
                            <w:tcW w:w="425" w:type="dxa"/>
                            <w:tcBorders>
                              <w:top w:val="nil"/>
                              <w:left w:val="single" w:sz="4" w:space="0" w:color="auto"/>
                              <w:bottom w:val="single" w:sz="4" w:space="0" w:color="auto"/>
                              <w:right w:val="single" w:sz="4" w:space="0" w:color="auto"/>
                            </w:tcBorders>
                            <w:noWrap/>
                            <w:vAlign w:val="center"/>
                            <w:hideMark/>
                          </w:tcPr>
                          <w:p w14:paraId="0B387389" w14:textId="77777777" w:rsidR="00D606A4" w:rsidRDefault="00D606A4" w:rsidP="009939DA">
                            <w:pPr>
                              <w:widowControl/>
                              <w:spacing w:line="200" w:lineRule="atLeast"/>
                              <w:ind w:firstLineChars="0" w:firstLine="0"/>
                              <w:jc w:val="center"/>
                              <w:rPr>
                                <w:rFonts w:cs="新細明體"/>
                                <w:color w:val="000000"/>
                                <w:kern w:val="0"/>
                                <w:sz w:val="20"/>
                              </w:rPr>
                            </w:pPr>
                            <w:r>
                              <w:rPr>
                                <w:rFonts w:cs="新細明體" w:hint="eastAsia"/>
                                <w:color w:val="000000"/>
                                <w:kern w:val="0"/>
                                <w:sz w:val="20"/>
                              </w:rPr>
                              <w:t>16</w:t>
                            </w:r>
                          </w:p>
                        </w:tc>
                        <w:tc>
                          <w:tcPr>
                            <w:tcW w:w="765" w:type="dxa"/>
                            <w:tcBorders>
                              <w:top w:val="nil"/>
                              <w:left w:val="nil"/>
                              <w:bottom w:val="single" w:sz="4" w:space="0" w:color="auto"/>
                              <w:right w:val="single" w:sz="4" w:space="0" w:color="auto"/>
                            </w:tcBorders>
                            <w:noWrap/>
                            <w:vAlign w:val="center"/>
                            <w:hideMark/>
                          </w:tcPr>
                          <w:p w14:paraId="0FB50F96" w14:textId="77777777" w:rsidR="00D606A4" w:rsidRDefault="00D606A4" w:rsidP="00592CF7">
                            <w:pPr>
                              <w:widowControl/>
                              <w:spacing w:line="200" w:lineRule="atLeast"/>
                              <w:ind w:firstLineChars="0" w:firstLine="0"/>
                              <w:jc w:val="center"/>
                              <w:rPr>
                                <w:rFonts w:cs="新細明體"/>
                                <w:color w:val="000000"/>
                                <w:kern w:val="0"/>
                                <w:sz w:val="20"/>
                              </w:rPr>
                            </w:pPr>
                            <w:r>
                              <w:rPr>
                                <w:rFonts w:cs="新細明體" w:hint="eastAsia"/>
                                <w:color w:val="000000"/>
                                <w:kern w:val="0"/>
                                <w:sz w:val="20"/>
                              </w:rPr>
                              <w:t>屏東縣</w:t>
                            </w:r>
                          </w:p>
                        </w:tc>
                        <w:tc>
                          <w:tcPr>
                            <w:tcW w:w="2920" w:type="dxa"/>
                            <w:tcBorders>
                              <w:top w:val="nil"/>
                              <w:left w:val="nil"/>
                              <w:bottom w:val="single" w:sz="4" w:space="0" w:color="auto"/>
                              <w:right w:val="single" w:sz="4" w:space="0" w:color="auto"/>
                            </w:tcBorders>
                            <w:noWrap/>
                            <w:vAlign w:val="center"/>
                            <w:hideMark/>
                          </w:tcPr>
                          <w:p w14:paraId="3023A58A" w14:textId="77777777" w:rsidR="00D606A4" w:rsidRDefault="00D606A4" w:rsidP="009939DA">
                            <w:pPr>
                              <w:widowControl/>
                              <w:spacing w:line="200" w:lineRule="atLeast"/>
                              <w:ind w:firstLineChars="0" w:firstLine="0"/>
                              <w:rPr>
                                <w:rFonts w:cs="新細明體"/>
                                <w:color w:val="000000"/>
                                <w:kern w:val="0"/>
                                <w:sz w:val="20"/>
                              </w:rPr>
                            </w:pPr>
                            <w:r>
                              <w:rPr>
                                <w:rFonts w:cs="新細明體" w:hint="eastAsia"/>
                                <w:color w:val="000000"/>
                                <w:kern w:val="0"/>
                                <w:sz w:val="20"/>
                              </w:rPr>
                              <w:t>竹田飛行場</w:t>
                            </w:r>
                          </w:p>
                        </w:tc>
                        <w:tc>
                          <w:tcPr>
                            <w:tcW w:w="624" w:type="dxa"/>
                            <w:tcBorders>
                              <w:top w:val="nil"/>
                              <w:left w:val="nil"/>
                              <w:bottom w:val="single" w:sz="4" w:space="0" w:color="auto"/>
                              <w:right w:val="single" w:sz="4" w:space="0" w:color="auto"/>
                            </w:tcBorders>
                            <w:noWrap/>
                            <w:vAlign w:val="center"/>
                            <w:hideMark/>
                          </w:tcPr>
                          <w:p w14:paraId="629273E0" w14:textId="77777777" w:rsidR="00D606A4" w:rsidRPr="0058569D" w:rsidRDefault="00D606A4" w:rsidP="00535053">
                            <w:pPr>
                              <w:widowControl/>
                              <w:spacing w:line="200" w:lineRule="atLeast"/>
                              <w:ind w:firstLineChars="0" w:firstLine="0"/>
                              <w:jc w:val="center"/>
                              <w:rPr>
                                <w:rFonts w:cs="新細明體"/>
                                <w:color w:val="000000"/>
                                <w:kern w:val="0"/>
                                <w:sz w:val="20"/>
                              </w:rPr>
                            </w:pPr>
                            <w:r w:rsidRPr="006216C8">
                              <w:rPr>
                                <w:rFonts w:ascii="Wingdings 2" w:hAnsi="Wingdings 2" w:cs="新細明體"/>
                                <w:color w:val="000000"/>
                                <w:kern w:val="0"/>
                                <w:sz w:val="20"/>
                              </w:rPr>
                              <w:t>P</w:t>
                            </w:r>
                          </w:p>
                        </w:tc>
                        <w:tc>
                          <w:tcPr>
                            <w:tcW w:w="624" w:type="dxa"/>
                            <w:tcBorders>
                              <w:top w:val="nil"/>
                              <w:left w:val="nil"/>
                              <w:bottom w:val="single" w:sz="4" w:space="0" w:color="auto"/>
                              <w:right w:val="single" w:sz="4" w:space="0" w:color="auto"/>
                            </w:tcBorders>
                            <w:noWrap/>
                            <w:vAlign w:val="center"/>
                            <w:hideMark/>
                          </w:tcPr>
                          <w:p w14:paraId="277442ED" w14:textId="77777777" w:rsidR="00D606A4" w:rsidRDefault="00D606A4" w:rsidP="00535053">
                            <w:pPr>
                              <w:widowControl/>
                              <w:spacing w:line="200" w:lineRule="atLeast"/>
                              <w:ind w:firstLineChars="0" w:firstLine="0"/>
                              <w:jc w:val="center"/>
                              <w:rPr>
                                <w:rFonts w:cs="新細明體"/>
                                <w:color w:val="000000"/>
                                <w:kern w:val="0"/>
                                <w:sz w:val="20"/>
                              </w:rPr>
                            </w:pPr>
                          </w:p>
                        </w:tc>
                        <w:tc>
                          <w:tcPr>
                            <w:tcW w:w="1015" w:type="dxa"/>
                            <w:tcBorders>
                              <w:top w:val="nil"/>
                              <w:left w:val="nil"/>
                              <w:bottom w:val="single" w:sz="4" w:space="0" w:color="auto"/>
                              <w:right w:val="single" w:sz="4" w:space="0" w:color="auto"/>
                            </w:tcBorders>
                            <w:noWrap/>
                            <w:vAlign w:val="center"/>
                            <w:hideMark/>
                          </w:tcPr>
                          <w:p w14:paraId="32383CD0" w14:textId="77777777" w:rsidR="00D606A4" w:rsidRDefault="00D606A4" w:rsidP="00535053">
                            <w:pPr>
                              <w:widowControl/>
                              <w:spacing w:line="200" w:lineRule="atLeast"/>
                              <w:ind w:firstLineChars="0" w:firstLine="0"/>
                              <w:jc w:val="center"/>
                              <w:rPr>
                                <w:rFonts w:cs="新細明體"/>
                                <w:color w:val="000000"/>
                                <w:kern w:val="0"/>
                                <w:sz w:val="20"/>
                              </w:rPr>
                            </w:pPr>
                            <w:r w:rsidRPr="006D2C71">
                              <w:rPr>
                                <w:rFonts w:ascii="Wingdings 2" w:hAnsi="Wingdings 2" w:cs="新細明體"/>
                                <w:color w:val="000000"/>
                                <w:kern w:val="0"/>
                                <w:sz w:val="20"/>
                              </w:rPr>
                              <w:t>P</w:t>
                            </w:r>
                            <w:r>
                              <w:rPr>
                                <w:rFonts w:cs="新細明體" w:hint="eastAsia"/>
                                <w:color w:val="000000"/>
                                <w:kern w:val="0"/>
                                <w:sz w:val="20"/>
                              </w:rPr>
                              <w:t>（2</w:t>
                            </w:r>
                            <w:r>
                              <w:rPr>
                                <w:rFonts w:cs="新細明體"/>
                                <w:color w:val="000000"/>
                                <w:kern w:val="0"/>
                                <w:sz w:val="20"/>
                              </w:rPr>
                              <w:t>0</w:t>
                            </w:r>
                            <w:r>
                              <w:rPr>
                                <w:rFonts w:cs="新細明體" w:hint="eastAsia"/>
                                <w:color w:val="000000"/>
                                <w:kern w:val="0"/>
                                <w:sz w:val="20"/>
                              </w:rPr>
                              <w:t>0M）</w:t>
                            </w:r>
                          </w:p>
                        </w:tc>
                      </w:tr>
                      <w:tr w:rsidR="00D606A4" w14:paraId="3CBF9F8C" w14:textId="77777777" w:rsidTr="00535053">
                        <w:trPr>
                          <w:trHeight w:val="188"/>
                          <w:jc w:val="center"/>
                        </w:trPr>
                        <w:tc>
                          <w:tcPr>
                            <w:tcW w:w="425" w:type="dxa"/>
                            <w:tcBorders>
                              <w:top w:val="nil"/>
                              <w:left w:val="single" w:sz="4" w:space="0" w:color="auto"/>
                              <w:bottom w:val="single" w:sz="4" w:space="0" w:color="auto"/>
                              <w:right w:val="single" w:sz="4" w:space="0" w:color="auto"/>
                            </w:tcBorders>
                            <w:noWrap/>
                            <w:vAlign w:val="center"/>
                            <w:hideMark/>
                          </w:tcPr>
                          <w:p w14:paraId="397C0BE4" w14:textId="77777777" w:rsidR="00D606A4" w:rsidRDefault="00D606A4" w:rsidP="009939DA">
                            <w:pPr>
                              <w:widowControl/>
                              <w:spacing w:line="200" w:lineRule="atLeast"/>
                              <w:ind w:firstLineChars="0" w:firstLine="0"/>
                              <w:jc w:val="center"/>
                              <w:rPr>
                                <w:rFonts w:cs="新細明體"/>
                                <w:color w:val="000000"/>
                                <w:kern w:val="0"/>
                                <w:sz w:val="20"/>
                              </w:rPr>
                            </w:pPr>
                            <w:r>
                              <w:rPr>
                                <w:rFonts w:cs="新細明體" w:hint="eastAsia"/>
                                <w:color w:val="000000"/>
                                <w:kern w:val="0"/>
                                <w:sz w:val="20"/>
                              </w:rPr>
                              <w:t>17</w:t>
                            </w:r>
                          </w:p>
                        </w:tc>
                        <w:tc>
                          <w:tcPr>
                            <w:tcW w:w="765" w:type="dxa"/>
                            <w:tcBorders>
                              <w:top w:val="nil"/>
                              <w:left w:val="nil"/>
                              <w:bottom w:val="single" w:sz="4" w:space="0" w:color="auto"/>
                              <w:right w:val="single" w:sz="4" w:space="0" w:color="auto"/>
                            </w:tcBorders>
                            <w:noWrap/>
                            <w:vAlign w:val="center"/>
                            <w:hideMark/>
                          </w:tcPr>
                          <w:p w14:paraId="66E109E2" w14:textId="77777777" w:rsidR="00D606A4" w:rsidRDefault="00D606A4" w:rsidP="00592CF7">
                            <w:pPr>
                              <w:widowControl/>
                              <w:spacing w:line="200" w:lineRule="atLeast"/>
                              <w:ind w:firstLineChars="0" w:firstLine="0"/>
                              <w:jc w:val="center"/>
                              <w:rPr>
                                <w:rFonts w:cs="新細明體"/>
                                <w:color w:val="000000"/>
                                <w:kern w:val="0"/>
                                <w:sz w:val="20"/>
                              </w:rPr>
                            </w:pPr>
                            <w:r>
                              <w:rPr>
                                <w:rFonts w:cs="新細明體" w:hint="eastAsia"/>
                                <w:color w:val="000000"/>
                                <w:kern w:val="0"/>
                                <w:sz w:val="20"/>
                              </w:rPr>
                              <w:t>花蓮縣</w:t>
                            </w:r>
                          </w:p>
                        </w:tc>
                        <w:tc>
                          <w:tcPr>
                            <w:tcW w:w="2920" w:type="dxa"/>
                            <w:tcBorders>
                              <w:top w:val="nil"/>
                              <w:left w:val="nil"/>
                              <w:bottom w:val="single" w:sz="4" w:space="0" w:color="auto"/>
                              <w:right w:val="single" w:sz="4" w:space="0" w:color="auto"/>
                            </w:tcBorders>
                            <w:noWrap/>
                            <w:vAlign w:val="center"/>
                            <w:hideMark/>
                          </w:tcPr>
                          <w:p w14:paraId="62451E0F" w14:textId="77777777" w:rsidR="00D606A4" w:rsidRDefault="00D606A4" w:rsidP="009939DA">
                            <w:pPr>
                              <w:widowControl/>
                              <w:spacing w:line="200" w:lineRule="atLeast"/>
                              <w:ind w:firstLineChars="0" w:firstLine="0"/>
                              <w:rPr>
                                <w:rFonts w:cs="新細明體"/>
                                <w:color w:val="000000"/>
                                <w:kern w:val="0"/>
                                <w:sz w:val="20"/>
                              </w:rPr>
                            </w:pPr>
                            <w:r>
                              <w:rPr>
                                <w:rFonts w:cs="新細明體" w:hint="eastAsia"/>
                                <w:color w:val="000000"/>
                                <w:kern w:val="0"/>
                                <w:sz w:val="20"/>
                              </w:rPr>
                              <w:t>國立東華大學</w:t>
                            </w:r>
                          </w:p>
                        </w:tc>
                        <w:tc>
                          <w:tcPr>
                            <w:tcW w:w="624" w:type="dxa"/>
                            <w:tcBorders>
                              <w:top w:val="nil"/>
                              <w:left w:val="nil"/>
                              <w:bottom w:val="single" w:sz="4" w:space="0" w:color="auto"/>
                              <w:right w:val="single" w:sz="4" w:space="0" w:color="auto"/>
                            </w:tcBorders>
                            <w:noWrap/>
                            <w:vAlign w:val="center"/>
                            <w:hideMark/>
                          </w:tcPr>
                          <w:p w14:paraId="109F0210" w14:textId="77777777" w:rsidR="00D606A4" w:rsidRPr="0058569D" w:rsidRDefault="00D606A4" w:rsidP="00535053">
                            <w:pPr>
                              <w:widowControl/>
                              <w:spacing w:line="200" w:lineRule="atLeast"/>
                              <w:ind w:firstLineChars="0" w:firstLine="0"/>
                              <w:jc w:val="center"/>
                              <w:rPr>
                                <w:rFonts w:cs="新細明體"/>
                                <w:color w:val="000000"/>
                                <w:kern w:val="0"/>
                                <w:sz w:val="20"/>
                              </w:rPr>
                            </w:pPr>
                            <w:r w:rsidRPr="006216C8">
                              <w:rPr>
                                <w:rFonts w:ascii="Wingdings 2" w:hAnsi="Wingdings 2" w:cs="新細明體"/>
                                <w:color w:val="000000"/>
                                <w:kern w:val="0"/>
                                <w:sz w:val="20"/>
                              </w:rPr>
                              <w:t>P</w:t>
                            </w:r>
                          </w:p>
                        </w:tc>
                        <w:tc>
                          <w:tcPr>
                            <w:tcW w:w="624" w:type="dxa"/>
                            <w:tcBorders>
                              <w:top w:val="nil"/>
                              <w:left w:val="nil"/>
                              <w:bottom w:val="single" w:sz="4" w:space="0" w:color="auto"/>
                              <w:right w:val="single" w:sz="4" w:space="0" w:color="auto"/>
                            </w:tcBorders>
                            <w:noWrap/>
                            <w:vAlign w:val="center"/>
                            <w:hideMark/>
                          </w:tcPr>
                          <w:p w14:paraId="3F1EE6C5" w14:textId="77777777" w:rsidR="00D606A4" w:rsidRDefault="00D606A4" w:rsidP="00535053">
                            <w:pPr>
                              <w:widowControl/>
                              <w:spacing w:line="200" w:lineRule="atLeast"/>
                              <w:ind w:firstLineChars="0" w:firstLine="0"/>
                              <w:jc w:val="center"/>
                              <w:rPr>
                                <w:rFonts w:cs="新細明體"/>
                                <w:color w:val="000000"/>
                                <w:kern w:val="0"/>
                                <w:sz w:val="20"/>
                              </w:rPr>
                            </w:pPr>
                          </w:p>
                        </w:tc>
                        <w:tc>
                          <w:tcPr>
                            <w:tcW w:w="1015" w:type="dxa"/>
                            <w:tcBorders>
                              <w:top w:val="nil"/>
                              <w:left w:val="nil"/>
                              <w:bottom w:val="single" w:sz="4" w:space="0" w:color="auto"/>
                              <w:right w:val="single" w:sz="4" w:space="0" w:color="auto"/>
                            </w:tcBorders>
                            <w:noWrap/>
                            <w:vAlign w:val="center"/>
                            <w:hideMark/>
                          </w:tcPr>
                          <w:p w14:paraId="1F87EDEF" w14:textId="77777777" w:rsidR="00D606A4" w:rsidRDefault="00D606A4" w:rsidP="00535053">
                            <w:pPr>
                              <w:widowControl/>
                              <w:spacing w:line="200" w:lineRule="atLeast"/>
                              <w:ind w:firstLineChars="0" w:firstLine="0"/>
                              <w:jc w:val="center"/>
                              <w:rPr>
                                <w:rFonts w:cs="新細明體"/>
                                <w:color w:val="000000"/>
                                <w:kern w:val="0"/>
                                <w:sz w:val="20"/>
                              </w:rPr>
                            </w:pPr>
                          </w:p>
                        </w:tc>
                      </w:tr>
                      <w:tr w:rsidR="00D606A4" w14:paraId="3E891B6A" w14:textId="77777777" w:rsidTr="00535053">
                        <w:trPr>
                          <w:trHeight w:val="188"/>
                          <w:jc w:val="center"/>
                        </w:trPr>
                        <w:tc>
                          <w:tcPr>
                            <w:tcW w:w="425" w:type="dxa"/>
                            <w:tcBorders>
                              <w:top w:val="nil"/>
                              <w:left w:val="single" w:sz="4" w:space="0" w:color="auto"/>
                              <w:bottom w:val="single" w:sz="4" w:space="0" w:color="auto"/>
                              <w:right w:val="single" w:sz="4" w:space="0" w:color="auto"/>
                            </w:tcBorders>
                            <w:noWrap/>
                            <w:vAlign w:val="center"/>
                            <w:hideMark/>
                          </w:tcPr>
                          <w:p w14:paraId="1E58A0C4" w14:textId="77777777" w:rsidR="00D606A4" w:rsidRDefault="00D606A4" w:rsidP="009939DA">
                            <w:pPr>
                              <w:widowControl/>
                              <w:spacing w:line="200" w:lineRule="atLeast"/>
                              <w:ind w:firstLineChars="0" w:firstLine="0"/>
                              <w:jc w:val="center"/>
                              <w:rPr>
                                <w:rFonts w:cs="新細明體"/>
                                <w:color w:val="000000"/>
                                <w:kern w:val="0"/>
                                <w:sz w:val="20"/>
                              </w:rPr>
                            </w:pPr>
                            <w:r>
                              <w:rPr>
                                <w:rFonts w:cs="新細明體" w:hint="eastAsia"/>
                                <w:color w:val="000000"/>
                                <w:kern w:val="0"/>
                                <w:sz w:val="20"/>
                              </w:rPr>
                              <w:t>18</w:t>
                            </w:r>
                          </w:p>
                        </w:tc>
                        <w:tc>
                          <w:tcPr>
                            <w:tcW w:w="765" w:type="dxa"/>
                            <w:tcBorders>
                              <w:top w:val="nil"/>
                              <w:left w:val="nil"/>
                              <w:bottom w:val="single" w:sz="4" w:space="0" w:color="auto"/>
                              <w:right w:val="single" w:sz="4" w:space="0" w:color="auto"/>
                            </w:tcBorders>
                            <w:noWrap/>
                            <w:vAlign w:val="center"/>
                            <w:hideMark/>
                          </w:tcPr>
                          <w:p w14:paraId="491C500D" w14:textId="77777777" w:rsidR="00D606A4" w:rsidRDefault="00D606A4" w:rsidP="00592CF7">
                            <w:pPr>
                              <w:widowControl/>
                              <w:spacing w:line="200" w:lineRule="atLeast"/>
                              <w:ind w:firstLineChars="0" w:firstLine="0"/>
                              <w:jc w:val="center"/>
                              <w:rPr>
                                <w:rFonts w:cs="新細明體"/>
                                <w:color w:val="000000"/>
                                <w:kern w:val="0"/>
                                <w:sz w:val="20"/>
                              </w:rPr>
                            </w:pPr>
                            <w:r>
                              <w:rPr>
                                <w:rFonts w:cs="新細明體" w:hint="eastAsia"/>
                                <w:color w:val="000000"/>
                                <w:kern w:val="0"/>
                                <w:sz w:val="20"/>
                              </w:rPr>
                              <w:t>金門縣</w:t>
                            </w:r>
                          </w:p>
                        </w:tc>
                        <w:tc>
                          <w:tcPr>
                            <w:tcW w:w="2920" w:type="dxa"/>
                            <w:tcBorders>
                              <w:top w:val="nil"/>
                              <w:left w:val="nil"/>
                              <w:bottom w:val="single" w:sz="4" w:space="0" w:color="auto"/>
                              <w:right w:val="single" w:sz="4" w:space="0" w:color="auto"/>
                            </w:tcBorders>
                            <w:noWrap/>
                            <w:vAlign w:val="center"/>
                            <w:hideMark/>
                          </w:tcPr>
                          <w:p w14:paraId="5E37DC2F" w14:textId="77777777" w:rsidR="00D606A4" w:rsidRDefault="00D606A4" w:rsidP="009939DA">
                            <w:pPr>
                              <w:widowControl/>
                              <w:spacing w:line="200" w:lineRule="atLeast"/>
                              <w:ind w:firstLineChars="0" w:firstLine="0"/>
                              <w:rPr>
                                <w:rFonts w:cs="新細明體"/>
                                <w:color w:val="000000"/>
                                <w:kern w:val="0"/>
                                <w:sz w:val="20"/>
                              </w:rPr>
                            </w:pPr>
                            <w:r>
                              <w:rPr>
                                <w:rFonts w:cs="新細明體" w:hint="eastAsia"/>
                                <w:color w:val="000000"/>
                                <w:kern w:val="0"/>
                                <w:sz w:val="20"/>
                              </w:rPr>
                              <w:t>銘傳大學金門分部</w:t>
                            </w:r>
                          </w:p>
                        </w:tc>
                        <w:tc>
                          <w:tcPr>
                            <w:tcW w:w="624" w:type="dxa"/>
                            <w:tcBorders>
                              <w:top w:val="nil"/>
                              <w:left w:val="nil"/>
                              <w:bottom w:val="single" w:sz="4" w:space="0" w:color="auto"/>
                              <w:right w:val="single" w:sz="4" w:space="0" w:color="auto"/>
                            </w:tcBorders>
                            <w:noWrap/>
                            <w:vAlign w:val="center"/>
                            <w:hideMark/>
                          </w:tcPr>
                          <w:p w14:paraId="2006F2A2" w14:textId="77777777" w:rsidR="00D606A4" w:rsidRPr="0058569D" w:rsidRDefault="00D606A4" w:rsidP="00535053">
                            <w:pPr>
                              <w:widowControl/>
                              <w:spacing w:line="200" w:lineRule="atLeast"/>
                              <w:ind w:firstLineChars="0" w:firstLine="0"/>
                              <w:jc w:val="center"/>
                              <w:rPr>
                                <w:rFonts w:cs="新細明體"/>
                                <w:color w:val="000000"/>
                                <w:kern w:val="0"/>
                                <w:sz w:val="20"/>
                              </w:rPr>
                            </w:pPr>
                            <w:r w:rsidRPr="006216C8">
                              <w:rPr>
                                <w:rFonts w:ascii="Wingdings 2" w:hAnsi="Wingdings 2" w:cs="新細明體"/>
                                <w:color w:val="000000"/>
                                <w:kern w:val="0"/>
                                <w:sz w:val="20"/>
                              </w:rPr>
                              <w:t>P</w:t>
                            </w:r>
                          </w:p>
                        </w:tc>
                        <w:tc>
                          <w:tcPr>
                            <w:tcW w:w="624" w:type="dxa"/>
                            <w:tcBorders>
                              <w:top w:val="nil"/>
                              <w:left w:val="nil"/>
                              <w:bottom w:val="single" w:sz="4" w:space="0" w:color="auto"/>
                              <w:right w:val="single" w:sz="4" w:space="0" w:color="auto"/>
                            </w:tcBorders>
                            <w:noWrap/>
                            <w:vAlign w:val="center"/>
                            <w:hideMark/>
                          </w:tcPr>
                          <w:p w14:paraId="4596F87C" w14:textId="77777777" w:rsidR="00D606A4" w:rsidRDefault="00D606A4" w:rsidP="00535053">
                            <w:pPr>
                              <w:widowControl/>
                              <w:spacing w:line="200" w:lineRule="atLeast"/>
                              <w:ind w:firstLineChars="0" w:firstLine="0"/>
                              <w:jc w:val="center"/>
                              <w:rPr>
                                <w:rFonts w:cs="新細明體"/>
                                <w:color w:val="000000"/>
                                <w:kern w:val="0"/>
                                <w:sz w:val="20"/>
                              </w:rPr>
                            </w:pPr>
                          </w:p>
                        </w:tc>
                        <w:tc>
                          <w:tcPr>
                            <w:tcW w:w="1015" w:type="dxa"/>
                            <w:tcBorders>
                              <w:top w:val="nil"/>
                              <w:left w:val="nil"/>
                              <w:bottom w:val="single" w:sz="4" w:space="0" w:color="auto"/>
                              <w:right w:val="single" w:sz="4" w:space="0" w:color="auto"/>
                            </w:tcBorders>
                            <w:noWrap/>
                            <w:vAlign w:val="center"/>
                            <w:hideMark/>
                          </w:tcPr>
                          <w:p w14:paraId="4BC77966" w14:textId="77777777" w:rsidR="00D606A4" w:rsidRDefault="00D606A4" w:rsidP="00535053">
                            <w:pPr>
                              <w:widowControl/>
                              <w:spacing w:line="200" w:lineRule="atLeast"/>
                              <w:ind w:firstLineChars="0" w:firstLine="0"/>
                              <w:jc w:val="center"/>
                              <w:rPr>
                                <w:rFonts w:cs="新細明體"/>
                                <w:color w:val="000000"/>
                                <w:kern w:val="0"/>
                                <w:sz w:val="20"/>
                              </w:rPr>
                            </w:pPr>
                          </w:p>
                        </w:tc>
                      </w:tr>
                    </w:tbl>
                    <w:p w14:paraId="2CED97C9" w14:textId="77777777" w:rsidR="00D606A4" w:rsidRDefault="00D606A4" w:rsidP="00D606A4">
                      <w:pPr>
                        <w:spacing w:line="240" w:lineRule="exact"/>
                        <w:ind w:rightChars="-17" w:right="-41" w:firstLineChars="0" w:firstLine="0"/>
                        <w:rPr>
                          <w:spacing w:val="-4"/>
                          <w:sz w:val="18"/>
                          <w:szCs w:val="18"/>
                        </w:rPr>
                      </w:pPr>
                      <w:r>
                        <w:rPr>
                          <w:rFonts w:cs="新細明體" w:hint="eastAsia"/>
                          <w:color w:val="000000"/>
                          <w:spacing w:val="-4"/>
                          <w:kern w:val="0"/>
                          <w:sz w:val="18"/>
                          <w:szCs w:val="18"/>
                        </w:rPr>
                        <w:t>資料來源：整理自民航局114年9月11日「我國遙控無人機測試場域盤點概況」。</w:t>
                      </w:r>
                    </w:p>
                  </w:txbxContent>
                </v:textbox>
                <w10:wrap type="square" anchorx="margin" anchory="margin"/>
              </v:shape>
            </w:pict>
          </mc:Fallback>
        </mc:AlternateContent>
      </w:r>
      <w:r w:rsidR="009D31DC" w:rsidRPr="00BB3CA9">
        <w:rPr>
          <w:rFonts w:hint="eastAsia"/>
          <w:b/>
        </w:rPr>
        <w:t>1.</w:t>
      </w:r>
      <w:r w:rsidR="00E93F4A" w:rsidRPr="00BB3CA9">
        <w:rPr>
          <w:rFonts w:hint="eastAsia"/>
          <w:b/>
        </w:rPr>
        <w:t xml:space="preserve">　</w:t>
      </w:r>
      <w:r w:rsidR="009D31DC" w:rsidRPr="00BB3CA9">
        <w:rPr>
          <w:rFonts w:hint="eastAsia"/>
          <w:b/>
        </w:rPr>
        <w:t>規劃推動無人機專屬</w:t>
      </w:r>
      <w:proofErr w:type="gramStart"/>
      <w:r w:rsidR="009D31DC" w:rsidRPr="00BB3CA9">
        <w:rPr>
          <w:rFonts w:hint="eastAsia"/>
          <w:b/>
        </w:rPr>
        <w:t>飛測場域</w:t>
      </w:r>
      <w:proofErr w:type="gramEnd"/>
      <w:r w:rsidR="009D31DC" w:rsidRPr="00BB3CA9">
        <w:rPr>
          <w:rFonts w:hint="eastAsia"/>
          <w:b/>
        </w:rPr>
        <w:t>，惟多數場域規劃作業缺乏實質進展且具體期程未定，恐影響無人機整體產業發展：</w:t>
      </w:r>
      <w:r w:rsidR="009D31DC" w:rsidRPr="00BB3CA9">
        <w:rPr>
          <w:rFonts w:hint="eastAsia"/>
        </w:rPr>
        <w:t>行政院為解決無人機飛行測試場域不足問題，於</w:t>
      </w:r>
      <w:proofErr w:type="gramStart"/>
      <w:r w:rsidR="009D31DC" w:rsidRPr="00BB3CA9">
        <w:rPr>
          <w:rFonts w:hint="eastAsia"/>
        </w:rPr>
        <w:t>研</w:t>
      </w:r>
      <w:proofErr w:type="gramEnd"/>
      <w:r w:rsidR="009D31DC" w:rsidRPr="00BB3CA9">
        <w:rPr>
          <w:rFonts w:hint="eastAsia"/>
        </w:rPr>
        <w:t>商無人載具產業發展及管理機制</w:t>
      </w:r>
      <w:r w:rsidR="009D31DC" w:rsidRPr="00BB3CA9">
        <w:t>114年第1次專案會議裁示，請經濟部盤點廠商測試需求、交通部盤點可提供申請試飛場域，以</w:t>
      </w:r>
      <w:r w:rsidR="009D31DC" w:rsidRPr="00BB3CA9">
        <w:rPr>
          <w:rFonts w:hint="eastAsia"/>
        </w:rPr>
        <w:t>協助無人機試飛及相關新創活動之發展。復依無人載具統籌型計畫列載，將由產業發展署</w:t>
      </w:r>
      <w:proofErr w:type="gramStart"/>
      <w:r w:rsidR="009D31DC" w:rsidRPr="00BB3CA9">
        <w:rPr>
          <w:rFonts w:hint="eastAsia"/>
        </w:rPr>
        <w:t>蒐</w:t>
      </w:r>
      <w:proofErr w:type="gramEnd"/>
      <w:r w:rsidR="009D31DC" w:rsidRPr="00BB3CA9">
        <w:rPr>
          <w:rFonts w:hint="eastAsia"/>
        </w:rPr>
        <w:t>整業者對無人機</w:t>
      </w:r>
      <w:proofErr w:type="gramStart"/>
      <w:r w:rsidR="009D31DC" w:rsidRPr="00BB3CA9">
        <w:rPr>
          <w:rFonts w:hint="eastAsia"/>
        </w:rPr>
        <w:t>飛測場域</w:t>
      </w:r>
      <w:proofErr w:type="gramEnd"/>
      <w:r w:rsidR="009D31DC" w:rsidRPr="00BB3CA9">
        <w:rPr>
          <w:rFonts w:hint="eastAsia"/>
        </w:rPr>
        <w:t>需求調查及</w:t>
      </w:r>
      <w:proofErr w:type="gramStart"/>
      <w:r w:rsidR="009D31DC" w:rsidRPr="00BB3CA9">
        <w:rPr>
          <w:rFonts w:hint="eastAsia"/>
        </w:rPr>
        <w:t>研</w:t>
      </w:r>
      <w:proofErr w:type="gramEnd"/>
      <w:r w:rsidR="009D31DC" w:rsidRPr="00BB3CA9">
        <w:rPr>
          <w:rFonts w:hint="eastAsia"/>
        </w:rPr>
        <w:t>提建議解決方案，並請交通部民用航空局（下稱民航局）依無人機產品之</w:t>
      </w:r>
      <w:proofErr w:type="gramStart"/>
      <w:r w:rsidR="009D31DC" w:rsidRPr="00BB3CA9">
        <w:rPr>
          <w:rFonts w:hint="eastAsia"/>
        </w:rPr>
        <w:t>重量級距</w:t>
      </w:r>
      <w:proofErr w:type="gramEnd"/>
      <w:r w:rsidR="009D31DC" w:rsidRPr="00BB3CA9">
        <w:rPr>
          <w:rFonts w:hint="eastAsia"/>
        </w:rPr>
        <w:t>，規劃測試空域，提供國內產業及學</w:t>
      </w:r>
      <w:proofErr w:type="gramStart"/>
      <w:r w:rsidR="009D31DC" w:rsidRPr="00BB3CA9">
        <w:rPr>
          <w:rFonts w:hint="eastAsia"/>
        </w:rPr>
        <w:t>研</w:t>
      </w:r>
      <w:proofErr w:type="gramEnd"/>
      <w:r w:rsidR="009D31DC" w:rsidRPr="00BB3CA9">
        <w:rPr>
          <w:rFonts w:hint="eastAsia"/>
        </w:rPr>
        <w:t>單位於無人機</w:t>
      </w:r>
      <w:proofErr w:type="gramStart"/>
      <w:r w:rsidR="009D31DC" w:rsidRPr="00BB3CA9">
        <w:rPr>
          <w:rFonts w:hint="eastAsia"/>
        </w:rPr>
        <w:t>飛測選址</w:t>
      </w:r>
      <w:proofErr w:type="gramEnd"/>
      <w:r w:rsidR="009D31DC" w:rsidRPr="00BB3CA9">
        <w:rPr>
          <w:rFonts w:hint="eastAsia"/>
        </w:rPr>
        <w:t>時</w:t>
      </w:r>
      <w:proofErr w:type="gramStart"/>
      <w:r w:rsidR="009D31DC" w:rsidRPr="00BB3CA9">
        <w:rPr>
          <w:rFonts w:hint="eastAsia"/>
        </w:rPr>
        <w:t>有所參據</w:t>
      </w:r>
      <w:proofErr w:type="gramEnd"/>
      <w:r w:rsidR="009D31DC" w:rsidRPr="00BB3CA9">
        <w:rPr>
          <w:rFonts w:hint="eastAsia"/>
        </w:rPr>
        <w:t>。經查，產業發展署已就業者執行無人機飛測時之需求面向及面臨問題，於</w:t>
      </w:r>
      <w:r w:rsidR="009D31DC" w:rsidRPr="00BB3CA9">
        <w:t>114年3月12日完成分析報告與建議解決方案，建請交通部</w:t>
      </w:r>
      <w:proofErr w:type="gramStart"/>
      <w:r w:rsidR="009D31DC" w:rsidRPr="00BB3CA9">
        <w:t>研</w:t>
      </w:r>
      <w:proofErr w:type="gramEnd"/>
      <w:r w:rsidR="009D31DC" w:rsidRPr="00BB3CA9">
        <w:t>議新增小型無人機</w:t>
      </w:r>
      <w:proofErr w:type="gramStart"/>
      <w:r w:rsidR="009D31DC" w:rsidRPr="00BB3CA9">
        <w:t>飛測場域</w:t>
      </w:r>
      <w:proofErr w:type="gramEnd"/>
      <w:r w:rsidR="009D31DC" w:rsidRPr="00BB3CA9">
        <w:t>、制定我國無人機飛測專屬空域可行性、盤點及公布國內可供申請之大型飛</w:t>
      </w:r>
      <w:proofErr w:type="gramStart"/>
      <w:r w:rsidR="009D31DC" w:rsidRPr="00BB3CA9">
        <w:t>測場域暨優化</w:t>
      </w:r>
      <w:proofErr w:type="gramEnd"/>
      <w:r w:rsidR="009D31DC" w:rsidRPr="00BB3CA9">
        <w:t>空域申請審核程序等，以解決業者須排隊測試、空域不</w:t>
      </w:r>
      <w:r w:rsidR="009D31DC" w:rsidRPr="00BB3CA9">
        <w:rPr>
          <w:rFonts w:hint="eastAsia"/>
        </w:rPr>
        <w:t>足或與軍方共用空域等問題。</w:t>
      </w:r>
      <w:r w:rsidR="009D31DC" w:rsidRPr="00BB3CA9">
        <w:t>經民航局於同年9月11日完成各型無人機測試場域盤點結果，國內可配合作為</w:t>
      </w:r>
      <w:proofErr w:type="gramStart"/>
      <w:r w:rsidR="009D31DC" w:rsidRPr="00BB3CA9">
        <w:t>小型旋</w:t>
      </w:r>
      <w:proofErr w:type="gramEnd"/>
      <w:r w:rsidR="009D31DC" w:rsidRPr="00BB3CA9">
        <w:t>翼機測試場地共18處，其中6處</w:t>
      </w:r>
      <w:r w:rsidR="009D31DC" w:rsidRPr="00BB3CA9">
        <w:rPr>
          <w:rFonts w:hint="eastAsia"/>
        </w:rPr>
        <w:t>（表</w:t>
      </w:r>
      <w:r w:rsidR="00824C30" w:rsidRPr="00BB3CA9">
        <w:t>1</w:t>
      </w:r>
      <w:r w:rsidR="00D606A4" w:rsidRPr="00BB3CA9">
        <w:t>5</w:t>
      </w:r>
      <w:r w:rsidR="009D31DC" w:rsidRPr="00BB3CA9">
        <w:t>）可額外服務</w:t>
      </w:r>
      <w:proofErr w:type="gramStart"/>
      <w:r w:rsidR="009D31DC" w:rsidRPr="00BB3CA9">
        <w:t>中型旋翼或</w:t>
      </w:r>
      <w:proofErr w:type="gramEnd"/>
      <w:r w:rsidR="009D31DC" w:rsidRPr="00BB3CA9">
        <w:t>定翼機測試作業；至大型遙控無人機測試場域，則規劃於嘉義水上、屏東恆春2處機場進行</w:t>
      </w:r>
      <w:r w:rsidR="009D31DC" w:rsidRPr="00BB3CA9">
        <w:rPr>
          <w:rFonts w:hint="eastAsia"/>
        </w:rPr>
        <w:t>。</w:t>
      </w:r>
      <w:r w:rsidR="009D31DC" w:rsidRPr="00BB3CA9">
        <w:t>惟該18處測試場地係既有無人機標準</w:t>
      </w:r>
      <w:proofErr w:type="gramStart"/>
      <w:r w:rsidR="009D31DC" w:rsidRPr="00BB3CA9">
        <w:t>考照場域</w:t>
      </w:r>
      <w:proofErr w:type="gramEnd"/>
      <w:r w:rsidR="009D31DC" w:rsidRPr="00BB3CA9">
        <w:t>，隨著法規要求日趨嚴謹</w:t>
      </w:r>
      <w:r w:rsidR="009D31DC" w:rsidRPr="00BB3CA9">
        <w:rPr>
          <w:rFonts w:hint="eastAsia"/>
        </w:rPr>
        <w:t>及</w:t>
      </w:r>
      <w:r w:rsidR="009D31DC" w:rsidRPr="00BB3CA9">
        <w:t>考照需求增加，多數場域熱門使用時段已趨於飽和</w:t>
      </w:r>
      <w:r w:rsidR="009D31DC" w:rsidRPr="00BB3CA9">
        <w:rPr>
          <w:rFonts w:hint="eastAsia"/>
        </w:rPr>
        <w:t>，且</w:t>
      </w:r>
      <w:r w:rsidR="009D31DC" w:rsidRPr="00BB3CA9">
        <w:t>場域多數僅適合定點訓練，與研發測試所需長距離、高高度之測試不同，尚難完全滿足研發測試需求，</w:t>
      </w:r>
      <w:r w:rsidR="009D31DC" w:rsidRPr="00BB3CA9">
        <w:rPr>
          <w:rFonts w:hint="eastAsia"/>
        </w:rPr>
        <w:t>截至</w:t>
      </w:r>
      <w:r w:rsidR="009D31DC" w:rsidRPr="00BB3CA9">
        <w:t>115年4月17日止，僅亞洲無人機AI創新應用研發中心1處已配合辦理研發測試飛測作業，其餘17處中、小型無人機飛</w:t>
      </w:r>
      <w:proofErr w:type="gramStart"/>
      <w:r w:rsidR="009D31DC" w:rsidRPr="00BB3CA9">
        <w:t>測場域仍</w:t>
      </w:r>
      <w:proofErr w:type="gramEnd"/>
      <w:r w:rsidR="009D31DC" w:rsidRPr="00BB3CA9">
        <w:t>未正式開放；至大型遙控無人機測試場域部分，屏東恆春機場已於114</w:t>
      </w:r>
      <w:r w:rsidR="009D31DC" w:rsidRPr="00BB3CA9">
        <w:rPr>
          <w:rFonts w:hint="eastAsia"/>
        </w:rPr>
        <w:t>年</w:t>
      </w:r>
      <w:r w:rsidR="009D31DC" w:rsidRPr="00BB3CA9">
        <w:t>6月正式開放，嘉義水上機場仍持續進行政策評估與協調使用中</w:t>
      </w:r>
      <w:r w:rsidR="009D31DC" w:rsidRPr="00BB3CA9">
        <w:rPr>
          <w:rFonts w:hint="eastAsia"/>
        </w:rPr>
        <w:t>；另產業發展署與民航局為落實國防自主產業發展，共同擬定「亞洲創新育成中心發展計畫（</w:t>
      </w:r>
      <w:r w:rsidR="009D31DC" w:rsidRPr="00BB3CA9">
        <w:t>113</w:t>
      </w:r>
      <w:proofErr w:type="gramStart"/>
      <w:r w:rsidR="00C37232" w:rsidRPr="00BB3CA9">
        <w:t>—</w:t>
      </w:r>
      <w:proofErr w:type="gramEnd"/>
      <w:r w:rsidR="009D31DC" w:rsidRPr="00BB3CA9">
        <w:t>116年）」，原規劃義竹</w:t>
      </w:r>
      <w:r w:rsidR="009D31DC" w:rsidRPr="00BB3CA9">
        <w:rPr>
          <w:rFonts w:hint="eastAsia"/>
        </w:rPr>
        <w:t>基地作為中、大型及群飛</w:t>
      </w:r>
      <w:r w:rsidR="009D31DC" w:rsidRPr="00BB3CA9">
        <w:t>無人載具測試場跑道，</w:t>
      </w:r>
      <w:r w:rsidR="009D31DC" w:rsidRPr="00BB3CA9">
        <w:rPr>
          <w:rFonts w:hint="eastAsia"/>
        </w:rPr>
        <w:t>惟</w:t>
      </w:r>
      <w:r w:rsidR="009D31DC" w:rsidRPr="00BB3CA9">
        <w:t>該場址</w:t>
      </w:r>
      <w:r w:rsidR="009D31DC" w:rsidRPr="00BB3CA9">
        <w:rPr>
          <w:rFonts w:hint="eastAsia"/>
        </w:rPr>
        <w:t>因</w:t>
      </w:r>
      <w:r w:rsidR="009D31DC" w:rsidRPr="00BB3CA9">
        <w:t>存有空域管制</w:t>
      </w:r>
      <w:r w:rsidR="009D31DC" w:rsidRPr="00BB3CA9">
        <w:rPr>
          <w:rFonts w:hint="eastAsia"/>
        </w:rPr>
        <w:t>及環境限制等</w:t>
      </w:r>
      <w:r w:rsidR="009D31DC" w:rsidRPr="00BB3CA9">
        <w:t>問題，非適當測試場地，刻正</w:t>
      </w:r>
      <w:r w:rsidR="009D31DC" w:rsidRPr="00BB3CA9">
        <w:rPr>
          <w:rFonts w:hint="eastAsia"/>
        </w:rPr>
        <w:t>重新</w:t>
      </w:r>
      <w:r w:rsidR="009D31DC" w:rsidRPr="00BB3CA9">
        <w:t>評估國內具備可行空</w:t>
      </w:r>
      <w:r w:rsidR="009D31DC" w:rsidRPr="00BB3CA9">
        <w:lastRenderedPageBreak/>
        <w:t>域與設施條件之地點</w:t>
      </w:r>
      <w:r w:rsidR="009D31DC" w:rsidRPr="00BB3CA9">
        <w:rPr>
          <w:rFonts w:hint="eastAsia"/>
        </w:rPr>
        <w:t>，</w:t>
      </w:r>
      <w:proofErr w:type="gramStart"/>
      <w:r w:rsidR="009D31DC" w:rsidRPr="00BB3CA9">
        <w:rPr>
          <w:rFonts w:hint="eastAsia"/>
        </w:rPr>
        <w:t>凸</w:t>
      </w:r>
      <w:proofErr w:type="gramEnd"/>
      <w:r w:rsidR="009D31DC" w:rsidRPr="00BB3CA9">
        <w:t>顯現行中、大型無人機專屬</w:t>
      </w:r>
      <w:proofErr w:type="gramStart"/>
      <w:r w:rsidR="009D31DC" w:rsidRPr="00BB3CA9">
        <w:t>飛測場域</w:t>
      </w:r>
      <w:proofErr w:type="gramEnd"/>
      <w:r w:rsidR="009D31DC" w:rsidRPr="00BB3CA9">
        <w:t>規劃，仍缺乏實質進展且具體期程未定，</w:t>
      </w:r>
      <w:r w:rsidR="009D31DC" w:rsidRPr="00BB3CA9">
        <w:rPr>
          <w:rFonts w:hint="eastAsia"/>
        </w:rPr>
        <w:t>恐影響無人機整體產業發展。經函請經濟部協調交通部、國防部積極規劃無人機專屬測試空域，並持續評估適當</w:t>
      </w:r>
      <w:proofErr w:type="gramStart"/>
      <w:r w:rsidR="009D31DC" w:rsidRPr="00BB3CA9">
        <w:rPr>
          <w:rFonts w:hint="eastAsia"/>
        </w:rPr>
        <w:t>測試場點</w:t>
      </w:r>
      <w:proofErr w:type="gramEnd"/>
      <w:r w:rsidR="009D31DC" w:rsidRPr="00BB3CA9">
        <w:rPr>
          <w:rFonts w:hint="eastAsia"/>
        </w:rPr>
        <w:t>，完善國內無人機產業發展環境。</w:t>
      </w:r>
      <w:r w:rsidR="00334221" w:rsidRPr="00BB3CA9">
        <w:rPr>
          <w:rFonts w:hint="eastAsia"/>
        </w:rPr>
        <w:t>據復：將持續配合行政院專案會議列管追蹤，強化產業與權責機關間之溝通橋樑角色，透過滾動式</w:t>
      </w:r>
      <w:proofErr w:type="gramStart"/>
      <w:r w:rsidR="00334221" w:rsidRPr="00BB3CA9">
        <w:rPr>
          <w:rFonts w:hint="eastAsia"/>
        </w:rPr>
        <w:t>彙整向相關</w:t>
      </w:r>
      <w:proofErr w:type="gramEnd"/>
      <w:r w:rsidR="00334221" w:rsidRPr="00BB3CA9">
        <w:rPr>
          <w:rFonts w:hint="eastAsia"/>
        </w:rPr>
        <w:t>權責機關回饋產業實際測試痛點，以推動測試場域具體化，確保國內無人機研發測試環境之完善。</w:t>
      </w:r>
    </w:p>
    <w:p w14:paraId="6D54E71C" w14:textId="4C8A109F" w:rsidR="009D31DC" w:rsidRPr="00BB3CA9" w:rsidRDefault="0013067C" w:rsidP="00563AEC">
      <w:pPr>
        <w:spacing w:line="466" w:lineRule="exact"/>
        <w:ind w:firstLineChars="450" w:firstLine="1081"/>
      </w:pPr>
      <w:r w:rsidRPr="00BB3CA9">
        <w:rPr>
          <w:b/>
          <w:noProof/>
        </w:rPr>
        <mc:AlternateContent>
          <mc:Choice Requires="wps">
            <w:drawing>
              <wp:anchor distT="36195" distB="36195" distL="114935" distR="114935" simplePos="0" relativeHeight="252119552" behindDoc="0" locked="0" layoutInCell="1" allowOverlap="0" wp14:anchorId="15726ADC" wp14:editId="7F447E3C">
                <wp:simplePos x="0" y="0"/>
                <wp:positionH relativeFrom="margin">
                  <wp:posOffset>4141996</wp:posOffset>
                </wp:positionH>
                <wp:positionV relativeFrom="margin">
                  <wp:posOffset>2687320</wp:posOffset>
                </wp:positionV>
                <wp:extent cx="2249805" cy="1619885"/>
                <wp:effectExtent l="0" t="0" r="0" b="0"/>
                <wp:wrapSquare wrapText="bothSides"/>
                <wp:docPr id="30" name="文字方塊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49805" cy="16198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B49BE2" w14:textId="74C2C5F5" w:rsidR="009D31DC" w:rsidRPr="008745A3" w:rsidRDefault="009D31DC" w:rsidP="005678FD">
                            <w:pPr>
                              <w:spacing w:afterLines="20" w:after="72" w:line="240" w:lineRule="exact"/>
                              <w:ind w:left="783" w:rightChars="72" w:right="173" w:hangingChars="326" w:hanging="783"/>
                              <w:rPr>
                                <w:b/>
                                <w:bCs/>
                              </w:rPr>
                            </w:pPr>
                            <w:r>
                              <w:rPr>
                                <w:rFonts w:hint="eastAsia"/>
                                <w:b/>
                                <w:bCs/>
                              </w:rPr>
                              <w:t>表</w:t>
                            </w:r>
                            <w:r w:rsidR="00824C30">
                              <w:rPr>
                                <w:b/>
                                <w:bCs/>
                              </w:rPr>
                              <w:t>1</w:t>
                            </w:r>
                            <w:r w:rsidR="00D606A4">
                              <w:rPr>
                                <w:b/>
                                <w:bCs/>
                              </w:rPr>
                              <w:t>6</w:t>
                            </w:r>
                            <w:r>
                              <w:rPr>
                                <w:rFonts w:hint="eastAsia"/>
                                <w:b/>
                                <w:bCs/>
                              </w:rPr>
                              <w:t xml:space="preserve">　114年底加入TEDIBOA無人</w:t>
                            </w:r>
                            <w:r w:rsidRPr="008745A3">
                              <w:rPr>
                                <w:rFonts w:hint="eastAsia"/>
                                <w:b/>
                                <w:bCs/>
                              </w:rPr>
                              <w:t>機廠商</w:t>
                            </w:r>
                            <w:r w:rsidR="00C91095" w:rsidRPr="008745A3">
                              <w:rPr>
                                <w:rFonts w:hint="eastAsia"/>
                                <w:b/>
                                <w:bCs/>
                              </w:rPr>
                              <w:t>家數</w:t>
                            </w:r>
                          </w:p>
                          <w:tbl>
                            <w:tblPr>
                              <w:tblW w:w="0" w:type="auto"/>
                              <w:tblCellMar>
                                <w:left w:w="28" w:type="dxa"/>
                                <w:right w:w="28" w:type="dxa"/>
                              </w:tblCellMar>
                              <w:tblLook w:val="04A0" w:firstRow="1" w:lastRow="0" w:firstColumn="1" w:lastColumn="0" w:noHBand="0" w:noVBand="1"/>
                            </w:tblPr>
                            <w:tblGrid>
                              <w:gridCol w:w="2547"/>
                              <w:gridCol w:w="757"/>
                            </w:tblGrid>
                            <w:tr w:rsidR="008745A3" w:rsidRPr="008745A3" w14:paraId="2A9CA2C4" w14:textId="77777777" w:rsidTr="00563AEC">
                              <w:trPr>
                                <w:trHeight w:val="227"/>
                              </w:trPr>
                              <w:tc>
                                <w:tcPr>
                                  <w:tcW w:w="2547" w:type="dxa"/>
                                  <w:tcBorders>
                                    <w:top w:val="single" w:sz="4" w:space="0" w:color="auto"/>
                                    <w:left w:val="single" w:sz="4" w:space="0" w:color="auto"/>
                                    <w:bottom w:val="single" w:sz="4" w:space="0" w:color="auto"/>
                                    <w:right w:val="single" w:sz="4" w:space="0" w:color="auto"/>
                                  </w:tcBorders>
                                  <w:noWrap/>
                                  <w:vAlign w:val="center"/>
                                  <w:hideMark/>
                                </w:tcPr>
                                <w:p w14:paraId="36CCDCAF" w14:textId="77777777" w:rsidR="009D31DC" w:rsidRPr="008745A3" w:rsidRDefault="009D31DC" w:rsidP="002B467D">
                                  <w:pPr>
                                    <w:widowControl/>
                                    <w:spacing w:line="260" w:lineRule="exact"/>
                                    <w:ind w:firstLineChars="0" w:firstLine="0"/>
                                    <w:jc w:val="center"/>
                                    <w:rPr>
                                      <w:rFonts w:cs="新細明體"/>
                                      <w:kern w:val="0"/>
                                      <w:sz w:val="20"/>
                                    </w:rPr>
                                  </w:pPr>
                                  <w:r w:rsidRPr="008745A3">
                                    <w:rPr>
                                      <w:rFonts w:cs="新細明體" w:hint="eastAsia"/>
                                      <w:kern w:val="0"/>
                                      <w:sz w:val="20"/>
                                    </w:rPr>
                                    <w:t>廠商層級（Tier）</w:t>
                                  </w:r>
                                </w:p>
                              </w:tc>
                              <w:tc>
                                <w:tcPr>
                                  <w:tcW w:w="757" w:type="dxa"/>
                                  <w:tcBorders>
                                    <w:top w:val="single" w:sz="4" w:space="0" w:color="auto"/>
                                    <w:left w:val="nil"/>
                                    <w:bottom w:val="single" w:sz="4" w:space="0" w:color="auto"/>
                                    <w:right w:val="single" w:sz="4" w:space="0" w:color="auto"/>
                                  </w:tcBorders>
                                  <w:noWrap/>
                                  <w:vAlign w:val="center"/>
                                  <w:hideMark/>
                                </w:tcPr>
                                <w:p w14:paraId="6C3AE629" w14:textId="77777777" w:rsidR="009D31DC" w:rsidRPr="008745A3" w:rsidRDefault="009D31DC" w:rsidP="002B467D">
                                  <w:pPr>
                                    <w:widowControl/>
                                    <w:spacing w:line="260" w:lineRule="exact"/>
                                    <w:ind w:firstLineChars="0" w:firstLine="0"/>
                                    <w:jc w:val="center"/>
                                    <w:rPr>
                                      <w:rFonts w:cs="新細明體"/>
                                      <w:kern w:val="0"/>
                                      <w:sz w:val="20"/>
                                    </w:rPr>
                                  </w:pPr>
                                  <w:r w:rsidRPr="008745A3">
                                    <w:rPr>
                                      <w:rFonts w:cs="新細明體" w:hint="eastAsia"/>
                                      <w:kern w:val="0"/>
                                      <w:sz w:val="20"/>
                                    </w:rPr>
                                    <w:t>家數</w:t>
                                  </w:r>
                                </w:p>
                              </w:tc>
                            </w:tr>
                            <w:tr w:rsidR="008745A3" w:rsidRPr="008745A3" w14:paraId="000D60C8" w14:textId="77777777" w:rsidTr="00563AEC">
                              <w:trPr>
                                <w:trHeight w:val="227"/>
                              </w:trPr>
                              <w:tc>
                                <w:tcPr>
                                  <w:tcW w:w="2547" w:type="dxa"/>
                                  <w:tcBorders>
                                    <w:top w:val="nil"/>
                                    <w:left w:val="single" w:sz="4" w:space="0" w:color="auto"/>
                                    <w:bottom w:val="single" w:sz="4" w:space="0" w:color="auto"/>
                                    <w:right w:val="single" w:sz="4" w:space="0" w:color="auto"/>
                                  </w:tcBorders>
                                  <w:noWrap/>
                                  <w:vAlign w:val="center"/>
                                  <w:hideMark/>
                                </w:tcPr>
                                <w:p w14:paraId="561CF405" w14:textId="77777777" w:rsidR="009D31DC" w:rsidRPr="008745A3" w:rsidRDefault="009D31DC" w:rsidP="002B467D">
                                  <w:pPr>
                                    <w:widowControl/>
                                    <w:spacing w:line="260" w:lineRule="exact"/>
                                    <w:ind w:firstLineChars="0" w:firstLine="0"/>
                                    <w:jc w:val="center"/>
                                    <w:rPr>
                                      <w:rFonts w:cs="新細明體"/>
                                      <w:b/>
                                      <w:bCs/>
                                      <w:kern w:val="0"/>
                                      <w:sz w:val="20"/>
                                    </w:rPr>
                                  </w:pPr>
                                  <w:r w:rsidRPr="008745A3">
                                    <w:rPr>
                                      <w:rFonts w:cs="新細明體" w:hint="eastAsia"/>
                                      <w:b/>
                                      <w:bCs/>
                                      <w:kern w:val="0"/>
                                      <w:sz w:val="20"/>
                                    </w:rPr>
                                    <w:t>合　計</w:t>
                                  </w:r>
                                </w:p>
                              </w:tc>
                              <w:tc>
                                <w:tcPr>
                                  <w:tcW w:w="757" w:type="dxa"/>
                                  <w:tcBorders>
                                    <w:top w:val="nil"/>
                                    <w:left w:val="nil"/>
                                    <w:bottom w:val="single" w:sz="4" w:space="0" w:color="auto"/>
                                    <w:right w:val="single" w:sz="4" w:space="0" w:color="auto"/>
                                  </w:tcBorders>
                                  <w:noWrap/>
                                  <w:vAlign w:val="center"/>
                                  <w:hideMark/>
                                </w:tcPr>
                                <w:p w14:paraId="2FCA5436" w14:textId="77777777" w:rsidR="009D31DC" w:rsidRPr="008745A3" w:rsidRDefault="009D31DC" w:rsidP="002B467D">
                                  <w:pPr>
                                    <w:widowControl/>
                                    <w:spacing w:line="260" w:lineRule="exact"/>
                                    <w:ind w:firstLine="400"/>
                                    <w:jc w:val="center"/>
                                    <w:rPr>
                                      <w:rFonts w:cs="新細明體"/>
                                      <w:b/>
                                      <w:bCs/>
                                      <w:kern w:val="0"/>
                                      <w:sz w:val="20"/>
                                    </w:rPr>
                                  </w:pPr>
                                  <w:r w:rsidRPr="008745A3">
                                    <w:rPr>
                                      <w:rFonts w:cs="新細明體" w:hint="eastAsia"/>
                                      <w:b/>
                                      <w:bCs/>
                                      <w:kern w:val="0"/>
                                      <w:sz w:val="20"/>
                                    </w:rPr>
                                    <w:t>255</w:t>
                                  </w:r>
                                </w:p>
                              </w:tc>
                            </w:tr>
                            <w:tr w:rsidR="008745A3" w:rsidRPr="008745A3" w14:paraId="175C8490" w14:textId="77777777" w:rsidTr="00563AEC">
                              <w:trPr>
                                <w:trHeight w:val="227"/>
                              </w:trPr>
                              <w:tc>
                                <w:tcPr>
                                  <w:tcW w:w="2547" w:type="dxa"/>
                                  <w:tcBorders>
                                    <w:top w:val="nil"/>
                                    <w:left w:val="single" w:sz="4" w:space="0" w:color="auto"/>
                                    <w:bottom w:val="single" w:sz="4" w:space="0" w:color="auto"/>
                                    <w:right w:val="single" w:sz="4" w:space="0" w:color="auto"/>
                                  </w:tcBorders>
                                  <w:noWrap/>
                                  <w:vAlign w:val="center"/>
                                  <w:hideMark/>
                                </w:tcPr>
                                <w:p w14:paraId="1C467EDF" w14:textId="77777777" w:rsidR="009D31DC" w:rsidRPr="008745A3" w:rsidRDefault="009D31DC" w:rsidP="002B467D">
                                  <w:pPr>
                                    <w:widowControl/>
                                    <w:spacing w:line="260" w:lineRule="exact"/>
                                    <w:ind w:firstLineChars="0" w:firstLine="0"/>
                                    <w:rPr>
                                      <w:rFonts w:cs="新細明體"/>
                                      <w:spacing w:val="-20"/>
                                      <w:kern w:val="0"/>
                                      <w:sz w:val="20"/>
                                    </w:rPr>
                                  </w:pPr>
                                  <w:r w:rsidRPr="008745A3">
                                    <w:rPr>
                                      <w:rFonts w:cs="新細明體" w:hint="eastAsia"/>
                                      <w:spacing w:val="-20"/>
                                      <w:kern w:val="0"/>
                                      <w:sz w:val="20"/>
                                    </w:rPr>
                                    <w:t>系統整合廠商（含反制系統）</w:t>
                                  </w:r>
                                </w:p>
                              </w:tc>
                              <w:tc>
                                <w:tcPr>
                                  <w:tcW w:w="757" w:type="dxa"/>
                                  <w:tcBorders>
                                    <w:top w:val="nil"/>
                                    <w:left w:val="nil"/>
                                    <w:bottom w:val="single" w:sz="4" w:space="0" w:color="auto"/>
                                    <w:right w:val="single" w:sz="4" w:space="0" w:color="auto"/>
                                  </w:tcBorders>
                                  <w:noWrap/>
                                  <w:vAlign w:val="center"/>
                                  <w:hideMark/>
                                </w:tcPr>
                                <w:p w14:paraId="577DFCEA" w14:textId="77777777" w:rsidR="009D31DC" w:rsidRPr="008745A3" w:rsidRDefault="009D31DC">
                                  <w:pPr>
                                    <w:widowControl/>
                                    <w:spacing w:line="260" w:lineRule="exact"/>
                                    <w:ind w:firstLine="400"/>
                                    <w:jc w:val="right"/>
                                    <w:rPr>
                                      <w:rFonts w:cs="新細明體"/>
                                      <w:kern w:val="0"/>
                                      <w:sz w:val="20"/>
                                    </w:rPr>
                                  </w:pPr>
                                  <w:r w:rsidRPr="008745A3">
                                    <w:rPr>
                                      <w:rFonts w:cs="新細明體" w:hint="eastAsia"/>
                                      <w:kern w:val="0"/>
                                      <w:sz w:val="20"/>
                                    </w:rPr>
                                    <w:t>43</w:t>
                                  </w:r>
                                </w:p>
                              </w:tc>
                            </w:tr>
                            <w:tr w:rsidR="008745A3" w:rsidRPr="008745A3" w14:paraId="043D6AF3" w14:textId="77777777" w:rsidTr="00563AEC">
                              <w:trPr>
                                <w:trHeight w:val="227"/>
                              </w:trPr>
                              <w:tc>
                                <w:tcPr>
                                  <w:tcW w:w="2547" w:type="dxa"/>
                                  <w:tcBorders>
                                    <w:top w:val="nil"/>
                                    <w:left w:val="single" w:sz="4" w:space="0" w:color="auto"/>
                                    <w:bottom w:val="single" w:sz="4" w:space="0" w:color="auto"/>
                                    <w:right w:val="single" w:sz="4" w:space="0" w:color="auto"/>
                                  </w:tcBorders>
                                  <w:noWrap/>
                                  <w:vAlign w:val="center"/>
                                  <w:hideMark/>
                                </w:tcPr>
                                <w:p w14:paraId="53563CD6" w14:textId="77777777" w:rsidR="009D31DC" w:rsidRPr="008745A3" w:rsidRDefault="009D31DC" w:rsidP="002B467D">
                                  <w:pPr>
                                    <w:widowControl/>
                                    <w:spacing w:line="260" w:lineRule="exact"/>
                                    <w:ind w:firstLineChars="0" w:firstLine="0"/>
                                    <w:rPr>
                                      <w:rFonts w:cs="新細明體"/>
                                      <w:kern w:val="0"/>
                                      <w:sz w:val="20"/>
                                    </w:rPr>
                                  </w:pPr>
                                  <w:r w:rsidRPr="008745A3">
                                    <w:rPr>
                                      <w:rFonts w:cs="新細明體" w:hint="eastAsia"/>
                                      <w:kern w:val="0"/>
                                      <w:sz w:val="20"/>
                                    </w:rPr>
                                    <w:t>次系統模組廠商</w:t>
                                  </w:r>
                                </w:p>
                              </w:tc>
                              <w:tc>
                                <w:tcPr>
                                  <w:tcW w:w="757" w:type="dxa"/>
                                  <w:tcBorders>
                                    <w:top w:val="nil"/>
                                    <w:left w:val="nil"/>
                                    <w:bottom w:val="single" w:sz="4" w:space="0" w:color="auto"/>
                                    <w:right w:val="single" w:sz="4" w:space="0" w:color="auto"/>
                                  </w:tcBorders>
                                  <w:noWrap/>
                                  <w:vAlign w:val="center"/>
                                  <w:hideMark/>
                                </w:tcPr>
                                <w:p w14:paraId="2E68C43F" w14:textId="77777777" w:rsidR="009D31DC" w:rsidRPr="008745A3" w:rsidRDefault="009D31DC">
                                  <w:pPr>
                                    <w:widowControl/>
                                    <w:spacing w:line="260" w:lineRule="exact"/>
                                    <w:ind w:firstLine="400"/>
                                    <w:jc w:val="right"/>
                                    <w:rPr>
                                      <w:rFonts w:cs="新細明體"/>
                                      <w:kern w:val="0"/>
                                      <w:sz w:val="20"/>
                                    </w:rPr>
                                  </w:pPr>
                                  <w:r w:rsidRPr="008745A3">
                                    <w:rPr>
                                      <w:rFonts w:cs="新細明體" w:hint="eastAsia"/>
                                      <w:kern w:val="0"/>
                                      <w:sz w:val="20"/>
                                    </w:rPr>
                                    <w:t>81</w:t>
                                  </w:r>
                                </w:p>
                              </w:tc>
                            </w:tr>
                            <w:tr w:rsidR="008745A3" w:rsidRPr="008745A3" w14:paraId="3AFD4FB4" w14:textId="77777777" w:rsidTr="00563AEC">
                              <w:trPr>
                                <w:trHeight w:val="227"/>
                              </w:trPr>
                              <w:tc>
                                <w:tcPr>
                                  <w:tcW w:w="2547" w:type="dxa"/>
                                  <w:tcBorders>
                                    <w:top w:val="nil"/>
                                    <w:left w:val="single" w:sz="4" w:space="0" w:color="auto"/>
                                    <w:bottom w:val="single" w:sz="4" w:space="0" w:color="auto"/>
                                    <w:right w:val="single" w:sz="4" w:space="0" w:color="auto"/>
                                  </w:tcBorders>
                                  <w:noWrap/>
                                  <w:vAlign w:val="center"/>
                                  <w:hideMark/>
                                </w:tcPr>
                                <w:p w14:paraId="433C9962" w14:textId="77777777" w:rsidR="009D31DC" w:rsidRPr="008745A3" w:rsidRDefault="009D31DC" w:rsidP="002B467D">
                                  <w:pPr>
                                    <w:widowControl/>
                                    <w:spacing w:line="260" w:lineRule="exact"/>
                                    <w:ind w:firstLineChars="0" w:firstLine="0"/>
                                    <w:rPr>
                                      <w:rFonts w:cs="新細明體"/>
                                      <w:kern w:val="0"/>
                                      <w:sz w:val="20"/>
                                    </w:rPr>
                                  </w:pPr>
                                  <w:r w:rsidRPr="008745A3">
                                    <w:rPr>
                                      <w:rFonts w:cs="新細明體" w:hint="eastAsia"/>
                                      <w:kern w:val="0"/>
                                      <w:sz w:val="20"/>
                                    </w:rPr>
                                    <w:t>零組件廠商</w:t>
                                  </w:r>
                                </w:p>
                              </w:tc>
                              <w:tc>
                                <w:tcPr>
                                  <w:tcW w:w="757" w:type="dxa"/>
                                  <w:tcBorders>
                                    <w:top w:val="nil"/>
                                    <w:left w:val="nil"/>
                                    <w:bottom w:val="single" w:sz="4" w:space="0" w:color="auto"/>
                                    <w:right w:val="single" w:sz="4" w:space="0" w:color="auto"/>
                                  </w:tcBorders>
                                  <w:noWrap/>
                                  <w:vAlign w:val="center"/>
                                  <w:hideMark/>
                                </w:tcPr>
                                <w:p w14:paraId="06D52BC8" w14:textId="77777777" w:rsidR="009D31DC" w:rsidRPr="008745A3" w:rsidRDefault="009D31DC">
                                  <w:pPr>
                                    <w:widowControl/>
                                    <w:spacing w:line="260" w:lineRule="exact"/>
                                    <w:ind w:firstLine="400"/>
                                    <w:jc w:val="right"/>
                                    <w:rPr>
                                      <w:rFonts w:cs="新細明體"/>
                                      <w:kern w:val="0"/>
                                      <w:sz w:val="20"/>
                                    </w:rPr>
                                  </w:pPr>
                                  <w:r w:rsidRPr="008745A3">
                                    <w:rPr>
                                      <w:rFonts w:cs="新細明體" w:hint="eastAsia"/>
                                      <w:kern w:val="0"/>
                                      <w:sz w:val="20"/>
                                    </w:rPr>
                                    <w:t>128</w:t>
                                  </w:r>
                                </w:p>
                              </w:tc>
                            </w:tr>
                            <w:tr w:rsidR="008745A3" w:rsidRPr="008745A3" w14:paraId="2E075FA2" w14:textId="77777777" w:rsidTr="00563AEC">
                              <w:trPr>
                                <w:trHeight w:val="227"/>
                              </w:trPr>
                              <w:tc>
                                <w:tcPr>
                                  <w:tcW w:w="2547" w:type="dxa"/>
                                  <w:tcBorders>
                                    <w:top w:val="single" w:sz="4" w:space="0" w:color="auto"/>
                                    <w:left w:val="single" w:sz="4" w:space="0" w:color="auto"/>
                                    <w:bottom w:val="single" w:sz="4" w:space="0" w:color="auto"/>
                                    <w:right w:val="single" w:sz="4" w:space="0" w:color="auto"/>
                                  </w:tcBorders>
                                  <w:noWrap/>
                                  <w:vAlign w:val="center"/>
                                  <w:hideMark/>
                                </w:tcPr>
                                <w:p w14:paraId="22E78123" w14:textId="77777777" w:rsidR="009D31DC" w:rsidRPr="008745A3" w:rsidRDefault="009D31DC" w:rsidP="002B467D">
                                  <w:pPr>
                                    <w:widowControl/>
                                    <w:spacing w:line="260" w:lineRule="exact"/>
                                    <w:ind w:firstLineChars="0" w:firstLine="0"/>
                                    <w:rPr>
                                      <w:rFonts w:cs="新細明體"/>
                                      <w:kern w:val="0"/>
                                      <w:sz w:val="20"/>
                                    </w:rPr>
                                  </w:pPr>
                                  <w:r w:rsidRPr="008745A3">
                                    <w:rPr>
                                      <w:rFonts w:cs="新細明體" w:hint="eastAsia"/>
                                      <w:kern w:val="0"/>
                                      <w:sz w:val="20"/>
                                    </w:rPr>
                                    <w:t>無人機代理商</w:t>
                                  </w:r>
                                </w:p>
                              </w:tc>
                              <w:tc>
                                <w:tcPr>
                                  <w:tcW w:w="757" w:type="dxa"/>
                                  <w:tcBorders>
                                    <w:top w:val="single" w:sz="4" w:space="0" w:color="auto"/>
                                    <w:left w:val="single" w:sz="4" w:space="0" w:color="auto"/>
                                    <w:bottom w:val="single" w:sz="4" w:space="0" w:color="auto"/>
                                    <w:right w:val="single" w:sz="4" w:space="0" w:color="auto"/>
                                  </w:tcBorders>
                                  <w:noWrap/>
                                  <w:vAlign w:val="center"/>
                                  <w:hideMark/>
                                </w:tcPr>
                                <w:p w14:paraId="2651DFE7" w14:textId="77777777" w:rsidR="009D31DC" w:rsidRPr="008745A3" w:rsidRDefault="009D31DC">
                                  <w:pPr>
                                    <w:widowControl/>
                                    <w:spacing w:line="260" w:lineRule="exact"/>
                                    <w:ind w:firstLine="400"/>
                                    <w:jc w:val="right"/>
                                    <w:rPr>
                                      <w:rFonts w:cs="新細明體"/>
                                      <w:kern w:val="0"/>
                                      <w:sz w:val="20"/>
                                    </w:rPr>
                                  </w:pPr>
                                  <w:r w:rsidRPr="008745A3">
                                    <w:rPr>
                                      <w:rFonts w:cs="新細明體" w:hint="eastAsia"/>
                                      <w:kern w:val="0"/>
                                      <w:sz w:val="20"/>
                                    </w:rPr>
                                    <w:t>3</w:t>
                                  </w:r>
                                </w:p>
                              </w:tc>
                            </w:tr>
                            <w:tr w:rsidR="008745A3" w:rsidRPr="008745A3" w14:paraId="70816CC5" w14:textId="77777777" w:rsidTr="00563AEC">
                              <w:trPr>
                                <w:trHeight w:val="227"/>
                              </w:trPr>
                              <w:tc>
                                <w:tcPr>
                                  <w:tcW w:w="3304" w:type="dxa"/>
                                  <w:gridSpan w:val="2"/>
                                  <w:tcBorders>
                                    <w:top w:val="single" w:sz="4" w:space="0" w:color="auto"/>
                                  </w:tcBorders>
                                  <w:noWrap/>
                                  <w:vAlign w:val="center"/>
                                </w:tcPr>
                                <w:p w14:paraId="6BECA4F6" w14:textId="77777777" w:rsidR="009D31DC" w:rsidRPr="008745A3" w:rsidRDefault="009D31DC" w:rsidP="002B467D">
                                  <w:pPr>
                                    <w:spacing w:line="240" w:lineRule="exact"/>
                                    <w:ind w:rightChars="-17" w:right="-41" w:firstLineChars="0" w:firstLine="0"/>
                                    <w:rPr>
                                      <w:rFonts w:cs="新細明體"/>
                                      <w:kern w:val="0"/>
                                      <w:sz w:val="18"/>
                                      <w:szCs w:val="18"/>
                                    </w:rPr>
                                  </w:pPr>
                                  <w:r w:rsidRPr="008745A3">
                                    <w:rPr>
                                      <w:rFonts w:cs="新細明體" w:hint="eastAsia"/>
                                      <w:kern w:val="0"/>
                                      <w:sz w:val="18"/>
                                      <w:szCs w:val="18"/>
                                    </w:rPr>
                                    <w:t>資料來源：整理自產業發展署提供資料。</w:t>
                                  </w:r>
                                </w:p>
                              </w:tc>
                            </w:tr>
                          </w:tbl>
                          <w:p w14:paraId="3036C810" w14:textId="77777777" w:rsidR="009D31DC" w:rsidRDefault="009D31DC" w:rsidP="009D31DC">
                            <w:pPr>
                              <w:spacing w:line="240" w:lineRule="exact"/>
                              <w:ind w:firstLineChars="0" w:firstLine="0"/>
                            </w:pPr>
                          </w:p>
                        </w:txbxContent>
                      </wps:txbx>
                      <wps:bodyPr rot="0" vert="horz" wrap="square" lIns="36000" tIns="45720" rIns="3600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5726ADC" id="文字方塊 30" o:spid="_x0000_s1045" type="#_x0000_t202" style="position:absolute;left:0;text-align:left;margin-left:326.15pt;margin-top:211.6pt;width:177.15pt;height:127.55pt;z-index:252119552;visibility:visible;mso-wrap-style:square;mso-width-percent:0;mso-height-percent:0;mso-wrap-distance-left:9.05pt;mso-wrap-distance-top:2.85pt;mso-wrap-distance-right:9.05pt;mso-wrap-distance-bottom:2.8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" o:allowoverlap="f" filled="f" stroked="f">
                <v:textbox inset="1mm,,1mm">
                  <w:txbxContent>
                    <w:p w14:paraId="07B49BE2" w14:textId="74C2C5F5" w:rsidR="009D31DC" w:rsidRPr="008745A3" w:rsidRDefault="009D31DC" w:rsidP="005678FD">
                      <w:pPr>
                        <w:spacing w:afterLines="20" w:after="72" w:line="240" w:lineRule="exact"/>
                        <w:ind w:left="783" w:rightChars="72" w:right="173" w:hangingChars="326" w:hanging="783"/>
                        <w:rPr>
                          <w:b/>
                          <w:bCs/>
                        </w:rPr>
                      </w:pPr>
                      <w:r>
                        <w:rPr>
                          <w:rFonts w:hint="eastAsia"/>
                          <w:b/>
                          <w:bCs/>
                        </w:rPr>
                        <w:t>表</w:t>
                      </w:r>
                      <w:r w:rsidR="00824C30">
                        <w:rPr>
                          <w:b/>
                          <w:bCs/>
                        </w:rPr>
                        <w:t>1</w:t>
                      </w:r>
                      <w:r w:rsidR="00D606A4">
                        <w:rPr>
                          <w:b/>
                          <w:bCs/>
                        </w:rPr>
                        <w:t>6</w:t>
                      </w:r>
                      <w:r>
                        <w:rPr>
                          <w:rFonts w:hint="eastAsia"/>
                          <w:b/>
                          <w:bCs/>
                        </w:rPr>
                        <w:t xml:space="preserve">　114年底加入TEDIBOA無人</w:t>
                      </w:r>
                      <w:r w:rsidRPr="008745A3">
                        <w:rPr>
                          <w:rFonts w:hint="eastAsia"/>
                          <w:b/>
                          <w:bCs/>
                        </w:rPr>
                        <w:t>機廠商</w:t>
                      </w:r>
                      <w:r w:rsidR="00C91095" w:rsidRPr="008745A3">
                        <w:rPr>
                          <w:rFonts w:hint="eastAsia"/>
                          <w:b/>
                          <w:bCs/>
                        </w:rPr>
                        <w:t>家數</w:t>
                      </w:r>
                    </w:p>
                    <w:tbl>
                      <w:tblPr>
                        <w:tblW w:w="0" w:type="auto"/>
                        <w:tblCellMar>
                          <w:left w:w="28" w:type="dxa"/>
                          <w:right w:w="28" w:type="dxa"/>
                        </w:tblCellMar>
                        <w:tblLook w:val="04A0" w:firstRow="1" w:lastRow="0" w:firstColumn="1" w:lastColumn="0" w:noHBand="0" w:noVBand="1"/>
                      </w:tblPr>
                      <w:tblGrid>
                        <w:gridCol w:w="2547"/>
                        <w:gridCol w:w="757"/>
                      </w:tblGrid>
                      <w:tr w:rsidR="008745A3" w:rsidRPr="008745A3" w14:paraId="2A9CA2C4" w14:textId="77777777" w:rsidTr="00563AEC">
                        <w:trPr>
                          <w:trHeight w:val="227"/>
                        </w:trPr>
                        <w:tc>
                          <w:tcPr>
                            <w:tcW w:w="2547" w:type="dxa"/>
                            <w:tcBorders>
                              <w:top w:val="single" w:sz="4" w:space="0" w:color="auto"/>
                              <w:left w:val="single" w:sz="4" w:space="0" w:color="auto"/>
                              <w:bottom w:val="single" w:sz="4" w:space="0" w:color="auto"/>
                              <w:right w:val="single" w:sz="4" w:space="0" w:color="auto"/>
                            </w:tcBorders>
                            <w:noWrap/>
                            <w:vAlign w:val="center"/>
                            <w:hideMark/>
                          </w:tcPr>
                          <w:p w14:paraId="36CCDCAF" w14:textId="77777777" w:rsidR="009D31DC" w:rsidRPr="008745A3" w:rsidRDefault="009D31DC" w:rsidP="002B467D">
                            <w:pPr>
                              <w:widowControl/>
                              <w:spacing w:line="260" w:lineRule="exact"/>
                              <w:ind w:firstLineChars="0" w:firstLine="0"/>
                              <w:jc w:val="center"/>
                              <w:rPr>
                                <w:rFonts w:cs="新細明體"/>
                                <w:kern w:val="0"/>
                                <w:sz w:val="20"/>
                              </w:rPr>
                            </w:pPr>
                            <w:r w:rsidRPr="008745A3">
                              <w:rPr>
                                <w:rFonts w:cs="新細明體" w:hint="eastAsia"/>
                                <w:kern w:val="0"/>
                                <w:sz w:val="20"/>
                              </w:rPr>
                              <w:t>廠商層級（Tier）</w:t>
                            </w:r>
                          </w:p>
                        </w:tc>
                        <w:tc>
                          <w:tcPr>
                            <w:tcW w:w="757" w:type="dxa"/>
                            <w:tcBorders>
                              <w:top w:val="single" w:sz="4" w:space="0" w:color="auto"/>
                              <w:left w:val="nil"/>
                              <w:bottom w:val="single" w:sz="4" w:space="0" w:color="auto"/>
                              <w:right w:val="single" w:sz="4" w:space="0" w:color="auto"/>
                            </w:tcBorders>
                            <w:noWrap/>
                            <w:vAlign w:val="center"/>
                            <w:hideMark/>
                          </w:tcPr>
                          <w:p w14:paraId="6C3AE629" w14:textId="77777777" w:rsidR="009D31DC" w:rsidRPr="008745A3" w:rsidRDefault="009D31DC" w:rsidP="002B467D">
                            <w:pPr>
                              <w:widowControl/>
                              <w:spacing w:line="260" w:lineRule="exact"/>
                              <w:ind w:firstLineChars="0" w:firstLine="0"/>
                              <w:jc w:val="center"/>
                              <w:rPr>
                                <w:rFonts w:cs="新細明體"/>
                                <w:kern w:val="0"/>
                                <w:sz w:val="20"/>
                              </w:rPr>
                            </w:pPr>
                            <w:r w:rsidRPr="008745A3">
                              <w:rPr>
                                <w:rFonts w:cs="新細明體" w:hint="eastAsia"/>
                                <w:kern w:val="0"/>
                                <w:sz w:val="20"/>
                              </w:rPr>
                              <w:t>家數</w:t>
                            </w:r>
                          </w:p>
                        </w:tc>
                      </w:tr>
                      <w:tr w:rsidR="008745A3" w:rsidRPr="008745A3" w14:paraId="000D60C8" w14:textId="77777777" w:rsidTr="00563AEC">
                        <w:trPr>
                          <w:trHeight w:val="227"/>
                        </w:trPr>
                        <w:tc>
                          <w:tcPr>
                            <w:tcW w:w="2547" w:type="dxa"/>
                            <w:tcBorders>
                              <w:top w:val="nil"/>
                              <w:left w:val="single" w:sz="4" w:space="0" w:color="auto"/>
                              <w:bottom w:val="single" w:sz="4" w:space="0" w:color="auto"/>
                              <w:right w:val="single" w:sz="4" w:space="0" w:color="auto"/>
                            </w:tcBorders>
                            <w:noWrap/>
                            <w:vAlign w:val="center"/>
                            <w:hideMark/>
                          </w:tcPr>
                          <w:p w14:paraId="561CF405" w14:textId="77777777" w:rsidR="009D31DC" w:rsidRPr="008745A3" w:rsidRDefault="009D31DC" w:rsidP="002B467D">
                            <w:pPr>
                              <w:widowControl/>
                              <w:spacing w:line="260" w:lineRule="exact"/>
                              <w:ind w:firstLineChars="0" w:firstLine="0"/>
                              <w:jc w:val="center"/>
                              <w:rPr>
                                <w:rFonts w:cs="新細明體"/>
                                <w:b/>
                                <w:bCs/>
                                <w:kern w:val="0"/>
                                <w:sz w:val="20"/>
                              </w:rPr>
                            </w:pPr>
                            <w:r w:rsidRPr="008745A3">
                              <w:rPr>
                                <w:rFonts w:cs="新細明體" w:hint="eastAsia"/>
                                <w:b/>
                                <w:bCs/>
                                <w:kern w:val="0"/>
                                <w:sz w:val="20"/>
                              </w:rPr>
                              <w:t>合　計</w:t>
                            </w:r>
                          </w:p>
                        </w:tc>
                        <w:tc>
                          <w:tcPr>
                            <w:tcW w:w="757" w:type="dxa"/>
                            <w:tcBorders>
                              <w:top w:val="nil"/>
                              <w:left w:val="nil"/>
                              <w:bottom w:val="single" w:sz="4" w:space="0" w:color="auto"/>
                              <w:right w:val="single" w:sz="4" w:space="0" w:color="auto"/>
                            </w:tcBorders>
                            <w:noWrap/>
                            <w:vAlign w:val="center"/>
                            <w:hideMark/>
                          </w:tcPr>
                          <w:p w14:paraId="2FCA5436" w14:textId="77777777" w:rsidR="009D31DC" w:rsidRPr="008745A3" w:rsidRDefault="009D31DC" w:rsidP="002B467D">
                            <w:pPr>
                              <w:widowControl/>
                              <w:spacing w:line="260" w:lineRule="exact"/>
                              <w:ind w:firstLine="400"/>
                              <w:jc w:val="center"/>
                              <w:rPr>
                                <w:rFonts w:cs="新細明體"/>
                                <w:b/>
                                <w:bCs/>
                                <w:kern w:val="0"/>
                                <w:sz w:val="20"/>
                              </w:rPr>
                            </w:pPr>
                            <w:r w:rsidRPr="008745A3">
                              <w:rPr>
                                <w:rFonts w:cs="新細明體" w:hint="eastAsia"/>
                                <w:b/>
                                <w:bCs/>
                                <w:kern w:val="0"/>
                                <w:sz w:val="20"/>
                              </w:rPr>
                              <w:t>255</w:t>
                            </w:r>
                          </w:p>
                        </w:tc>
                      </w:tr>
                      <w:tr w:rsidR="008745A3" w:rsidRPr="008745A3" w14:paraId="175C8490" w14:textId="77777777" w:rsidTr="00563AEC">
                        <w:trPr>
                          <w:trHeight w:val="227"/>
                        </w:trPr>
                        <w:tc>
                          <w:tcPr>
                            <w:tcW w:w="2547" w:type="dxa"/>
                            <w:tcBorders>
                              <w:top w:val="nil"/>
                              <w:left w:val="single" w:sz="4" w:space="0" w:color="auto"/>
                              <w:bottom w:val="single" w:sz="4" w:space="0" w:color="auto"/>
                              <w:right w:val="single" w:sz="4" w:space="0" w:color="auto"/>
                            </w:tcBorders>
                            <w:noWrap/>
                            <w:vAlign w:val="center"/>
                            <w:hideMark/>
                          </w:tcPr>
                          <w:p w14:paraId="1C467EDF" w14:textId="77777777" w:rsidR="009D31DC" w:rsidRPr="008745A3" w:rsidRDefault="009D31DC" w:rsidP="002B467D">
                            <w:pPr>
                              <w:widowControl/>
                              <w:spacing w:line="260" w:lineRule="exact"/>
                              <w:ind w:firstLineChars="0" w:firstLine="0"/>
                              <w:rPr>
                                <w:rFonts w:cs="新細明體"/>
                                <w:spacing w:val="-20"/>
                                <w:kern w:val="0"/>
                                <w:sz w:val="20"/>
                              </w:rPr>
                            </w:pPr>
                            <w:r w:rsidRPr="008745A3">
                              <w:rPr>
                                <w:rFonts w:cs="新細明體" w:hint="eastAsia"/>
                                <w:spacing w:val="-20"/>
                                <w:kern w:val="0"/>
                                <w:sz w:val="20"/>
                              </w:rPr>
                              <w:t>系統整合廠商（含反制系統）</w:t>
                            </w:r>
                          </w:p>
                        </w:tc>
                        <w:tc>
                          <w:tcPr>
                            <w:tcW w:w="757" w:type="dxa"/>
                            <w:tcBorders>
                              <w:top w:val="nil"/>
                              <w:left w:val="nil"/>
                              <w:bottom w:val="single" w:sz="4" w:space="0" w:color="auto"/>
                              <w:right w:val="single" w:sz="4" w:space="0" w:color="auto"/>
                            </w:tcBorders>
                            <w:noWrap/>
                            <w:vAlign w:val="center"/>
                            <w:hideMark/>
                          </w:tcPr>
                          <w:p w14:paraId="577DFCEA" w14:textId="77777777" w:rsidR="009D31DC" w:rsidRPr="008745A3" w:rsidRDefault="009D31DC">
                            <w:pPr>
                              <w:widowControl/>
                              <w:spacing w:line="260" w:lineRule="exact"/>
                              <w:ind w:firstLine="400"/>
                              <w:jc w:val="right"/>
                              <w:rPr>
                                <w:rFonts w:cs="新細明體"/>
                                <w:kern w:val="0"/>
                                <w:sz w:val="20"/>
                              </w:rPr>
                            </w:pPr>
                            <w:r w:rsidRPr="008745A3">
                              <w:rPr>
                                <w:rFonts w:cs="新細明體" w:hint="eastAsia"/>
                                <w:kern w:val="0"/>
                                <w:sz w:val="20"/>
                              </w:rPr>
                              <w:t>43</w:t>
                            </w:r>
                          </w:p>
                        </w:tc>
                      </w:tr>
                      <w:tr w:rsidR="008745A3" w:rsidRPr="008745A3" w14:paraId="043D6AF3" w14:textId="77777777" w:rsidTr="00563AEC">
                        <w:trPr>
                          <w:trHeight w:val="227"/>
                        </w:trPr>
                        <w:tc>
                          <w:tcPr>
                            <w:tcW w:w="2547" w:type="dxa"/>
                            <w:tcBorders>
                              <w:top w:val="nil"/>
                              <w:left w:val="single" w:sz="4" w:space="0" w:color="auto"/>
                              <w:bottom w:val="single" w:sz="4" w:space="0" w:color="auto"/>
                              <w:right w:val="single" w:sz="4" w:space="0" w:color="auto"/>
                            </w:tcBorders>
                            <w:noWrap/>
                            <w:vAlign w:val="center"/>
                            <w:hideMark/>
                          </w:tcPr>
                          <w:p w14:paraId="53563CD6" w14:textId="77777777" w:rsidR="009D31DC" w:rsidRPr="008745A3" w:rsidRDefault="009D31DC" w:rsidP="002B467D">
                            <w:pPr>
                              <w:widowControl/>
                              <w:spacing w:line="260" w:lineRule="exact"/>
                              <w:ind w:firstLineChars="0" w:firstLine="0"/>
                              <w:rPr>
                                <w:rFonts w:cs="新細明體"/>
                                <w:kern w:val="0"/>
                                <w:sz w:val="20"/>
                              </w:rPr>
                            </w:pPr>
                            <w:r w:rsidRPr="008745A3">
                              <w:rPr>
                                <w:rFonts w:cs="新細明體" w:hint="eastAsia"/>
                                <w:kern w:val="0"/>
                                <w:sz w:val="20"/>
                              </w:rPr>
                              <w:t>次系統模組廠商</w:t>
                            </w:r>
                          </w:p>
                        </w:tc>
                        <w:tc>
                          <w:tcPr>
                            <w:tcW w:w="757" w:type="dxa"/>
                            <w:tcBorders>
                              <w:top w:val="nil"/>
                              <w:left w:val="nil"/>
                              <w:bottom w:val="single" w:sz="4" w:space="0" w:color="auto"/>
                              <w:right w:val="single" w:sz="4" w:space="0" w:color="auto"/>
                            </w:tcBorders>
                            <w:noWrap/>
                            <w:vAlign w:val="center"/>
                            <w:hideMark/>
                          </w:tcPr>
                          <w:p w14:paraId="2E68C43F" w14:textId="77777777" w:rsidR="009D31DC" w:rsidRPr="008745A3" w:rsidRDefault="009D31DC">
                            <w:pPr>
                              <w:widowControl/>
                              <w:spacing w:line="260" w:lineRule="exact"/>
                              <w:ind w:firstLine="400"/>
                              <w:jc w:val="right"/>
                              <w:rPr>
                                <w:rFonts w:cs="新細明體"/>
                                <w:kern w:val="0"/>
                                <w:sz w:val="20"/>
                              </w:rPr>
                            </w:pPr>
                            <w:r w:rsidRPr="008745A3">
                              <w:rPr>
                                <w:rFonts w:cs="新細明體" w:hint="eastAsia"/>
                                <w:kern w:val="0"/>
                                <w:sz w:val="20"/>
                              </w:rPr>
                              <w:t>81</w:t>
                            </w:r>
                          </w:p>
                        </w:tc>
                      </w:tr>
                      <w:tr w:rsidR="008745A3" w:rsidRPr="008745A3" w14:paraId="3AFD4FB4" w14:textId="77777777" w:rsidTr="00563AEC">
                        <w:trPr>
                          <w:trHeight w:val="227"/>
                        </w:trPr>
                        <w:tc>
                          <w:tcPr>
                            <w:tcW w:w="2547" w:type="dxa"/>
                            <w:tcBorders>
                              <w:top w:val="nil"/>
                              <w:left w:val="single" w:sz="4" w:space="0" w:color="auto"/>
                              <w:bottom w:val="single" w:sz="4" w:space="0" w:color="auto"/>
                              <w:right w:val="single" w:sz="4" w:space="0" w:color="auto"/>
                            </w:tcBorders>
                            <w:noWrap/>
                            <w:vAlign w:val="center"/>
                            <w:hideMark/>
                          </w:tcPr>
                          <w:p w14:paraId="433C9962" w14:textId="77777777" w:rsidR="009D31DC" w:rsidRPr="008745A3" w:rsidRDefault="009D31DC" w:rsidP="002B467D">
                            <w:pPr>
                              <w:widowControl/>
                              <w:spacing w:line="260" w:lineRule="exact"/>
                              <w:ind w:firstLineChars="0" w:firstLine="0"/>
                              <w:rPr>
                                <w:rFonts w:cs="新細明體"/>
                                <w:kern w:val="0"/>
                                <w:sz w:val="20"/>
                              </w:rPr>
                            </w:pPr>
                            <w:r w:rsidRPr="008745A3">
                              <w:rPr>
                                <w:rFonts w:cs="新細明體" w:hint="eastAsia"/>
                                <w:kern w:val="0"/>
                                <w:sz w:val="20"/>
                              </w:rPr>
                              <w:t>零組件廠商</w:t>
                            </w:r>
                          </w:p>
                        </w:tc>
                        <w:tc>
                          <w:tcPr>
                            <w:tcW w:w="757" w:type="dxa"/>
                            <w:tcBorders>
                              <w:top w:val="nil"/>
                              <w:left w:val="nil"/>
                              <w:bottom w:val="single" w:sz="4" w:space="0" w:color="auto"/>
                              <w:right w:val="single" w:sz="4" w:space="0" w:color="auto"/>
                            </w:tcBorders>
                            <w:noWrap/>
                            <w:vAlign w:val="center"/>
                            <w:hideMark/>
                          </w:tcPr>
                          <w:p w14:paraId="06D52BC8" w14:textId="77777777" w:rsidR="009D31DC" w:rsidRPr="008745A3" w:rsidRDefault="009D31DC">
                            <w:pPr>
                              <w:widowControl/>
                              <w:spacing w:line="260" w:lineRule="exact"/>
                              <w:ind w:firstLine="400"/>
                              <w:jc w:val="right"/>
                              <w:rPr>
                                <w:rFonts w:cs="新細明體"/>
                                <w:kern w:val="0"/>
                                <w:sz w:val="20"/>
                              </w:rPr>
                            </w:pPr>
                            <w:r w:rsidRPr="008745A3">
                              <w:rPr>
                                <w:rFonts w:cs="新細明體" w:hint="eastAsia"/>
                                <w:kern w:val="0"/>
                                <w:sz w:val="20"/>
                              </w:rPr>
                              <w:t>128</w:t>
                            </w:r>
                          </w:p>
                        </w:tc>
                      </w:tr>
                      <w:tr w:rsidR="008745A3" w:rsidRPr="008745A3" w14:paraId="2E075FA2" w14:textId="77777777" w:rsidTr="00563AEC">
                        <w:trPr>
                          <w:trHeight w:val="227"/>
                        </w:trPr>
                        <w:tc>
                          <w:tcPr>
                            <w:tcW w:w="2547" w:type="dxa"/>
                            <w:tcBorders>
                              <w:top w:val="single" w:sz="4" w:space="0" w:color="auto"/>
                              <w:left w:val="single" w:sz="4" w:space="0" w:color="auto"/>
                              <w:bottom w:val="single" w:sz="4" w:space="0" w:color="auto"/>
                              <w:right w:val="single" w:sz="4" w:space="0" w:color="auto"/>
                            </w:tcBorders>
                            <w:noWrap/>
                            <w:vAlign w:val="center"/>
                            <w:hideMark/>
                          </w:tcPr>
                          <w:p w14:paraId="22E78123" w14:textId="77777777" w:rsidR="009D31DC" w:rsidRPr="008745A3" w:rsidRDefault="009D31DC" w:rsidP="002B467D">
                            <w:pPr>
                              <w:widowControl/>
                              <w:spacing w:line="260" w:lineRule="exact"/>
                              <w:ind w:firstLineChars="0" w:firstLine="0"/>
                              <w:rPr>
                                <w:rFonts w:cs="新細明體"/>
                                <w:kern w:val="0"/>
                                <w:sz w:val="20"/>
                              </w:rPr>
                            </w:pPr>
                            <w:r w:rsidRPr="008745A3">
                              <w:rPr>
                                <w:rFonts w:cs="新細明體" w:hint="eastAsia"/>
                                <w:kern w:val="0"/>
                                <w:sz w:val="20"/>
                              </w:rPr>
                              <w:t>無人機代理商</w:t>
                            </w:r>
                          </w:p>
                        </w:tc>
                        <w:tc>
                          <w:tcPr>
                            <w:tcW w:w="757" w:type="dxa"/>
                            <w:tcBorders>
                              <w:top w:val="single" w:sz="4" w:space="0" w:color="auto"/>
                              <w:left w:val="single" w:sz="4" w:space="0" w:color="auto"/>
                              <w:bottom w:val="single" w:sz="4" w:space="0" w:color="auto"/>
                              <w:right w:val="single" w:sz="4" w:space="0" w:color="auto"/>
                            </w:tcBorders>
                            <w:noWrap/>
                            <w:vAlign w:val="center"/>
                            <w:hideMark/>
                          </w:tcPr>
                          <w:p w14:paraId="2651DFE7" w14:textId="77777777" w:rsidR="009D31DC" w:rsidRPr="008745A3" w:rsidRDefault="009D31DC">
                            <w:pPr>
                              <w:widowControl/>
                              <w:spacing w:line="260" w:lineRule="exact"/>
                              <w:ind w:firstLine="400"/>
                              <w:jc w:val="right"/>
                              <w:rPr>
                                <w:rFonts w:cs="新細明體"/>
                                <w:kern w:val="0"/>
                                <w:sz w:val="20"/>
                              </w:rPr>
                            </w:pPr>
                            <w:r w:rsidRPr="008745A3">
                              <w:rPr>
                                <w:rFonts w:cs="新細明體" w:hint="eastAsia"/>
                                <w:kern w:val="0"/>
                                <w:sz w:val="20"/>
                              </w:rPr>
                              <w:t>3</w:t>
                            </w:r>
                          </w:p>
                        </w:tc>
                      </w:tr>
                      <w:tr w:rsidR="008745A3" w:rsidRPr="008745A3" w14:paraId="70816CC5" w14:textId="77777777" w:rsidTr="00563AEC">
                        <w:trPr>
                          <w:trHeight w:val="227"/>
                        </w:trPr>
                        <w:tc>
                          <w:tcPr>
                            <w:tcW w:w="3304" w:type="dxa"/>
                            <w:gridSpan w:val="2"/>
                            <w:tcBorders>
                              <w:top w:val="single" w:sz="4" w:space="0" w:color="auto"/>
                            </w:tcBorders>
                            <w:noWrap/>
                            <w:vAlign w:val="center"/>
                          </w:tcPr>
                          <w:p w14:paraId="6BECA4F6" w14:textId="77777777" w:rsidR="009D31DC" w:rsidRPr="008745A3" w:rsidRDefault="009D31DC" w:rsidP="002B467D">
                            <w:pPr>
                              <w:spacing w:line="240" w:lineRule="exact"/>
                              <w:ind w:rightChars="-17" w:right="-41" w:firstLineChars="0" w:firstLine="0"/>
                              <w:rPr>
                                <w:rFonts w:cs="新細明體"/>
                                <w:kern w:val="0"/>
                                <w:sz w:val="18"/>
                                <w:szCs w:val="18"/>
                              </w:rPr>
                            </w:pPr>
                            <w:r w:rsidRPr="008745A3">
                              <w:rPr>
                                <w:rFonts w:cs="新細明體" w:hint="eastAsia"/>
                                <w:kern w:val="0"/>
                                <w:sz w:val="18"/>
                                <w:szCs w:val="18"/>
                              </w:rPr>
                              <w:t>資料來源：整理自產業發展署提供資料。</w:t>
                            </w:r>
                          </w:p>
                        </w:tc>
                      </w:tr>
                    </w:tbl>
                    <w:p w14:paraId="3036C810" w14:textId="77777777" w:rsidR="009D31DC" w:rsidRDefault="009D31DC" w:rsidP="009D31DC">
                      <w:pPr>
                        <w:spacing w:line="240" w:lineRule="exact"/>
                        <w:ind w:firstLineChars="0" w:firstLine="0"/>
                      </w:pPr>
                    </w:p>
                  </w:txbxContent>
                </v:textbox>
                <w10:wrap type="square" anchorx="margin" anchory="margin"/>
              </v:shape>
            </w:pict>
          </mc:Fallback>
        </mc:AlternateContent>
      </w:r>
      <w:r w:rsidR="009D31DC" w:rsidRPr="00BB3CA9">
        <w:rPr>
          <w:rFonts w:hint="eastAsia"/>
          <w:b/>
        </w:rPr>
        <w:t>2.</w:t>
      </w:r>
      <w:r w:rsidR="00D606A4" w:rsidRPr="00BB3CA9">
        <w:rPr>
          <w:rFonts w:hint="eastAsia"/>
          <w:b/>
        </w:rPr>
        <w:t xml:space="preserve">　</w:t>
      </w:r>
      <w:r w:rsidR="009D31DC" w:rsidRPr="00BB3CA9">
        <w:rPr>
          <w:rFonts w:hint="eastAsia"/>
          <w:b/>
        </w:rPr>
        <w:t>配合拓展海外市場成立無人機海外商機聯盟，惟聯盟</w:t>
      </w:r>
      <w:r w:rsidR="009D31DC" w:rsidRPr="00BB3CA9">
        <w:rPr>
          <w:b/>
        </w:rPr>
        <w:t>產業鏈之系統整合廠商送檢通過比率僅</w:t>
      </w:r>
      <w:proofErr w:type="gramStart"/>
      <w:r w:rsidR="009D31DC" w:rsidRPr="00BB3CA9">
        <w:rPr>
          <w:b/>
        </w:rPr>
        <w:t>3成</w:t>
      </w:r>
      <w:proofErr w:type="gramEnd"/>
      <w:r w:rsidR="009D31DC" w:rsidRPr="00BB3CA9">
        <w:rPr>
          <w:rFonts w:hint="eastAsia"/>
          <w:b/>
        </w:rPr>
        <w:t>：</w:t>
      </w:r>
      <w:r w:rsidR="009D31DC" w:rsidRPr="00BB3CA9">
        <w:rPr>
          <w:rFonts w:hint="eastAsia"/>
        </w:rPr>
        <w:t>經濟部為協助國內企業拓展國際市場，</w:t>
      </w:r>
      <w:r w:rsidR="009D31DC" w:rsidRPr="00BB3CA9">
        <w:t>協助推動成立「台灣卓越無人機海外商機聯盟（TEDIBOA）」，透過整合資源、技術合作與產業聯盟，</w:t>
      </w:r>
      <w:r w:rsidR="009D31DC" w:rsidRPr="00BB3CA9">
        <w:rPr>
          <w:rFonts w:hint="eastAsia"/>
        </w:rPr>
        <w:t>以</w:t>
      </w:r>
      <w:r w:rsidR="009D31DC" w:rsidRPr="00BB3CA9">
        <w:t>建立完整產業供應鏈爭取國際合作機會。</w:t>
      </w:r>
      <w:r w:rsidR="009D31DC" w:rsidRPr="00BB3CA9">
        <w:rPr>
          <w:rFonts w:hint="eastAsia"/>
        </w:rPr>
        <w:t>據</w:t>
      </w:r>
      <w:r w:rsidR="009D31DC" w:rsidRPr="00BB3CA9">
        <w:t>產業發展署協同TEDIBOA完成業者技術能量盤查結果，截至114年底止，TEDIBOA產業鏈已集結255家無人機廠商（表</w:t>
      </w:r>
      <w:r w:rsidR="00824C30" w:rsidRPr="00BB3CA9">
        <w:t>1</w:t>
      </w:r>
      <w:r w:rsidR="00D606A4" w:rsidRPr="00BB3CA9">
        <w:t>6</w:t>
      </w:r>
      <w:r w:rsidR="009D31DC" w:rsidRPr="00BB3CA9">
        <w:t>），並</w:t>
      </w:r>
      <w:r w:rsidR="009D31DC" w:rsidRPr="00BB3CA9">
        <w:rPr>
          <w:rFonts w:hint="eastAsia"/>
        </w:rPr>
        <w:t>與美國、拉脫維亞等</w:t>
      </w:r>
      <w:r w:rsidR="009D31DC" w:rsidRPr="00BB3CA9">
        <w:t>8國簽署12項合作意向書</w:t>
      </w:r>
      <w:r w:rsidR="009D31DC" w:rsidRPr="00BB3CA9">
        <w:rPr>
          <w:rFonts w:hint="eastAsia"/>
        </w:rPr>
        <w:t>（M</w:t>
      </w:r>
      <w:r w:rsidR="00583F9A" w:rsidRPr="00BB3CA9">
        <w:rPr>
          <w:rFonts w:hint="eastAsia"/>
        </w:rPr>
        <w:t>O</w:t>
      </w:r>
      <w:r w:rsidR="009D31DC" w:rsidRPr="00BB3CA9">
        <w:t>Us</w:t>
      </w:r>
      <w:r w:rsidR="009D31DC" w:rsidRPr="00BB3CA9">
        <w:rPr>
          <w:rFonts w:hint="eastAsia"/>
        </w:rPr>
        <w:t>）</w:t>
      </w:r>
      <w:r w:rsidR="009D31DC" w:rsidRPr="00BB3CA9">
        <w:t>，國</w:t>
      </w:r>
      <w:r w:rsidR="009D31DC" w:rsidRPr="00BB3CA9">
        <w:rPr>
          <w:rFonts w:hint="eastAsia"/>
        </w:rPr>
        <w:t>內</w:t>
      </w:r>
      <w:r w:rsidR="009D31DC" w:rsidRPr="00BB3CA9">
        <w:t>無人機產值</w:t>
      </w:r>
      <w:r w:rsidR="009D31DC" w:rsidRPr="00BB3CA9">
        <w:rPr>
          <w:rFonts w:hint="eastAsia"/>
        </w:rPr>
        <w:t>、外銷金額</w:t>
      </w:r>
      <w:r w:rsidR="009D31DC" w:rsidRPr="00BB3CA9">
        <w:t>由</w:t>
      </w:r>
      <w:proofErr w:type="gramStart"/>
      <w:r w:rsidR="009D31DC" w:rsidRPr="00BB3CA9">
        <w:t>113</w:t>
      </w:r>
      <w:proofErr w:type="gramEnd"/>
      <w:r w:rsidR="009D31DC" w:rsidRPr="00BB3CA9">
        <w:t>年度之50億元</w:t>
      </w:r>
      <w:r w:rsidR="009D31DC" w:rsidRPr="00BB3CA9">
        <w:rPr>
          <w:rFonts w:hint="eastAsia"/>
        </w:rPr>
        <w:t>、</w:t>
      </w:r>
      <w:r w:rsidR="009D31DC" w:rsidRPr="00BB3CA9">
        <w:t>1.4億元，成長至</w:t>
      </w:r>
      <w:proofErr w:type="gramStart"/>
      <w:r w:rsidR="009D31DC" w:rsidRPr="00BB3CA9">
        <w:t>114</w:t>
      </w:r>
      <w:proofErr w:type="gramEnd"/>
      <w:r w:rsidR="009D31DC" w:rsidRPr="00BB3CA9">
        <w:t>年度之129億元</w:t>
      </w:r>
      <w:r w:rsidR="009D31DC" w:rsidRPr="00BB3CA9">
        <w:rPr>
          <w:rFonts w:hint="eastAsia"/>
        </w:rPr>
        <w:t>、</w:t>
      </w:r>
      <w:r w:rsidR="009D31DC" w:rsidRPr="00BB3CA9">
        <w:t>29.5億元，</w:t>
      </w:r>
      <w:r w:rsidR="009D31DC" w:rsidRPr="00BB3CA9">
        <w:rPr>
          <w:rFonts w:hint="eastAsia"/>
        </w:rPr>
        <w:t>成長幅度顯著</w:t>
      </w:r>
      <w:r w:rsidR="009D31DC" w:rsidRPr="00BB3CA9">
        <w:t>。</w:t>
      </w:r>
      <w:r w:rsidR="009D31DC" w:rsidRPr="00BB3CA9">
        <w:rPr>
          <w:rFonts w:hint="eastAsia"/>
        </w:rPr>
        <w:t>按交通部於</w:t>
      </w:r>
      <w:r w:rsidR="009D31DC" w:rsidRPr="00BB3CA9">
        <w:t>113年11月14日修正發布遙控無人機管理規則第17條第1項規定，遙控無人機之製造者或進口者於公開販售前，應於民航局指定資訊系統登錄遙控無人</w:t>
      </w:r>
      <w:proofErr w:type="gramStart"/>
      <w:r w:rsidR="009D31DC" w:rsidRPr="00BB3CA9">
        <w:t>機資安</w:t>
      </w:r>
      <w:proofErr w:type="gramEnd"/>
      <w:r w:rsidR="009D31DC" w:rsidRPr="00BB3CA9">
        <w:t>檢測合格報告等相關事項</w:t>
      </w:r>
      <w:r w:rsidR="009D31DC" w:rsidRPr="00BB3CA9">
        <w:rPr>
          <w:rFonts w:hint="eastAsia"/>
        </w:rPr>
        <w:t>；</w:t>
      </w:r>
      <w:r w:rsidR="009D31DC" w:rsidRPr="00BB3CA9">
        <w:t>又數位</w:t>
      </w:r>
      <w:proofErr w:type="gramStart"/>
      <w:r w:rsidR="009D31DC" w:rsidRPr="00BB3CA9">
        <w:t>發展部於113年12月26日</w:t>
      </w:r>
      <w:proofErr w:type="gramEnd"/>
      <w:r w:rsidR="009D31DC" w:rsidRPr="00BB3CA9">
        <w:t>發布遙控無人</w:t>
      </w:r>
      <w:proofErr w:type="gramStart"/>
      <w:r w:rsidR="009D31DC" w:rsidRPr="00BB3CA9">
        <w:t>機資安</w:t>
      </w:r>
      <w:proofErr w:type="gramEnd"/>
      <w:r w:rsidR="009D31DC" w:rsidRPr="00BB3CA9">
        <w:t>檢測規範，檢測範疇涵蓋遙控無人機本體與地面控制站（GCS）之系統安全、軟體安全、通訊安全及韌體安全等，以確保無人機</w:t>
      </w:r>
      <w:r w:rsidR="009D31DC" w:rsidRPr="00BB3CA9">
        <w:rPr>
          <w:rFonts w:hint="eastAsia"/>
        </w:rPr>
        <w:t>具備防禦惡意攻擊或防止資料外</w:t>
      </w:r>
      <w:proofErr w:type="gramStart"/>
      <w:r w:rsidR="009D31DC" w:rsidRPr="00BB3CA9">
        <w:rPr>
          <w:rFonts w:hint="eastAsia"/>
        </w:rPr>
        <w:t>洩</w:t>
      </w:r>
      <w:proofErr w:type="gramEnd"/>
      <w:r w:rsidR="009D31DC" w:rsidRPr="00BB3CA9">
        <w:rPr>
          <w:rFonts w:hint="eastAsia"/>
        </w:rPr>
        <w:t>之能力；復依行政院公共工程委員會擬定「遙控無人機採購作業指引」（於</w:t>
      </w:r>
      <w:r w:rsidR="009D31DC" w:rsidRPr="00BB3CA9">
        <w:t>115年1月1日正式施行），規範公部門辦理無人機採購，應</w:t>
      </w:r>
      <w:proofErr w:type="gramStart"/>
      <w:r w:rsidR="009D31DC" w:rsidRPr="00BB3CA9">
        <w:t>具有資安檢測</w:t>
      </w:r>
      <w:proofErr w:type="gramEnd"/>
      <w:r w:rsidR="009D31DC" w:rsidRPr="00BB3CA9">
        <w:t>合格之報告。</w:t>
      </w:r>
      <w:proofErr w:type="gramStart"/>
      <w:r w:rsidR="009D31DC" w:rsidRPr="00BB3CA9">
        <w:rPr>
          <w:rFonts w:hint="eastAsia"/>
        </w:rPr>
        <w:t>惟查</w:t>
      </w:r>
      <w:proofErr w:type="gramEnd"/>
      <w:r w:rsidR="009D31DC" w:rsidRPr="00BB3CA9">
        <w:rPr>
          <w:rFonts w:hint="eastAsia"/>
        </w:rPr>
        <w:t>，</w:t>
      </w:r>
      <w:r w:rsidR="009D31DC" w:rsidRPr="00BB3CA9">
        <w:t>參與TEDIBOA產業鏈系統整合（含反制系統）之43家廠商</w:t>
      </w:r>
      <w:r w:rsidR="009D31DC" w:rsidRPr="00BB3CA9">
        <w:rPr>
          <w:rFonts w:hint="eastAsia"/>
        </w:rPr>
        <w:t>中</w:t>
      </w:r>
      <w:r w:rsidR="009D31DC" w:rsidRPr="00BB3CA9">
        <w:t>，僅13家廠商通過</w:t>
      </w:r>
      <w:r w:rsidR="009D31DC" w:rsidRPr="00BB3CA9">
        <w:rPr>
          <w:rFonts w:hint="eastAsia"/>
        </w:rPr>
        <w:t>無人</w:t>
      </w:r>
      <w:proofErr w:type="gramStart"/>
      <w:r w:rsidR="009D31DC" w:rsidRPr="00BB3CA9">
        <w:rPr>
          <w:rFonts w:hint="eastAsia"/>
        </w:rPr>
        <w:t>機資安</w:t>
      </w:r>
      <w:proofErr w:type="gramEnd"/>
      <w:r w:rsidR="009D31DC" w:rsidRPr="00BB3CA9">
        <w:rPr>
          <w:rFonts w:hint="eastAsia"/>
        </w:rPr>
        <w:t>檢測，近</w:t>
      </w:r>
      <w:proofErr w:type="gramStart"/>
      <w:r w:rsidR="009D31DC" w:rsidRPr="00BB3CA9">
        <w:t>7成</w:t>
      </w:r>
      <w:proofErr w:type="gramEnd"/>
      <w:r w:rsidR="009D31DC" w:rsidRPr="00BB3CA9">
        <w:t>廠商未辦理送檢，</w:t>
      </w:r>
      <w:r w:rsidR="009D31DC" w:rsidRPr="00BB3CA9">
        <w:rPr>
          <w:rFonts w:hint="eastAsia"/>
        </w:rPr>
        <w:t>主要係</w:t>
      </w:r>
      <w:r w:rsidR="009D31DC" w:rsidRPr="00BB3CA9">
        <w:t>該等廠商專注海外市場，較少於國內公開販售，尚無取得</w:t>
      </w:r>
      <w:proofErr w:type="gramStart"/>
      <w:r w:rsidR="009D31DC" w:rsidRPr="00BB3CA9">
        <w:t>國內資安</w:t>
      </w:r>
      <w:proofErr w:type="gramEnd"/>
      <w:r w:rsidR="009D31DC" w:rsidRPr="00BB3CA9">
        <w:t>檢測需求所致</w:t>
      </w:r>
      <w:r w:rsidR="009D31DC" w:rsidRPr="00BB3CA9">
        <w:rPr>
          <w:rFonts w:hint="eastAsia"/>
        </w:rPr>
        <w:t>；另我國現行遙控無人</w:t>
      </w:r>
      <w:proofErr w:type="gramStart"/>
      <w:r w:rsidR="009D31DC" w:rsidRPr="00BB3CA9">
        <w:rPr>
          <w:rFonts w:hint="eastAsia"/>
        </w:rPr>
        <w:t>機資安</w:t>
      </w:r>
      <w:proofErr w:type="gramEnd"/>
      <w:r w:rsidR="009D31DC" w:rsidRPr="00BB3CA9">
        <w:rPr>
          <w:rFonts w:hint="eastAsia"/>
        </w:rPr>
        <w:t>檢測規範</w:t>
      </w:r>
      <w:r w:rsidR="009D31DC" w:rsidRPr="00BB3CA9">
        <w:t>多與國際標準一致，尚可滿足進軍海外市場安全需求，惟未來國內無人機市場倘逐漸擴大，國內無人</w:t>
      </w:r>
      <w:proofErr w:type="gramStart"/>
      <w:r w:rsidR="009D31DC" w:rsidRPr="00BB3CA9">
        <w:t>機資安</w:t>
      </w:r>
      <w:proofErr w:type="gramEnd"/>
      <w:r w:rsidR="009D31DC" w:rsidRPr="00BB3CA9">
        <w:t>檢測需求亦</w:t>
      </w:r>
      <w:proofErr w:type="gramStart"/>
      <w:r w:rsidR="009D31DC" w:rsidRPr="00BB3CA9">
        <w:t>將隨增</w:t>
      </w:r>
      <w:proofErr w:type="gramEnd"/>
      <w:r w:rsidR="009D31DC" w:rsidRPr="00BB3CA9">
        <w:rPr>
          <w:rFonts w:hint="eastAsia"/>
        </w:rPr>
        <w:t>，且</w:t>
      </w:r>
      <w:proofErr w:type="gramStart"/>
      <w:r w:rsidR="009D31DC" w:rsidRPr="00BB3CA9">
        <w:t>未經資安檢測</w:t>
      </w:r>
      <w:proofErr w:type="gramEnd"/>
      <w:r w:rsidR="009D31DC" w:rsidRPr="00BB3CA9">
        <w:t>之無人機產品，潛藏資料安全與隱私洩漏問題，恐難符合各國法規規定，</w:t>
      </w:r>
      <w:r w:rsidR="009D31DC" w:rsidRPr="00BB3CA9">
        <w:rPr>
          <w:rFonts w:hint="eastAsia"/>
        </w:rPr>
        <w:t>將</w:t>
      </w:r>
      <w:r w:rsidR="009D31DC" w:rsidRPr="00BB3CA9">
        <w:t>難以進入各國政府採購市場，影響產品之定位及競爭力</w:t>
      </w:r>
      <w:r w:rsidR="009D31DC" w:rsidRPr="00BB3CA9">
        <w:rPr>
          <w:rFonts w:hint="eastAsia"/>
        </w:rPr>
        <w:t>。經函請經濟部協同相關單位鼓勵</w:t>
      </w:r>
      <w:r w:rsidR="009D31DC" w:rsidRPr="00BB3CA9">
        <w:t>TEDIBOA</w:t>
      </w:r>
      <w:r w:rsidR="009D31DC" w:rsidRPr="00BB3CA9">
        <w:rPr>
          <w:rFonts w:hint="eastAsia"/>
        </w:rPr>
        <w:t>產業鏈廠商辦理無人機</w:t>
      </w:r>
      <w:proofErr w:type="gramStart"/>
      <w:r w:rsidR="009D31DC" w:rsidRPr="00BB3CA9">
        <w:rPr>
          <w:rFonts w:hint="eastAsia"/>
        </w:rPr>
        <w:t>產品資安檢測</w:t>
      </w:r>
      <w:proofErr w:type="gramEnd"/>
      <w:r w:rsidR="009D31DC" w:rsidRPr="00BB3CA9">
        <w:rPr>
          <w:rFonts w:hint="eastAsia"/>
        </w:rPr>
        <w:t>，創造無人機產業成長動能。</w:t>
      </w:r>
      <w:r w:rsidR="00334221" w:rsidRPr="00BB3CA9">
        <w:rPr>
          <w:rFonts w:hint="eastAsia"/>
        </w:rPr>
        <w:t>據復：將積極於產業推廣活動中，主動</w:t>
      </w:r>
      <w:proofErr w:type="gramStart"/>
      <w:r w:rsidR="00334221" w:rsidRPr="00BB3CA9">
        <w:rPr>
          <w:rFonts w:hint="eastAsia"/>
        </w:rPr>
        <w:t>將資安檢測</w:t>
      </w:r>
      <w:proofErr w:type="gramEnd"/>
      <w:r w:rsidR="00334221" w:rsidRPr="00BB3CA9">
        <w:rPr>
          <w:rFonts w:hint="eastAsia"/>
        </w:rPr>
        <w:t>列為關鍵推動項目，透過輔導機制強化產業鏈廠商之韌性，提升產品國際競爭力。</w:t>
      </w:r>
    </w:p>
    <w:p w14:paraId="6D330312" w14:textId="79914047" w:rsidR="009D31DC" w:rsidRPr="00BB3CA9" w:rsidRDefault="009D31DC" w:rsidP="008639CE">
      <w:pPr>
        <w:ind w:firstLineChars="450" w:firstLine="1081"/>
      </w:pPr>
      <w:r w:rsidRPr="00BB3CA9">
        <w:rPr>
          <w:rFonts w:hint="eastAsia"/>
          <w:b/>
        </w:rPr>
        <w:t>3.</w:t>
      </w:r>
      <w:r w:rsidR="00D65597" w:rsidRPr="00BB3CA9">
        <w:rPr>
          <w:rFonts w:hint="eastAsia"/>
          <w:b/>
        </w:rPr>
        <w:t xml:space="preserve">　</w:t>
      </w:r>
      <w:r w:rsidRPr="00BB3CA9">
        <w:rPr>
          <w:rFonts w:hint="eastAsia"/>
          <w:b/>
        </w:rPr>
        <w:t>國內無人機整體研發生產</w:t>
      </w:r>
      <w:proofErr w:type="gramStart"/>
      <w:r w:rsidRPr="00BB3CA9">
        <w:rPr>
          <w:rFonts w:hint="eastAsia"/>
          <w:b/>
        </w:rPr>
        <w:t>及驗測已</w:t>
      </w:r>
      <w:proofErr w:type="gramEnd"/>
      <w:r w:rsidRPr="00BB3CA9">
        <w:rPr>
          <w:rFonts w:hint="eastAsia"/>
          <w:b/>
        </w:rPr>
        <w:t>逐步與國際認證標準接軌</w:t>
      </w:r>
      <w:r w:rsidRPr="00BB3CA9">
        <w:rPr>
          <w:b/>
        </w:rPr>
        <w:t>，惟</w:t>
      </w:r>
      <w:r w:rsidRPr="00BB3CA9">
        <w:rPr>
          <w:rFonts w:hint="eastAsia"/>
          <w:b/>
        </w:rPr>
        <w:t>主要歐洲出口</w:t>
      </w:r>
      <w:r w:rsidRPr="00BB3CA9">
        <w:rPr>
          <w:rFonts w:hint="eastAsia"/>
          <w:b/>
        </w:rPr>
        <w:lastRenderedPageBreak/>
        <w:t>市場</w:t>
      </w:r>
      <w:r w:rsidRPr="00BB3CA9">
        <w:rPr>
          <w:b/>
        </w:rPr>
        <w:t>銷售額未具穩定性，</w:t>
      </w:r>
      <w:r w:rsidRPr="00BB3CA9">
        <w:rPr>
          <w:rFonts w:hint="eastAsia"/>
          <w:b/>
        </w:rPr>
        <w:t>尚待建立無人機出口市場機制：</w:t>
      </w:r>
      <w:r w:rsidRPr="00BB3CA9">
        <w:rPr>
          <w:rFonts w:hint="eastAsia"/>
        </w:rPr>
        <w:t>政府為確保來源透明與供應鏈安全，已擬訂於</w:t>
      </w:r>
      <w:proofErr w:type="gramStart"/>
      <w:r w:rsidRPr="00BB3CA9">
        <w:t>116</w:t>
      </w:r>
      <w:proofErr w:type="gramEnd"/>
      <w:r w:rsidRPr="00BB3CA9">
        <w:t>年度達成無人機全非紅供應鏈目標，美國亦於2025年12月間通過2026年美國國防授權法（National Defense Authorization Act,</w:t>
      </w:r>
      <w:r w:rsidRPr="00BB3CA9">
        <w:rPr>
          <w:rFonts w:hint="eastAsia"/>
        </w:rPr>
        <w:t xml:space="preserve"> </w:t>
      </w:r>
      <w:r w:rsidRPr="00BB3CA9">
        <w:t>NDAA），要求美</w:t>
      </w:r>
      <w:proofErr w:type="gramStart"/>
      <w:r w:rsidRPr="00BB3CA9">
        <w:rPr>
          <w:rFonts w:hint="eastAsia"/>
        </w:rPr>
        <w:t>臺</w:t>
      </w:r>
      <w:proofErr w:type="gramEnd"/>
      <w:r w:rsidRPr="00BB3CA9">
        <w:t>建立無人機與反無人機聯合研發與生產計畫，並透過Blue UAS與Green UAS</w:t>
      </w:r>
      <w:r w:rsidRPr="00BB3CA9">
        <w:rPr>
          <w:rFonts w:hint="eastAsia"/>
        </w:rPr>
        <w:t>認證機制</w:t>
      </w:r>
      <w:r w:rsidRPr="00BB3CA9">
        <w:t>，建構可信任政府與商用採購體系</w:t>
      </w:r>
      <w:r w:rsidRPr="00BB3CA9">
        <w:rPr>
          <w:rFonts w:hint="eastAsia"/>
        </w:rPr>
        <w:t>，</w:t>
      </w:r>
      <w:r w:rsidRPr="00BB3CA9">
        <w:t>以支持建構安全、避免依賴中國大陸之無人機供應鏈。</w:t>
      </w:r>
      <w:r w:rsidRPr="00BB3CA9">
        <w:rPr>
          <w:rFonts w:hint="eastAsia"/>
        </w:rPr>
        <w:t>經查，雷○科技股份有限公司自主研發之自殺無人機系列（</w:t>
      </w:r>
      <w:r w:rsidRPr="00BB3CA9">
        <w:t>Overkill FPV），已於114年9月間正式獲得美國國防部國防創新單元（Defense Innovation Unit, DIU）頒發Blue UAS Cleared認證，</w:t>
      </w:r>
      <w:r w:rsidRPr="00BB3CA9">
        <w:rPr>
          <w:rFonts w:hint="eastAsia"/>
        </w:rPr>
        <w:t>並</w:t>
      </w:r>
      <w:r w:rsidRPr="00BB3CA9">
        <w:t>於115年1月間，</w:t>
      </w:r>
      <w:r w:rsidRPr="00BB3CA9">
        <w:rPr>
          <w:rFonts w:hint="eastAsia"/>
        </w:rPr>
        <w:t>與</w:t>
      </w:r>
      <w:r w:rsidRPr="00BB3CA9">
        <w:t>美國國際無人載具系統協會（Association for Un</w:t>
      </w:r>
      <w:r w:rsidR="0097276F">
        <w:t>crewed</w:t>
      </w:r>
      <w:r w:rsidRPr="00BB3CA9">
        <w:t xml:space="preserve"> Vehicle Systems International, AUVSI）</w:t>
      </w:r>
      <w:r w:rsidRPr="00BB3CA9">
        <w:rPr>
          <w:rFonts w:hint="eastAsia"/>
        </w:rPr>
        <w:t>及</w:t>
      </w:r>
      <w:r w:rsidRPr="00BB3CA9">
        <w:t>財團法人工業技術研究院宣布合作協議，由該院進行網</w:t>
      </w:r>
      <w:r w:rsidRPr="00BB3CA9">
        <w:rPr>
          <w:rFonts w:hint="eastAsia"/>
        </w:rPr>
        <w:t>路安全測試、滲透測試和</w:t>
      </w:r>
      <w:r w:rsidRPr="00BB3CA9">
        <w:t>技術網</w:t>
      </w:r>
      <w:r w:rsidRPr="00BB3CA9">
        <w:rPr>
          <w:rFonts w:hint="eastAsia"/>
        </w:rPr>
        <w:t>路評估，成為全球唯一在美國海外之</w:t>
      </w:r>
      <w:r w:rsidRPr="00BB3CA9">
        <w:t>Green UAS標章認證合作機構，顯示國內無人機整體研發生產</w:t>
      </w:r>
      <w:proofErr w:type="gramStart"/>
      <w:r w:rsidRPr="00BB3CA9">
        <w:t>及驗測</w:t>
      </w:r>
      <w:proofErr w:type="gramEnd"/>
      <w:r w:rsidRPr="00BB3CA9">
        <w:t>，已逐步與國際認證標準接軌，對國內廠商擴展美國市場有所助益，亟需相關政策輔導以加速推進產業發展動能</w:t>
      </w:r>
      <w:r w:rsidRPr="00BB3CA9">
        <w:rPr>
          <w:rFonts w:hint="eastAsia"/>
        </w:rPr>
        <w:t>；另</w:t>
      </w:r>
      <w:r w:rsidRPr="00BB3CA9">
        <w:t>TEDIBOA產業鏈已與拉脫維亞、波蘭、立陶宛、捷克等歐洲國家簽署合作意向書</w:t>
      </w:r>
      <w:r w:rsidRPr="00BB3CA9">
        <w:rPr>
          <w:rFonts w:hint="eastAsia"/>
        </w:rPr>
        <w:t>（M</w:t>
      </w:r>
      <w:r w:rsidR="00583F9A" w:rsidRPr="00BB3CA9">
        <w:t>O</w:t>
      </w:r>
      <w:r w:rsidRPr="00BB3CA9">
        <w:t>Us</w:t>
      </w:r>
      <w:r w:rsidRPr="00BB3CA9">
        <w:rPr>
          <w:rFonts w:hint="eastAsia"/>
        </w:rPr>
        <w:t>）</w:t>
      </w:r>
      <w:r w:rsidRPr="00BB3CA9">
        <w:t>，其中捷克及波蘭為我國</w:t>
      </w:r>
      <w:proofErr w:type="gramStart"/>
      <w:r w:rsidRPr="00BB3CA9">
        <w:t>114</w:t>
      </w:r>
      <w:proofErr w:type="gramEnd"/>
      <w:r w:rsidRPr="00BB3CA9">
        <w:t>年度無人機最大出口市場，惟出口之產品</w:t>
      </w:r>
      <w:r w:rsidRPr="00BB3CA9">
        <w:rPr>
          <w:rFonts w:hint="eastAsia"/>
        </w:rPr>
        <w:t>仍</w:t>
      </w:r>
      <w:r w:rsidRPr="00BB3CA9">
        <w:t>以價格低廉之小型機為主，</w:t>
      </w:r>
      <w:r w:rsidRPr="00BB3CA9">
        <w:rPr>
          <w:rFonts w:hint="eastAsia"/>
        </w:rPr>
        <w:t>且</w:t>
      </w:r>
      <w:r w:rsidRPr="00BB3CA9">
        <w:t>未納入該等國家政府正式採購體系</w:t>
      </w:r>
      <w:r w:rsidRPr="00BB3CA9">
        <w:rPr>
          <w:rFonts w:hint="eastAsia"/>
        </w:rPr>
        <w:t>中</w:t>
      </w:r>
      <w:r w:rsidRPr="00BB3CA9">
        <w:t>，銷售額未具穩定性，加以歐盟現行尚無制定可信任無人機供應認證體系，非以非紅供應鏈為目標，致該2國最大無人機進口來源仍為中國大陸</w:t>
      </w:r>
      <w:r w:rsidRPr="00BB3CA9">
        <w:rPr>
          <w:rFonts w:hint="eastAsia"/>
        </w:rPr>
        <w:t>，尚待進一步拓展我國對歐盟無人機市場。經函請經濟部督促</w:t>
      </w:r>
      <w:proofErr w:type="gramStart"/>
      <w:r w:rsidRPr="00BB3CA9">
        <w:rPr>
          <w:rFonts w:hint="eastAsia"/>
        </w:rPr>
        <w:t>研</w:t>
      </w:r>
      <w:proofErr w:type="gramEnd"/>
      <w:r w:rsidRPr="00BB3CA9">
        <w:rPr>
          <w:rFonts w:hint="eastAsia"/>
        </w:rPr>
        <w:t>議建立市場機制可行性，尋求與歐洲國家進行聯合驗證，提高產品可信賴度及競爭力，帶動無人機產業持續成長。</w:t>
      </w:r>
      <w:r w:rsidR="00334221" w:rsidRPr="00BB3CA9">
        <w:rPr>
          <w:rFonts w:hint="eastAsia"/>
        </w:rPr>
        <w:t>據復：已就歐盟相關認證規範、市場信任機制及我國產業銜接可行性進行</w:t>
      </w:r>
      <w:proofErr w:type="gramStart"/>
      <w:r w:rsidR="00334221" w:rsidRPr="00BB3CA9">
        <w:rPr>
          <w:rFonts w:hint="eastAsia"/>
        </w:rPr>
        <w:t>研</w:t>
      </w:r>
      <w:proofErr w:type="gramEnd"/>
      <w:r w:rsidR="00334221" w:rsidRPr="00BB3CA9">
        <w:rPr>
          <w:rFonts w:hint="eastAsia"/>
        </w:rPr>
        <w:t>議，並將據</w:t>
      </w:r>
      <w:proofErr w:type="gramStart"/>
      <w:r w:rsidR="00334221" w:rsidRPr="00BB3CA9">
        <w:rPr>
          <w:rFonts w:hint="eastAsia"/>
        </w:rPr>
        <w:t>研</w:t>
      </w:r>
      <w:proofErr w:type="gramEnd"/>
      <w:r w:rsidR="00334221" w:rsidRPr="00BB3CA9">
        <w:rPr>
          <w:rFonts w:hint="eastAsia"/>
        </w:rPr>
        <w:t>議結果滾動調整相關輔導措施。</w:t>
      </w:r>
    </w:p>
    <w:p w14:paraId="5909CAF0" w14:textId="41BFAB50" w:rsidR="009D31DC" w:rsidRPr="00BB3CA9" w:rsidRDefault="009D31DC" w:rsidP="00391521">
      <w:pPr>
        <w:spacing w:beforeLines="20" w:before="72" w:afterLines="20" w:after="72"/>
        <w:ind w:firstLine="561"/>
        <w:rPr>
          <w:rStyle w:val="fontstyle01"/>
          <w:rFonts w:hint="default"/>
          <w:b/>
          <w:color w:val="auto"/>
          <w:sz w:val="28"/>
        </w:rPr>
      </w:pPr>
      <w:r w:rsidRPr="00BB3CA9">
        <w:rPr>
          <w:rFonts w:hint="eastAsia"/>
          <w:b/>
          <w:sz w:val="28"/>
          <w:szCs w:val="28"/>
        </w:rPr>
        <w:t>（十</w:t>
      </w:r>
      <w:r w:rsidR="005C1739" w:rsidRPr="00BB3CA9">
        <w:rPr>
          <w:rFonts w:hint="eastAsia"/>
          <w:b/>
          <w:sz w:val="28"/>
          <w:szCs w:val="28"/>
        </w:rPr>
        <w:t>二</w:t>
      </w:r>
      <w:r w:rsidRPr="00BB3CA9">
        <w:rPr>
          <w:rFonts w:hint="eastAsia"/>
          <w:b/>
          <w:sz w:val="28"/>
          <w:szCs w:val="28"/>
        </w:rPr>
        <w:t xml:space="preserve">）　</w:t>
      </w:r>
      <w:r w:rsidRPr="00BB3CA9">
        <w:rPr>
          <w:rStyle w:val="fontstyle01"/>
          <w:rFonts w:hint="default"/>
          <w:b/>
          <w:color w:val="auto"/>
          <w:sz w:val="28"/>
          <w:szCs w:val="28"/>
        </w:rPr>
        <w:t>產</w:t>
      </w:r>
      <w:r w:rsidRPr="00BB3CA9">
        <w:rPr>
          <w:rStyle w:val="fontstyle01"/>
          <w:rFonts w:hint="default"/>
          <w:b/>
          <w:color w:val="auto"/>
          <w:sz w:val="28"/>
        </w:rPr>
        <w:t>業發展署</w:t>
      </w:r>
      <w:bookmarkStart w:id="36" w:name="_Hlk200955841"/>
      <w:r w:rsidRPr="00BB3CA9">
        <w:rPr>
          <w:rStyle w:val="fontstyle01"/>
          <w:rFonts w:hint="default"/>
          <w:b/>
          <w:color w:val="auto"/>
          <w:sz w:val="28"/>
        </w:rPr>
        <w:t>配合</w:t>
      </w:r>
      <w:proofErr w:type="gramStart"/>
      <w:r w:rsidRPr="00BB3CA9">
        <w:rPr>
          <w:rStyle w:val="fontstyle01"/>
          <w:rFonts w:hint="default"/>
          <w:b/>
          <w:color w:val="auto"/>
          <w:sz w:val="28"/>
        </w:rPr>
        <w:t>政府淨零轉型</w:t>
      </w:r>
      <w:proofErr w:type="gramEnd"/>
      <w:r w:rsidRPr="00BB3CA9">
        <w:rPr>
          <w:rStyle w:val="fontstyle01"/>
          <w:rFonts w:hint="default"/>
          <w:b/>
          <w:color w:val="auto"/>
          <w:sz w:val="28"/>
        </w:rPr>
        <w:t>政策，持續協助製造業者推動各項減量措施，</w:t>
      </w:r>
      <w:bookmarkStart w:id="37" w:name="_Hlk200956955"/>
      <w:bookmarkStart w:id="38" w:name="_Hlk200955855"/>
      <w:bookmarkEnd w:id="36"/>
      <w:r w:rsidRPr="00BB3CA9">
        <w:rPr>
          <w:rStyle w:val="fontstyle01"/>
          <w:rFonts w:hint="default"/>
          <w:b/>
          <w:color w:val="auto"/>
          <w:sz w:val="28"/>
        </w:rPr>
        <w:t>惟製造部門電力排放占比仍高且用電需求反彈回升，恐增加後續減量壓力，又自願減量專案經環境部審查通過比率仍低，且綠色工廠標章取得認證與後續展延</w:t>
      </w:r>
      <w:proofErr w:type="gramStart"/>
      <w:r w:rsidRPr="00BB3CA9">
        <w:rPr>
          <w:rStyle w:val="fontstyle01"/>
          <w:rFonts w:hint="default"/>
          <w:b/>
          <w:color w:val="auto"/>
          <w:sz w:val="28"/>
        </w:rPr>
        <w:t>比率均低</w:t>
      </w:r>
      <w:proofErr w:type="gramEnd"/>
      <w:r w:rsidRPr="00BB3CA9">
        <w:rPr>
          <w:rStyle w:val="fontstyle01"/>
          <w:rFonts w:hint="default"/>
          <w:b/>
          <w:color w:val="auto"/>
          <w:sz w:val="28"/>
        </w:rPr>
        <w:t>，允宜</w:t>
      </w:r>
      <w:proofErr w:type="gramStart"/>
      <w:r w:rsidRPr="00BB3CA9">
        <w:rPr>
          <w:rStyle w:val="fontstyle01"/>
          <w:rFonts w:hint="default"/>
          <w:b/>
          <w:color w:val="auto"/>
          <w:sz w:val="28"/>
        </w:rPr>
        <w:t>研</w:t>
      </w:r>
      <w:proofErr w:type="gramEnd"/>
      <w:r w:rsidRPr="00BB3CA9">
        <w:rPr>
          <w:rStyle w:val="fontstyle01"/>
          <w:rFonts w:hint="default"/>
          <w:b/>
          <w:color w:val="auto"/>
          <w:sz w:val="28"/>
        </w:rPr>
        <w:t>謀改善，以提升產業減量成效。</w:t>
      </w:r>
      <w:bookmarkEnd w:id="37"/>
    </w:p>
    <w:p w14:paraId="67BB4DB3" w14:textId="77777777" w:rsidR="009D31DC" w:rsidRPr="00BB3CA9" w:rsidRDefault="009D31DC" w:rsidP="00563AEC">
      <w:pPr>
        <w:spacing w:line="456" w:lineRule="exact"/>
        <w:ind w:firstLine="480"/>
        <w:rPr>
          <w:rFonts w:cstheme="minorBidi"/>
        </w:rPr>
      </w:pPr>
      <w:r w:rsidRPr="00BB3CA9">
        <w:rPr>
          <w:rFonts w:cstheme="minorBidi" w:hint="eastAsia"/>
        </w:rPr>
        <w:t>經濟部為因應</w:t>
      </w:r>
      <w:proofErr w:type="gramStart"/>
      <w:r w:rsidRPr="00BB3CA9">
        <w:rPr>
          <w:rFonts w:cstheme="minorBidi" w:hint="eastAsia"/>
        </w:rPr>
        <w:t>國際減碳排放</w:t>
      </w:r>
      <w:proofErr w:type="gramEnd"/>
      <w:r w:rsidRPr="00BB3CA9">
        <w:rPr>
          <w:rFonts w:cstheme="minorBidi" w:hint="eastAsia"/>
        </w:rPr>
        <w:t>趨勢，配合政府推動</w:t>
      </w:r>
      <w:r w:rsidRPr="00BB3CA9">
        <w:rPr>
          <w:rFonts w:cstheme="minorBidi"/>
        </w:rPr>
        <w:t>2050</w:t>
      </w:r>
      <w:proofErr w:type="gramStart"/>
      <w:r w:rsidRPr="00BB3CA9">
        <w:rPr>
          <w:rFonts w:cstheme="minorBidi"/>
        </w:rPr>
        <w:t>淨零排放</w:t>
      </w:r>
      <w:proofErr w:type="gramEnd"/>
      <w:r w:rsidRPr="00BB3CA9">
        <w:rPr>
          <w:rFonts w:cstheme="minorBidi"/>
        </w:rPr>
        <w:t>目標，前依「國家因應氣候變遷行動綱領」政策內涵及「溫室氣體減量推動方案」部門策略及措施，報經行政院於111年9月16日核定「第二期製造部門溫室氣體行動方案」，由經濟部產業發展署</w:t>
      </w:r>
      <w:r w:rsidRPr="00BB3CA9">
        <w:rPr>
          <w:rFonts w:cstheme="minorBidi" w:hint="eastAsia"/>
        </w:rPr>
        <w:t>（下稱產業發展署）</w:t>
      </w:r>
      <w:r w:rsidRPr="00BB3CA9">
        <w:rPr>
          <w:rFonts w:cstheme="minorBidi"/>
        </w:rPr>
        <w:t>辦理14項推動策略、27項具體措施，包含推動產業低碳生產、建立減量誘因加強產業推動溫室氣體減量措施，以及協助產業轉</w:t>
      </w:r>
      <w:r w:rsidRPr="00BB3CA9">
        <w:rPr>
          <w:rFonts w:cstheme="minorBidi" w:hint="eastAsia"/>
        </w:rPr>
        <w:t>型</w:t>
      </w:r>
      <w:r w:rsidRPr="00BB3CA9">
        <w:rPr>
          <w:rFonts w:cstheme="minorBidi"/>
        </w:rPr>
        <w:t>為永續製程推動綠色消費等，期引導整體製造業逐步走向綠色低碳化，提升產品國際競爭力，110至114年度累計編列預算數51億8,752萬餘元，累計實現數51億737萬餘</w:t>
      </w:r>
      <w:r w:rsidRPr="00BB3CA9">
        <w:rPr>
          <w:rFonts w:cstheme="minorBidi" w:hint="eastAsia"/>
        </w:rPr>
        <w:t>元，實現率</w:t>
      </w:r>
      <w:r w:rsidRPr="00BB3CA9">
        <w:rPr>
          <w:rFonts w:cstheme="minorBidi"/>
        </w:rPr>
        <w:t>98.45％</w:t>
      </w:r>
      <w:r w:rsidRPr="00BB3CA9">
        <w:rPr>
          <w:rFonts w:cstheme="minorBidi" w:hint="eastAsia"/>
        </w:rPr>
        <w:t>。經查執行情形，核有下列事項：</w:t>
      </w:r>
    </w:p>
    <w:bookmarkEnd w:id="38"/>
    <w:p w14:paraId="17A0B72D" w14:textId="2E734266" w:rsidR="009D31DC" w:rsidRPr="00BB3CA9" w:rsidRDefault="00563AEC" w:rsidP="00AF26E4">
      <w:pPr>
        <w:topLinePunct/>
        <w:spacing w:line="445" w:lineRule="exact"/>
        <w:ind w:firstLineChars="450" w:firstLine="1081"/>
        <w:rPr>
          <w:spacing w:val="-4"/>
          <w:shd w:val="clear" w:color="auto" w:fill="FFFFFF"/>
        </w:rPr>
      </w:pPr>
      <w:r w:rsidRPr="00BB3CA9">
        <w:rPr>
          <w:b/>
          <w:bCs/>
          <w:noProof/>
          <w:lang w:bidi="hi-IN"/>
        </w:rPr>
        <w:lastRenderedPageBreak/>
        <mc:AlternateContent>
          <mc:Choice Requires="wps">
            <w:drawing>
              <wp:anchor distT="36195" distB="36195" distL="107950" distR="107950" simplePos="0" relativeHeight="252126720" behindDoc="0" locked="0" layoutInCell="1" allowOverlap="1" wp14:anchorId="5825CAE4" wp14:editId="17469BE9">
                <wp:simplePos x="0" y="0"/>
                <wp:positionH relativeFrom="margin">
                  <wp:posOffset>2232660</wp:posOffset>
                </wp:positionH>
                <wp:positionV relativeFrom="paragraph">
                  <wp:posOffset>3758565</wp:posOffset>
                </wp:positionV>
                <wp:extent cx="4139565" cy="1823085"/>
                <wp:effectExtent l="0" t="0" r="0" b="5715"/>
                <wp:wrapSquare wrapText="bothSides"/>
                <wp:docPr id="3" name="文字方塊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39565" cy="182308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tbl>
                            <w:tblPr>
                              <w:tblW w:w="0" w:type="auto"/>
                              <w:tblCellMar>
                                <w:left w:w="28" w:type="dxa"/>
                                <w:right w:w="28" w:type="dxa"/>
                              </w:tblCellMar>
                              <w:tblLook w:val="04A0" w:firstRow="1" w:lastRow="0" w:firstColumn="1" w:lastColumn="0" w:noHBand="0" w:noVBand="1"/>
                            </w:tblPr>
                            <w:tblGrid>
                              <w:gridCol w:w="1134"/>
                              <w:gridCol w:w="1134"/>
                              <w:gridCol w:w="1134"/>
                              <w:gridCol w:w="851"/>
                              <w:gridCol w:w="1134"/>
                              <w:gridCol w:w="851"/>
                            </w:tblGrid>
                            <w:tr w:rsidR="00D606A4" w:rsidRPr="00697BB9" w14:paraId="10221FC4" w14:textId="77777777" w:rsidTr="00563AEC">
                              <w:trPr>
                                <w:trHeight w:val="96"/>
                              </w:trPr>
                              <w:tc>
                                <w:tcPr>
                                  <w:tcW w:w="6238" w:type="dxa"/>
                                  <w:gridSpan w:val="6"/>
                                  <w:vAlign w:val="center"/>
                                </w:tcPr>
                                <w:p w14:paraId="5EE4F1EE" w14:textId="77777777" w:rsidR="00D606A4" w:rsidRPr="00563AEC" w:rsidRDefault="00D606A4" w:rsidP="009939DA">
                                  <w:pPr>
                                    <w:widowControl/>
                                    <w:spacing w:line="200" w:lineRule="atLeast"/>
                                    <w:ind w:firstLineChars="0" w:firstLine="0"/>
                                    <w:jc w:val="center"/>
                                    <w:rPr>
                                      <w:rFonts w:cs="新細明體"/>
                                      <w:b/>
                                      <w:bCs/>
                                      <w:kern w:val="0"/>
                                    </w:rPr>
                                  </w:pPr>
                                  <w:r w:rsidRPr="00563AEC">
                                    <w:rPr>
                                      <w:rFonts w:cs="新細明體" w:hint="eastAsia"/>
                                      <w:b/>
                                      <w:bCs/>
                                      <w:kern w:val="0"/>
                                    </w:rPr>
                                    <w:t>表</w:t>
                                  </w:r>
                                  <w:r w:rsidRPr="00563AEC">
                                    <w:rPr>
                                      <w:rFonts w:cs="新細明體"/>
                                      <w:b/>
                                      <w:bCs/>
                                      <w:kern w:val="0"/>
                                    </w:rPr>
                                    <w:t>17</w:t>
                                  </w:r>
                                  <w:r w:rsidRPr="00563AEC">
                                    <w:rPr>
                                      <w:rFonts w:cs="新細明體" w:hint="eastAsia"/>
                                      <w:b/>
                                      <w:bCs/>
                                      <w:kern w:val="0"/>
                                    </w:rPr>
                                    <w:t xml:space="preserve">　製造部門溫室氣體排放量</w:t>
                                  </w:r>
                                </w:p>
                              </w:tc>
                            </w:tr>
                            <w:tr w:rsidR="00D606A4" w:rsidRPr="00697BB9" w14:paraId="1F5B313E" w14:textId="77777777" w:rsidTr="00563AEC">
                              <w:trPr>
                                <w:trHeight w:val="96"/>
                              </w:trPr>
                              <w:tc>
                                <w:tcPr>
                                  <w:tcW w:w="1134" w:type="dxa"/>
                                  <w:tcBorders>
                                    <w:left w:val="nil"/>
                                    <w:bottom w:val="single" w:sz="4" w:space="0" w:color="auto"/>
                                    <w:right w:val="nil"/>
                                  </w:tcBorders>
                                </w:tcPr>
                                <w:p w14:paraId="08294FB0" w14:textId="77777777" w:rsidR="00D606A4" w:rsidRPr="00563AEC" w:rsidRDefault="00D606A4" w:rsidP="00D606A4">
                                  <w:pPr>
                                    <w:widowControl/>
                                    <w:spacing w:line="200" w:lineRule="atLeast"/>
                                    <w:ind w:firstLine="400"/>
                                    <w:jc w:val="right"/>
                                    <w:rPr>
                                      <w:rFonts w:cs="新細明體"/>
                                      <w:kern w:val="0"/>
                                      <w:sz w:val="20"/>
                                    </w:rPr>
                                  </w:pPr>
                                </w:p>
                              </w:tc>
                              <w:tc>
                                <w:tcPr>
                                  <w:tcW w:w="5104" w:type="dxa"/>
                                  <w:gridSpan w:val="5"/>
                                  <w:tcBorders>
                                    <w:left w:val="nil"/>
                                    <w:bottom w:val="single" w:sz="4" w:space="0" w:color="auto"/>
                                    <w:right w:val="nil"/>
                                  </w:tcBorders>
                                  <w:noWrap/>
                                  <w:vAlign w:val="center"/>
                                  <w:hideMark/>
                                </w:tcPr>
                                <w:p w14:paraId="33E2D03B" w14:textId="056DC7CD" w:rsidR="00D606A4" w:rsidRPr="00563AEC" w:rsidRDefault="00D606A4" w:rsidP="009939DA">
                                  <w:pPr>
                                    <w:widowControl/>
                                    <w:spacing w:line="200" w:lineRule="atLeast"/>
                                    <w:ind w:firstLine="400"/>
                                    <w:jc w:val="right"/>
                                    <w:rPr>
                                      <w:rFonts w:cs="新細明體"/>
                                      <w:kern w:val="0"/>
                                      <w:sz w:val="20"/>
                                    </w:rPr>
                                  </w:pPr>
                                  <w:r w:rsidRPr="00563AEC">
                                    <w:rPr>
                                      <w:rFonts w:cs="新細明體" w:hint="eastAsia"/>
                                      <w:kern w:val="0"/>
                                      <w:sz w:val="20"/>
                                    </w:rPr>
                                    <w:t>單位：</w:t>
                                  </w:r>
                                  <w:r w:rsidRPr="00563AEC">
                                    <w:rPr>
                                      <w:sz w:val="20"/>
                                    </w:rPr>
                                    <w:t>MtCO</w:t>
                                  </w:r>
                                  <w:r w:rsidRPr="00563AEC">
                                    <w:rPr>
                                      <w:sz w:val="20"/>
                                      <w:vertAlign w:val="subscript"/>
                                    </w:rPr>
                                    <w:t>2</w:t>
                                  </w:r>
                                  <w:r w:rsidRPr="00563AEC">
                                    <w:rPr>
                                      <w:sz w:val="20"/>
                                    </w:rPr>
                                    <w:t>e</w:t>
                                  </w:r>
                                  <w:r w:rsidR="006B0F15" w:rsidRPr="00563AEC">
                                    <w:rPr>
                                      <w:rFonts w:hint="eastAsia"/>
                                      <w:sz w:val="20"/>
                                    </w:rPr>
                                    <w:t>、％</w:t>
                                  </w:r>
                                </w:p>
                              </w:tc>
                            </w:tr>
                            <w:tr w:rsidR="00305ABB" w:rsidRPr="00697BB9" w14:paraId="2ECAA707" w14:textId="77777777" w:rsidTr="00563AEC">
                              <w:trPr>
                                <w:trHeight w:val="198"/>
                              </w:trPr>
                              <w:tc>
                                <w:tcPr>
                                  <w:tcW w:w="1134" w:type="dxa"/>
                                  <w:vMerge w:val="restart"/>
                                  <w:tcBorders>
                                    <w:top w:val="nil"/>
                                    <w:left w:val="single" w:sz="4" w:space="0" w:color="auto"/>
                                    <w:right w:val="single" w:sz="4" w:space="0" w:color="auto"/>
                                  </w:tcBorders>
                                  <w:noWrap/>
                                  <w:vAlign w:val="center"/>
                                </w:tcPr>
                                <w:p w14:paraId="3608F63C" w14:textId="77777777" w:rsidR="00305ABB" w:rsidRPr="00563AEC" w:rsidRDefault="00305ABB" w:rsidP="009939DA">
                                  <w:pPr>
                                    <w:widowControl/>
                                    <w:overflowPunct/>
                                    <w:adjustRightInd/>
                                    <w:spacing w:line="200" w:lineRule="atLeast"/>
                                    <w:ind w:firstLineChars="0" w:firstLine="0"/>
                                    <w:jc w:val="center"/>
                                    <w:rPr>
                                      <w:rFonts w:cs="新細明體"/>
                                      <w:kern w:val="0"/>
                                      <w:sz w:val="20"/>
                                    </w:rPr>
                                  </w:pPr>
                                  <w:r w:rsidRPr="00563AEC">
                                    <w:rPr>
                                      <w:rFonts w:cs="新細明體" w:hint="eastAsia"/>
                                      <w:kern w:val="0"/>
                                      <w:sz w:val="20"/>
                                    </w:rPr>
                                    <w:t>年度</w:t>
                                  </w:r>
                                </w:p>
                              </w:tc>
                              <w:tc>
                                <w:tcPr>
                                  <w:tcW w:w="1134" w:type="dxa"/>
                                  <w:vMerge w:val="restart"/>
                                  <w:tcBorders>
                                    <w:top w:val="nil"/>
                                    <w:left w:val="single" w:sz="4" w:space="0" w:color="auto"/>
                                    <w:bottom w:val="single" w:sz="4" w:space="0" w:color="000000"/>
                                  </w:tcBorders>
                                  <w:noWrap/>
                                  <w:vAlign w:val="center"/>
                                  <w:hideMark/>
                                </w:tcPr>
                                <w:p w14:paraId="10DB2694" w14:textId="77777777" w:rsidR="00305ABB" w:rsidRPr="00563AEC" w:rsidRDefault="00305ABB" w:rsidP="009939DA">
                                  <w:pPr>
                                    <w:widowControl/>
                                    <w:overflowPunct/>
                                    <w:adjustRightInd/>
                                    <w:spacing w:line="200" w:lineRule="atLeast"/>
                                    <w:ind w:firstLineChars="0" w:firstLine="0"/>
                                    <w:jc w:val="center"/>
                                    <w:rPr>
                                      <w:rFonts w:cs="新細明體"/>
                                      <w:kern w:val="0"/>
                                      <w:sz w:val="20"/>
                                    </w:rPr>
                                  </w:pPr>
                                  <w:r w:rsidRPr="00563AEC">
                                    <w:rPr>
                                      <w:rFonts w:cs="新細明體" w:hint="eastAsia"/>
                                      <w:kern w:val="0"/>
                                      <w:sz w:val="20"/>
                                    </w:rPr>
                                    <w:t>合計</w:t>
                                  </w:r>
                                </w:p>
                              </w:tc>
                              <w:tc>
                                <w:tcPr>
                                  <w:tcW w:w="1985" w:type="dxa"/>
                                  <w:gridSpan w:val="2"/>
                                  <w:tcBorders>
                                    <w:top w:val="single" w:sz="4" w:space="0" w:color="auto"/>
                                    <w:bottom w:val="single" w:sz="4" w:space="0" w:color="auto"/>
                                  </w:tcBorders>
                                  <w:noWrap/>
                                  <w:vAlign w:val="center"/>
                                  <w:hideMark/>
                                </w:tcPr>
                                <w:p w14:paraId="4263B9E2" w14:textId="767987BC" w:rsidR="00305ABB" w:rsidRPr="00563AEC" w:rsidRDefault="00305ABB" w:rsidP="00F15E1E">
                                  <w:pPr>
                                    <w:widowControl/>
                                    <w:overflowPunct/>
                                    <w:adjustRightInd/>
                                    <w:spacing w:line="240" w:lineRule="exact"/>
                                    <w:ind w:leftChars="50" w:left="120" w:firstLineChars="0" w:firstLine="0"/>
                                    <w:jc w:val="left"/>
                                    <w:rPr>
                                      <w:rFonts w:cs="新細明體"/>
                                      <w:kern w:val="0"/>
                                      <w:sz w:val="20"/>
                                    </w:rPr>
                                  </w:pPr>
                                </w:p>
                              </w:tc>
                              <w:tc>
                                <w:tcPr>
                                  <w:tcW w:w="1985" w:type="dxa"/>
                                  <w:gridSpan w:val="2"/>
                                  <w:tcBorders>
                                    <w:top w:val="single" w:sz="4" w:space="0" w:color="auto"/>
                                    <w:left w:val="nil"/>
                                    <w:right w:val="single" w:sz="4" w:space="0" w:color="000000"/>
                                  </w:tcBorders>
                                  <w:noWrap/>
                                  <w:vAlign w:val="center"/>
                                  <w:hideMark/>
                                </w:tcPr>
                                <w:p w14:paraId="06DEDCD6" w14:textId="310FBCCB" w:rsidR="00305ABB" w:rsidRPr="00563AEC" w:rsidRDefault="00305ABB" w:rsidP="00AE75FA">
                                  <w:pPr>
                                    <w:widowControl/>
                                    <w:overflowPunct/>
                                    <w:adjustRightInd/>
                                    <w:spacing w:line="200" w:lineRule="atLeast"/>
                                    <w:ind w:leftChars="50" w:left="120" w:firstLineChars="0" w:firstLine="0"/>
                                    <w:jc w:val="left"/>
                                    <w:rPr>
                                      <w:rFonts w:cs="新細明體"/>
                                      <w:kern w:val="0"/>
                                      <w:sz w:val="20"/>
                                    </w:rPr>
                                  </w:pPr>
                                </w:p>
                              </w:tc>
                            </w:tr>
                            <w:tr w:rsidR="00305ABB" w:rsidRPr="00697BB9" w14:paraId="2ABE2C0D" w14:textId="77777777" w:rsidTr="00563AEC">
                              <w:trPr>
                                <w:trHeight w:val="142"/>
                              </w:trPr>
                              <w:tc>
                                <w:tcPr>
                                  <w:tcW w:w="1134" w:type="dxa"/>
                                  <w:vMerge/>
                                  <w:tcBorders>
                                    <w:left w:val="single" w:sz="4" w:space="0" w:color="auto"/>
                                    <w:right w:val="single" w:sz="4" w:space="0" w:color="auto"/>
                                  </w:tcBorders>
                                  <w:noWrap/>
                                  <w:vAlign w:val="center"/>
                                </w:tcPr>
                                <w:p w14:paraId="3D58D198" w14:textId="77777777" w:rsidR="00305ABB" w:rsidRPr="00563AEC" w:rsidRDefault="00305ABB" w:rsidP="009939DA">
                                  <w:pPr>
                                    <w:widowControl/>
                                    <w:overflowPunct/>
                                    <w:adjustRightInd/>
                                    <w:spacing w:line="200" w:lineRule="atLeast"/>
                                    <w:ind w:firstLineChars="0" w:firstLine="0"/>
                                    <w:jc w:val="center"/>
                                    <w:rPr>
                                      <w:rFonts w:cs="新細明體"/>
                                      <w:kern w:val="0"/>
                                      <w:sz w:val="20"/>
                                    </w:rPr>
                                  </w:pPr>
                                </w:p>
                              </w:tc>
                              <w:tc>
                                <w:tcPr>
                                  <w:tcW w:w="1134" w:type="dxa"/>
                                  <w:vMerge/>
                                  <w:tcBorders>
                                    <w:top w:val="single" w:sz="4" w:space="0" w:color="auto"/>
                                    <w:left w:val="single" w:sz="4" w:space="0" w:color="auto"/>
                                    <w:bottom w:val="single" w:sz="4" w:space="0" w:color="000000"/>
                                    <w:right w:val="single" w:sz="4" w:space="0" w:color="auto"/>
                                  </w:tcBorders>
                                  <w:noWrap/>
                                  <w:vAlign w:val="center"/>
                                </w:tcPr>
                                <w:p w14:paraId="136D7735" w14:textId="77777777" w:rsidR="00305ABB" w:rsidRPr="00563AEC" w:rsidRDefault="00305ABB" w:rsidP="009939DA">
                                  <w:pPr>
                                    <w:widowControl/>
                                    <w:overflowPunct/>
                                    <w:adjustRightInd/>
                                    <w:spacing w:line="200" w:lineRule="atLeast"/>
                                    <w:ind w:firstLineChars="0" w:firstLine="0"/>
                                    <w:jc w:val="center"/>
                                    <w:rPr>
                                      <w:rFonts w:cs="新細明體"/>
                                      <w:kern w:val="0"/>
                                      <w:sz w:val="20"/>
                                    </w:rPr>
                                  </w:pPr>
                                </w:p>
                              </w:tc>
                              <w:tc>
                                <w:tcPr>
                                  <w:tcW w:w="1985" w:type="dxa"/>
                                  <w:gridSpan w:val="2"/>
                                  <w:tcBorders>
                                    <w:top w:val="single" w:sz="4" w:space="0" w:color="auto"/>
                                    <w:left w:val="nil"/>
                                    <w:right w:val="single" w:sz="4" w:space="0" w:color="000000"/>
                                  </w:tcBorders>
                                  <w:noWrap/>
                                  <w:vAlign w:val="center"/>
                                </w:tcPr>
                                <w:p w14:paraId="6982EE90" w14:textId="7775E154" w:rsidR="00305ABB" w:rsidRPr="00563AEC" w:rsidRDefault="00305ABB" w:rsidP="006A4734">
                                  <w:pPr>
                                    <w:widowControl/>
                                    <w:overflowPunct/>
                                    <w:adjustRightInd/>
                                    <w:spacing w:beforeLines="5" w:before="18" w:line="220" w:lineRule="exact"/>
                                    <w:ind w:leftChars="150" w:left="360" w:firstLineChars="0" w:firstLine="0"/>
                                    <w:jc w:val="left"/>
                                    <w:rPr>
                                      <w:rFonts w:cs="新細明體"/>
                                      <w:kern w:val="0"/>
                                      <w:sz w:val="20"/>
                                    </w:rPr>
                                  </w:pPr>
                                  <w:r w:rsidRPr="00563AEC">
                                    <w:rPr>
                                      <w:rFonts w:cs="新細明體" w:hint="eastAsia"/>
                                      <w:kern w:val="0"/>
                                      <w:sz w:val="20"/>
                                    </w:rPr>
                                    <w:t>電力</w:t>
                                  </w:r>
                                </w:p>
                              </w:tc>
                              <w:tc>
                                <w:tcPr>
                                  <w:tcW w:w="1985" w:type="dxa"/>
                                  <w:gridSpan w:val="2"/>
                                  <w:tcBorders>
                                    <w:top w:val="single" w:sz="4" w:space="0" w:color="auto"/>
                                    <w:left w:val="nil"/>
                                    <w:right w:val="single" w:sz="4" w:space="0" w:color="000000"/>
                                  </w:tcBorders>
                                  <w:noWrap/>
                                  <w:vAlign w:val="center"/>
                                </w:tcPr>
                                <w:p w14:paraId="5F0700FF" w14:textId="41B77ECE" w:rsidR="00305ABB" w:rsidRPr="00563AEC" w:rsidRDefault="00305ABB" w:rsidP="006A4734">
                                  <w:pPr>
                                    <w:widowControl/>
                                    <w:overflowPunct/>
                                    <w:adjustRightInd/>
                                    <w:spacing w:beforeLines="5" w:before="18" w:line="220" w:lineRule="exact"/>
                                    <w:ind w:leftChars="100" w:left="240" w:firstLineChars="0" w:firstLine="0"/>
                                    <w:jc w:val="left"/>
                                    <w:rPr>
                                      <w:rFonts w:cs="新細明體"/>
                                      <w:kern w:val="0"/>
                                      <w:sz w:val="20"/>
                                    </w:rPr>
                                  </w:pPr>
                                  <w:r w:rsidRPr="00563AEC">
                                    <w:rPr>
                                      <w:rFonts w:cs="新細明體" w:hint="eastAsia"/>
                                      <w:kern w:val="0"/>
                                      <w:sz w:val="20"/>
                                    </w:rPr>
                                    <w:t>非電力</w:t>
                                  </w:r>
                                </w:p>
                              </w:tc>
                            </w:tr>
                            <w:tr w:rsidR="00305ABB" w:rsidRPr="00697BB9" w14:paraId="54296423" w14:textId="77777777" w:rsidTr="00563AEC">
                              <w:trPr>
                                <w:trHeight w:val="142"/>
                              </w:trPr>
                              <w:tc>
                                <w:tcPr>
                                  <w:tcW w:w="1134" w:type="dxa"/>
                                  <w:vMerge/>
                                  <w:tcBorders>
                                    <w:left w:val="single" w:sz="4" w:space="0" w:color="auto"/>
                                    <w:bottom w:val="single" w:sz="4" w:space="0" w:color="000000"/>
                                    <w:right w:val="single" w:sz="4" w:space="0" w:color="auto"/>
                                  </w:tcBorders>
                                  <w:vAlign w:val="center"/>
                                </w:tcPr>
                                <w:p w14:paraId="732FC8B6" w14:textId="77777777" w:rsidR="00305ABB" w:rsidRPr="00563AEC" w:rsidRDefault="00305ABB" w:rsidP="009939DA">
                                  <w:pPr>
                                    <w:widowControl/>
                                    <w:overflowPunct/>
                                    <w:adjustRightInd/>
                                    <w:spacing w:line="200" w:lineRule="atLeast"/>
                                    <w:ind w:firstLineChars="0" w:firstLine="0"/>
                                    <w:jc w:val="center"/>
                                    <w:rPr>
                                      <w:rFonts w:cs="新細明體"/>
                                      <w:kern w:val="0"/>
                                      <w:sz w:val="20"/>
                                    </w:rPr>
                                  </w:pPr>
                                </w:p>
                              </w:tc>
                              <w:tc>
                                <w:tcPr>
                                  <w:tcW w:w="1134" w:type="dxa"/>
                                  <w:vMerge/>
                                  <w:tcBorders>
                                    <w:left w:val="single" w:sz="4" w:space="0" w:color="auto"/>
                                    <w:bottom w:val="single" w:sz="4" w:space="0" w:color="auto"/>
                                    <w:right w:val="single" w:sz="4" w:space="0" w:color="auto"/>
                                  </w:tcBorders>
                                  <w:vAlign w:val="center"/>
                                  <w:hideMark/>
                                </w:tcPr>
                                <w:p w14:paraId="0B33D61F" w14:textId="77777777" w:rsidR="00305ABB" w:rsidRPr="00563AEC" w:rsidRDefault="00305ABB" w:rsidP="009939DA">
                                  <w:pPr>
                                    <w:widowControl/>
                                    <w:overflowPunct/>
                                    <w:adjustRightInd/>
                                    <w:spacing w:line="200" w:lineRule="atLeast"/>
                                    <w:ind w:firstLineChars="0" w:firstLine="0"/>
                                    <w:jc w:val="center"/>
                                    <w:rPr>
                                      <w:rFonts w:cs="新細明體"/>
                                      <w:kern w:val="0"/>
                                      <w:sz w:val="20"/>
                                    </w:rPr>
                                  </w:pPr>
                                </w:p>
                              </w:tc>
                              <w:tc>
                                <w:tcPr>
                                  <w:tcW w:w="1134" w:type="dxa"/>
                                  <w:tcBorders>
                                    <w:left w:val="nil"/>
                                    <w:bottom w:val="single" w:sz="4" w:space="0" w:color="auto"/>
                                    <w:right w:val="single" w:sz="4" w:space="0" w:color="auto"/>
                                  </w:tcBorders>
                                  <w:noWrap/>
                                  <w:vAlign w:val="center"/>
                                  <w:hideMark/>
                                </w:tcPr>
                                <w:p w14:paraId="5EAA1B3B" w14:textId="77777777" w:rsidR="00305ABB" w:rsidRPr="00563AEC" w:rsidRDefault="00305ABB" w:rsidP="006A4734">
                                  <w:pPr>
                                    <w:widowControl/>
                                    <w:overflowPunct/>
                                    <w:adjustRightInd/>
                                    <w:spacing w:afterLines="5" w:after="18" w:line="220" w:lineRule="exact"/>
                                    <w:ind w:firstLineChars="0" w:firstLine="0"/>
                                    <w:jc w:val="center"/>
                                    <w:rPr>
                                      <w:rFonts w:cs="新細明體"/>
                                      <w:kern w:val="0"/>
                                      <w:sz w:val="20"/>
                                    </w:rPr>
                                  </w:pPr>
                                  <w:r w:rsidRPr="00563AEC">
                                    <w:rPr>
                                      <w:rFonts w:cs="新細明體" w:hint="eastAsia"/>
                                      <w:kern w:val="0"/>
                                      <w:sz w:val="20"/>
                                    </w:rPr>
                                    <w:t>排放量</w:t>
                                  </w:r>
                                </w:p>
                              </w:tc>
                              <w:tc>
                                <w:tcPr>
                                  <w:tcW w:w="851" w:type="dxa"/>
                                  <w:tcBorders>
                                    <w:top w:val="single" w:sz="4" w:space="0" w:color="auto"/>
                                    <w:left w:val="nil"/>
                                    <w:bottom w:val="single" w:sz="4" w:space="0" w:color="auto"/>
                                    <w:right w:val="single" w:sz="4" w:space="0" w:color="auto"/>
                                  </w:tcBorders>
                                  <w:noWrap/>
                                  <w:vAlign w:val="center"/>
                                  <w:hideMark/>
                                </w:tcPr>
                                <w:p w14:paraId="3EE39A93" w14:textId="6932BBD1" w:rsidR="00305ABB" w:rsidRPr="00563AEC" w:rsidRDefault="00305ABB" w:rsidP="00C96AD0">
                                  <w:pPr>
                                    <w:widowControl/>
                                    <w:overflowPunct/>
                                    <w:adjustRightInd/>
                                    <w:spacing w:afterLines="5" w:after="18" w:line="220" w:lineRule="exact"/>
                                    <w:ind w:firstLineChars="0" w:firstLine="0"/>
                                    <w:jc w:val="center"/>
                                    <w:rPr>
                                      <w:rFonts w:cs="新細明體"/>
                                      <w:kern w:val="0"/>
                                      <w:sz w:val="20"/>
                                    </w:rPr>
                                  </w:pPr>
                                  <w:r w:rsidRPr="00563AEC">
                                    <w:rPr>
                                      <w:rFonts w:cs="新細明體" w:hint="eastAsia"/>
                                      <w:kern w:val="0"/>
                                      <w:sz w:val="20"/>
                                    </w:rPr>
                                    <w:t>占比</w:t>
                                  </w:r>
                                </w:p>
                              </w:tc>
                              <w:tc>
                                <w:tcPr>
                                  <w:tcW w:w="1134" w:type="dxa"/>
                                  <w:tcBorders>
                                    <w:left w:val="nil"/>
                                    <w:bottom w:val="single" w:sz="4" w:space="0" w:color="auto"/>
                                    <w:right w:val="single" w:sz="4" w:space="0" w:color="auto"/>
                                  </w:tcBorders>
                                  <w:noWrap/>
                                  <w:vAlign w:val="center"/>
                                  <w:hideMark/>
                                </w:tcPr>
                                <w:p w14:paraId="3CADC1B5" w14:textId="77777777" w:rsidR="00305ABB" w:rsidRPr="00563AEC" w:rsidRDefault="00305ABB" w:rsidP="006A4734">
                                  <w:pPr>
                                    <w:widowControl/>
                                    <w:overflowPunct/>
                                    <w:adjustRightInd/>
                                    <w:spacing w:afterLines="5" w:after="18" w:line="220" w:lineRule="exact"/>
                                    <w:ind w:firstLineChars="0" w:firstLine="0"/>
                                    <w:jc w:val="center"/>
                                    <w:rPr>
                                      <w:rFonts w:cs="新細明體"/>
                                      <w:kern w:val="0"/>
                                      <w:sz w:val="20"/>
                                    </w:rPr>
                                  </w:pPr>
                                  <w:r w:rsidRPr="00563AEC">
                                    <w:rPr>
                                      <w:rFonts w:cs="新細明體" w:hint="eastAsia"/>
                                      <w:kern w:val="0"/>
                                      <w:sz w:val="20"/>
                                    </w:rPr>
                                    <w:t>排放量</w:t>
                                  </w:r>
                                </w:p>
                              </w:tc>
                              <w:tc>
                                <w:tcPr>
                                  <w:tcW w:w="851" w:type="dxa"/>
                                  <w:tcBorders>
                                    <w:top w:val="single" w:sz="4" w:space="0" w:color="auto"/>
                                    <w:left w:val="nil"/>
                                    <w:bottom w:val="single" w:sz="4" w:space="0" w:color="auto"/>
                                    <w:right w:val="single" w:sz="4" w:space="0" w:color="auto"/>
                                  </w:tcBorders>
                                  <w:noWrap/>
                                  <w:vAlign w:val="center"/>
                                  <w:hideMark/>
                                </w:tcPr>
                                <w:p w14:paraId="70ED2174" w14:textId="06B24876" w:rsidR="00305ABB" w:rsidRPr="00563AEC" w:rsidRDefault="00305ABB" w:rsidP="00C96AD0">
                                  <w:pPr>
                                    <w:widowControl/>
                                    <w:overflowPunct/>
                                    <w:adjustRightInd/>
                                    <w:spacing w:afterLines="5" w:after="18" w:line="220" w:lineRule="exact"/>
                                    <w:ind w:firstLineChars="0" w:firstLine="0"/>
                                    <w:jc w:val="center"/>
                                    <w:rPr>
                                      <w:rFonts w:cs="新細明體"/>
                                      <w:kern w:val="0"/>
                                      <w:sz w:val="20"/>
                                    </w:rPr>
                                  </w:pPr>
                                  <w:r w:rsidRPr="00563AEC">
                                    <w:rPr>
                                      <w:rFonts w:cs="新細明體" w:hint="eastAsia"/>
                                      <w:kern w:val="0"/>
                                      <w:sz w:val="20"/>
                                    </w:rPr>
                                    <w:t>占比</w:t>
                                  </w:r>
                                </w:p>
                              </w:tc>
                            </w:tr>
                            <w:tr w:rsidR="00305ABB" w:rsidRPr="00697BB9" w14:paraId="62AC6483" w14:textId="77777777" w:rsidTr="00563AEC">
                              <w:trPr>
                                <w:trHeight w:val="96"/>
                              </w:trPr>
                              <w:tc>
                                <w:tcPr>
                                  <w:tcW w:w="1134" w:type="dxa"/>
                                  <w:tcBorders>
                                    <w:top w:val="single" w:sz="4" w:space="0" w:color="000000"/>
                                    <w:left w:val="single" w:sz="4" w:space="0" w:color="auto"/>
                                    <w:bottom w:val="single" w:sz="4" w:space="0" w:color="000000"/>
                                    <w:right w:val="single" w:sz="4" w:space="0" w:color="auto"/>
                                  </w:tcBorders>
                                  <w:noWrap/>
                                  <w:vAlign w:val="center"/>
                                </w:tcPr>
                                <w:p w14:paraId="61F9B9D7" w14:textId="77777777" w:rsidR="00305ABB" w:rsidRPr="00563AEC" w:rsidRDefault="00305ABB" w:rsidP="009939DA">
                                  <w:pPr>
                                    <w:widowControl/>
                                    <w:overflowPunct/>
                                    <w:adjustRightInd/>
                                    <w:spacing w:line="200" w:lineRule="atLeast"/>
                                    <w:ind w:firstLineChars="0" w:firstLine="0"/>
                                    <w:jc w:val="center"/>
                                    <w:rPr>
                                      <w:rFonts w:cs="新細明體"/>
                                      <w:kern w:val="0"/>
                                      <w:sz w:val="20"/>
                                    </w:rPr>
                                  </w:pPr>
                                  <w:r w:rsidRPr="00563AEC">
                                    <w:rPr>
                                      <w:rFonts w:cs="新細明體" w:hint="eastAsia"/>
                                      <w:kern w:val="0"/>
                                      <w:sz w:val="20"/>
                                    </w:rPr>
                                    <w:t>1</w:t>
                                  </w:r>
                                  <w:r w:rsidRPr="00563AEC">
                                    <w:rPr>
                                      <w:rFonts w:cs="新細明體"/>
                                      <w:kern w:val="0"/>
                                      <w:sz w:val="20"/>
                                    </w:rPr>
                                    <w:t>10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45B4F30" w14:textId="4D7AF398" w:rsidR="00305ABB" w:rsidRPr="00563AEC" w:rsidRDefault="00305ABB" w:rsidP="00215631">
                                  <w:pPr>
                                    <w:widowControl/>
                                    <w:overflowPunct/>
                                    <w:adjustRightInd/>
                                    <w:spacing w:line="200" w:lineRule="atLeast"/>
                                    <w:ind w:rightChars="10" w:right="24" w:firstLineChars="0" w:firstLine="0"/>
                                    <w:jc w:val="right"/>
                                    <w:rPr>
                                      <w:rFonts w:cs="新細明體"/>
                                      <w:b/>
                                      <w:bCs/>
                                      <w:kern w:val="0"/>
                                      <w:sz w:val="20"/>
                                    </w:rPr>
                                  </w:pPr>
                                  <w:r w:rsidRPr="00563AEC">
                                    <w:rPr>
                                      <w:rFonts w:cs="新細明體"/>
                                      <w:b/>
                                      <w:bCs/>
                                      <w:kern w:val="0"/>
                                      <w:sz w:val="20"/>
                                    </w:rPr>
                                    <w:t>158.031</w:t>
                                  </w:r>
                                </w:p>
                              </w:tc>
                              <w:tc>
                                <w:tcPr>
                                  <w:tcW w:w="1134" w:type="dxa"/>
                                  <w:tcBorders>
                                    <w:top w:val="nil"/>
                                    <w:left w:val="nil"/>
                                    <w:bottom w:val="single" w:sz="4" w:space="0" w:color="auto"/>
                                    <w:right w:val="single" w:sz="4" w:space="0" w:color="auto"/>
                                  </w:tcBorders>
                                  <w:vAlign w:val="center"/>
                                  <w:hideMark/>
                                </w:tcPr>
                                <w:p w14:paraId="7DF9B55B" w14:textId="77777777" w:rsidR="00305ABB" w:rsidRPr="00563AEC" w:rsidRDefault="00305ABB" w:rsidP="00215631">
                                  <w:pPr>
                                    <w:widowControl/>
                                    <w:overflowPunct/>
                                    <w:adjustRightInd/>
                                    <w:spacing w:line="200" w:lineRule="atLeast"/>
                                    <w:ind w:rightChars="10" w:right="24" w:firstLineChars="0" w:firstLine="0"/>
                                    <w:jc w:val="right"/>
                                    <w:rPr>
                                      <w:rFonts w:cs="新細明體"/>
                                      <w:kern w:val="0"/>
                                      <w:sz w:val="20"/>
                                    </w:rPr>
                                  </w:pPr>
                                  <w:r w:rsidRPr="00563AEC">
                                    <w:rPr>
                                      <w:rFonts w:cs="新細明體"/>
                                      <w:kern w:val="0"/>
                                      <w:sz w:val="20"/>
                                    </w:rPr>
                                    <w:t>82.256</w:t>
                                  </w:r>
                                  <w:r w:rsidRPr="00563AEC">
                                    <w:rPr>
                                      <w:rFonts w:cs="新細明體" w:hint="eastAsia"/>
                                      <w:kern w:val="0"/>
                                      <w:sz w:val="20"/>
                                    </w:rPr>
                                    <w:t xml:space="preserve"> </w:t>
                                  </w:r>
                                </w:p>
                              </w:tc>
                              <w:tc>
                                <w:tcPr>
                                  <w:tcW w:w="851" w:type="dxa"/>
                                  <w:tcBorders>
                                    <w:top w:val="nil"/>
                                    <w:left w:val="nil"/>
                                    <w:bottom w:val="single" w:sz="4" w:space="0" w:color="auto"/>
                                    <w:right w:val="single" w:sz="4" w:space="0" w:color="auto"/>
                                  </w:tcBorders>
                                  <w:vAlign w:val="center"/>
                                  <w:hideMark/>
                                </w:tcPr>
                                <w:p w14:paraId="6FAF6ADA" w14:textId="77777777" w:rsidR="00305ABB" w:rsidRPr="00563AEC" w:rsidRDefault="00305ABB" w:rsidP="00215631">
                                  <w:pPr>
                                    <w:widowControl/>
                                    <w:overflowPunct/>
                                    <w:adjustRightInd/>
                                    <w:spacing w:line="200" w:lineRule="atLeast"/>
                                    <w:ind w:rightChars="10" w:right="24" w:firstLineChars="0" w:firstLine="0"/>
                                    <w:jc w:val="right"/>
                                    <w:rPr>
                                      <w:rFonts w:cs="新細明體"/>
                                      <w:kern w:val="0"/>
                                      <w:sz w:val="20"/>
                                    </w:rPr>
                                  </w:pPr>
                                  <w:r w:rsidRPr="00563AEC">
                                    <w:rPr>
                                      <w:rFonts w:cs="新細明體" w:hint="eastAsia"/>
                                      <w:kern w:val="0"/>
                                      <w:sz w:val="20"/>
                                    </w:rPr>
                                    <w:t>52.05</w:t>
                                  </w:r>
                                </w:p>
                              </w:tc>
                              <w:tc>
                                <w:tcPr>
                                  <w:tcW w:w="1134" w:type="dxa"/>
                                  <w:tcBorders>
                                    <w:top w:val="nil"/>
                                    <w:left w:val="nil"/>
                                    <w:bottom w:val="single" w:sz="4" w:space="0" w:color="auto"/>
                                    <w:right w:val="single" w:sz="4" w:space="0" w:color="auto"/>
                                  </w:tcBorders>
                                  <w:vAlign w:val="center"/>
                                  <w:hideMark/>
                                </w:tcPr>
                                <w:p w14:paraId="37A324B5" w14:textId="77777777" w:rsidR="00305ABB" w:rsidRPr="00563AEC" w:rsidRDefault="00305ABB" w:rsidP="00215631">
                                  <w:pPr>
                                    <w:widowControl/>
                                    <w:overflowPunct/>
                                    <w:adjustRightInd/>
                                    <w:spacing w:line="200" w:lineRule="atLeast"/>
                                    <w:ind w:rightChars="10" w:right="24" w:firstLineChars="0" w:firstLine="0"/>
                                    <w:jc w:val="right"/>
                                    <w:rPr>
                                      <w:rFonts w:cs="新細明體"/>
                                      <w:kern w:val="0"/>
                                      <w:sz w:val="20"/>
                                    </w:rPr>
                                  </w:pPr>
                                  <w:r w:rsidRPr="00563AEC">
                                    <w:rPr>
                                      <w:rFonts w:cs="新細明體" w:hint="eastAsia"/>
                                      <w:kern w:val="0"/>
                                      <w:sz w:val="20"/>
                                    </w:rPr>
                                    <w:t xml:space="preserve">75.775 </w:t>
                                  </w:r>
                                </w:p>
                              </w:tc>
                              <w:tc>
                                <w:tcPr>
                                  <w:tcW w:w="851" w:type="dxa"/>
                                  <w:tcBorders>
                                    <w:top w:val="nil"/>
                                    <w:left w:val="nil"/>
                                    <w:bottom w:val="single" w:sz="4" w:space="0" w:color="auto"/>
                                    <w:right w:val="single" w:sz="4" w:space="0" w:color="auto"/>
                                  </w:tcBorders>
                                  <w:vAlign w:val="center"/>
                                  <w:hideMark/>
                                </w:tcPr>
                                <w:p w14:paraId="08C402CF" w14:textId="77777777" w:rsidR="00305ABB" w:rsidRPr="00563AEC" w:rsidRDefault="00305ABB" w:rsidP="00215631">
                                  <w:pPr>
                                    <w:widowControl/>
                                    <w:overflowPunct/>
                                    <w:adjustRightInd/>
                                    <w:spacing w:line="200" w:lineRule="atLeast"/>
                                    <w:ind w:rightChars="10" w:right="24" w:firstLineChars="0" w:firstLine="0"/>
                                    <w:jc w:val="right"/>
                                    <w:rPr>
                                      <w:rFonts w:cs="新細明體"/>
                                      <w:kern w:val="0"/>
                                      <w:sz w:val="20"/>
                                    </w:rPr>
                                  </w:pPr>
                                  <w:r w:rsidRPr="00563AEC">
                                    <w:rPr>
                                      <w:rFonts w:cs="新細明體" w:hint="eastAsia"/>
                                      <w:kern w:val="0"/>
                                      <w:sz w:val="20"/>
                                    </w:rPr>
                                    <w:t>47.95</w:t>
                                  </w:r>
                                </w:p>
                              </w:tc>
                            </w:tr>
                            <w:tr w:rsidR="00305ABB" w:rsidRPr="00697BB9" w14:paraId="51D03382" w14:textId="77777777" w:rsidTr="00563AEC">
                              <w:trPr>
                                <w:trHeight w:val="102"/>
                              </w:trPr>
                              <w:tc>
                                <w:tcPr>
                                  <w:tcW w:w="1134" w:type="dxa"/>
                                  <w:tcBorders>
                                    <w:top w:val="single" w:sz="4" w:space="0" w:color="000000"/>
                                    <w:left w:val="single" w:sz="4" w:space="0" w:color="auto"/>
                                    <w:bottom w:val="single" w:sz="4" w:space="0" w:color="000000"/>
                                    <w:right w:val="single" w:sz="4" w:space="0" w:color="auto"/>
                                  </w:tcBorders>
                                  <w:noWrap/>
                                  <w:vAlign w:val="center"/>
                                </w:tcPr>
                                <w:p w14:paraId="25FB225F" w14:textId="77777777" w:rsidR="00305ABB" w:rsidRPr="00563AEC" w:rsidRDefault="00305ABB" w:rsidP="009939DA">
                                  <w:pPr>
                                    <w:widowControl/>
                                    <w:overflowPunct/>
                                    <w:adjustRightInd/>
                                    <w:spacing w:line="200" w:lineRule="atLeast"/>
                                    <w:ind w:firstLineChars="0" w:firstLine="0"/>
                                    <w:jc w:val="center"/>
                                    <w:rPr>
                                      <w:rFonts w:cs="新細明體"/>
                                      <w:kern w:val="0"/>
                                      <w:sz w:val="20"/>
                                    </w:rPr>
                                  </w:pPr>
                                  <w:r w:rsidRPr="00563AEC">
                                    <w:rPr>
                                      <w:rFonts w:cs="新細明體" w:hint="eastAsia"/>
                                      <w:kern w:val="0"/>
                                      <w:sz w:val="20"/>
                                    </w:rPr>
                                    <w:t>1</w:t>
                                  </w:r>
                                  <w:r w:rsidRPr="00563AEC">
                                    <w:rPr>
                                      <w:rFonts w:cs="新細明體"/>
                                      <w:kern w:val="0"/>
                                      <w:sz w:val="20"/>
                                    </w:rPr>
                                    <w:t>11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E626AA8" w14:textId="77777777" w:rsidR="00305ABB" w:rsidRPr="00563AEC" w:rsidRDefault="00305ABB" w:rsidP="00215631">
                                  <w:pPr>
                                    <w:widowControl/>
                                    <w:overflowPunct/>
                                    <w:adjustRightInd/>
                                    <w:spacing w:line="200" w:lineRule="atLeast"/>
                                    <w:ind w:rightChars="10" w:right="24" w:firstLineChars="0" w:firstLine="0"/>
                                    <w:jc w:val="right"/>
                                    <w:rPr>
                                      <w:rFonts w:cs="新細明體"/>
                                      <w:b/>
                                      <w:bCs/>
                                      <w:kern w:val="0"/>
                                      <w:sz w:val="20"/>
                                    </w:rPr>
                                  </w:pPr>
                                  <w:r w:rsidRPr="00563AEC">
                                    <w:rPr>
                                      <w:rFonts w:cs="新細明體" w:hint="eastAsia"/>
                                      <w:b/>
                                      <w:bCs/>
                                      <w:kern w:val="0"/>
                                      <w:sz w:val="20"/>
                                    </w:rPr>
                                    <w:t>147.685</w:t>
                                  </w:r>
                                </w:p>
                              </w:tc>
                              <w:tc>
                                <w:tcPr>
                                  <w:tcW w:w="1134" w:type="dxa"/>
                                  <w:tcBorders>
                                    <w:top w:val="nil"/>
                                    <w:left w:val="nil"/>
                                    <w:bottom w:val="single" w:sz="4" w:space="0" w:color="auto"/>
                                    <w:right w:val="single" w:sz="4" w:space="0" w:color="auto"/>
                                  </w:tcBorders>
                                  <w:vAlign w:val="center"/>
                                  <w:hideMark/>
                                </w:tcPr>
                                <w:p w14:paraId="10A28833" w14:textId="77777777" w:rsidR="00305ABB" w:rsidRPr="00563AEC" w:rsidRDefault="00305ABB" w:rsidP="00215631">
                                  <w:pPr>
                                    <w:widowControl/>
                                    <w:overflowPunct/>
                                    <w:adjustRightInd/>
                                    <w:spacing w:line="200" w:lineRule="atLeast"/>
                                    <w:ind w:rightChars="10" w:right="24" w:firstLineChars="0" w:firstLine="0"/>
                                    <w:jc w:val="right"/>
                                    <w:rPr>
                                      <w:rFonts w:cs="新細明體"/>
                                      <w:kern w:val="0"/>
                                      <w:sz w:val="20"/>
                                    </w:rPr>
                                  </w:pPr>
                                  <w:r w:rsidRPr="00563AEC">
                                    <w:rPr>
                                      <w:rFonts w:cs="新細明體" w:hint="eastAsia"/>
                                      <w:kern w:val="0"/>
                                      <w:sz w:val="20"/>
                                    </w:rPr>
                                    <w:t>77.685</w:t>
                                  </w:r>
                                </w:p>
                              </w:tc>
                              <w:tc>
                                <w:tcPr>
                                  <w:tcW w:w="851" w:type="dxa"/>
                                  <w:tcBorders>
                                    <w:top w:val="nil"/>
                                    <w:left w:val="nil"/>
                                    <w:bottom w:val="single" w:sz="4" w:space="0" w:color="auto"/>
                                    <w:right w:val="single" w:sz="4" w:space="0" w:color="auto"/>
                                  </w:tcBorders>
                                  <w:vAlign w:val="center"/>
                                  <w:hideMark/>
                                </w:tcPr>
                                <w:p w14:paraId="464FC5D9" w14:textId="77777777" w:rsidR="00305ABB" w:rsidRPr="00563AEC" w:rsidRDefault="00305ABB" w:rsidP="00215631">
                                  <w:pPr>
                                    <w:widowControl/>
                                    <w:overflowPunct/>
                                    <w:adjustRightInd/>
                                    <w:spacing w:line="200" w:lineRule="atLeast"/>
                                    <w:ind w:rightChars="10" w:right="24" w:firstLineChars="0" w:firstLine="0"/>
                                    <w:jc w:val="right"/>
                                    <w:rPr>
                                      <w:rFonts w:cs="新細明體"/>
                                      <w:kern w:val="0"/>
                                      <w:sz w:val="20"/>
                                    </w:rPr>
                                  </w:pPr>
                                  <w:r w:rsidRPr="00563AEC">
                                    <w:rPr>
                                      <w:rFonts w:cs="新細明體" w:hint="eastAsia"/>
                                      <w:kern w:val="0"/>
                                      <w:sz w:val="20"/>
                                    </w:rPr>
                                    <w:t>52.60</w:t>
                                  </w:r>
                                </w:p>
                              </w:tc>
                              <w:tc>
                                <w:tcPr>
                                  <w:tcW w:w="1134" w:type="dxa"/>
                                  <w:tcBorders>
                                    <w:top w:val="nil"/>
                                    <w:left w:val="nil"/>
                                    <w:bottom w:val="single" w:sz="4" w:space="0" w:color="auto"/>
                                    <w:right w:val="single" w:sz="4" w:space="0" w:color="auto"/>
                                  </w:tcBorders>
                                  <w:vAlign w:val="center"/>
                                  <w:hideMark/>
                                </w:tcPr>
                                <w:p w14:paraId="7D65EDF2" w14:textId="77777777" w:rsidR="00305ABB" w:rsidRPr="00563AEC" w:rsidRDefault="00305ABB" w:rsidP="00215631">
                                  <w:pPr>
                                    <w:widowControl/>
                                    <w:overflowPunct/>
                                    <w:adjustRightInd/>
                                    <w:spacing w:line="200" w:lineRule="atLeast"/>
                                    <w:ind w:rightChars="10" w:right="24" w:firstLineChars="0" w:firstLine="0"/>
                                    <w:jc w:val="right"/>
                                    <w:rPr>
                                      <w:rFonts w:cs="新細明體"/>
                                      <w:kern w:val="0"/>
                                      <w:sz w:val="20"/>
                                    </w:rPr>
                                  </w:pPr>
                                  <w:r w:rsidRPr="00563AEC">
                                    <w:rPr>
                                      <w:rFonts w:cs="新細明體" w:hint="eastAsia"/>
                                      <w:kern w:val="0"/>
                                      <w:sz w:val="20"/>
                                    </w:rPr>
                                    <w:t xml:space="preserve">70.000 </w:t>
                                  </w:r>
                                </w:p>
                              </w:tc>
                              <w:tc>
                                <w:tcPr>
                                  <w:tcW w:w="851" w:type="dxa"/>
                                  <w:tcBorders>
                                    <w:top w:val="nil"/>
                                    <w:left w:val="nil"/>
                                    <w:bottom w:val="single" w:sz="4" w:space="0" w:color="auto"/>
                                    <w:right w:val="single" w:sz="4" w:space="0" w:color="auto"/>
                                  </w:tcBorders>
                                  <w:vAlign w:val="center"/>
                                  <w:hideMark/>
                                </w:tcPr>
                                <w:p w14:paraId="4A664E21" w14:textId="77777777" w:rsidR="00305ABB" w:rsidRPr="00563AEC" w:rsidRDefault="00305ABB" w:rsidP="00215631">
                                  <w:pPr>
                                    <w:widowControl/>
                                    <w:overflowPunct/>
                                    <w:adjustRightInd/>
                                    <w:spacing w:line="200" w:lineRule="atLeast"/>
                                    <w:ind w:rightChars="10" w:right="24" w:firstLineChars="0" w:firstLine="0"/>
                                    <w:jc w:val="right"/>
                                    <w:rPr>
                                      <w:rFonts w:cs="新細明體"/>
                                      <w:kern w:val="0"/>
                                      <w:sz w:val="20"/>
                                    </w:rPr>
                                  </w:pPr>
                                  <w:r w:rsidRPr="00563AEC">
                                    <w:rPr>
                                      <w:rFonts w:cs="新細明體" w:hint="eastAsia"/>
                                      <w:kern w:val="0"/>
                                      <w:sz w:val="20"/>
                                    </w:rPr>
                                    <w:t>47.40</w:t>
                                  </w:r>
                                </w:p>
                              </w:tc>
                            </w:tr>
                            <w:tr w:rsidR="00305ABB" w:rsidRPr="00697BB9" w14:paraId="62D2C30A" w14:textId="77777777" w:rsidTr="00563AEC">
                              <w:trPr>
                                <w:trHeight w:val="53"/>
                              </w:trPr>
                              <w:tc>
                                <w:tcPr>
                                  <w:tcW w:w="1134" w:type="dxa"/>
                                  <w:tcBorders>
                                    <w:top w:val="single" w:sz="4" w:space="0" w:color="000000"/>
                                    <w:left w:val="single" w:sz="4" w:space="0" w:color="auto"/>
                                    <w:bottom w:val="single" w:sz="4" w:space="0" w:color="auto"/>
                                    <w:right w:val="single" w:sz="4" w:space="0" w:color="auto"/>
                                  </w:tcBorders>
                                  <w:noWrap/>
                                  <w:vAlign w:val="center"/>
                                </w:tcPr>
                                <w:p w14:paraId="454E3E86" w14:textId="77777777" w:rsidR="00305ABB" w:rsidRPr="00563AEC" w:rsidRDefault="00305ABB" w:rsidP="009939DA">
                                  <w:pPr>
                                    <w:widowControl/>
                                    <w:overflowPunct/>
                                    <w:adjustRightInd/>
                                    <w:spacing w:line="200" w:lineRule="atLeast"/>
                                    <w:ind w:firstLineChars="0" w:firstLine="0"/>
                                    <w:jc w:val="center"/>
                                    <w:rPr>
                                      <w:rFonts w:cs="新細明體"/>
                                      <w:kern w:val="0"/>
                                      <w:sz w:val="20"/>
                                    </w:rPr>
                                  </w:pPr>
                                  <w:r w:rsidRPr="00563AEC">
                                    <w:rPr>
                                      <w:rFonts w:cs="新細明體" w:hint="eastAsia"/>
                                      <w:kern w:val="0"/>
                                      <w:sz w:val="20"/>
                                    </w:rPr>
                                    <w:t>1</w:t>
                                  </w:r>
                                  <w:r w:rsidRPr="00563AEC">
                                    <w:rPr>
                                      <w:rFonts w:cs="新細明體"/>
                                      <w:kern w:val="0"/>
                                      <w:sz w:val="20"/>
                                    </w:rPr>
                                    <w:t>12</w:t>
                                  </w:r>
                                </w:p>
                              </w:tc>
                              <w:tc>
                                <w:tcPr>
                                  <w:tcW w:w="1134" w:type="dxa"/>
                                  <w:tcBorders>
                                    <w:top w:val="single" w:sz="4" w:space="0" w:color="auto"/>
                                    <w:left w:val="single" w:sz="4" w:space="0" w:color="auto"/>
                                    <w:bottom w:val="single" w:sz="4" w:space="0" w:color="auto"/>
                                    <w:right w:val="single" w:sz="4" w:space="0" w:color="auto"/>
                                  </w:tcBorders>
                                  <w:vAlign w:val="center"/>
                                </w:tcPr>
                                <w:p w14:paraId="65C17497" w14:textId="77777777" w:rsidR="00305ABB" w:rsidRPr="00563AEC" w:rsidRDefault="00305ABB" w:rsidP="00215631">
                                  <w:pPr>
                                    <w:widowControl/>
                                    <w:overflowPunct/>
                                    <w:adjustRightInd/>
                                    <w:spacing w:line="200" w:lineRule="atLeast"/>
                                    <w:ind w:rightChars="10" w:right="24" w:firstLineChars="0" w:firstLine="0"/>
                                    <w:jc w:val="right"/>
                                    <w:rPr>
                                      <w:rFonts w:cs="新細明體"/>
                                      <w:b/>
                                      <w:bCs/>
                                      <w:kern w:val="0"/>
                                      <w:sz w:val="20"/>
                                    </w:rPr>
                                  </w:pPr>
                                  <w:r w:rsidRPr="00563AEC">
                                    <w:rPr>
                                      <w:rFonts w:cs="新細明體" w:hint="eastAsia"/>
                                      <w:b/>
                                      <w:bCs/>
                                      <w:kern w:val="0"/>
                                      <w:sz w:val="20"/>
                                    </w:rPr>
                                    <w:t>141.474</w:t>
                                  </w:r>
                                </w:p>
                              </w:tc>
                              <w:tc>
                                <w:tcPr>
                                  <w:tcW w:w="1134" w:type="dxa"/>
                                  <w:tcBorders>
                                    <w:top w:val="nil"/>
                                    <w:left w:val="nil"/>
                                    <w:bottom w:val="single" w:sz="4" w:space="0" w:color="auto"/>
                                    <w:right w:val="single" w:sz="4" w:space="0" w:color="auto"/>
                                  </w:tcBorders>
                                  <w:vAlign w:val="center"/>
                                </w:tcPr>
                                <w:p w14:paraId="49A2C3DC" w14:textId="77777777" w:rsidR="00305ABB" w:rsidRPr="00563AEC" w:rsidRDefault="00305ABB" w:rsidP="00215631">
                                  <w:pPr>
                                    <w:widowControl/>
                                    <w:overflowPunct/>
                                    <w:adjustRightInd/>
                                    <w:spacing w:line="200" w:lineRule="atLeast"/>
                                    <w:ind w:rightChars="10" w:right="24" w:firstLineChars="0" w:firstLine="0"/>
                                    <w:jc w:val="right"/>
                                    <w:rPr>
                                      <w:rFonts w:cs="新細明體"/>
                                      <w:kern w:val="0"/>
                                      <w:sz w:val="20"/>
                                    </w:rPr>
                                  </w:pPr>
                                  <w:r w:rsidRPr="00563AEC">
                                    <w:rPr>
                                      <w:rFonts w:cs="新細明體" w:hint="eastAsia"/>
                                      <w:kern w:val="0"/>
                                      <w:sz w:val="20"/>
                                    </w:rPr>
                                    <w:t>75.300</w:t>
                                  </w:r>
                                </w:p>
                              </w:tc>
                              <w:tc>
                                <w:tcPr>
                                  <w:tcW w:w="851" w:type="dxa"/>
                                  <w:tcBorders>
                                    <w:top w:val="nil"/>
                                    <w:left w:val="nil"/>
                                    <w:bottom w:val="single" w:sz="4" w:space="0" w:color="auto"/>
                                    <w:right w:val="single" w:sz="4" w:space="0" w:color="auto"/>
                                  </w:tcBorders>
                                  <w:vAlign w:val="center"/>
                                </w:tcPr>
                                <w:p w14:paraId="0440A432" w14:textId="77777777" w:rsidR="00305ABB" w:rsidRPr="00563AEC" w:rsidRDefault="00305ABB" w:rsidP="00215631">
                                  <w:pPr>
                                    <w:widowControl/>
                                    <w:overflowPunct/>
                                    <w:adjustRightInd/>
                                    <w:spacing w:line="200" w:lineRule="atLeast"/>
                                    <w:ind w:rightChars="10" w:right="24" w:firstLineChars="0" w:firstLine="0"/>
                                    <w:jc w:val="right"/>
                                    <w:rPr>
                                      <w:rFonts w:cs="新細明體"/>
                                      <w:kern w:val="0"/>
                                      <w:sz w:val="20"/>
                                    </w:rPr>
                                  </w:pPr>
                                  <w:r w:rsidRPr="00563AEC">
                                    <w:rPr>
                                      <w:rFonts w:cs="新細明體" w:hint="eastAsia"/>
                                      <w:kern w:val="0"/>
                                      <w:sz w:val="20"/>
                                    </w:rPr>
                                    <w:t>53.23</w:t>
                                  </w:r>
                                </w:p>
                              </w:tc>
                              <w:tc>
                                <w:tcPr>
                                  <w:tcW w:w="1134" w:type="dxa"/>
                                  <w:tcBorders>
                                    <w:top w:val="nil"/>
                                    <w:left w:val="nil"/>
                                    <w:bottom w:val="single" w:sz="4" w:space="0" w:color="auto"/>
                                    <w:right w:val="single" w:sz="4" w:space="0" w:color="auto"/>
                                  </w:tcBorders>
                                  <w:vAlign w:val="center"/>
                                </w:tcPr>
                                <w:p w14:paraId="3EE7BA67" w14:textId="77777777" w:rsidR="00305ABB" w:rsidRPr="00563AEC" w:rsidRDefault="00305ABB" w:rsidP="00215631">
                                  <w:pPr>
                                    <w:widowControl/>
                                    <w:overflowPunct/>
                                    <w:adjustRightInd/>
                                    <w:spacing w:line="200" w:lineRule="atLeast"/>
                                    <w:ind w:rightChars="10" w:right="24" w:firstLineChars="0" w:firstLine="0"/>
                                    <w:jc w:val="right"/>
                                    <w:rPr>
                                      <w:rFonts w:cs="新細明體"/>
                                      <w:kern w:val="0"/>
                                      <w:sz w:val="20"/>
                                    </w:rPr>
                                  </w:pPr>
                                  <w:r w:rsidRPr="00563AEC">
                                    <w:rPr>
                                      <w:rFonts w:cs="新細明體" w:hint="eastAsia"/>
                                      <w:kern w:val="0"/>
                                      <w:sz w:val="20"/>
                                    </w:rPr>
                                    <w:t xml:space="preserve">66.174 </w:t>
                                  </w:r>
                                </w:p>
                              </w:tc>
                              <w:tc>
                                <w:tcPr>
                                  <w:tcW w:w="851" w:type="dxa"/>
                                  <w:tcBorders>
                                    <w:top w:val="nil"/>
                                    <w:left w:val="nil"/>
                                    <w:bottom w:val="single" w:sz="4" w:space="0" w:color="auto"/>
                                    <w:right w:val="single" w:sz="4" w:space="0" w:color="auto"/>
                                  </w:tcBorders>
                                  <w:vAlign w:val="center"/>
                                </w:tcPr>
                                <w:p w14:paraId="5AE6C9A6" w14:textId="77777777" w:rsidR="00305ABB" w:rsidRPr="00563AEC" w:rsidRDefault="00305ABB" w:rsidP="00215631">
                                  <w:pPr>
                                    <w:widowControl/>
                                    <w:overflowPunct/>
                                    <w:adjustRightInd/>
                                    <w:spacing w:line="200" w:lineRule="atLeast"/>
                                    <w:ind w:rightChars="10" w:right="24" w:firstLineChars="0" w:firstLine="0"/>
                                    <w:jc w:val="right"/>
                                    <w:rPr>
                                      <w:rFonts w:cs="新細明體"/>
                                      <w:kern w:val="0"/>
                                      <w:sz w:val="20"/>
                                    </w:rPr>
                                  </w:pPr>
                                  <w:r w:rsidRPr="00563AEC">
                                    <w:rPr>
                                      <w:rFonts w:cs="新細明體" w:hint="eastAsia"/>
                                      <w:kern w:val="0"/>
                                      <w:sz w:val="20"/>
                                    </w:rPr>
                                    <w:t>46.77</w:t>
                                  </w:r>
                                </w:p>
                              </w:tc>
                            </w:tr>
                            <w:tr w:rsidR="00D606A4" w:rsidRPr="00697BB9" w14:paraId="5C9F29DD" w14:textId="77777777" w:rsidTr="00563AEC">
                              <w:trPr>
                                <w:trHeight w:val="96"/>
                              </w:trPr>
                              <w:tc>
                                <w:tcPr>
                                  <w:tcW w:w="6238" w:type="dxa"/>
                                  <w:gridSpan w:val="6"/>
                                  <w:tcBorders>
                                    <w:top w:val="single" w:sz="4" w:space="0" w:color="auto"/>
                                    <w:left w:val="nil"/>
                                    <w:bottom w:val="nil"/>
                                    <w:right w:val="nil"/>
                                  </w:tcBorders>
                                </w:tcPr>
                                <w:p w14:paraId="4A913963" w14:textId="77777777" w:rsidR="00D606A4" w:rsidRPr="00563AEC" w:rsidRDefault="00D606A4" w:rsidP="006B0F15">
                                  <w:pPr>
                                    <w:widowControl/>
                                    <w:spacing w:line="220" w:lineRule="exact"/>
                                    <w:ind w:left="544" w:hangingChars="302" w:hanging="544"/>
                                    <w:rPr>
                                      <w:rFonts w:cs="新細明體"/>
                                      <w:kern w:val="0"/>
                                      <w:sz w:val="18"/>
                                      <w:szCs w:val="18"/>
                                    </w:rPr>
                                  </w:pPr>
                                  <w:proofErr w:type="gramStart"/>
                                  <w:r w:rsidRPr="00563AEC">
                                    <w:rPr>
                                      <w:rFonts w:cs="新細明體" w:hint="eastAsia"/>
                                      <w:kern w:val="0"/>
                                      <w:sz w:val="18"/>
                                      <w:szCs w:val="18"/>
                                    </w:rPr>
                                    <w:t>註</w:t>
                                  </w:r>
                                  <w:proofErr w:type="gramEnd"/>
                                  <w:r w:rsidRPr="00563AEC">
                                    <w:rPr>
                                      <w:rFonts w:cs="新細明體" w:hint="eastAsia"/>
                                      <w:kern w:val="0"/>
                                      <w:sz w:val="18"/>
                                      <w:szCs w:val="18"/>
                                    </w:rPr>
                                    <w:t>：1.製造部門之非電力排放包括燃料燃燒、工業製程及產品使用等。</w:t>
                                  </w:r>
                                </w:p>
                                <w:p w14:paraId="4053743D" w14:textId="77777777" w:rsidR="00D606A4" w:rsidRPr="00563AEC" w:rsidRDefault="00D606A4" w:rsidP="00FC2BA8">
                                  <w:pPr>
                                    <w:widowControl/>
                                    <w:spacing w:line="220" w:lineRule="exact"/>
                                    <w:ind w:leftChars="150" w:left="540" w:hangingChars="100" w:hanging="180"/>
                                    <w:rPr>
                                      <w:rFonts w:cs="新細明體"/>
                                      <w:kern w:val="0"/>
                                      <w:sz w:val="18"/>
                                      <w:szCs w:val="18"/>
                                    </w:rPr>
                                  </w:pPr>
                                  <w:r w:rsidRPr="00563AEC">
                                    <w:rPr>
                                      <w:rFonts w:cs="新細明體" w:hint="eastAsia"/>
                                      <w:kern w:val="0"/>
                                      <w:sz w:val="18"/>
                                      <w:szCs w:val="18"/>
                                    </w:rPr>
                                    <w:t>2</w:t>
                                  </w:r>
                                  <w:r w:rsidRPr="00563AEC">
                                    <w:rPr>
                                      <w:rFonts w:cs="新細明體"/>
                                      <w:kern w:val="0"/>
                                      <w:sz w:val="18"/>
                                      <w:szCs w:val="18"/>
                                    </w:rPr>
                                    <w:t>.</w:t>
                                  </w:r>
                                  <w:r w:rsidRPr="00563AEC">
                                    <w:rPr>
                                      <w:rFonts w:cs="新細明體" w:hint="eastAsia"/>
                                      <w:kern w:val="0"/>
                                      <w:sz w:val="18"/>
                                      <w:szCs w:val="18"/>
                                    </w:rPr>
                                    <w:t>資料來源</w:t>
                                  </w:r>
                                  <w:r w:rsidRPr="00563AEC">
                                    <w:rPr>
                                      <w:rFonts w:cs="新細明體"/>
                                      <w:kern w:val="0"/>
                                      <w:sz w:val="18"/>
                                      <w:szCs w:val="18"/>
                                    </w:rPr>
                                    <w:t>：整理自</w:t>
                                  </w:r>
                                  <w:r w:rsidRPr="00563AEC">
                                    <w:rPr>
                                      <w:rFonts w:cs="新細明體" w:hint="eastAsia"/>
                                      <w:kern w:val="0"/>
                                      <w:sz w:val="18"/>
                                      <w:szCs w:val="18"/>
                                    </w:rPr>
                                    <w:t>環境部氣候變遷署事業溫室氣體排放量資訊平台及能源署</w:t>
                                  </w:r>
                                  <w:r w:rsidRPr="00563AEC">
                                    <w:rPr>
                                      <w:rFonts w:cs="新細明體"/>
                                      <w:kern w:val="0"/>
                                      <w:sz w:val="18"/>
                                      <w:szCs w:val="18"/>
                                    </w:rPr>
                                    <w:t>提供</w:t>
                                  </w:r>
                                  <w:r w:rsidRPr="00563AEC">
                                    <w:rPr>
                                      <w:rFonts w:cs="新細明體" w:hint="eastAsia"/>
                                      <w:kern w:val="0"/>
                                      <w:sz w:val="18"/>
                                      <w:szCs w:val="18"/>
                                    </w:rPr>
                                    <w:t>資</w:t>
                                  </w:r>
                                  <w:r w:rsidRPr="00563AEC">
                                    <w:rPr>
                                      <w:rFonts w:cs="新細明體"/>
                                      <w:kern w:val="0"/>
                                      <w:sz w:val="18"/>
                                      <w:szCs w:val="18"/>
                                    </w:rPr>
                                    <w:t>料。</w:t>
                                  </w:r>
                                </w:p>
                              </w:tc>
                            </w:tr>
                          </w:tbl>
                          <w:p w14:paraId="6115FE17" w14:textId="020A95D1" w:rsidR="00D606A4" w:rsidRPr="007672C1" w:rsidRDefault="00D606A4" w:rsidP="00D606A4">
                            <w:pPr>
                              <w:spacing w:line="240" w:lineRule="exact"/>
                              <w:ind w:firstLineChars="0" w:firstLine="0"/>
                            </w:pPr>
                          </w:p>
                        </w:txbxContent>
                      </wps:txbx>
                      <wps:bodyPr rot="0" vert="horz" wrap="square" lIns="72000" tIns="36000" rIns="72000" bIns="3600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825CAE4" id="文字方塊 3" o:spid="_x0000_s1046" type="#_x0000_t202" style="position:absolute;left:0;text-align:left;margin-left:175.8pt;margin-top:295.95pt;width:325.95pt;height:143.55pt;z-index:252126720;visibility:visible;mso-wrap-style:square;mso-width-percent:0;mso-height-percent:0;mso-wrap-distance-left:8.5pt;mso-wrap-distance-top:2.85pt;mso-wrap-distance-right:8.5pt;mso-wrap-distance-bottom:2.85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" stroked="f" strokeweight=".5pt">
                <v:textbox inset="2mm,1mm,2mm,1mm">
                  <w:txbxContent>
                    <w:tbl>
                      <w:tblPr>
                        <w:tblW w:w="0" w:type="auto"/>
                        <w:tblCellMar>
                          <w:left w:w="28" w:type="dxa"/>
                          <w:right w:w="28" w:type="dxa"/>
                        </w:tblCellMar>
                        <w:tblLook w:val="04A0" w:firstRow="1" w:lastRow="0" w:firstColumn="1" w:lastColumn="0" w:noHBand="0" w:noVBand="1"/>
                      </w:tblPr>
                      <w:tblGrid>
                        <w:gridCol w:w="1134"/>
                        <w:gridCol w:w="1134"/>
                        <w:gridCol w:w="1134"/>
                        <w:gridCol w:w="851"/>
                        <w:gridCol w:w="1134"/>
                        <w:gridCol w:w="851"/>
                      </w:tblGrid>
                      <w:tr w:rsidR="00D606A4" w:rsidRPr="00697BB9" w14:paraId="10221FC4" w14:textId="77777777" w:rsidTr="00563AEC">
                        <w:trPr>
                          <w:trHeight w:val="96"/>
                        </w:trPr>
                        <w:tc>
                          <w:tcPr>
                            <w:tcW w:w="6238" w:type="dxa"/>
                            <w:gridSpan w:val="6"/>
                            <w:vAlign w:val="center"/>
                          </w:tcPr>
                          <w:p w14:paraId="5EE4F1EE" w14:textId="77777777" w:rsidR="00D606A4" w:rsidRPr="00563AEC" w:rsidRDefault="00D606A4" w:rsidP="009939DA">
                            <w:pPr>
                              <w:widowControl/>
                              <w:spacing w:line="200" w:lineRule="atLeast"/>
                              <w:ind w:firstLineChars="0" w:firstLine="0"/>
                              <w:jc w:val="center"/>
                              <w:rPr>
                                <w:rFonts w:cs="新細明體"/>
                                <w:b/>
                                <w:bCs/>
                                <w:kern w:val="0"/>
                              </w:rPr>
                            </w:pPr>
                            <w:r w:rsidRPr="00563AEC">
                              <w:rPr>
                                <w:rFonts w:cs="新細明體" w:hint="eastAsia"/>
                                <w:b/>
                                <w:bCs/>
                                <w:kern w:val="0"/>
                              </w:rPr>
                              <w:t>表</w:t>
                            </w:r>
                            <w:r w:rsidRPr="00563AEC">
                              <w:rPr>
                                <w:rFonts w:cs="新細明體"/>
                                <w:b/>
                                <w:bCs/>
                                <w:kern w:val="0"/>
                              </w:rPr>
                              <w:t>17</w:t>
                            </w:r>
                            <w:r w:rsidRPr="00563AEC">
                              <w:rPr>
                                <w:rFonts w:cs="新細明體" w:hint="eastAsia"/>
                                <w:b/>
                                <w:bCs/>
                                <w:kern w:val="0"/>
                              </w:rPr>
                              <w:t xml:space="preserve">　製造部門溫室氣體排放量</w:t>
                            </w:r>
                          </w:p>
                        </w:tc>
                      </w:tr>
                      <w:tr w:rsidR="00D606A4" w:rsidRPr="00697BB9" w14:paraId="1F5B313E" w14:textId="77777777" w:rsidTr="00563AEC">
                        <w:trPr>
                          <w:trHeight w:val="96"/>
                        </w:trPr>
                        <w:tc>
                          <w:tcPr>
                            <w:tcW w:w="1134" w:type="dxa"/>
                            <w:tcBorders>
                              <w:left w:val="nil"/>
                              <w:bottom w:val="single" w:sz="4" w:space="0" w:color="auto"/>
                              <w:right w:val="nil"/>
                            </w:tcBorders>
                          </w:tcPr>
                          <w:p w14:paraId="08294FB0" w14:textId="77777777" w:rsidR="00D606A4" w:rsidRPr="00563AEC" w:rsidRDefault="00D606A4" w:rsidP="00D606A4">
                            <w:pPr>
                              <w:widowControl/>
                              <w:spacing w:line="200" w:lineRule="atLeast"/>
                              <w:ind w:firstLine="400"/>
                              <w:jc w:val="right"/>
                              <w:rPr>
                                <w:rFonts w:cs="新細明體"/>
                                <w:kern w:val="0"/>
                                <w:sz w:val="20"/>
                              </w:rPr>
                            </w:pPr>
                          </w:p>
                        </w:tc>
                        <w:tc>
                          <w:tcPr>
                            <w:tcW w:w="5104" w:type="dxa"/>
                            <w:gridSpan w:val="5"/>
                            <w:tcBorders>
                              <w:left w:val="nil"/>
                              <w:bottom w:val="single" w:sz="4" w:space="0" w:color="auto"/>
                              <w:right w:val="nil"/>
                            </w:tcBorders>
                            <w:noWrap/>
                            <w:vAlign w:val="center"/>
                            <w:hideMark/>
                          </w:tcPr>
                          <w:p w14:paraId="33E2D03B" w14:textId="056DC7CD" w:rsidR="00D606A4" w:rsidRPr="00563AEC" w:rsidRDefault="00D606A4" w:rsidP="009939DA">
                            <w:pPr>
                              <w:widowControl/>
                              <w:spacing w:line="200" w:lineRule="atLeast"/>
                              <w:ind w:firstLine="400"/>
                              <w:jc w:val="right"/>
                              <w:rPr>
                                <w:rFonts w:cs="新細明體"/>
                                <w:kern w:val="0"/>
                                <w:sz w:val="20"/>
                              </w:rPr>
                            </w:pPr>
                            <w:r w:rsidRPr="00563AEC">
                              <w:rPr>
                                <w:rFonts w:cs="新細明體" w:hint="eastAsia"/>
                                <w:kern w:val="0"/>
                                <w:sz w:val="20"/>
                              </w:rPr>
                              <w:t>單位：</w:t>
                            </w:r>
                            <w:r w:rsidRPr="00563AEC">
                              <w:rPr>
                                <w:sz w:val="20"/>
                              </w:rPr>
                              <w:t>MtCO</w:t>
                            </w:r>
                            <w:r w:rsidRPr="00563AEC">
                              <w:rPr>
                                <w:sz w:val="20"/>
                                <w:vertAlign w:val="subscript"/>
                              </w:rPr>
                              <w:t>2</w:t>
                            </w:r>
                            <w:r w:rsidRPr="00563AEC">
                              <w:rPr>
                                <w:sz w:val="20"/>
                              </w:rPr>
                              <w:t>e</w:t>
                            </w:r>
                            <w:r w:rsidR="006B0F15" w:rsidRPr="00563AEC">
                              <w:rPr>
                                <w:rFonts w:hint="eastAsia"/>
                                <w:sz w:val="20"/>
                              </w:rPr>
                              <w:t>、％</w:t>
                            </w:r>
                          </w:p>
                        </w:tc>
                      </w:tr>
                      <w:tr w:rsidR="00305ABB" w:rsidRPr="00697BB9" w14:paraId="2ECAA707" w14:textId="77777777" w:rsidTr="00563AEC">
                        <w:trPr>
                          <w:trHeight w:val="198"/>
                        </w:trPr>
                        <w:tc>
                          <w:tcPr>
                            <w:tcW w:w="1134" w:type="dxa"/>
                            <w:vMerge w:val="restart"/>
                            <w:tcBorders>
                              <w:top w:val="nil"/>
                              <w:left w:val="single" w:sz="4" w:space="0" w:color="auto"/>
                              <w:right w:val="single" w:sz="4" w:space="0" w:color="auto"/>
                            </w:tcBorders>
                            <w:noWrap/>
                            <w:vAlign w:val="center"/>
                          </w:tcPr>
                          <w:p w14:paraId="3608F63C" w14:textId="77777777" w:rsidR="00305ABB" w:rsidRPr="00563AEC" w:rsidRDefault="00305ABB" w:rsidP="009939DA">
                            <w:pPr>
                              <w:widowControl/>
                              <w:overflowPunct/>
                              <w:adjustRightInd/>
                              <w:spacing w:line="200" w:lineRule="atLeast"/>
                              <w:ind w:firstLineChars="0" w:firstLine="0"/>
                              <w:jc w:val="center"/>
                              <w:rPr>
                                <w:rFonts w:cs="新細明體"/>
                                <w:kern w:val="0"/>
                                <w:sz w:val="20"/>
                              </w:rPr>
                            </w:pPr>
                            <w:r w:rsidRPr="00563AEC">
                              <w:rPr>
                                <w:rFonts w:cs="新細明體" w:hint="eastAsia"/>
                                <w:kern w:val="0"/>
                                <w:sz w:val="20"/>
                              </w:rPr>
                              <w:t>年度</w:t>
                            </w:r>
                          </w:p>
                        </w:tc>
                        <w:tc>
                          <w:tcPr>
                            <w:tcW w:w="1134" w:type="dxa"/>
                            <w:vMerge w:val="restart"/>
                            <w:tcBorders>
                              <w:top w:val="nil"/>
                              <w:left w:val="single" w:sz="4" w:space="0" w:color="auto"/>
                              <w:bottom w:val="single" w:sz="4" w:space="0" w:color="000000"/>
                            </w:tcBorders>
                            <w:noWrap/>
                            <w:vAlign w:val="center"/>
                            <w:hideMark/>
                          </w:tcPr>
                          <w:p w14:paraId="10DB2694" w14:textId="77777777" w:rsidR="00305ABB" w:rsidRPr="00563AEC" w:rsidRDefault="00305ABB" w:rsidP="009939DA">
                            <w:pPr>
                              <w:widowControl/>
                              <w:overflowPunct/>
                              <w:adjustRightInd/>
                              <w:spacing w:line="200" w:lineRule="atLeast"/>
                              <w:ind w:firstLineChars="0" w:firstLine="0"/>
                              <w:jc w:val="center"/>
                              <w:rPr>
                                <w:rFonts w:cs="新細明體"/>
                                <w:kern w:val="0"/>
                                <w:sz w:val="20"/>
                              </w:rPr>
                            </w:pPr>
                            <w:r w:rsidRPr="00563AEC">
                              <w:rPr>
                                <w:rFonts w:cs="新細明體" w:hint="eastAsia"/>
                                <w:kern w:val="0"/>
                                <w:sz w:val="20"/>
                              </w:rPr>
                              <w:t>合計</w:t>
                            </w:r>
                          </w:p>
                        </w:tc>
                        <w:tc>
                          <w:tcPr>
                            <w:tcW w:w="1985" w:type="dxa"/>
                            <w:gridSpan w:val="2"/>
                            <w:tcBorders>
                              <w:top w:val="single" w:sz="4" w:space="0" w:color="auto"/>
                              <w:bottom w:val="single" w:sz="4" w:space="0" w:color="auto"/>
                            </w:tcBorders>
                            <w:noWrap/>
                            <w:vAlign w:val="center"/>
                            <w:hideMark/>
                          </w:tcPr>
                          <w:p w14:paraId="4263B9E2" w14:textId="767987BC" w:rsidR="00305ABB" w:rsidRPr="00563AEC" w:rsidRDefault="00305ABB" w:rsidP="00F15E1E">
                            <w:pPr>
                              <w:widowControl/>
                              <w:overflowPunct/>
                              <w:adjustRightInd/>
                              <w:spacing w:line="240" w:lineRule="exact"/>
                              <w:ind w:leftChars="50" w:left="120" w:firstLineChars="0" w:firstLine="0"/>
                              <w:jc w:val="left"/>
                              <w:rPr>
                                <w:rFonts w:cs="新細明體"/>
                                <w:kern w:val="0"/>
                                <w:sz w:val="20"/>
                              </w:rPr>
                            </w:pPr>
                          </w:p>
                        </w:tc>
                        <w:tc>
                          <w:tcPr>
                            <w:tcW w:w="1985" w:type="dxa"/>
                            <w:gridSpan w:val="2"/>
                            <w:tcBorders>
                              <w:top w:val="single" w:sz="4" w:space="0" w:color="auto"/>
                              <w:left w:val="nil"/>
                              <w:right w:val="single" w:sz="4" w:space="0" w:color="000000"/>
                            </w:tcBorders>
                            <w:noWrap/>
                            <w:vAlign w:val="center"/>
                            <w:hideMark/>
                          </w:tcPr>
                          <w:p w14:paraId="06DEDCD6" w14:textId="310FBCCB" w:rsidR="00305ABB" w:rsidRPr="00563AEC" w:rsidRDefault="00305ABB" w:rsidP="00AE75FA">
                            <w:pPr>
                              <w:widowControl/>
                              <w:overflowPunct/>
                              <w:adjustRightInd/>
                              <w:spacing w:line="200" w:lineRule="atLeast"/>
                              <w:ind w:leftChars="50" w:left="120" w:firstLineChars="0" w:firstLine="0"/>
                              <w:jc w:val="left"/>
                              <w:rPr>
                                <w:rFonts w:cs="新細明體"/>
                                <w:kern w:val="0"/>
                                <w:sz w:val="20"/>
                              </w:rPr>
                            </w:pPr>
                          </w:p>
                        </w:tc>
                      </w:tr>
                      <w:tr w:rsidR="00305ABB" w:rsidRPr="00697BB9" w14:paraId="2ABE2C0D" w14:textId="77777777" w:rsidTr="00563AEC">
                        <w:trPr>
                          <w:trHeight w:val="142"/>
                        </w:trPr>
                        <w:tc>
                          <w:tcPr>
                            <w:tcW w:w="1134" w:type="dxa"/>
                            <w:vMerge/>
                            <w:tcBorders>
                              <w:left w:val="single" w:sz="4" w:space="0" w:color="auto"/>
                              <w:right w:val="single" w:sz="4" w:space="0" w:color="auto"/>
                            </w:tcBorders>
                            <w:noWrap/>
                            <w:vAlign w:val="center"/>
                          </w:tcPr>
                          <w:p w14:paraId="3D58D198" w14:textId="77777777" w:rsidR="00305ABB" w:rsidRPr="00563AEC" w:rsidRDefault="00305ABB" w:rsidP="009939DA">
                            <w:pPr>
                              <w:widowControl/>
                              <w:overflowPunct/>
                              <w:adjustRightInd/>
                              <w:spacing w:line="200" w:lineRule="atLeast"/>
                              <w:ind w:firstLineChars="0" w:firstLine="0"/>
                              <w:jc w:val="center"/>
                              <w:rPr>
                                <w:rFonts w:cs="新細明體"/>
                                <w:kern w:val="0"/>
                                <w:sz w:val="20"/>
                              </w:rPr>
                            </w:pPr>
                          </w:p>
                        </w:tc>
                        <w:tc>
                          <w:tcPr>
                            <w:tcW w:w="1134" w:type="dxa"/>
                            <w:vMerge/>
                            <w:tcBorders>
                              <w:top w:val="single" w:sz="4" w:space="0" w:color="auto"/>
                              <w:left w:val="single" w:sz="4" w:space="0" w:color="auto"/>
                              <w:bottom w:val="single" w:sz="4" w:space="0" w:color="000000"/>
                              <w:right w:val="single" w:sz="4" w:space="0" w:color="auto"/>
                            </w:tcBorders>
                            <w:noWrap/>
                            <w:vAlign w:val="center"/>
                          </w:tcPr>
                          <w:p w14:paraId="136D7735" w14:textId="77777777" w:rsidR="00305ABB" w:rsidRPr="00563AEC" w:rsidRDefault="00305ABB" w:rsidP="009939DA">
                            <w:pPr>
                              <w:widowControl/>
                              <w:overflowPunct/>
                              <w:adjustRightInd/>
                              <w:spacing w:line="200" w:lineRule="atLeast"/>
                              <w:ind w:firstLineChars="0" w:firstLine="0"/>
                              <w:jc w:val="center"/>
                              <w:rPr>
                                <w:rFonts w:cs="新細明體"/>
                                <w:kern w:val="0"/>
                                <w:sz w:val="20"/>
                              </w:rPr>
                            </w:pPr>
                          </w:p>
                        </w:tc>
                        <w:tc>
                          <w:tcPr>
                            <w:tcW w:w="1985" w:type="dxa"/>
                            <w:gridSpan w:val="2"/>
                            <w:tcBorders>
                              <w:top w:val="single" w:sz="4" w:space="0" w:color="auto"/>
                              <w:left w:val="nil"/>
                              <w:right w:val="single" w:sz="4" w:space="0" w:color="000000"/>
                            </w:tcBorders>
                            <w:noWrap/>
                            <w:vAlign w:val="center"/>
                          </w:tcPr>
                          <w:p w14:paraId="6982EE90" w14:textId="7775E154" w:rsidR="00305ABB" w:rsidRPr="00563AEC" w:rsidRDefault="00305ABB" w:rsidP="006A4734">
                            <w:pPr>
                              <w:widowControl/>
                              <w:overflowPunct/>
                              <w:adjustRightInd/>
                              <w:spacing w:beforeLines="5" w:before="18" w:line="220" w:lineRule="exact"/>
                              <w:ind w:leftChars="150" w:left="360" w:firstLineChars="0" w:firstLine="0"/>
                              <w:jc w:val="left"/>
                              <w:rPr>
                                <w:rFonts w:cs="新細明體"/>
                                <w:kern w:val="0"/>
                                <w:sz w:val="20"/>
                              </w:rPr>
                            </w:pPr>
                            <w:r w:rsidRPr="00563AEC">
                              <w:rPr>
                                <w:rFonts w:cs="新細明體" w:hint="eastAsia"/>
                                <w:kern w:val="0"/>
                                <w:sz w:val="20"/>
                              </w:rPr>
                              <w:t>電力</w:t>
                            </w:r>
                          </w:p>
                        </w:tc>
                        <w:tc>
                          <w:tcPr>
                            <w:tcW w:w="1985" w:type="dxa"/>
                            <w:gridSpan w:val="2"/>
                            <w:tcBorders>
                              <w:top w:val="single" w:sz="4" w:space="0" w:color="auto"/>
                              <w:left w:val="nil"/>
                              <w:right w:val="single" w:sz="4" w:space="0" w:color="000000"/>
                            </w:tcBorders>
                            <w:noWrap/>
                            <w:vAlign w:val="center"/>
                          </w:tcPr>
                          <w:p w14:paraId="5F0700FF" w14:textId="41B77ECE" w:rsidR="00305ABB" w:rsidRPr="00563AEC" w:rsidRDefault="00305ABB" w:rsidP="006A4734">
                            <w:pPr>
                              <w:widowControl/>
                              <w:overflowPunct/>
                              <w:adjustRightInd/>
                              <w:spacing w:beforeLines="5" w:before="18" w:line="220" w:lineRule="exact"/>
                              <w:ind w:leftChars="100" w:left="240" w:firstLineChars="0" w:firstLine="0"/>
                              <w:jc w:val="left"/>
                              <w:rPr>
                                <w:rFonts w:cs="新細明體"/>
                                <w:kern w:val="0"/>
                                <w:sz w:val="20"/>
                              </w:rPr>
                            </w:pPr>
                            <w:r w:rsidRPr="00563AEC">
                              <w:rPr>
                                <w:rFonts w:cs="新細明體" w:hint="eastAsia"/>
                                <w:kern w:val="0"/>
                                <w:sz w:val="20"/>
                              </w:rPr>
                              <w:t>非電力</w:t>
                            </w:r>
                          </w:p>
                        </w:tc>
                      </w:tr>
                      <w:tr w:rsidR="00305ABB" w:rsidRPr="00697BB9" w14:paraId="54296423" w14:textId="77777777" w:rsidTr="00563AEC">
                        <w:trPr>
                          <w:trHeight w:val="142"/>
                        </w:trPr>
                        <w:tc>
                          <w:tcPr>
                            <w:tcW w:w="1134" w:type="dxa"/>
                            <w:vMerge/>
                            <w:tcBorders>
                              <w:left w:val="single" w:sz="4" w:space="0" w:color="auto"/>
                              <w:bottom w:val="single" w:sz="4" w:space="0" w:color="000000"/>
                              <w:right w:val="single" w:sz="4" w:space="0" w:color="auto"/>
                            </w:tcBorders>
                            <w:vAlign w:val="center"/>
                          </w:tcPr>
                          <w:p w14:paraId="732FC8B6" w14:textId="77777777" w:rsidR="00305ABB" w:rsidRPr="00563AEC" w:rsidRDefault="00305ABB" w:rsidP="009939DA">
                            <w:pPr>
                              <w:widowControl/>
                              <w:overflowPunct/>
                              <w:adjustRightInd/>
                              <w:spacing w:line="200" w:lineRule="atLeast"/>
                              <w:ind w:firstLineChars="0" w:firstLine="0"/>
                              <w:jc w:val="center"/>
                              <w:rPr>
                                <w:rFonts w:cs="新細明體"/>
                                <w:kern w:val="0"/>
                                <w:sz w:val="20"/>
                              </w:rPr>
                            </w:pPr>
                          </w:p>
                        </w:tc>
                        <w:tc>
                          <w:tcPr>
                            <w:tcW w:w="1134" w:type="dxa"/>
                            <w:vMerge/>
                            <w:tcBorders>
                              <w:left w:val="single" w:sz="4" w:space="0" w:color="auto"/>
                              <w:bottom w:val="single" w:sz="4" w:space="0" w:color="auto"/>
                              <w:right w:val="single" w:sz="4" w:space="0" w:color="auto"/>
                            </w:tcBorders>
                            <w:vAlign w:val="center"/>
                            <w:hideMark/>
                          </w:tcPr>
                          <w:p w14:paraId="0B33D61F" w14:textId="77777777" w:rsidR="00305ABB" w:rsidRPr="00563AEC" w:rsidRDefault="00305ABB" w:rsidP="009939DA">
                            <w:pPr>
                              <w:widowControl/>
                              <w:overflowPunct/>
                              <w:adjustRightInd/>
                              <w:spacing w:line="200" w:lineRule="atLeast"/>
                              <w:ind w:firstLineChars="0" w:firstLine="0"/>
                              <w:jc w:val="center"/>
                              <w:rPr>
                                <w:rFonts w:cs="新細明體"/>
                                <w:kern w:val="0"/>
                                <w:sz w:val="20"/>
                              </w:rPr>
                            </w:pPr>
                          </w:p>
                        </w:tc>
                        <w:tc>
                          <w:tcPr>
                            <w:tcW w:w="1134" w:type="dxa"/>
                            <w:tcBorders>
                              <w:left w:val="nil"/>
                              <w:bottom w:val="single" w:sz="4" w:space="0" w:color="auto"/>
                              <w:right w:val="single" w:sz="4" w:space="0" w:color="auto"/>
                            </w:tcBorders>
                            <w:noWrap/>
                            <w:vAlign w:val="center"/>
                            <w:hideMark/>
                          </w:tcPr>
                          <w:p w14:paraId="5EAA1B3B" w14:textId="77777777" w:rsidR="00305ABB" w:rsidRPr="00563AEC" w:rsidRDefault="00305ABB" w:rsidP="006A4734">
                            <w:pPr>
                              <w:widowControl/>
                              <w:overflowPunct/>
                              <w:adjustRightInd/>
                              <w:spacing w:afterLines="5" w:after="18" w:line="220" w:lineRule="exact"/>
                              <w:ind w:firstLineChars="0" w:firstLine="0"/>
                              <w:jc w:val="center"/>
                              <w:rPr>
                                <w:rFonts w:cs="新細明體"/>
                                <w:kern w:val="0"/>
                                <w:sz w:val="20"/>
                              </w:rPr>
                            </w:pPr>
                            <w:r w:rsidRPr="00563AEC">
                              <w:rPr>
                                <w:rFonts w:cs="新細明體" w:hint="eastAsia"/>
                                <w:kern w:val="0"/>
                                <w:sz w:val="20"/>
                              </w:rPr>
                              <w:t>排放量</w:t>
                            </w:r>
                          </w:p>
                        </w:tc>
                        <w:tc>
                          <w:tcPr>
                            <w:tcW w:w="851" w:type="dxa"/>
                            <w:tcBorders>
                              <w:top w:val="single" w:sz="4" w:space="0" w:color="auto"/>
                              <w:left w:val="nil"/>
                              <w:bottom w:val="single" w:sz="4" w:space="0" w:color="auto"/>
                              <w:right w:val="single" w:sz="4" w:space="0" w:color="auto"/>
                            </w:tcBorders>
                            <w:noWrap/>
                            <w:vAlign w:val="center"/>
                            <w:hideMark/>
                          </w:tcPr>
                          <w:p w14:paraId="3EE39A93" w14:textId="6932BBD1" w:rsidR="00305ABB" w:rsidRPr="00563AEC" w:rsidRDefault="00305ABB" w:rsidP="00C96AD0">
                            <w:pPr>
                              <w:widowControl/>
                              <w:overflowPunct/>
                              <w:adjustRightInd/>
                              <w:spacing w:afterLines="5" w:after="18" w:line="220" w:lineRule="exact"/>
                              <w:ind w:firstLineChars="0" w:firstLine="0"/>
                              <w:jc w:val="center"/>
                              <w:rPr>
                                <w:rFonts w:cs="新細明體"/>
                                <w:kern w:val="0"/>
                                <w:sz w:val="20"/>
                              </w:rPr>
                            </w:pPr>
                            <w:r w:rsidRPr="00563AEC">
                              <w:rPr>
                                <w:rFonts w:cs="新細明體" w:hint="eastAsia"/>
                                <w:kern w:val="0"/>
                                <w:sz w:val="20"/>
                              </w:rPr>
                              <w:t>占比</w:t>
                            </w:r>
                          </w:p>
                        </w:tc>
                        <w:tc>
                          <w:tcPr>
                            <w:tcW w:w="1134" w:type="dxa"/>
                            <w:tcBorders>
                              <w:left w:val="nil"/>
                              <w:bottom w:val="single" w:sz="4" w:space="0" w:color="auto"/>
                              <w:right w:val="single" w:sz="4" w:space="0" w:color="auto"/>
                            </w:tcBorders>
                            <w:noWrap/>
                            <w:vAlign w:val="center"/>
                            <w:hideMark/>
                          </w:tcPr>
                          <w:p w14:paraId="3CADC1B5" w14:textId="77777777" w:rsidR="00305ABB" w:rsidRPr="00563AEC" w:rsidRDefault="00305ABB" w:rsidP="006A4734">
                            <w:pPr>
                              <w:widowControl/>
                              <w:overflowPunct/>
                              <w:adjustRightInd/>
                              <w:spacing w:afterLines="5" w:after="18" w:line="220" w:lineRule="exact"/>
                              <w:ind w:firstLineChars="0" w:firstLine="0"/>
                              <w:jc w:val="center"/>
                              <w:rPr>
                                <w:rFonts w:cs="新細明體"/>
                                <w:kern w:val="0"/>
                                <w:sz w:val="20"/>
                              </w:rPr>
                            </w:pPr>
                            <w:r w:rsidRPr="00563AEC">
                              <w:rPr>
                                <w:rFonts w:cs="新細明體" w:hint="eastAsia"/>
                                <w:kern w:val="0"/>
                                <w:sz w:val="20"/>
                              </w:rPr>
                              <w:t>排放量</w:t>
                            </w:r>
                          </w:p>
                        </w:tc>
                        <w:tc>
                          <w:tcPr>
                            <w:tcW w:w="851" w:type="dxa"/>
                            <w:tcBorders>
                              <w:top w:val="single" w:sz="4" w:space="0" w:color="auto"/>
                              <w:left w:val="nil"/>
                              <w:bottom w:val="single" w:sz="4" w:space="0" w:color="auto"/>
                              <w:right w:val="single" w:sz="4" w:space="0" w:color="auto"/>
                            </w:tcBorders>
                            <w:noWrap/>
                            <w:vAlign w:val="center"/>
                            <w:hideMark/>
                          </w:tcPr>
                          <w:p w14:paraId="70ED2174" w14:textId="06B24876" w:rsidR="00305ABB" w:rsidRPr="00563AEC" w:rsidRDefault="00305ABB" w:rsidP="00C96AD0">
                            <w:pPr>
                              <w:widowControl/>
                              <w:overflowPunct/>
                              <w:adjustRightInd/>
                              <w:spacing w:afterLines="5" w:after="18" w:line="220" w:lineRule="exact"/>
                              <w:ind w:firstLineChars="0" w:firstLine="0"/>
                              <w:jc w:val="center"/>
                              <w:rPr>
                                <w:rFonts w:cs="新細明體"/>
                                <w:kern w:val="0"/>
                                <w:sz w:val="20"/>
                              </w:rPr>
                            </w:pPr>
                            <w:r w:rsidRPr="00563AEC">
                              <w:rPr>
                                <w:rFonts w:cs="新細明體" w:hint="eastAsia"/>
                                <w:kern w:val="0"/>
                                <w:sz w:val="20"/>
                              </w:rPr>
                              <w:t>占比</w:t>
                            </w:r>
                          </w:p>
                        </w:tc>
                      </w:tr>
                      <w:tr w:rsidR="00305ABB" w:rsidRPr="00697BB9" w14:paraId="62AC6483" w14:textId="77777777" w:rsidTr="00563AEC">
                        <w:trPr>
                          <w:trHeight w:val="96"/>
                        </w:trPr>
                        <w:tc>
                          <w:tcPr>
                            <w:tcW w:w="1134" w:type="dxa"/>
                            <w:tcBorders>
                              <w:top w:val="single" w:sz="4" w:space="0" w:color="000000"/>
                              <w:left w:val="single" w:sz="4" w:space="0" w:color="auto"/>
                              <w:bottom w:val="single" w:sz="4" w:space="0" w:color="000000"/>
                              <w:right w:val="single" w:sz="4" w:space="0" w:color="auto"/>
                            </w:tcBorders>
                            <w:noWrap/>
                            <w:vAlign w:val="center"/>
                          </w:tcPr>
                          <w:p w14:paraId="61F9B9D7" w14:textId="77777777" w:rsidR="00305ABB" w:rsidRPr="00563AEC" w:rsidRDefault="00305ABB" w:rsidP="009939DA">
                            <w:pPr>
                              <w:widowControl/>
                              <w:overflowPunct/>
                              <w:adjustRightInd/>
                              <w:spacing w:line="200" w:lineRule="atLeast"/>
                              <w:ind w:firstLineChars="0" w:firstLine="0"/>
                              <w:jc w:val="center"/>
                              <w:rPr>
                                <w:rFonts w:cs="新細明體"/>
                                <w:kern w:val="0"/>
                                <w:sz w:val="20"/>
                              </w:rPr>
                            </w:pPr>
                            <w:r w:rsidRPr="00563AEC">
                              <w:rPr>
                                <w:rFonts w:cs="新細明體" w:hint="eastAsia"/>
                                <w:kern w:val="0"/>
                                <w:sz w:val="20"/>
                              </w:rPr>
                              <w:t>1</w:t>
                            </w:r>
                            <w:r w:rsidRPr="00563AEC">
                              <w:rPr>
                                <w:rFonts w:cs="新細明體"/>
                                <w:kern w:val="0"/>
                                <w:sz w:val="20"/>
                              </w:rPr>
                              <w:t>10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45B4F30" w14:textId="4D7AF398" w:rsidR="00305ABB" w:rsidRPr="00563AEC" w:rsidRDefault="00305ABB" w:rsidP="00215631">
                            <w:pPr>
                              <w:widowControl/>
                              <w:overflowPunct/>
                              <w:adjustRightInd/>
                              <w:spacing w:line="200" w:lineRule="atLeast"/>
                              <w:ind w:rightChars="10" w:right="24" w:firstLineChars="0" w:firstLine="0"/>
                              <w:jc w:val="right"/>
                              <w:rPr>
                                <w:rFonts w:cs="新細明體"/>
                                <w:b/>
                                <w:bCs/>
                                <w:kern w:val="0"/>
                                <w:sz w:val="20"/>
                              </w:rPr>
                            </w:pPr>
                            <w:r w:rsidRPr="00563AEC">
                              <w:rPr>
                                <w:rFonts w:cs="新細明體"/>
                                <w:b/>
                                <w:bCs/>
                                <w:kern w:val="0"/>
                                <w:sz w:val="20"/>
                              </w:rPr>
                              <w:t>158.031</w:t>
                            </w:r>
                          </w:p>
                        </w:tc>
                        <w:tc>
                          <w:tcPr>
                            <w:tcW w:w="1134" w:type="dxa"/>
                            <w:tcBorders>
                              <w:top w:val="nil"/>
                              <w:left w:val="nil"/>
                              <w:bottom w:val="single" w:sz="4" w:space="0" w:color="auto"/>
                              <w:right w:val="single" w:sz="4" w:space="0" w:color="auto"/>
                            </w:tcBorders>
                            <w:vAlign w:val="center"/>
                            <w:hideMark/>
                          </w:tcPr>
                          <w:p w14:paraId="7DF9B55B" w14:textId="77777777" w:rsidR="00305ABB" w:rsidRPr="00563AEC" w:rsidRDefault="00305ABB" w:rsidP="00215631">
                            <w:pPr>
                              <w:widowControl/>
                              <w:overflowPunct/>
                              <w:adjustRightInd/>
                              <w:spacing w:line="200" w:lineRule="atLeast"/>
                              <w:ind w:rightChars="10" w:right="24" w:firstLineChars="0" w:firstLine="0"/>
                              <w:jc w:val="right"/>
                              <w:rPr>
                                <w:rFonts w:cs="新細明體"/>
                                <w:kern w:val="0"/>
                                <w:sz w:val="20"/>
                              </w:rPr>
                            </w:pPr>
                            <w:r w:rsidRPr="00563AEC">
                              <w:rPr>
                                <w:rFonts w:cs="新細明體"/>
                                <w:kern w:val="0"/>
                                <w:sz w:val="20"/>
                              </w:rPr>
                              <w:t>82.256</w:t>
                            </w:r>
                            <w:r w:rsidRPr="00563AEC">
                              <w:rPr>
                                <w:rFonts w:cs="新細明體" w:hint="eastAsia"/>
                                <w:kern w:val="0"/>
                                <w:sz w:val="20"/>
                              </w:rPr>
                              <w:t xml:space="preserve"> </w:t>
                            </w:r>
                          </w:p>
                        </w:tc>
                        <w:tc>
                          <w:tcPr>
                            <w:tcW w:w="851" w:type="dxa"/>
                            <w:tcBorders>
                              <w:top w:val="nil"/>
                              <w:left w:val="nil"/>
                              <w:bottom w:val="single" w:sz="4" w:space="0" w:color="auto"/>
                              <w:right w:val="single" w:sz="4" w:space="0" w:color="auto"/>
                            </w:tcBorders>
                            <w:vAlign w:val="center"/>
                            <w:hideMark/>
                          </w:tcPr>
                          <w:p w14:paraId="6FAF6ADA" w14:textId="77777777" w:rsidR="00305ABB" w:rsidRPr="00563AEC" w:rsidRDefault="00305ABB" w:rsidP="00215631">
                            <w:pPr>
                              <w:widowControl/>
                              <w:overflowPunct/>
                              <w:adjustRightInd/>
                              <w:spacing w:line="200" w:lineRule="atLeast"/>
                              <w:ind w:rightChars="10" w:right="24" w:firstLineChars="0" w:firstLine="0"/>
                              <w:jc w:val="right"/>
                              <w:rPr>
                                <w:rFonts w:cs="新細明體"/>
                                <w:kern w:val="0"/>
                                <w:sz w:val="20"/>
                              </w:rPr>
                            </w:pPr>
                            <w:r w:rsidRPr="00563AEC">
                              <w:rPr>
                                <w:rFonts w:cs="新細明體" w:hint="eastAsia"/>
                                <w:kern w:val="0"/>
                                <w:sz w:val="20"/>
                              </w:rPr>
                              <w:t>52.05</w:t>
                            </w:r>
                          </w:p>
                        </w:tc>
                        <w:tc>
                          <w:tcPr>
                            <w:tcW w:w="1134" w:type="dxa"/>
                            <w:tcBorders>
                              <w:top w:val="nil"/>
                              <w:left w:val="nil"/>
                              <w:bottom w:val="single" w:sz="4" w:space="0" w:color="auto"/>
                              <w:right w:val="single" w:sz="4" w:space="0" w:color="auto"/>
                            </w:tcBorders>
                            <w:vAlign w:val="center"/>
                            <w:hideMark/>
                          </w:tcPr>
                          <w:p w14:paraId="37A324B5" w14:textId="77777777" w:rsidR="00305ABB" w:rsidRPr="00563AEC" w:rsidRDefault="00305ABB" w:rsidP="00215631">
                            <w:pPr>
                              <w:widowControl/>
                              <w:overflowPunct/>
                              <w:adjustRightInd/>
                              <w:spacing w:line="200" w:lineRule="atLeast"/>
                              <w:ind w:rightChars="10" w:right="24" w:firstLineChars="0" w:firstLine="0"/>
                              <w:jc w:val="right"/>
                              <w:rPr>
                                <w:rFonts w:cs="新細明體"/>
                                <w:kern w:val="0"/>
                                <w:sz w:val="20"/>
                              </w:rPr>
                            </w:pPr>
                            <w:r w:rsidRPr="00563AEC">
                              <w:rPr>
                                <w:rFonts w:cs="新細明體" w:hint="eastAsia"/>
                                <w:kern w:val="0"/>
                                <w:sz w:val="20"/>
                              </w:rPr>
                              <w:t xml:space="preserve">75.775 </w:t>
                            </w:r>
                          </w:p>
                        </w:tc>
                        <w:tc>
                          <w:tcPr>
                            <w:tcW w:w="851" w:type="dxa"/>
                            <w:tcBorders>
                              <w:top w:val="nil"/>
                              <w:left w:val="nil"/>
                              <w:bottom w:val="single" w:sz="4" w:space="0" w:color="auto"/>
                              <w:right w:val="single" w:sz="4" w:space="0" w:color="auto"/>
                            </w:tcBorders>
                            <w:vAlign w:val="center"/>
                            <w:hideMark/>
                          </w:tcPr>
                          <w:p w14:paraId="08C402CF" w14:textId="77777777" w:rsidR="00305ABB" w:rsidRPr="00563AEC" w:rsidRDefault="00305ABB" w:rsidP="00215631">
                            <w:pPr>
                              <w:widowControl/>
                              <w:overflowPunct/>
                              <w:adjustRightInd/>
                              <w:spacing w:line="200" w:lineRule="atLeast"/>
                              <w:ind w:rightChars="10" w:right="24" w:firstLineChars="0" w:firstLine="0"/>
                              <w:jc w:val="right"/>
                              <w:rPr>
                                <w:rFonts w:cs="新細明體"/>
                                <w:kern w:val="0"/>
                                <w:sz w:val="20"/>
                              </w:rPr>
                            </w:pPr>
                            <w:r w:rsidRPr="00563AEC">
                              <w:rPr>
                                <w:rFonts w:cs="新細明體" w:hint="eastAsia"/>
                                <w:kern w:val="0"/>
                                <w:sz w:val="20"/>
                              </w:rPr>
                              <w:t>47.95</w:t>
                            </w:r>
                          </w:p>
                        </w:tc>
                      </w:tr>
                      <w:tr w:rsidR="00305ABB" w:rsidRPr="00697BB9" w14:paraId="51D03382" w14:textId="77777777" w:rsidTr="00563AEC">
                        <w:trPr>
                          <w:trHeight w:val="102"/>
                        </w:trPr>
                        <w:tc>
                          <w:tcPr>
                            <w:tcW w:w="1134" w:type="dxa"/>
                            <w:tcBorders>
                              <w:top w:val="single" w:sz="4" w:space="0" w:color="000000"/>
                              <w:left w:val="single" w:sz="4" w:space="0" w:color="auto"/>
                              <w:bottom w:val="single" w:sz="4" w:space="0" w:color="000000"/>
                              <w:right w:val="single" w:sz="4" w:space="0" w:color="auto"/>
                            </w:tcBorders>
                            <w:noWrap/>
                            <w:vAlign w:val="center"/>
                          </w:tcPr>
                          <w:p w14:paraId="25FB225F" w14:textId="77777777" w:rsidR="00305ABB" w:rsidRPr="00563AEC" w:rsidRDefault="00305ABB" w:rsidP="009939DA">
                            <w:pPr>
                              <w:widowControl/>
                              <w:overflowPunct/>
                              <w:adjustRightInd/>
                              <w:spacing w:line="200" w:lineRule="atLeast"/>
                              <w:ind w:firstLineChars="0" w:firstLine="0"/>
                              <w:jc w:val="center"/>
                              <w:rPr>
                                <w:rFonts w:cs="新細明體"/>
                                <w:kern w:val="0"/>
                                <w:sz w:val="20"/>
                              </w:rPr>
                            </w:pPr>
                            <w:r w:rsidRPr="00563AEC">
                              <w:rPr>
                                <w:rFonts w:cs="新細明體" w:hint="eastAsia"/>
                                <w:kern w:val="0"/>
                                <w:sz w:val="20"/>
                              </w:rPr>
                              <w:t>1</w:t>
                            </w:r>
                            <w:r w:rsidRPr="00563AEC">
                              <w:rPr>
                                <w:rFonts w:cs="新細明體"/>
                                <w:kern w:val="0"/>
                                <w:sz w:val="20"/>
                              </w:rPr>
                              <w:t>11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E626AA8" w14:textId="77777777" w:rsidR="00305ABB" w:rsidRPr="00563AEC" w:rsidRDefault="00305ABB" w:rsidP="00215631">
                            <w:pPr>
                              <w:widowControl/>
                              <w:overflowPunct/>
                              <w:adjustRightInd/>
                              <w:spacing w:line="200" w:lineRule="atLeast"/>
                              <w:ind w:rightChars="10" w:right="24" w:firstLineChars="0" w:firstLine="0"/>
                              <w:jc w:val="right"/>
                              <w:rPr>
                                <w:rFonts w:cs="新細明體"/>
                                <w:b/>
                                <w:bCs/>
                                <w:kern w:val="0"/>
                                <w:sz w:val="20"/>
                              </w:rPr>
                            </w:pPr>
                            <w:r w:rsidRPr="00563AEC">
                              <w:rPr>
                                <w:rFonts w:cs="新細明體" w:hint="eastAsia"/>
                                <w:b/>
                                <w:bCs/>
                                <w:kern w:val="0"/>
                                <w:sz w:val="20"/>
                              </w:rPr>
                              <w:t>147.685</w:t>
                            </w:r>
                          </w:p>
                        </w:tc>
                        <w:tc>
                          <w:tcPr>
                            <w:tcW w:w="1134" w:type="dxa"/>
                            <w:tcBorders>
                              <w:top w:val="nil"/>
                              <w:left w:val="nil"/>
                              <w:bottom w:val="single" w:sz="4" w:space="0" w:color="auto"/>
                              <w:right w:val="single" w:sz="4" w:space="0" w:color="auto"/>
                            </w:tcBorders>
                            <w:vAlign w:val="center"/>
                            <w:hideMark/>
                          </w:tcPr>
                          <w:p w14:paraId="10A28833" w14:textId="77777777" w:rsidR="00305ABB" w:rsidRPr="00563AEC" w:rsidRDefault="00305ABB" w:rsidP="00215631">
                            <w:pPr>
                              <w:widowControl/>
                              <w:overflowPunct/>
                              <w:adjustRightInd/>
                              <w:spacing w:line="200" w:lineRule="atLeast"/>
                              <w:ind w:rightChars="10" w:right="24" w:firstLineChars="0" w:firstLine="0"/>
                              <w:jc w:val="right"/>
                              <w:rPr>
                                <w:rFonts w:cs="新細明體"/>
                                <w:kern w:val="0"/>
                                <w:sz w:val="20"/>
                              </w:rPr>
                            </w:pPr>
                            <w:r w:rsidRPr="00563AEC">
                              <w:rPr>
                                <w:rFonts w:cs="新細明體" w:hint="eastAsia"/>
                                <w:kern w:val="0"/>
                                <w:sz w:val="20"/>
                              </w:rPr>
                              <w:t>77.685</w:t>
                            </w:r>
                          </w:p>
                        </w:tc>
                        <w:tc>
                          <w:tcPr>
                            <w:tcW w:w="851" w:type="dxa"/>
                            <w:tcBorders>
                              <w:top w:val="nil"/>
                              <w:left w:val="nil"/>
                              <w:bottom w:val="single" w:sz="4" w:space="0" w:color="auto"/>
                              <w:right w:val="single" w:sz="4" w:space="0" w:color="auto"/>
                            </w:tcBorders>
                            <w:vAlign w:val="center"/>
                            <w:hideMark/>
                          </w:tcPr>
                          <w:p w14:paraId="464FC5D9" w14:textId="77777777" w:rsidR="00305ABB" w:rsidRPr="00563AEC" w:rsidRDefault="00305ABB" w:rsidP="00215631">
                            <w:pPr>
                              <w:widowControl/>
                              <w:overflowPunct/>
                              <w:adjustRightInd/>
                              <w:spacing w:line="200" w:lineRule="atLeast"/>
                              <w:ind w:rightChars="10" w:right="24" w:firstLineChars="0" w:firstLine="0"/>
                              <w:jc w:val="right"/>
                              <w:rPr>
                                <w:rFonts w:cs="新細明體"/>
                                <w:kern w:val="0"/>
                                <w:sz w:val="20"/>
                              </w:rPr>
                            </w:pPr>
                            <w:r w:rsidRPr="00563AEC">
                              <w:rPr>
                                <w:rFonts w:cs="新細明體" w:hint="eastAsia"/>
                                <w:kern w:val="0"/>
                                <w:sz w:val="20"/>
                              </w:rPr>
                              <w:t>52.60</w:t>
                            </w:r>
                          </w:p>
                        </w:tc>
                        <w:tc>
                          <w:tcPr>
                            <w:tcW w:w="1134" w:type="dxa"/>
                            <w:tcBorders>
                              <w:top w:val="nil"/>
                              <w:left w:val="nil"/>
                              <w:bottom w:val="single" w:sz="4" w:space="0" w:color="auto"/>
                              <w:right w:val="single" w:sz="4" w:space="0" w:color="auto"/>
                            </w:tcBorders>
                            <w:vAlign w:val="center"/>
                            <w:hideMark/>
                          </w:tcPr>
                          <w:p w14:paraId="7D65EDF2" w14:textId="77777777" w:rsidR="00305ABB" w:rsidRPr="00563AEC" w:rsidRDefault="00305ABB" w:rsidP="00215631">
                            <w:pPr>
                              <w:widowControl/>
                              <w:overflowPunct/>
                              <w:adjustRightInd/>
                              <w:spacing w:line="200" w:lineRule="atLeast"/>
                              <w:ind w:rightChars="10" w:right="24" w:firstLineChars="0" w:firstLine="0"/>
                              <w:jc w:val="right"/>
                              <w:rPr>
                                <w:rFonts w:cs="新細明體"/>
                                <w:kern w:val="0"/>
                                <w:sz w:val="20"/>
                              </w:rPr>
                            </w:pPr>
                            <w:r w:rsidRPr="00563AEC">
                              <w:rPr>
                                <w:rFonts w:cs="新細明體" w:hint="eastAsia"/>
                                <w:kern w:val="0"/>
                                <w:sz w:val="20"/>
                              </w:rPr>
                              <w:t xml:space="preserve">70.000 </w:t>
                            </w:r>
                          </w:p>
                        </w:tc>
                        <w:tc>
                          <w:tcPr>
                            <w:tcW w:w="851" w:type="dxa"/>
                            <w:tcBorders>
                              <w:top w:val="nil"/>
                              <w:left w:val="nil"/>
                              <w:bottom w:val="single" w:sz="4" w:space="0" w:color="auto"/>
                              <w:right w:val="single" w:sz="4" w:space="0" w:color="auto"/>
                            </w:tcBorders>
                            <w:vAlign w:val="center"/>
                            <w:hideMark/>
                          </w:tcPr>
                          <w:p w14:paraId="4A664E21" w14:textId="77777777" w:rsidR="00305ABB" w:rsidRPr="00563AEC" w:rsidRDefault="00305ABB" w:rsidP="00215631">
                            <w:pPr>
                              <w:widowControl/>
                              <w:overflowPunct/>
                              <w:adjustRightInd/>
                              <w:spacing w:line="200" w:lineRule="atLeast"/>
                              <w:ind w:rightChars="10" w:right="24" w:firstLineChars="0" w:firstLine="0"/>
                              <w:jc w:val="right"/>
                              <w:rPr>
                                <w:rFonts w:cs="新細明體"/>
                                <w:kern w:val="0"/>
                                <w:sz w:val="20"/>
                              </w:rPr>
                            </w:pPr>
                            <w:r w:rsidRPr="00563AEC">
                              <w:rPr>
                                <w:rFonts w:cs="新細明體" w:hint="eastAsia"/>
                                <w:kern w:val="0"/>
                                <w:sz w:val="20"/>
                              </w:rPr>
                              <w:t>47.40</w:t>
                            </w:r>
                          </w:p>
                        </w:tc>
                      </w:tr>
                      <w:tr w:rsidR="00305ABB" w:rsidRPr="00697BB9" w14:paraId="62D2C30A" w14:textId="77777777" w:rsidTr="00563AEC">
                        <w:trPr>
                          <w:trHeight w:val="53"/>
                        </w:trPr>
                        <w:tc>
                          <w:tcPr>
                            <w:tcW w:w="1134" w:type="dxa"/>
                            <w:tcBorders>
                              <w:top w:val="single" w:sz="4" w:space="0" w:color="000000"/>
                              <w:left w:val="single" w:sz="4" w:space="0" w:color="auto"/>
                              <w:bottom w:val="single" w:sz="4" w:space="0" w:color="auto"/>
                              <w:right w:val="single" w:sz="4" w:space="0" w:color="auto"/>
                            </w:tcBorders>
                            <w:noWrap/>
                            <w:vAlign w:val="center"/>
                          </w:tcPr>
                          <w:p w14:paraId="454E3E86" w14:textId="77777777" w:rsidR="00305ABB" w:rsidRPr="00563AEC" w:rsidRDefault="00305ABB" w:rsidP="009939DA">
                            <w:pPr>
                              <w:widowControl/>
                              <w:overflowPunct/>
                              <w:adjustRightInd/>
                              <w:spacing w:line="200" w:lineRule="atLeast"/>
                              <w:ind w:firstLineChars="0" w:firstLine="0"/>
                              <w:jc w:val="center"/>
                              <w:rPr>
                                <w:rFonts w:cs="新細明體"/>
                                <w:kern w:val="0"/>
                                <w:sz w:val="20"/>
                              </w:rPr>
                            </w:pPr>
                            <w:r w:rsidRPr="00563AEC">
                              <w:rPr>
                                <w:rFonts w:cs="新細明體" w:hint="eastAsia"/>
                                <w:kern w:val="0"/>
                                <w:sz w:val="20"/>
                              </w:rPr>
                              <w:t>1</w:t>
                            </w:r>
                            <w:r w:rsidRPr="00563AEC">
                              <w:rPr>
                                <w:rFonts w:cs="新細明體"/>
                                <w:kern w:val="0"/>
                                <w:sz w:val="20"/>
                              </w:rPr>
                              <w:t>12</w:t>
                            </w:r>
                          </w:p>
                        </w:tc>
                        <w:tc>
                          <w:tcPr>
                            <w:tcW w:w="1134" w:type="dxa"/>
                            <w:tcBorders>
                              <w:top w:val="single" w:sz="4" w:space="0" w:color="auto"/>
                              <w:left w:val="single" w:sz="4" w:space="0" w:color="auto"/>
                              <w:bottom w:val="single" w:sz="4" w:space="0" w:color="auto"/>
                              <w:right w:val="single" w:sz="4" w:space="0" w:color="auto"/>
                            </w:tcBorders>
                            <w:vAlign w:val="center"/>
                          </w:tcPr>
                          <w:p w14:paraId="65C17497" w14:textId="77777777" w:rsidR="00305ABB" w:rsidRPr="00563AEC" w:rsidRDefault="00305ABB" w:rsidP="00215631">
                            <w:pPr>
                              <w:widowControl/>
                              <w:overflowPunct/>
                              <w:adjustRightInd/>
                              <w:spacing w:line="200" w:lineRule="atLeast"/>
                              <w:ind w:rightChars="10" w:right="24" w:firstLineChars="0" w:firstLine="0"/>
                              <w:jc w:val="right"/>
                              <w:rPr>
                                <w:rFonts w:cs="新細明體"/>
                                <w:b/>
                                <w:bCs/>
                                <w:kern w:val="0"/>
                                <w:sz w:val="20"/>
                              </w:rPr>
                            </w:pPr>
                            <w:r w:rsidRPr="00563AEC">
                              <w:rPr>
                                <w:rFonts w:cs="新細明體" w:hint="eastAsia"/>
                                <w:b/>
                                <w:bCs/>
                                <w:kern w:val="0"/>
                                <w:sz w:val="20"/>
                              </w:rPr>
                              <w:t>141.474</w:t>
                            </w:r>
                          </w:p>
                        </w:tc>
                        <w:tc>
                          <w:tcPr>
                            <w:tcW w:w="1134" w:type="dxa"/>
                            <w:tcBorders>
                              <w:top w:val="nil"/>
                              <w:left w:val="nil"/>
                              <w:bottom w:val="single" w:sz="4" w:space="0" w:color="auto"/>
                              <w:right w:val="single" w:sz="4" w:space="0" w:color="auto"/>
                            </w:tcBorders>
                            <w:vAlign w:val="center"/>
                          </w:tcPr>
                          <w:p w14:paraId="49A2C3DC" w14:textId="77777777" w:rsidR="00305ABB" w:rsidRPr="00563AEC" w:rsidRDefault="00305ABB" w:rsidP="00215631">
                            <w:pPr>
                              <w:widowControl/>
                              <w:overflowPunct/>
                              <w:adjustRightInd/>
                              <w:spacing w:line="200" w:lineRule="atLeast"/>
                              <w:ind w:rightChars="10" w:right="24" w:firstLineChars="0" w:firstLine="0"/>
                              <w:jc w:val="right"/>
                              <w:rPr>
                                <w:rFonts w:cs="新細明體"/>
                                <w:kern w:val="0"/>
                                <w:sz w:val="20"/>
                              </w:rPr>
                            </w:pPr>
                            <w:r w:rsidRPr="00563AEC">
                              <w:rPr>
                                <w:rFonts w:cs="新細明體" w:hint="eastAsia"/>
                                <w:kern w:val="0"/>
                                <w:sz w:val="20"/>
                              </w:rPr>
                              <w:t>75.300</w:t>
                            </w:r>
                          </w:p>
                        </w:tc>
                        <w:tc>
                          <w:tcPr>
                            <w:tcW w:w="851" w:type="dxa"/>
                            <w:tcBorders>
                              <w:top w:val="nil"/>
                              <w:left w:val="nil"/>
                              <w:bottom w:val="single" w:sz="4" w:space="0" w:color="auto"/>
                              <w:right w:val="single" w:sz="4" w:space="0" w:color="auto"/>
                            </w:tcBorders>
                            <w:vAlign w:val="center"/>
                          </w:tcPr>
                          <w:p w14:paraId="0440A432" w14:textId="77777777" w:rsidR="00305ABB" w:rsidRPr="00563AEC" w:rsidRDefault="00305ABB" w:rsidP="00215631">
                            <w:pPr>
                              <w:widowControl/>
                              <w:overflowPunct/>
                              <w:adjustRightInd/>
                              <w:spacing w:line="200" w:lineRule="atLeast"/>
                              <w:ind w:rightChars="10" w:right="24" w:firstLineChars="0" w:firstLine="0"/>
                              <w:jc w:val="right"/>
                              <w:rPr>
                                <w:rFonts w:cs="新細明體"/>
                                <w:kern w:val="0"/>
                                <w:sz w:val="20"/>
                              </w:rPr>
                            </w:pPr>
                            <w:r w:rsidRPr="00563AEC">
                              <w:rPr>
                                <w:rFonts w:cs="新細明體" w:hint="eastAsia"/>
                                <w:kern w:val="0"/>
                                <w:sz w:val="20"/>
                              </w:rPr>
                              <w:t>53.23</w:t>
                            </w:r>
                          </w:p>
                        </w:tc>
                        <w:tc>
                          <w:tcPr>
                            <w:tcW w:w="1134" w:type="dxa"/>
                            <w:tcBorders>
                              <w:top w:val="nil"/>
                              <w:left w:val="nil"/>
                              <w:bottom w:val="single" w:sz="4" w:space="0" w:color="auto"/>
                              <w:right w:val="single" w:sz="4" w:space="0" w:color="auto"/>
                            </w:tcBorders>
                            <w:vAlign w:val="center"/>
                          </w:tcPr>
                          <w:p w14:paraId="3EE7BA67" w14:textId="77777777" w:rsidR="00305ABB" w:rsidRPr="00563AEC" w:rsidRDefault="00305ABB" w:rsidP="00215631">
                            <w:pPr>
                              <w:widowControl/>
                              <w:overflowPunct/>
                              <w:adjustRightInd/>
                              <w:spacing w:line="200" w:lineRule="atLeast"/>
                              <w:ind w:rightChars="10" w:right="24" w:firstLineChars="0" w:firstLine="0"/>
                              <w:jc w:val="right"/>
                              <w:rPr>
                                <w:rFonts w:cs="新細明體"/>
                                <w:kern w:val="0"/>
                                <w:sz w:val="20"/>
                              </w:rPr>
                            </w:pPr>
                            <w:r w:rsidRPr="00563AEC">
                              <w:rPr>
                                <w:rFonts w:cs="新細明體" w:hint="eastAsia"/>
                                <w:kern w:val="0"/>
                                <w:sz w:val="20"/>
                              </w:rPr>
                              <w:t xml:space="preserve">66.174 </w:t>
                            </w:r>
                          </w:p>
                        </w:tc>
                        <w:tc>
                          <w:tcPr>
                            <w:tcW w:w="851" w:type="dxa"/>
                            <w:tcBorders>
                              <w:top w:val="nil"/>
                              <w:left w:val="nil"/>
                              <w:bottom w:val="single" w:sz="4" w:space="0" w:color="auto"/>
                              <w:right w:val="single" w:sz="4" w:space="0" w:color="auto"/>
                            </w:tcBorders>
                            <w:vAlign w:val="center"/>
                          </w:tcPr>
                          <w:p w14:paraId="5AE6C9A6" w14:textId="77777777" w:rsidR="00305ABB" w:rsidRPr="00563AEC" w:rsidRDefault="00305ABB" w:rsidP="00215631">
                            <w:pPr>
                              <w:widowControl/>
                              <w:overflowPunct/>
                              <w:adjustRightInd/>
                              <w:spacing w:line="200" w:lineRule="atLeast"/>
                              <w:ind w:rightChars="10" w:right="24" w:firstLineChars="0" w:firstLine="0"/>
                              <w:jc w:val="right"/>
                              <w:rPr>
                                <w:rFonts w:cs="新細明體"/>
                                <w:kern w:val="0"/>
                                <w:sz w:val="20"/>
                              </w:rPr>
                            </w:pPr>
                            <w:r w:rsidRPr="00563AEC">
                              <w:rPr>
                                <w:rFonts w:cs="新細明體" w:hint="eastAsia"/>
                                <w:kern w:val="0"/>
                                <w:sz w:val="20"/>
                              </w:rPr>
                              <w:t>46.77</w:t>
                            </w:r>
                          </w:p>
                        </w:tc>
                      </w:tr>
                      <w:tr w:rsidR="00D606A4" w:rsidRPr="00697BB9" w14:paraId="5C9F29DD" w14:textId="77777777" w:rsidTr="00563AEC">
                        <w:trPr>
                          <w:trHeight w:val="96"/>
                        </w:trPr>
                        <w:tc>
                          <w:tcPr>
                            <w:tcW w:w="6238" w:type="dxa"/>
                            <w:gridSpan w:val="6"/>
                            <w:tcBorders>
                              <w:top w:val="single" w:sz="4" w:space="0" w:color="auto"/>
                              <w:left w:val="nil"/>
                              <w:bottom w:val="nil"/>
                              <w:right w:val="nil"/>
                            </w:tcBorders>
                          </w:tcPr>
                          <w:p w14:paraId="4A913963" w14:textId="77777777" w:rsidR="00D606A4" w:rsidRPr="00563AEC" w:rsidRDefault="00D606A4" w:rsidP="006B0F15">
                            <w:pPr>
                              <w:widowControl/>
                              <w:spacing w:line="220" w:lineRule="exact"/>
                              <w:ind w:left="544" w:hangingChars="302" w:hanging="544"/>
                              <w:rPr>
                                <w:rFonts w:cs="新細明體"/>
                                <w:kern w:val="0"/>
                                <w:sz w:val="18"/>
                                <w:szCs w:val="18"/>
                              </w:rPr>
                            </w:pPr>
                            <w:proofErr w:type="gramStart"/>
                            <w:r w:rsidRPr="00563AEC">
                              <w:rPr>
                                <w:rFonts w:cs="新細明體" w:hint="eastAsia"/>
                                <w:kern w:val="0"/>
                                <w:sz w:val="18"/>
                                <w:szCs w:val="18"/>
                              </w:rPr>
                              <w:t>註</w:t>
                            </w:r>
                            <w:proofErr w:type="gramEnd"/>
                            <w:r w:rsidRPr="00563AEC">
                              <w:rPr>
                                <w:rFonts w:cs="新細明體" w:hint="eastAsia"/>
                                <w:kern w:val="0"/>
                                <w:sz w:val="18"/>
                                <w:szCs w:val="18"/>
                              </w:rPr>
                              <w:t>：1.製造部門之非電力排放包括燃料燃燒、工業製程及產品使用等。</w:t>
                            </w:r>
                          </w:p>
                          <w:p w14:paraId="4053743D" w14:textId="77777777" w:rsidR="00D606A4" w:rsidRPr="00563AEC" w:rsidRDefault="00D606A4" w:rsidP="00FC2BA8">
                            <w:pPr>
                              <w:widowControl/>
                              <w:spacing w:line="220" w:lineRule="exact"/>
                              <w:ind w:leftChars="150" w:left="540" w:hangingChars="100" w:hanging="180"/>
                              <w:rPr>
                                <w:rFonts w:cs="新細明體"/>
                                <w:kern w:val="0"/>
                                <w:sz w:val="18"/>
                                <w:szCs w:val="18"/>
                              </w:rPr>
                            </w:pPr>
                            <w:r w:rsidRPr="00563AEC">
                              <w:rPr>
                                <w:rFonts w:cs="新細明體" w:hint="eastAsia"/>
                                <w:kern w:val="0"/>
                                <w:sz w:val="18"/>
                                <w:szCs w:val="18"/>
                              </w:rPr>
                              <w:t>2</w:t>
                            </w:r>
                            <w:r w:rsidRPr="00563AEC">
                              <w:rPr>
                                <w:rFonts w:cs="新細明體"/>
                                <w:kern w:val="0"/>
                                <w:sz w:val="18"/>
                                <w:szCs w:val="18"/>
                              </w:rPr>
                              <w:t>.</w:t>
                            </w:r>
                            <w:r w:rsidRPr="00563AEC">
                              <w:rPr>
                                <w:rFonts w:cs="新細明體" w:hint="eastAsia"/>
                                <w:kern w:val="0"/>
                                <w:sz w:val="18"/>
                                <w:szCs w:val="18"/>
                              </w:rPr>
                              <w:t>資料來源</w:t>
                            </w:r>
                            <w:r w:rsidRPr="00563AEC">
                              <w:rPr>
                                <w:rFonts w:cs="新細明體"/>
                                <w:kern w:val="0"/>
                                <w:sz w:val="18"/>
                                <w:szCs w:val="18"/>
                              </w:rPr>
                              <w:t>：整理自</w:t>
                            </w:r>
                            <w:r w:rsidRPr="00563AEC">
                              <w:rPr>
                                <w:rFonts w:cs="新細明體" w:hint="eastAsia"/>
                                <w:kern w:val="0"/>
                                <w:sz w:val="18"/>
                                <w:szCs w:val="18"/>
                              </w:rPr>
                              <w:t>環境部氣候變遷署事業溫室氣體排放量資訊平台及能源署</w:t>
                            </w:r>
                            <w:r w:rsidRPr="00563AEC">
                              <w:rPr>
                                <w:rFonts w:cs="新細明體"/>
                                <w:kern w:val="0"/>
                                <w:sz w:val="18"/>
                                <w:szCs w:val="18"/>
                              </w:rPr>
                              <w:t>提供</w:t>
                            </w:r>
                            <w:r w:rsidRPr="00563AEC">
                              <w:rPr>
                                <w:rFonts w:cs="新細明體" w:hint="eastAsia"/>
                                <w:kern w:val="0"/>
                                <w:sz w:val="18"/>
                                <w:szCs w:val="18"/>
                              </w:rPr>
                              <w:t>資</w:t>
                            </w:r>
                            <w:r w:rsidRPr="00563AEC">
                              <w:rPr>
                                <w:rFonts w:cs="新細明體"/>
                                <w:kern w:val="0"/>
                                <w:sz w:val="18"/>
                                <w:szCs w:val="18"/>
                              </w:rPr>
                              <w:t>料。</w:t>
                            </w:r>
                          </w:p>
                        </w:tc>
                      </w:tr>
                    </w:tbl>
                    <w:p w14:paraId="6115FE17" w14:textId="020A95D1" w:rsidR="00D606A4" w:rsidRPr="007672C1" w:rsidRDefault="00D606A4" w:rsidP="00D606A4">
                      <w:pPr>
                        <w:spacing w:line="240" w:lineRule="exact"/>
                        <w:ind w:firstLineChars="0" w:firstLine="0"/>
                      </w:pPr>
                    </w:p>
                  </w:txbxContent>
                </v:textbox>
                <w10:wrap type="square" anchorx="margin"/>
              </v:shape>
            </w:pict>
          </mc:Fallback>
        </mc:AlternateContent>
      </w:r>
      <w:r w:rsidR="009D31DC" w:rsidRPr="00BB3CA9">
        <w:rPr>
          <w:b/>
          <w:bCs/>
          <w:lang w:bidi="hi-IN"/>
        </w:rPr>
        <w:t>1.</w:t>
      </w:r>
      <w:r w:rsidR="00357929" w:rsidRPr="00BB3CA9">
        <w:rPr>
          <w:rFonts w:hint="eastAsia"/>
          <w:b/>
          <w:bCs/>
          <w:lang w:bidi="hi-IN"/>
        </w:rPr>
        <w:t xml:space="preserve">　</w:t>
      </w:r>
      <w:r w:rsidR="009D31DC" w:rsidRPr="00BB3CA9">
        <w:rPr>
          <w:rFonts w:hint="eastAsia"/>
          <w:b/>
          <w:bCs/>
          <w:lang w:bidi="hi-IN"/>
        </w:rPr>
        <w:t>製造部門</w:t>
      </w:r>
      <w:r w:rsidR="009D31DC" w:rsidRPr="00BB3CA9">
        <w:rPr>
          <w:b/>
          <w:bCs/>
          <w:lang w:bidi="hi-IN"/>
        </w:rPr>
        <w:t>112年溫室氣體排放量已提前達成第二期階段管制目標，惟電力排放占比仍高且用電需求反彈回升，</w:t>
      </w:r>
      <w:proofErr w:type="gramStart"/>
      <w:r w:rsidR="009D31DC" w:rsidRPr="00BB3CA9">
        <w:rPr>
          <w:b/>
          <w:bCs/>
          <w:lang w:bidi="hi-IN"/>
        </w:rPr>
        <w:t>囿</w:t>
      </w:r>
      <w:proofErr w:type="gramEnd"/>
      <w:r w:rsidR="009D31DC" w:rsidRPr="00BB3CA9">
        <w:rPr>
          <w:b/>
          <w:bCs/>
          <w:lang w:bidi="hi-IN"/>
        </w:rPr>
        <w:t>於國內</w:t>
      </w:r>
      <w:proofErr w:type="gramStart"/>
      <w:r w:rsidR="009D31DC" w:rsidRPr="00BB3CA9">
        <w:rPr>
          <w:b/>
          <w:bCs/>
          <w:lang w:bidi="hi-IN"/>
        </w:rPr>
        <w:t>事業綠電需求</w:t>
      </w:r>
      <w:proofErr w:type="gramEnd"/>
      <w:r w:rsidR="009D31DC" w:rsidRPr="00BB3CA9">
        <w:rPr>
          <w:b/>
          <w:bCs/>
          <w:lang w:bidi="hi-IN"/>
        </w:rPr>
        <w:t>攀升恐致電</w:t>
      </w:r>
      <w:proofErr w:type="gramStart"/>
      <w:r w:rsidR="009D31DC" w:rsidRPr="00BB3CA9">
        <w:rPr>
          <w:b/>
          <w:bCs/>
          <w:lang w:bidi="hi-IN"/>
        </w:rPr>
        <w:t>力排碳係數</w:t>
      </w:r>
      <w:proofErr w:type="gramEnd"/>
      <w:r w:rsidR="009D31DC" w:rsidRPr="00BB3CA9">
        <w:rPr>
          <w:b/>
          <w:bCs/>
          <w:lang w:bidi="hi-IN"/>
        </w:rPr>
        <w:t>降幅趨緩，後續減量將面臨極大挑戰</w:t>
      </w:r>
      <w:r w:rsidR="009D31DC" w:rsidRPr="00BB3CA9">
        <w:rPr>
          <w:rFonts w:hint="eastAsia"/>
          <w:b/>
          <w:bCs/>
          <w:lang w:bidi="hi-IN"/>
        </w:rPr>
        <w:t>：</w:t>
      </w:r>
      <w:r w:rsidR="009D31DC" w:rsidRPr="00BB3CA9">
        <w:rPr>
          <w:rFonts w:hint="eastAsia"/>
          <w:shd w:val="clear" w:color="auto" w:fill="FFFFFF"/>
        </w:rPr>
        <w:t>行政院為確立</w:t>
      </w:r>
      <w:proofErr w:type="gramStart"/>
      <w:r w:rsidR="009D31DC" w:rsidRPr="00BB3CA9">
        <w:rPr>
          <w:rFonts w:hint="eastAsia"/>
          <w:shd w:val="clear" w:color="auto" w:fill="FFFFFF"/>
        </w:rPr>
        <w:t>我國減碳路徑</w:t>
      </w:r>
      <w:proofErr w:type="gramEnd"/>
      <w:r w:rsidR="009D31DC" w:rsidRPr="00BB3CA9">
        <w:rPr>
          <w:rFonts w:hint="eastAsia"/>
          <w:shd w:val="clear" w:color="auto" w:fill="FFFFFF"/>
        </w:rPr>
        <w:t>暨各部門各自承擔之溫室氣體減量責任，依行為時溫室氣體減量及管理法第</w:t>
      </w:r>
      <w:r w:rsidR="009D31DC" w:rsidRPr="00BB3CA9">
        <w:rPr>
          <w:shd w:val="clear" w:color="auto" w:fill="FFFFFF"/>
        </w:rPr>
        <w:t>11條第1項、第2項規定（112年2月15日修正公布為氣候變遷因應法第10條第1項、第11條），會商各中央目的事業主管機關，於110年9月29日核</w:t>
      </w:r>
      <w:r w:rsidR="009D31DC" w:rsidRPr="00BB3CA9">
        <w:rPr>
          <w:spacing w:val="-6"/>
          <w:shd w:val="clear" w:color="auto" w:fill="FFFFFF"/>
        </w:rPr>
        <w:t>定第二期溫室氣體階段管制目標</w:t>
      </w:r>
      <w:r w:rsidR="009D31DC" w:rsidRPr="00BB3CA9">
        <w:rPr>
          <w:rFonts w:hint="eastAsia"/>
          <w:spacing w:val="-6"/>
          <w:shd w:val="clear" w:color="auto" w:fill="FFFFFF"/>
        </w:rPr>
        <w:t>，規範114年國家溫室氣體淨排放量應</w:t>
      </w:r>
      <w:r w:rsidR="009D31DC" w:rsidRPr="00BB3CA9">
        <w:rPr>
          <w:spacing w:val="-6"/>
          <w:shd w:val="clear" w:color="auto" w:fill="FFFFFF"/>
        </w:rPr>
        <w:t>較基準年94年減少10％</w:t>
      </w:r>
      <w:r w:rsidR="009D31DC" w:rsidRPr="00BB3CA9">
        <w:rPr>
          <w:shd w:val="clear" w:color="auto" w:fill="FFFFFF"/>
        </w:rPr>
        <w:t>，並</w:t>
      </w:r>
      <w:r w:rsidR="009D31DC" w:rsidRPr="00BB3CA9">
        <w:rPr>
          <w:rFonts w:hint="eastAsia"/>
          <w:shd w:val="clear" w:color="auto" w:fill="FFFFFF"/>
        </w:rPr>
        <w:t>分別</w:t>
      </w:r>
      <w:r w:rsidR="009D31DC" w:rsidRPr="00BB3CA9">
        <w:rPr>
          <w:shd w:val="clear" w:color="auto" w:fill="FFFFFF"/>
        </w:rPr>
        <w:t>設定六大部門溫室氣體排放目標值，其中製造部門114年之排放目標值為144.000</w:t>
      </w:r>
      <w:proofErr w:type="gramStart"/>
      <w:r w:rsidR="009D31DC" w:rsidRPr="00BB3CA9">
        <w:rPr>
          <w:shd w:val="clear" w:color="auto" w:fill="FFFFFF"/>
        </w:rPr>
        <w:t>百萬</w:t>
      </w:r>
      <w:proofErr w:type="gramEnd"/>
      <w:r w:rsidR="009D31DC" w:rsidRPr="00BB3CA9">
        <w:rPr>
          <w:shd w:val="clear" w:color="auto" w:fill="FFFFFF"/>
        </w:rPr>
        <w:t>公噸二氧化碳當量（下稱Mt</w:t>
      </w:r>
      <w:r w:rsidR="009D31DC" w:rsidRPr="00BB3CA9">
        <w:t>CO</w:t>
      </w:r>
      <w:r w:rsidR="009D31DC" w:rsidRPr="00BB3CA9">
        <w:rPr>
          <w:vertAlign w:val="subscript"/>
        </w:rPr>
        <w:t>2</w:t>
      </w:r>
      <w:r w:rsidR="009D31DC" w:rsidRPr="00BB3CA9">
        <w:t>e</w:t>
      </w:r>
      <w:r w:rsidR="009D31DC" w:rsidRPr="00BB3CA9">
        <w:rPr>
          <w:shd w:val="clear" w:color="auto" w:fill="FFFFFF"/>
        </w:rPr>
        <w:t>）。據「國家溫室氣體排放</w:t>
      </w:r>
      <w:r w:rsidR="009D31DC" w:rsidRPr="00BB3CA9">
        <w:rPr>
          <w:rFonts w:hint="eastAsia"/>
          <w:shd w:val="clear" w:color="auto" w:fill="FFFFFF"/>
        </w:rPr>
        <w:t>清冊報告」（</w:t>
      </w:r>
      <w:r w:rsidR="009D31DC" w:rsidRPr="00BB3CA9">
        <w:rPr>
          <w:shd w:val="clear" w:color="auto" w:fill="FFFFFF"/>
        </w:rPr>
        <w:t>2025年版）統計，製造部門110至112年度之溫室氣體排放量分別為158.031Mt</w:t>
      </w:r>
      <w:r w:rsidR="009D31DC" w:rsidRPr="00BB3CA9">
        <w:t>CO</w:t>
      </w:r>
      <w:r w:rsidR="009D31DC" w:rsidRPr="00BB3CA9">
        <w:rPr>
          <w:vertAlign w:val="subscript"/>
        </w:rPr>
        <w:t>2</w:t>
      </w:r>
      <w:r w:rsidR="009D31DC" w:rsidRPr="00BB3CA9">
        <w:t>e</w:t>
      </w:r>
      <w:r w:rsidR="009D31DC" w:rsidRPr="00BB3CA9">
        <w:rPr>
          <w:shd w:val="clear" w:color="auto" w:fill="FFFFFF"/>
        </w:rPr>
        <w:t>、147.685Mt</w:t>
      </w:r>
      <w:r w:rsidR="009D31DC" w:rsidRPr="00BB3CA9">
        <w:t>CO</w:t>
      </w:r>
      <w:r w:rsidR="009D31DC" w:rsidRPr="00BB3CA9">
        <w:rPr>
          <w:vertAlign w:val="subscript"/>
        </w:rPr>
        <w:t>2</w:t>
      </w:r>
      <w:r w:rsidR="009D31DC" w:rsidRPr="00BB3CA9">
        <w:t>e</w:t>
      </w:r>
      <w:r w:rsidR="009D31DC" w:rsidRPr="00BB3CA9">
        <w:rPr>
          <w:shd w:val="clear" w:color="auto" w:fill="FFFFFF"/>
        </w:rPr>
        <w:t>及141.474Mt</w:t>
      </w:r>
      <w:r w:rsidR="009D31DC" w:rsidRPr="00BB3CA9">
        <w:t>CO</w:t>
      </w:r>
      <w:r w:rsidR="009D31DC" w:rsidRPr="00BB3CA9">
        <w:rPr>
          <w:vertAlign w:val="subscript"/>
        </w:rPr>
        <w:t>2</w:t>
      </w:r>
      <w:r w:rsidR="009D31DC" w:rsidRPr="00BB3CA9">
        <w:t>e</w:t>
      </w:r>
      <w:r w:rsidR="009D31DC" w:rsidRPr="00BB3CA9">
        <w:rPr>
          <w:shd w:val="clear" w:color="auto" w:fill="FFFFFF"/>
        </w:rPr>
        <w:t>，112年之排放量已提前達成114年排放目標值</w:t>
      </w:r>
      <w:r w:rsidR="009D31DC" w:rsidRPr="00BB3CA9">
        <w:rPr>
          <w:rFonts w:hint="eastAsia"/>
          <w:shd w:val="clear" w:color="auto" w:fill="FFFFFF"/>
        </w:rPr>
        <w:t>，且依經濟部能源署</w:t>
      </w:r>
      <w:r w:rsidR="004A0A52" w:rsidRPr="00BB3CA9">
        <w:rPr>
          <w:rFonts w:hint="eastAsia"/>
          <w:shd w:val="clear" w:color="auto" w:fill="FFFFFF"/>
        </w:rPr>
        <w:t>（下稱能源署）</w:t>
      </w:r>
      <w:r w:rsidR="009D31DC" w:rsidRPr="00BB3CA9">
        <w:rPr>
          <w:rFonts w:hint="eastAsia"/>
          <w:shd w:val="clear" w:color="auto" w:fill="FFFFFF"/>
        </w:rPr>
        <w:t>發布之全國電力消費資料，製造部門電力消費亦自</w:t>
      </w:r>
      <w:proofErr w:type="gramStart"/>
      <w:r w:rsidR="009D31DC" w:rsidRPr="00BB3CA9">
        <w:rPr>
          <w:shd w:val="clear" w:color="auto" w:fill="FFFFFF"/>
        </w:rPr>
        <w:t>110</w:t>
      </w:r>
      <w:proofErr w:type="gramEnd"/>
      <w:r w:rsidR="009D31DC" w:rsidRPr="00BB3CA9">
        <w:rPr>
          <w:shd w:val="clear" w:color="auto" w:fill="FFFFFF"/>
        </w:rPr>
        <w:t>年度之161,604百萬度持續降至</w:t>
      </w:r>
      <w:proofErr w:type="gramStart"/>
      <w:r w:rsidR="009D31DC" w:rsidRPr="00BB3CA9">
        <w:rPr>
          <w:shd w:val="clear" w:color="auto" w:fill="FFFFFF"/>
        </w:rPr>
        <w:t>112</w:t>
      </w:r>
      <w:proofErr w:type="gramEnd"/>
      <w:r w:rsidR="009D31DC" w:rsidRPr="00BB3CA9">
        <w:rPr>
          <w:shd w:val="clear" w:color="auto" w:fill="FFFFFF"/>
        </w:rPr>
        <w:t>年度之152,428百萬度，惟經以各該年度</w:t>
      </w:r>
      <w:proofErr w:type="gramStart"/>
      <w:r w:rsidR="009D31DC" w:rsidRPr="00BB3CA9">
        <w:rPr>
          <w:shd w:val="clear" w:color="auto" w:fill="FFFFFF"/>
        </w:rPr>
        <w:t>電力排碳係數</w:t>
      </w:r>
      <w:proofErr w:type="gramEnd"/>
      <w:r w:rsidR="009D31DC" w:rsidRPr="00BB3CA9">
        <w:rPr>
          <w:shd w:val="clear" w:color="auto" w:fill="FFFFFF"/>
        </w:rPr>
        <w:t>計算之溫室氣體排放量，分別為</w:t>
      </w:r>
      <w:r w:rsidR="009D31DC" w:rsidRPr="00BB3CA9">
        <w:rPr>
          <w:spacing w:val="-6"/>
          <w:shd w:val="clear" w:color="auto" w:fill="FFFFFF"/>
        </w:rPr>
        <w:t>82.256Mt</w:t>
      </w:r>
      <w:r w:rsidR="009D31DC" w:rsidRPr="00BB3CA9">
        <w:rPr>
          <w:spacing w:val="-6"/>
        </w:rPr>
        <w:t>CO</w:t>
      </w:r>
      <w:r w:rsidR="009D31DC" w:rsidRPr="00BB3CA9">
        <w:rPr>
          <w:spacing w:val="-6"/>
          <w:vertAlign w:val="subscript"/>
        </w:rPr>
        <w:t>2</w:t>
      </w:r>
      <w:r w:rsidR="009D31DC" w:rsidRPr="00BB3CA9">
        <w:rPr>
          <w:spacing w:val="-6"/>
        </w:rPr>
        <w:t>e</w:t>
      </w:r>
      <w:r w:rsidR="009D31DC" w:rsidRPr="00BB3CA9">
        <w:rPr>
          <w:spacing w:val="-6"/>
          <w:shd w:val="clear" w:color="auto" w:fill="FFFFFF"/>
        </w:rPr>
        <w:t>、77.685Mt</w:t>
      </w:r>
      <w:r w:rsidR="009D31DC" w:rsidRPr="00BB3CA9">
        <w:rPr>
          <w:spacing w:val="-6"/>
        </w:rPr>
        <w:t>CO</w:t>
      </w:r>
      <w:r w:rsidR="009D31DC" w:rsidRPr="00BB3CA9">
        <w:rPr>
          <w:spacing w:val="-6"/>
          <w:vertAlign w:val="subscript"/>
        </w:rPr>
        <w:t>2</w:t>
      </w:r>
      <w:r w:rsidR="009D31DC" w:rsidRPr="00BB3CA9">
        <w:rPr>
          <w:spacing w:val="-6"/>
        </w:rPr>
        <w:t>e</w:t>
      </w:r>
      <w:r w:rsidR="009D31DC" w:rsidRPr="00BB3CA9">
        <w:rPr>
          <w:spacing w:val="-6"/>
          <w:shd w:val="clear" w:color="auto" w:fill="FFFFFF"/>
        </w:rPr>
        <w:t>及75.300Mt</w:t>
      </w:r>
      <w:r w:rsidR="009D31DC" w:rsidRPr="00BB3CA9">
        <w:rPr>
          <w:spacing w:val="-6"/>
        </w:rPr>
        <w:t>CO</w:t>
      </w:r>
      <w:r w:rsidR="009D31DC" w:rsidRPr="00BB3CA9">
        <w:rPr>
          <w:spacing w:val="-6"/>
          <w:vertAlign w:val="subscript"/>
        </w:rPr>
        <w:t>2</w:t>
      </w:r>
      <w:r w:rsidR="009D31DC" w:rsidRPr="00BB3CA9">
        <w:rPr>
          <w:spacing w:val="-6"/>
        </w:rPr>
        <w:t>e</w:t>
      </w:r>
      <w:r w:rsidR="009D31DC" w:rsidRPr="00BB3CA9">
        <w:rPr>
          <w:spacing w:val="-6"/>
          <w:shd w:val="clear" w:color="auto" w:fill="FFFFFF"/>
        </w:rPr>
        <w:t>，占製造部門溫室氣體排放量之52.05％、52.60％及53</w:t>
      </w:r>
      <w:r w:rsidR="009D31DC" w:rsidRPr="00BB3CA9">
        <w:rPr>
          <w:shd w:val="clear" w:color="auto" w:fill="FFFFFF"/>
        </w:rPr>
        <w:t>.23％（表</w:t>
      </w:r>
      <w:r w:rsidR="00357929" w:rsidRPr="00BB3CA9">
        <w:rPr>
          <w:shd w:val="clear" w:color="auto" w:fill="FFFFFF"/>
        </w:rPr>
        <w:t>1</w:t>
      </w:r>
      <w:r w:rsidR="00D606A4" w:rsidRPr="00BB3CA9">
        <w:rPr>
          <w:shd w:val="clear" w:color="auto" w:fill="FFFFFF"/>
        </w:rPr>
        <w:t>7</w:t>
      </w:r>
      <w:r w:rsidR="009D31DC" w:rsidRPr="00BB3CA9">
        <w:rPr>
          <w:shd w:val="clear" w:color="auto" w:fill="FFFFFF"/>
        </w:rPr>
        <w:t>），均逾</w:t>
      </w:r>
      <w:proofErr w:type="gramStart"/>
      <w:r w:rsidR="009D31DC" w:rsidRPr="00BB3CA9">
        <w:rPr>
          <w:shd w:val="clear" w:color="auto" w:fill="FFFFFF"/>
        </w:rPr>
        <w:t>5成</w:t>
      </w:r>
      <w:proofErr w:type="gramEnd"/>
      <w:r w:rsidR="009D31DC" w:rsidRPr="00BB3CA9">
        <w:rPr>
          <w:shd w:val="clear" w:color="auto" w:fill="FFFFFF"/>
        </w:rPr>
        <w:t>，占比仍</w:t>
      </w:r>
      <w:r w:rsidR="009D31DC" w:rsidRPr="00BB3CA9">
        <w:rPr>
          <w:spacing w:val="-4"/>
          <w:shd w:val="clear" w:color="auto" w:fill="FFFFFF"/>
        </w:rPr>
        <w:t>高。</w:t>
      </w:r>
      <w:r w:rsidR="009D31DC" w:rsidRPr="00BB3CA9">
        <w:rPr>
          <w:rFonts w:hint="eastAsia"/>
          <w:spacing w:val="-4"/>
          <w:shd w:val="clear" w:color="auto" w:fill="FFFFFF"/>
        </w:rPr>
        <w:t>又</w:t>
      </w:r>
      <w:r w:rsidR="009D31DC" w:rsidRPr="00BB3CA9">
        <w:rPr>
          <w:spacing w:val="-4"/>
          <w:shd w:val="clear" w:color="auto" w:fill="FFFFFF"/>
        </w:rPr>
        <w:t>自113年起，製造部門電力消費因半導體產業擴廠及AI新興產業發展需求等因素，反彈回升至156,565百萬度，</w:t>
      </w:r>
      <w:proofErr w:type="gramStart"/>
      <w:r w:rsidR="009D31DC" w:rsidRPr="00BB3CA9">
        <w:rPr>
          <w:spacing w:val="-4"/>
          <w:shd w:val="clear" w:color="auto" w:fill="FFFFFF"/>
        </w:rPr>
        <w:t>114</w:t>
      </w:r>
      <w:proofErr w:type="gramEnd"/>
      <w:r w:rsidR="009D31DC" w:rsidRPr="00BB3CA9">
        <w:rPr>
          <w:spacing w:val="-4"/>
          <w:shd w:val="clear" w:color="auto" w:fill="FFFFFF"/>
        </w:rPr>
        <w:t>年度更攀升至157,306百萬度，已連續</w:t>
      </w:r>
      <w:r w:rsidR="009D31DC" w:rsidRPr="00BB3CA9">
        <w:rPr>
          <w:rFonts w:hint="eastAsia"/>
          <w:spacing w:val="-4"/>
          <w:shd w:val="clear" w:color="auto" w:fill="FFFFFF"/>
        </w:rPr>
        <w:t>2</w:t>
      </w:r>
      <w:r w:rsidR="009D31DC" w:rsidRPr="00BB3CA9">
        <w:rPr>
          <w:spacing w:val="-4"/>
          <w:shd w:val="clear" w:color="auto" w:fill="FFFFFF"/>
        </w:rPr>
        <w:t>年呈現上升趨勢，經濟部評估未來10年國內電力需求仍呈正成長。按國內大型事業體為因應國際供應鏈要求，近年已陸續向再生能源發</w:t>
      </w:r>
      <w:r w:rsidR="009D31DC" w:rsidRPr="00BB3CA9">
        <w:rPr>
          <w:rFonts w:hint="eastAsia"/>
          <w:spacing w:val="-4"/>
          <w:shd w:val="clear" w:color="auto" w:fill="FFFFFF"/>
        </w:rPr>
        <w:t>（</w:t>
      </w:r>
      <w:r w:rsidR="009D31DC" w:rsidRPr="00BB3CA9">
        <w:rPr>
          <w:spacing w:val="-4"/>
          <w:shd w:val="clear" w:color="auto" w:fill="FFFFFF"/>
        </w:rPr>
        <w:t>售）電業者直接</w:t>
      </w:r>
      <w:proofErr w:type="gramStart"/>
      <w:r w:rsidR="009D31DC" w:rsidRPr="00BB3CA9">
        <w:rPr>
          <w:spacing w:val="-4"/>
          <w:shd w:val="clear" w:color="auto" w:fill="FFFFFF"/>
        </w:rPr>
        <w:t>購買綠電</w:t>
      </w:r>
      <w:proofErr w:type="gramEnd"/>
      <w:r w:rsidR="009D31DC" w:rsidRPr="00BB3CA9">
        <w:rPr>
          <w:spacing w:val="-4"/>
          <w:shd w:val="clear" w:color="auto" w:fill="FFFFFF"/>
        </w:rPr>
        <w:t>，惟據能源署</w:t>
      </w:r>
      <w:proofErr w:type="gramStart"/>
      <w:r w:rsidR="009D31DC" w:rsidRPr="00BB3CA9">
        <w:rPr>
          <w:spacing w:val="-4"/>
          <w:shd w:val="clear" w:color="auto" w:fill="FFFFFF"/>
        </w:rPr>
        <w:t>113</w:t>
      </w:r>
      <w:proofErr w:type="gramEnd"/>
      <w:r w:rsidR="009D31DC" w:rsidRPr="00BB3CA9">
        <w:rPr>
          <w:spacing w:val="-4"/>
          <w:shd w:val="clear" w:color="auto" w:fill="FFFFFF"/>
        </w:rPr>
        <w:t>年度</w:t>
      </w:r>
      <w:proofErr w:type="gramStart"/>
      <w:r w:rsidR="009D31DC" w:rsidRPr="00BB3CA9">
        <w:rPr>
          <w:spacing w:val="-4"/>
          <w:shd w:val="clear" w:color="auto" w:fill="FFFFFF"/>
        </w:rPr>
        <w:t>電力排碳係數</w:t>
      </w:r>
      <w:proofErr w:type="gramEnd"/>
      <w:r w:rsidR="009D31DC" w:rsidRPr="00BB3CA9">
        <w:rPr>
          <w:spacing w:val="-4"/>
          <w:shd w:val="clear" w:color="auto" w:fill="FFFFFF"/>
        </w:rPr>
        <w:t>資訊揭露指出，現行</w:t>
      </w:r>
      <w:proofErr w:type="gramStart"/>
      <w:r w:rsidR="009D31DC" w:rsidRPr="00BB3CA9">
        <w:rPr>
          <w:spacing w:val="-4"/>
          <w:shd w:val="clear" w:color="auto" w:fill="FFFFFF"/>
        </w:rPr>
        <w:t>電力排碳係數</w:t>
      </w:r>
      <w:proofErr w:type="gramEnd"/>
      <w:r w:rsidR="009D31DC" w:rsidRPr="00BB3CA9">
        <w:rPr>
          <w:spacing w:val="-4"/>
          <w:shd w:val="clear" w:color="auto" w:fill="FFFFFF"/>
        </w:rPr>
        <w:t>並未將未經公用售電</w:t>
      </w:r>
      <w:proofErr w:type="gramStart"/>
      <w:r w:rsidR="009D31DC" w:rsidRPr="00BB3CA9">
        <w:rPr>
          <w:spacing w:val="-4"/>
          <w:shd w:val="clear" w:color="auto" w:fill="FFFFFF"/>
        </w:rPr>
        <w:t>業</w:t>
      </w:r>
      <w:r w:rsidR="009D31DC" w:rsidRPr="00BB3CA9">
        <w:rPr>
          <w:rFonts w:hint="eastAsia"/>
          <w:spacing w:val="-4"/>
          <w:shd w:val="clear" w:color="auto" w:fill="FFFFFF"/>
        </w:rPr>
        <w:t>躉購而</w:t>
      </w:r>
      <w:proofErr w:type="gramEnd"/>
      <w:r w:rsidR="009D31DC" w:rsidRPr="00BB3CA9">
        <w:rPr>
          <w:rFonts w:hint="eastAsia"/>
          <w:spacing w:val="-4"/>
          <w:shd w:val="clear" w:color="auto" w:fill="FFFFFF"/>
        </w:rPr>
        <w:t>由再生能源發（售）電業直接或</w:t>
      </w:r>
      <w:proofErr w:type="gramStart"/>
      <w:r w:rsidR="009D31DC" w:rsidRPr="00BB3CA9">
        <w:rPr>
          <w:rFonts w:hint="eastAsia"/>
          <w:spacing w:val="-4"/>
          <w:shd w:val="clear" w:color="auto" w:fill="FFFFFF"/>
        </w:rPr>
        <w:t>轉供予用戶之綠電納入</w:t>
      </w:r>
      <w:proofErr w:type="gramEnd"/>
      <w:r w:rsidR="009D31DC" w:rsidRPr="00BB3CA9">
        <w:rPr>
          <w:rFonts w:hint="eastAsia"/>
          <w:spacing w:val="-4"/>
          <w:shd w:val="clear" w:color="auto" w:fill="FFFFFF"/>
        </w:rPr>
        <w:t>計算，隨著國內事業</w:t>
      </w:r>
      <w:proofErr w:type="gramStart"/>
      <w:r w:rsidR="009D31DC" w:rsidRPr="00BB3CA9">
        <w:rPr>
          <w:rFonts w:hint="eastAsia"/>
          <w:spacing w:val="-4"/>
          <w:shd w:val="clear" w:color="auto" w:fill="FFFFFF"/>
        </w:rPr>
        <w:t>對綠電需求</w:t>
      </w:r>
      <w:proofErr w:type="gramEnd"/>
      <w:r w:rsidR="009D31DC" w:rsidRPr="00BB3CA9">
        <w:rPr>
          <w:rFonts w:hint="eastAsia"/>
          <w:spacing w:val="-4"/>
          <w:shd w:val="clear" w:color="auto" w:fill="FFFFFF"/>
        </w:rPr>
        <w:t>日益攀升，恐排擠</w:t>
      </w:r>
      <w:proofErr w:type="gramStart"/>
      <w:r w:rsidR="009D31DC" w:rsidRPr="00BB3CA9">
        <w:rPr>
          <w:rFonts w:hint="eastAsia"/>
          <w:spacing w:val="-4"/>
          <w:shd w:val="clear" w:color="auto" w:fill="FFFFFF"/>
        </w:rPr>
        <w:t>公共售</w:t>
      </w:r>
      <w:proofErr w:type="gramEnd"/>
      <w:r w:rsidR="009D31DC" w:rsidRPr="00BB3CA9">
        <w:rPr>
          <w:rFonts w:hint="eastAsia"/>
          <w:spacing w:val="-4"/>
          <w:shd w:val="clear" w:color="auto" w:fill="FFFFFF"/>
        </w:rPr>
        <w:t>電業</w:t>
      </w:r>
      <w:proofErr w:type="gramStart"/>
      <w:r w:rsidR="009D31DC" w:rsidRPr="00BB3CA9">
        <w:rPr>
          <w:rFonts w:hint="eastAsia"/>
          <w:spacing w:val="-4"/>
          <w:shd w:val="clear" w:color="auto" w:fill="FFFFFF"/>
        </w:rPr>
        <w:t>躉購之綠電</w:t>
      </w:r>
      <w:proofErr w:type="gramEnd"/>
      <w:r w:rsidR="009D31DC" w:rsidRPr="00BB3CA9">
        <w:rPr>
          <w:rFonts w:hint="eastAsia"/>
          <w:spacing w:val="-4"/>
          <w:shd w:val="clear" w:color="auto" w:fill="FFFFFF"/>
        </w:rPr>
        <w:t>數量，衍生</w:t>
      </w:r>
      <w:proofErr w:type="gramStart"/>
      <w:r w:rsidR="009D31DC" w:rsidRPr="00BB3CA9">
        <w:rPr>
          <w:rFonts w:hint="eastAsia"/>
          <w:spacing w:val="-4"/>
          <w:shd w:val="clear" w:color="auto" w:fill="FFFFFF"/>
        </w:rPr>
        <w:t>電力排碳係數</w:t>
      </w:r>
      <w:proofErr w:type="gramEnd"/>
      <w:r w:rsidR="009D31DC" w:rsidRPr="00BB3CA9">
        <w:rPr>
          <w:rFonts w:hint="eastAsia"/>
          <w:spacing w:val="-4"/>
          <w:shd w:val="clear" w:color="auto" w:fill="FFFFFF"/>
        </w:rPr>
        <w:t>降幅</w:t>
      </w:r>
      <w:proofErr w:type="gramStart"/>
      <w:r w:rsidR="009D31DC" w:rsidRPr="00BB3CA9">
        <w:rPr>
          <w:rFonts w:hint="eastAsia"/>
          <w:spacing w:val="-4"/>
          <w:shd w:val="clear" w:color="auto" w:fill="FFFFFF"/>
        </w:rPr>
        <w:t>趨緩甚不減</w:t>
      </w:r>
      <w:proofErr w:type="gramEnd"/>
      <w:r w:rsidR="009D31DC" w:rsidRPr="00BB3CA9">
        <w:rPr>
          <w:rFonts w:hint="eastAsia"/>
          <w:spacing w:val="-4"/>
          <w:shd w:val="clear" w:color="auto" w:fill="FFFFFF"/>
        </w:rPr>
        <w:t>反增之態勢，將影響後續減量目標之達成，與</w:t>
      </w:r>
      <w:r w:rsidR="009D31DC" w:rsidRPr="00BB3CA9">
        <w:rPr>
          <w:spacing w:val="-4"/>
          <w:shd w:val="clear" w:color="auto" w:fill="FFFFFF"/>
        </w:rPr>
        <w:t>114年5月6日核定製造部門第三期溫室氣體</w:t>
      </w:r>
      <w:r w:rsidR="009D31DC" w:rsidRPr="00BB3CA9">
        <w:rPr>
          <w:rFonts w:hint="eastAsia"/>
          <w:spacing w:val="-4"/>
          <w:shd w:val="clear" w:color="auto" w:fill="FFFFFF"/>
        </w:rPr>
        <w:t>119年之</w:t>
      </w:r>
      <w:r w:rsidR="009D31DC" w:rsidRPr="00BB3CA9">
        <w:rPr>
          <w:spacing w:val="-4"/>
          <w:shd w:val="clear" w:color="auto" w:fill="FFFFFF"/>
        </w:rPr>
        <w:t>減量目標值</w:t>
      </w:r>
      <w:r w:rsidR="009D31DC" w:rsidRPr="00BB3CA9">
        <w:rPr>
          <w:shd w:val="clear" w:color="auto" w:fill="FFFFFF"/>
        </w:rPr>
        <w:t>117.377Mt</w:t>
      </w:r>
      <w:r w:rsidR="009D31DC" w:rsidRPr="00BB3CA9">
        <w:t>CO</w:t>
      </w:r>
      <w:r w:rsidR="009D31DC" w:rsidRPr="00BB3CA9">
        <w:rPr>
          <w:vertAlign w:val="subscript"/>
        </w:rPr>
        <w:t>2</w:t>
      </w:r>
      <w:r w:rsidR="009D31DC" w:rsidRPr="00BB3CA9">
        <w:t>e</w:t>
      </w:r>
      <w:r w:rsidR="009D31DC" w:rsidRPr="00BB3CA9">
        <w:rPr>
          <w:spacing w:val="-4"/>
          <w:shd w:val="clear" w:color="auto" w:fill="FFFFFF"/>
        </w:rPr>
        <w:t>，</w:t>
      </w:r>
      <w:r w:rsidR="009D31DC" w:rsidRPr="00BB3CA9">
        <w:rPr>
          <w:rFonts w:hint="eastAsia"/>
          <w:spacing w:val="-4"/>
          <w:shd w:val="clear" w:color="auto" w:fill="FFFFFF"/>
        </w:rPr>
        <w:t>仍存有相當大之挑戰。</w:t>
      </w:r>
      <w:r w:rsidR="009D31DC" w:rsidRPr="00BB3CA9">
        <w:rPr>
          <w:spacing w:val="-4"/>
          <w:shd w:val="clear" w:color="auto" w:fill="FFFFFF"/>
        </w:rPr>
        <w:t>經函請</w:t>
      </w:r>
      <w:r w:rsidR="009D31DC" w:rsidRPr="00BB3CA9">
        <w:rPr>
          <w:rFonts w:hint="eastAsia"/>
        </w:rPr>
        <w:t>產業發展署</w:t>
      </w:r>
      <w:r w:rsidR="009D31DC" w:rsidRPr="00BB3CA9">
        <w:rPr>
          <w:rFonts w:hint="eastAsia"/>
          <w:spacing w:val="-4"/>
          <w:shd w:val="clear" w:color="auto" w:fill="FFFFFF"/>
        </w:rPr>
        <w:t>積極輔導產業推動深度節能與用電管理措施，並通盤檢討</w:t>
      </w:r>
      <w:proofErr w:type="gramStart"/>
      <w:r w:rsidR="009D31DC" w:rsidRPr="00BB3CA9">
        <w:rPr>
          <w:rFonts w:hint="eastAsia"/>
          <w:spacing w:val="-4"/>
          <w:shd w:val="clear" w:color="auto" w:fill="FFFFFF"/>
        </w:rPr>
        <w:t>調整減碳路徑</w:t>
      </w:r>
      <w:proofErr w:type="gramEnd"/>
      <w:r w:rsidR="009D31DC" w:rsidRPr="00BB3CA9">
        <w:rPr>
          <w:rFonts w:hint="eastAsia"/>
          <w:spacing w:val="-4"/>
          <w:shd w:val="clear" w:color="auto" w:fill="FFFFFF"/>
        </w:rPr>
        <w:t>，</w:t>
      </w:r>
      <w:proofErr w:type="gramStart"/>
      <w:r w:rsidR="009D31DC" w:rsidRPr="00BB3CA9">
        <w:rPr>
          <w:rFonts w:hint="eastAsia"/>
          <w:spacing w:val="-4"/>
          <w:shd w:val="clear" w:color="auto" w:fill="FFFFFF"/>
        </w:rPr>
        <w:t>俾</w:t>
      </w:r>
      <w:proofErr w:type="gramEnd"/>
      <w:r w:rsidR="009D31DC" w:rsidRPr="00BB3CA9">
        <w:rPr>
          <w:rFonts w:hint="eastAsia"/>
          <w:spacing w:val="-4"/>
          <w:shd w:val="clear" w:color="auto" w:fill="FFFFFF"/>
        </w:rPr>
        <w:t>利提升製造部門溫室氣體減量成效</w:t>
      </w:r>
      <w:r w:rsidR="009D31DC" w:rsidRPr="00BB3CA9">
        <w:rPr>
          <w:spacing w:val="-4"/>
          <w:shd w:val="clear" w:color="auto" w:fill="FFFFFF"/>
        </w:rPr>
        <w:t>。</w:t>
      </w:r>
      <w:r w:rsidR="00322E1B" w:rsidRPr="00BB3CA9">
        <w:rPr>
          <w:rFonts w:hint="eastAsia"/>
        </w:rPr>
        <w:t>據復：將持續協助大型排放源及中小企業製造業者依自身排放特性及減量條件，規劃推動用電管理、提升製程效率及低碳轉型等措施，並持續關注產業用電成長、再生能源供需及</w:t>
      </w:r>
      <w:proofErr w:type="gramStart"/>
      <w:r w:rsidR="00322E1B" w:rsidRPr="00BB3CA9">
        <w:rPr>
          <w:rFonts w:hint="eastAsia"/>
        </w:rPr>
        <w:t>電力排碳係數</w:t>
      </w:r>
      <w:proofErr w:type="gramEnd"/>
      <w:r w:rsidR="00322E1B" w:rsidRPr="00BB3CA9">
        <w:rPr>
          <w:rFonts w:hint="eastAsia"/>
        </w:rPr>
        <w:t>變化對製造部門排放量之影響，滾動</w:t>
      </w:r>
      <w:proofErr w:type="gramStart"/>
      <w:r w:rsidR="00322E1B" w:rsidRPr="00BB3CA9">
        <w:rPr>
          <w:rFonts w:hint="eastAsia"/>
        </w:rPr>
        <w:t>檢討減碳路徑</w:t>
      </w:r>
      <w:proofErr w:type="gramEnd"/>
      <w:r w:rsidR="00322E1B" w:rsidRPr="00BB3CA9">
        <w:rPr>
          <w:rFonts w:hint="eastAsia"/>
        </w:rPr>
        <w:t>，以降低用電成長對後續減量目標之衝擊。</w:t>
      </w:r>
    </w:p>
    <w:p w14:paraId="0BA00973" w14:textId="1E0BB415" w:rsidR="009D31DC" w:rsidRPr="00BB3CA9" w:rsidRDefault="0013067C" w:rsidP="00AF26E4">
      <w:pPr>
        <w:spacing w:line="450" w:lineRule="exact"/>
        <w:ind w:firstLineChars="450" w:firstLine="1081"/>
        <w:outlineLvl w:val="2"/>
      </w:pPr>
      <w:r w:rsidRPr="00BB3CA9">
        <w:rPr>
          <w:rFonts w:hint="eastAsia"/>
          <w:b/>
          <w:bCs/>
          <w:noProof/>
          <w:lang w:bidi="hi-IN"/>
        </w:rPr>
        <w:lastRenderedPageBreak/>
        <mc:AlternateContent>
          <mc:Choice Requires="wps">
            <w:drawing>
              <wp:anchor distT="36195" distB="36195" distL="107950" distR="107950" simplePos="0" relativeHeight="252128768" behindDoc="1" locked="0" layoutInCell="1" allowOverlap="1" wp14:anchorId="7C2CF715" wp14:editId="008DD1DA">
                <wp:simplePos x="0" y="0"/>
                <wp:positionH relativeFrom="margin">
                  <wp:posOffset>2749872</wp:posOffset>
                </wp:positionH>
                <wp:positionV relativeFrom="margin">
                  <wp:posOffset>1508125</wp:posOffset>
                </wp:positionV>
                <wp:extent cx="3599815" cy="3008630"/>
                <wp:effectExtent l="0" t="0" r="635" b="1270"/>
                <wp:wrapSquare wrapText="bothSides"/>
                <wp:docPr id="5" name="文字方塊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99815" cy="30086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5529" w:type="dxa"/>
                              <w:tblLayout w:type="fixed"/>
                              <w:tblCellMar>
                                <w:left w:w="57" w:type="dxa"/>
                                <w:right w:w="57" w:type="dxa"/>
                              </w:tblCellMar>
                              <w:tblLook w:val="04A0" w:firstRow="1" w:lastRow="0" w:firstColumn="1" w:lastColumn="0" w:noHBand="0" w:noVBand="1"/>
                            </w:tblPr>
                            <w:tblGrid>
                              <w:gridCol w:w="1843"/>
                              <w:gridCol w:w="1134"/>
                              <w:gridCol w:w="1276"/>
                              <w:gridCol w:w="1276"/>
                            </w:tblGrid>
                            <w:tr w:rsidR="00D606A4" w14:paraId="742C8923" w14:textId="77777777" w:rsidTr="008639CE">
                              <w:trPr>
                                <w:trHeight w:val="324"/>
                              </w:trPr>
                              <w:tc>
                                <w:tcPr>
                                  <w:tcW w:w="5529" w:type="dxa"/>
                                  <w:gridSpan w:val="4"/>
                                  <w:noWrap/>
                                  <w:vAlign w:val="center"/>
                                  <w:hideMark/>
                                </w:tcPr>
                                <w:p w14:paraId="1053A6A4" w14:textId="11ACD0C0" w:rsidR="00D606A4" w:rsidRPr="00701145" w:rsidRDefault="00D606A4" w:rsidP="00FE0E98">
                                  <w:pPr>
                                    <w:widowControl/>
                                    <w:spacing w:line="200" w:lineRule="atLeast"/>
                                    <w:ind w:left="805" w:hangingChars="335" w:hanging="805"/>
                                    <w:rPr>
                                      <w:rFonts w:cs="新細明體"/>
                                      <w:b/>
                                      <w:bCs/>
                                      <w:color w:val="000000"/>
                                      <w:kern w:val="0"/>
                                    </w:rPr>
                                  </w:pPr>
                                  <w:r w:rsidRPr="00701145">
                                    <w:rPr>
                                      <w:rFonts w:cs="新細明體" w:hint="eastAsia"/>
                                      <w:b/>
                                      <w:bCs/>
                                      <w:color w:val="000000"/>
                                      <w:kern w:val="0"/>
                                    </w:rPr>
                                    <w:t>表</w:t>
                                  </w:r>
                                  <w:r>
                                    <w:rPr>
                                      <w:rFonts w:cs="新細明體"/>
                                      <w:b/>
                                      <w:bCs/>
                                      <w:color w:val="000000"/>
                                      <w:kern w:val="0"/>
                                    </w:rPr>
                                    <w:t>18</w:t>
                                  </w:r>
                                  <w:r>
                                    <w:rPr>
                                      <w:rFonts w:cs="新細明體" w:hint="eastAsia"/>
                                      <w:b/>
                                      <w:bCs/>
                                      <w:color w:val="000000"/>
                                      <w:kern w:val="0"/>
                                    </w:rPr>
                                    <w:t xml:space="preserve">　</w:t>
                                  </w:r>
                                  <w:r w:rsidRPr="00701145">
                                    <w:rPr>
                                      <w:rFonts w:cs="新細明體" w:hint="eastAsia"/>
                                      <w:b/>
                                      <w:bCs/>
                                      <w:color w:val="000000"/>
                                      <w:kern w:val="0"/>
                                    </w:rPr>
                                    <w:t>截至114年底</w:t>
                                  </w:r>
                                  <w:r>
                                    <w:rPr>
                                      <w:rFonts w:cs="新細明體" w:hint="eastAsia"/>
                                      <w:b/>
                                      <w:bCs/>
                                      <w:color w:val="000000"/>
                                      <w:kern w:val="0"/>
                                    </w:rPr>
                                    <w:t>產業發展署</w:t>
                                  </w:r>
                                  <w:r w:rsidRPr="00701145">
                                    <w:rPr>
                                      <w:rFonts w:cs="新細明體" w:hint="eastAsia"/>
                                      <w:b/>
                                      <w:bCs/>
                                      <w:color w:val="000000"/>
                                      <w:kern w:val="0"/>
                                    </w:rPr>
                                    <w:t>輔導製造業推動自願減量專案情形</w:t>
                                  </w:r>
                                </w:p>
                              </w:tc>
                            </w:tr>
                            <w:tr w:rsidR="00D606A4" w14:paraId="74972653" w14:textId="77777777" w:rsidTr="008639CE">
                              <w:trPr>
                                <w:trHeight w:val="89"/>
                              </w:trPr>
                              <w:tc>
                                <w:tcPr>
                                  <w:tcW w:w="5529" w:type="dxa"/>
                                  <w:gridSpan w:val="4"/>
                                  <w:tcBorders>
                                    <w:top w:val="nil"/>
                                    <w:left w:val="nil"/>
                                    <w:bottom w:val="single" w:sz="4" w:space="0" w:color="auto"/>
                                    <w:right w:val="nil"/>
                                  </w:tcBorders>
                                  <w:noWrap/>
                                  <w:vAlign w:val="center"/>
                                  <w:hideMark/>
                                </w:tcPr>
                                <w:p w14:paraId="6B960051" w14:textId="77777777" w:rsidR="00D606A4" w:rsidRDefault="00D606A4" w:rsidP="0013067C">
                                  <w:pPr>
                                    <w:widowControl/>
                                    <w:spacing w:line="200" w:lineRule="atLeast"/>
                                    <w:ind w:firstLineChars="0" w:firstLine="0"/>
                                    <w:jc w:val="right"/>
                                    <w:rPr>
                                      <w:rFonts w:cs="新細明體"/>
                                      <w:color w:val="000000"/>
                                      <w:kern w:val="0"/>
                                      <w:sz w:val="20"/>
                                    </w:rPr>
                                  </w:pPr>
                                  <w:r>
                                    <w:rPr>
                                      <w:rFonts w:cs="新細明體" w:hint="eastAsia"/>
                                      <w:color w:val="000000"/>
                                      <w:kern w:val="0"/>
                                      <w:sz w:val="20"/>
                                    </w:rPr>
                                    <w:t>單位：家、萬度、公</w:t>
                                  </w:r>
                                  <w:r w:rsidRPr="009920E1">
                                    <w:rPr>
                                      <w:rFonts w:cs="新細明體" w:hint="eastAsia"/>
                                      <w:color w:val="000000"/>
                                      <w:kern w:val="0"/>
                                      <w:sz w:val="20"/>
                                      <w:szCs w:val="20"/>
                                    </w:rPr>
                                    <w:t>噸</w:t>
                                  </w:r>
                                  <w:r w:rsidRPr="009920E1">
                                    <w:rPr>
                                      <w:sz w:val="20"/>
                                      <w:szCs w:val="20"/>
                                    </w:rPr>
                                    <w:t>CO</w:t>
                                  </w:r>
                                  <w:r w:rsidRPr="009920E1">
                                    <w:rPr>
                                      <w:sz w:val="20"/>
                                      <w:szCs w:val="20"/>
                                      <w:vertAlign w:val="subscript"/>
                                    </w:rPr>
                                    <w:t>2</w:t>
                                  </w:r>
                                  <w:r w:rsidRPr="009920E1">
                                    <w:rPr>
                                      <w:sz w:val="20"/>
                                      <w:szCs w:val="20"/>
                                    </w:rPr>
                                    <w:t>e</w:t>
                                  </w:r>
                                </w:p>
                              </w:tc>
                            </w:tr>
                            <w:tr w:rsidR="00D606A4" w14:paraId="482252AD" w14:textId="77777777" w:rsidTr="008639CE">
                              <w:trPr>
                                <w:trHeight w:val="383"/>
                              </w:trPr>
                              <w:tc>
                                <w:tcPr>
                                  <w:tcW w:w="1843" w:type="dxa"/>
                                  <w:tcBorders>
                                    <w:top w:val="nil"/>
                                    <w:left w:val="single" w:sz="4" w:space="0" w:color="auto"/>
                                    <w:bottom w:val="single" w:sz="4" w:space="0" w:color="auto"/>
                                    <w:right w:val="single" w:sz="4" w:space="0" w:color="auto"/>
                                  </w:tcBorders>
                                  <w:noWrap/>
                                  <w:vAlign w:val="center"/>
                                  <w:hideMark/>
                                </w:tcPr>
                                <w:p w14:paraId="65A62494" w14:textId="77777777" w:rsidR="00D606A4" w:rsidRDefault="00D606A4" w:rsidP="0013067C">
                                  <w:pPr>
                                    <w:widowControl/>
                                    <w:spacing w:line="200" w:lineRule="atLeast"/>
                                    <w:ind w:firstLineChars="0" w:firstLine="0"/>
                                    <w:jc w:val="center"/>
                                    <w:rPr>
                                      <w:rFonts w:cs="新細明體"/>
                                      <w:color w:val="000000"/>
                                      <w:kern w:val="0"/>
                                      <w:sz w:val="20"/>
                                    </w:rPr>
                                  </w:pPr>
                                  <w:r>
                                    <w:rPr>
                                      <w:rFonts w:cs="新細明體" w:hint="eastAsia"/>
                                      <w:color w:val="000000"/>
                                      <w:kern w:val="0"/>
                                      <w:sz w:val="20"/>
                                    </w:rPr>
                                    <w:t>專案類型</w:t>
                                  </w:r>
                                </w:p>
                              </w:tc>
                              <w:tc>
                                <w:tcPr>
                                  <w:tcW w:w="1134" w:type="dxa"/>
                                  <w:tcBorders>
                                    <w:top w:val="nil"/>
                                    <w:left w:val="nil"/>
                                    <w:bottom w:val="single" w:sz="4" w:space="0" w:color="auto"/>
                                    <w:right w:val="single" w:sz="4" w:space="0" w:color="auto"/>
                                  </w:tcBorders>
                                  <w:noWrap/>
                                  <w:vAlign w:val="center"/>
                                  <w:hideMark/>
                                </w:tcPr>
                                <w:p w14:paraId="7FAE46CD" w14:textId="56B82711" w:rsidR="00D606A4" w:rsidRDefault="00D606A4" w:rsidP="0013067C">
                                  <w:pPr>
                                    <w:widowControl/>
                                    <w:spacing w:line="200" w:lineRule="atLeast"/>
                                    <w:ind w:firstLineChars="0" w:firstLine="0"/>
                                    <w:jc w:val="center"/>
                                    <w:rPr>
                                      <w:rFonts w:cs="新細明體"/>
                                      <w:color w:val="000000"/>
                                      <w:kern w:val="0"/>
                                      <w:sz w:val="20"/>
                                    </w:rPr>
                                  </w:pPr>
                                  <w:r>
                                    <w:rPr>
                                      <w:rFonts w:cs="新細明體" w:hint="eastAsia"/>
                                      <w:color w:val="000000"/>
                                      <w:kern w:val="0"/>
                                      <w:sz w:val="20"/>
                                    </w:rPr>
                                    <w:t>自願減量專案輔導企業</w:t>
                                  </w:r>
                                </w:p>
                              </w:tc>
                              <w:tc>
                                <w:tcPr>
                                  <w:tcW w:w="1276" w:type="dxa"/>
                                  <w:tcBorders>
                                    <w:top w:val="nil"/>
                                    <w:left w:val="nil"/>
                                    <w:bottom w:val="single" w:sz="4" w:space="0" w:color="auto"/>
                                    <w:right w:val="single" w:sz="4" w:space="0" w:color="auto"/>
                                  </w:tcBorders>
                                  <w:noWrap/>
                                  <w:vAlign w:val="center"/>
                                  <w:hideMark/>
                                </w:tcPr>
                                <w:p w14:paraId="5BDF2F84" w14:textId="77777777" w:rsidR="00D606A4" w:rsidRDefault="00D606A4" w:rsidP="0013067C">
                                  <w:pPr>
                                    <w:widowControl/>
                                    <w:spacing w:line="200" w:lineRule="atLeast"/>
                                    <w:ind w:firstLineChars="0" w:firstLine="0"/>
                                    <w:jc w:val="center"/>
                                    <w:rPr>
                                      <w:rFonts w:cs="新細明體"/>
                                      <w:color w:val="000000"/>
                                      <w:kern w:val="0"/>
                                      <w:sz w:val="20"/>
                                    </w:rPr>
                                  </w:pPr>
                                  <w:r>
                                    <w:rPr>
                                      <w:rFonts w:cs="新細明體" w:hint="eastAsia"/>
                                      <w:color w:val="000000"/>
                                      <w:kern w:val="0"/>
                                      <w:sz w:val="20"/>
                                    </w:rPr>
                                    <w:t>年節電量</w:t>
                                  </w:r>
                                </w:p>
                              </w:tc>
                              <w:tc>
                                <w:tcPr>
                                  <w:tcW w:w="1276" w:type="dxa"/>
                                  <w:tcBorders>
                                    <w:top w:val="nil"/>
                                    <w:left w:val="nil"/>
                                    <w:bottom w:val="single" w:sz="4" w:space="0" w:color="auto"/>
                                    <w:right w:val="single" w:sz="4" w:space="0" w:color="auto"/>
                                  </w:tcBorders>
                                  <w:vAlign w:val="center"/>
                                  <w:hideMark/>
                                </w:tcPr>
                                <w:p w14:paraId="1C2EBD56" w14:textId="77777777" w:rsidR="00D606A4" w:rsidRDefault="00D606A4" w:rsidP="0013067C">
                                  <w:pPr>
                                    <w:widowControl/>
                                    <w:spacing w:line="200" w:lineRule="atLeast"/>
                                    <w:ind w:firstLineChars="0" w:firstLine="0"/>
                                    <w:jc w:val="center"/>
                                    <w:rPr>
                                      <w:rFonts w:cs="新細明體"/>
                                      <w:color w:val="000000"/>
                                      <w:kern w:val="0"/>
                                      <w:sz w:val="20"/>
                                    </w:rPr>
                                  </w:pPr>
                                  <w:r>
                                    <w:rPr>
                                      <w:rFonts w:cs="新細明體" w:hint="eastAsia"/>
                                      <w:color w:val="000000"/>
                                      <w:kern w:val="0"/>
                                      <w:sz w:val="20"/>
                                    </w:rPr>
                                    <w:t>年</w:t>
                                  </w:r>
                                  <w:proofErr w:type="gramStart"/>
                                  <w:r>
                                    <w:rPr>
                                      <w:rFonts w:cs="新細明體" w:hint="eastAsia"/>
                                      <w:color w:val="000000"/>
                                      <w:kern w:val="0"/>
                                      <w:sz w:val="20"/>
                                    </w:rPr>
                                    <w:t>減碳量</w:t>
                                  </w:r>
                                  <w:proofErr w:type="gramEnd"/>
                                </w:p>
                              </w:tc>
                            </w:tr>
                            <w:tr w:rsidR="00D606A4" w14:paraId="5FFC31AD" w14:textId="77777777" w:rsidTr="008639CE">
                              <w:trPr>
                                <w:trHeight w:val="148"/>
                              </w:trPr>
                              <w:tc>
                                <w:tcPr>
                                  <w:tcW w:w="1843" w:type="dxa"/>
                                  <w:tcBorders>
                                    <w:top w:val="single" w:sz="4" w:space="0" w:color="auto"/>
                                    <w:left w:val="single" w:sz="4" w:space="0" w:color="auto"/>
                                    <w:bottom w:val="single" w:sz="4" w:space="0" w:color="auto"/>
                                    <w:right w:val="single" w:sz="4" w:space="0" w:color="000000"/>
                                  </w:tcBorders>
                                  <w:noWrap/>
                                  <w:vAlign w:val="center"/>
                                  <w:hideMark/>
                                </w:tcPr>
                                <w:p w14:paraId="67CA86CB" w14:textId="77777777" w:rsidR="00D606A4" w:rsidRPr="008047D1" w:rsidRDefault="00D606A4" w:rsidP="0013067C">
                                  <w:pPr>
                                    <w:widowControl/>
                                    <w:spacing w:line="200" w:lineRule="atLeast"/>
                                    <w:ind w:firstLineChars="0" w:firstLine="0"/>
                                    <w:jc w:val="center"/>
                                    <w:rPr>
                                      <w:rFonts w:cs="新細明體"/>
                                      <w:b/>
                                      <w:bCs/>
                                      <w:color w:val="000000"/>
                                      <w:kern w:val="0"/>
                                      <w:sz w:val="20"/>
                                    </w:rPr>
                                  </w:pPr>
                                  <w:r w:rsidRPr="008047D1">
                                    <w:rPr>
                                      <w:rFonts w:cs="新細明體" w:hint="eastAsia"/>
                                      <w:b/>
                                      <w:bCs/>
                                      <w:color w:val="000000"/>
                                      <w:kern w:val="0"/>
                                      <w:sz w:val="20"/>
                                    </w:rPr>
                                    <w:t>合計</w:t>
                                  </w:r>
                                </w:p>
                              </w:tc>
                              <w:tc>
                                <w:tcPr>
                                  <w:tcW w:w="1134" w:type="dxa"/>
                                  <w:tcBorders>
                                    <w:top w:val="single" w:sz="4" w:space="0" w:color="auto"/>
                                    <w:left w:val="single" w:sz="4" w:space="0" w:color="auto"/>
                                    <w:bottom w:val="single" w:sz="4" w:space="0" w:color="auto"/>
                                    <w:right w:val="single" w:sz="4" w:space="0" w:color="000000"/>
                                  </w:tcBorders>
                                  <w:vAlign w:val="center"/>
                                </w:tcPr>
                                <w:p w14:paraId="5FA212AE" w14:textId="77777777" w:rsidR="00D606A4" w:rsidRPr="008047D1" w:rsidRDefault="00D606A4" w:rsidP="0013067C">
                                  <w:pPr>
                                    <w:widowControl/>
                                    <w:spacing w:line="200" w:lineRule="atLeast"/>
                                    <w:ind w:firstLineChars="0" w:firstLine="0"/>
                                    <w:jc w:val="right"/>
                                    <w:rPr>
                                      <w:rFonts w:cs="新細明體"/>
                                      <w:b/>
                                      <w:bCs/>
                                      <w:color w:val="000000"/>
                                      <w:kern w:val="0"/>
                                      <w:sz w:val="20"/>
                                    </w:rPr>
                                  </w:pPr>
                                  <w:r w:rsidRPr="008047D1">
                                    <w:rPr>
                                      <w:rFonts w:cs="新細明體" w:hint="eastAsia"/>
                                      <w:b/>
                                      <w:bCs/>
                                      <w:color w:val="000000"/>
                                      <w:kern w:val="0"/>
                                      <w:sz w:val="20"/>
                                    </w:rPr>
                                    <w:t>50</w:t>
                                  </w:r>
                                </w:p>
                              </w:tc>
                              <w:tc>
                                <w:tcPr>
                                  <w:tcW w:w="1276" w:type="dxa"/>
                                  <w:tcBorders>
                                    <w:top w:val="nil"/>
                                    <w:left w:val="nil"/>
                                    <w:bottom w:val="single" w:sz="4" w:space="0" w:color="auto"/>
                                    <w:right w:val="single" w:sz="4" w:space="0" w:color="auto"/>
                                  </w:tcBorders>
                                  <w:vAlign w:val="center"/>
                                  <w:hideMark/>
                                </w:tcPr>
                                <w:p w14:paraId="67B37D7E" w14:textId="77777777" w:rsidR="00D606A4" w:rsidRPr="008047D1" w:rsidRDefault="00D606A4" w:rsidP="0013067C">
                                  <w:pPr>
                                    <w:widowControl/>
                                    <w:spacing w:line="200" w:lineRule="atLeast"/>
                                    <w:ind w:firstLineChars="0" w:firstLine="0"/>
                                    <w:jc w:val="right"/>
                                    <w:rPr>
                                      <w:rFonts w:cs="新細明體"/>
                                      <w:b/>
                                      <w:bCs/>
                                      <w:color w:val="000000"/>
                                      <w:kern w:val="0"/>
                                      <w:sz w:val="20"/>
                                    </w:rPr>
                                  </w:pPr>
                                  <w:r w:rsidRPr="008047D1">
                                    <w:rPr>
                                      <w:rFonts w:cs="新細明體"/>
                                      <w:b/>
                                      <w:bCs/>
                                      <w:color w:val="000000"/>
                                      <w:kern w:val="0"/>
                                      <w:sz w:val="20"/>
                                    </w:rPr>
                                    <w:t>5,224.5</w:t>
                                  </w:r>
                                  <w:r w:rsidRPr="008047D1">
                                    <w:rPr>
                                      <w:rFonts w:cs="新細明體" w:hint="eastAsia"/>
                                      <w:b/>
                                      <w:bCs/>
                                      <w:color w:val="000000"/>
                                      <w:kern w:val="0"/>
                                      <w:sz w:val="20"/>
                                    </w:rPr>
                                    <w:t>0</w:t>
                                  </w:r>
                                </w:p>
                              </w:tc>
                              <w:tc>
                                <w:tcPr>
                                  <w:tcW w:w="1276" w:type="dxa"/>
                                  <w:tcBorders>
                                    <w:top w:val="nil"/>
                                    <w:left w:val="nil"/>
                                    <w:bottom w:val="single" w:sz="4" w:space="0" w:color="auto"/>
                                    <w:right w:val="single" w:sz="4" w:space="0" w:color="auto"/>
                                  </w:tcBorders>
                                  <w:vAlign w:val="center"/>
                                  <w:hideMark/>
                                </w:tcPr>
                                <w:p w14:paraId="6BE23445" w14:textId="77777777" w:rsidR="00D606A4" w:rsidRPr="008047D1" w:rsidRDefault="00D606A4" w:rsidP="0013067C">
                                  <w:pPr>
                                    <w:widowControl/>
                                    <w:spacing w:line="200" w:lineRule="atLeast"/>
                                    <w:ind w:firstLineChars="0" w:firstLine="0"/>
                                    <w:jc w:val="right"/>
                                    <w:rPr>
                                      <w:rFonts w:cs="新細明體"/>
                                      <w:b/>
                                      <w:bCs/>
                                      <w:color w:val="000000"/>
                                      <w:kern w:val="0"/>
                                      <w:sz w:val="20"/>
                                    </w:rPr>
                                  </w:pPr>
                                  <w:r w:rsidRPr="008047D1">
                                    <w:rPr>
                                      <w:rFonts w:cs="新細明體"/>
                                      <w:b/>
                                      <w:bCs/>
                                      <w:color w:val="000000"/>
                                      <w:kern w:val="0"/>
                                      <w:sz w:val="20"/>
                                    </w:rPr>
                                    <w:t>238,886.50</w:t>
                                  </w:r>
                                </w:p>
                              </w:tc>
                            </w:tr>
                            <w:tr w:rsidR="00D606A4" w14:paraId="16CAE33B" w14:textId="77777777" w:rsidTr="008639CE">
                              <w:trPr>
                                <w:trHeight w:val="284"/>
                              </w:trPr>
                              <w:tc>
                                <w:tcPr>
                                  <w:tcW w:w="1843" w:type="dxa"/>
                                  <w:tcBorders>
                                    <w:top w:val="nil"/>
                                    <w:left w:val="single" w:sz="4" w:space="0" w:color="auto"/>
                                    <w:bottom w:val="single" w:sz="4" w:space="0" w:color="000000"/>
                                    <w:right w:val="single" w:sz="4" w:space="0" w:color="auto"/>
                                  </w:tcBorders>
                                  <w:vAlign w:val="center"/>
                                  <w:hideMark/>
                                </w:tcPr>
                                <w:p w14:paraId="690AA85D" w14:textId="77777777" w:rsidR="00D606A4" w:rsidRDefault="00D606A4" w:rsidP="0013067C">
                                  <w:pPr>
                                    <w:widowControl/>
                                    <w:spacing w:line="200" w:lineRule="atLeast"/>
                                    <w:ind w:firstLineChars="0" w:firstLine="0"/>
                                    <w:rPr>
                                      <w:rFonts w:cs="新細明體"/>
                                      <w:color w:val="000000"/>
                                      <w:kern w:val="0"/>
                                      <w:sz w:val="20"/>
                                    </w:rPr>
                                  </w:pPr>
                                  <w:r>
                                    <w:rPr>
                                      <w:rFonts w:cs="新細明體" w:hint="eastAsia"/>
                                      <w:color w:val="000000"/>
                                      <w:kern w:val="0"/>
                                      <w:sz w:val="20"/>
                                    </w:rPr>
                                    <w:t>設備</w:t>
                                  </w:r>
                                  <w:proofErr w:type="gramStart"/>
                                  <w:r>
                                    <w:rPr>
                                      <w:rFonts w:cs="新細明體" w:hint="eastAsia"/>
                                      <w:color w:val="000000"/>
                                      <w:kern w:val="0"/>
                                      <w:sz w:val="20"/>
                                    </w:rPr>
                                    <w:t>汰</w:t>
                                  </w:r>
                                  <w:proofErr w:type="gramEnd"/>
                                  <w:r>
                                    <w:rPr>
                                      <w:rFonts w:cs="新細明體" w:hint="eastAsia"/>
                                      <w:color w:val="000000"/>
                                      <w:kern w:val="0"/>
                                      <w:sz w:val="20"/>
                                    </w:rPr>
                                    <w:t>換</w:t>
                                  </w:r>
                                </w:p>
                              </w:tc>
                              <w:tc>
                                <w:tcPr>
                                  <w:tcW w:w="1134" w:type="dxa"/>
                                  <w:tcBorders>
                                    <w:top w:val="nil"/>
                                    <w:left w:val="nil"/>
                                    <w:bottom w:val="single" w:sz="4" w:space="0" w:color="auto"/>
                                    <w:right w:val="single" w:sz="4" w:space="0" w:color="auto"/>
                                  </w:tcBorders>
                                  <w:shd w:val="clear" w:color="auto" w:fill="FFFFFF"/>
                                  <w:noWrap/>
                                  <w:vAlign w:val="center"/>
                                  <w:hideMark/>
                                </w:tcPr>
                                <w:p w14:paraId="58E9F4EA" w14:textId="77777777" w:rsidR="00D606A4" w:rsidRDefault="00D606A4" w:rsidP="0013067C">
                                  <w:pPr>
                                    <w:widowControl/>
                                    <w:spacing w:line="200" w:lineRule="atLeast"/>
                                    <w:ind w:firstLineChars="0" w:firstLine="0"/>
                                    <w:jc w:val="right"/>
                                    <w:rPr>
                                      <w:rFonts w:cs="新細明體"/>
                                      <w:color w:val="000000"/>
                                      <w:kern w:val="0"/>
                                      <w:sz w:val="20"/>
                                    </w:rPr>
                                  </w:pPr>
                                  <w:r>
                                    <w:rPr>
                                      <w:rFonts w:cs="新細明體" w:hint="eastAsia"/>
                                      <w:color w:val="000000"/>
                                      <w:kern w:val="0"/>
                                      <w:sz w:val="20"/>
                                    </w:rPr>
                                    <w:t>28</w:t>
                                  </w:r>
                                </w:p>
                              </w:tc>
                              <w:tc>
                                <w:tcPr>
                                  <w:tcW w:w="1276" w:type="dxa"/>
                                  <w:tcBorders>
                                    <w:top w:val="nil"/>
                                    <w:left w:val="nil"/>
                                    <w:bottom w:val="single" w:sz="4" w:space="0" w:color="auto"/>
                                    <w:right w:val="single" w:sz="4" w:space="0" w:color="auto"/>
                                  </w:tcBorders>
                                  <w:vAlign w:val="center"/>
                                  <w:hideMark/>
                                </w:tcPr>
                                <w:p w14:paraId="22659BE3" w14:textId="77777777" w:rsidR="00D606A4" w:rsidRDefault="00D606A4" w:rsidP="0013067C">
                                  <w:pPr>
                                    <w:widowControl/>
                                    <w:spacing w:line="200" w:lineRule="atLeast"/>
                                    <w:ind w:firstLineChars="0" w:firstLine="0"/>
                                    <w:jc w:val="right"/>
                                    <w:rPr>
                                      <w:rFonts w:cs="新細明體"/>
                                      <w:color w:val="000000"/>
                                      <w:kern w:val="0"/>
                                      <w:sz w:val="20"/>
                                    </w:rPr>
                                  </w:pPr>
                                  <w:r>
                                    <w:rPr>
                                      <w:rFonts w:cs="新細明體" w:hint="eastAsia"/>
                                      <w:color w:val="000000"/>
                                      <w:kern w:val="0"/>
                                      <w:sz w:val="20"/>
                                    </w:rPr>
                                    <w:t>3</w:t>
                                  </w:r>
                                  <w:r>
                                    <w:rPr>
                                      <w:rFonts w:cs="新細明體"/>
                                      <w:color w:val="000000"/>
                                      <w:kern w:val="0"/>
                                      <w:sz w:val="20"/>
                                    </w:rPr>
                                    <w:t>,</w:t>
                                  </w:r>
                                  <w:r>
                                    <w:rPr>
                                      <w:rFonts w:cs="新細明體" w:hint="eastAsia"/>
                                      <w:color w:val="000000"/>
                                      <w:kern w:val="0"/>
                                      <w:sz w:val="20"/>
                                    </w:rPr>
                                    <w:t xml:space="preserve">102.77 </w:t>
                                  </w:r>
                                </w:p>
                              </w:tc>
                              <w:tc>
                                <w:tcPr>
                                  <w:tcW w:w="1276" w:type="dxa"/>
                                  <w:tcBorders>
                                    <w:top w:val="nil"/>
                                    <w:left w:val="nil"/>
                                    <w:bottom w:val="single" w:sz="4" w:space="0" w:color="auto"/>
                                    <w:right w:val="single" w:sz="4" w:space="0" w:color="auto"/>
                                  </w:tcBorders>
                                  <w:vAlign w:val="center"/>
                                  <w:hideMark/>
                                </w:tcPr>
                                <w:p w14:paraId="2F1A1601" w14:textId="77777777" w:rsidR="00D606A4" w:rsidRDefault="00D606A4" w:rsidP="0013067C">
                                  <w:pPr>
                                    <w:widowControl/>
                                    <w:spacing w:line="200" w:lineRule="atLeast"/>
                                    <w:ind w:firstLineChars="0" w:firstLine="0"/>
                                    <w:jc w:val="right"/>
                                    <w:rPr>
                                      <w:rFonts w:cs="新細明體"/>
                                      <w:color w:val="000000"/>
                                      <w:kern w:val="0"/>
                                      <w:sz w:val="20"/>
                                    </w:rPr>
                                  </w:pPr>
                                  <w:r>
                                    <w:rPr>
                                      <w:rFonts w:cs="新細明體"/>
                                      <w:color w:val="000000"/>
                                      <w:kern w:val="0"/>
                                      <w:sz w:val="20"/>
                                    </w:rPr>
                                    <w:t>14,707.13</w:t>
                                  </w:r>
                                  <w:r>
                                    <w:rPr>
                                      <w:rFonts w:cs="新細明體" w:hint="eastAsia"/>
                                      <w:color w:val="000000"/>
                                      <w:kern w:val="0"/>
                                      <w:sz w:val="20"/>
                                    </w:rPr>
                                    <w:t xml:space="preserve"> </w:t>
                                  </w:r>
                                </w:p>
                              </w:tc>
                            </w:tr>
                            <w:tr w:rsidR="00D606A4" w14:paraId="373AA0FA" w14:textId="77777777" w:rsidTr="008639CE">
                              <w:trPr>
                                <w:trHeight w:val="144"/>
                              </w:trPr>
                              <w:tc>
                                <w:tcPr>
                                  <w:tcW w:w="1843" w:type="dxa"/>
                                  <w:tcBorders>
                                    <w:top w:val="nil"/>
                                    <w:left w:val="single" w:sz="4" w:space="0" w:color="auto"/>
                                    <w:bottom w:val="single" w:sz="4" w:space="0" w:color="000000"/>
                                    <w:right w:val="single" w:sz="4" w:space="0" w:color="auto"/>
                                  </w:tcBorders>
                                  <w:vAlign w:val="center"/>
                                  <w:hideMark/>
                                </w:tcPr>
                                <w:p w14:paraId="007C1120" w14:textId="77777777" w:rsidR="00D606A4" w:rsidRDefault="00D606A4" w:rsidP="0013067C">
                                  <w:pPr>
                                    <w:widowControl/>
                                    <w:spacing w:line="200" w:lineRule="atLeast"/>
                                    <w:ind w:firstLineChars="0" w:firstLine="0"/>
                                    <w:rPr>
                                      <w:rFonts w:cs="新細明體"/>
                                      <w:color w:val="000000"/>
                                      <w:kern w:val="0"/>
                                      <w:sz w:val="20"/>
                                    </w:rPr>
                                  </w:pPr>
                                  <w:r>
                                    <w:rPr>
                                      <w:rFonts w:cs="新細明體" w:hint="eastAsia"/>
                                      <w:color w:val="000000"/>
                                      <w:kern w:val="0"/>
                                      <w:sz w:val="20"/>
                                    </w:rPr>
                                    <w:t>溫室氣體破壞</w:t>
                                  </w:r>
                                </w:p>
                              </w:tc>
                              <w:tc>
                                <w:tcPr>
                                  <w:tcW w:w="1134" w:type="dxa"/>
                                  <w:tcBorders>
                                    <w:top w:val="nil"/>
                                    <w:left w:val="nil"/>
                                    <w:bottom w:val="single" w:sz="4" w:space="0" w:color="auto"/>
                                    <w:right w:val="single" w:sz="4" w:space="0" w:color="auto"/>
                                  </w:tcBorders>
                                  <w:shd w:val="clear" w:color="auto" w:fill="FFFFFF"/>
                                  <w:noWrap/>
                                  <w:vAlign w:val="center"/>
                                  <w:hideMark/>
                                </w:tcPr>
                                <w:p w14:paraId="32A99F10" w14:textId="77777777" w:rsidR="00D606A4" w:rsidRDefault="00D606A4" w:rsidP="0013067C">
                                  <w:pPr>
                                    <w:widowControl/>
                                    <w:spacing w:line="200" w:lineRule="atLeast"/>
                                    <w:ind w:firstLineChars="0" w:firstLine="0"/>
                                    <w:jc w:val="right"/>
                                    <w:rPr>
                                      <w:rFonts w:cs="新細明體"/>
                                      <w:color w:val="000000"/>
                                      <w:kern w:val="0"/>
                                      <w:sz w:val="20"/>
                                    </w:rPr>
                                  </w:pPr>
                                  <w:r>
                                    <w:rPr>
                                      <w:rFonts w:cs="新細明體" w:hint="eastAsia"/>
                                      <w:color w:val="000000"/>
                                      <w:kern w:val="0"/>
                                      <w:sz w:val="20"/>
                                    </w:rPr>
                                    <w:t>5</w:t>
                                  </w:r>
                                </w:p>
                              </w:tc>
                              <w:tc>
                                <w:tcPr>
                                  <w:tcW w:w="1276" w:type="dxa"/>
                                  <w:tcBorders>
                                    <w:top w:val="nil"/>
                                    <w:left w:val="nil"/>
                                    <w:bottom w:val="single" w:sz="4" w:space="0" w:color="auto"/>
                                    <w:right w:val="single" w:sz="4" w:space="0" w:color="auto"/>
                                  </w:tcBorders>
                                  <w:vAlign w:val="center"/>
                                  <w:hideMark/>
                                </w:tcPr>
                                <w:p w14:paraId="3048099F" w14:textId="671D43EB" w:rsidR="00D606A4" w:rsidRDefault="00A70999" w:rsidP="0013067C">
                                  <w:pPr>
                                    <w:widowControl/>
                                    <w:spacing w:line="200" w:lineRule="atLeast"/>
                                    <w:ind w:firstLineChars="0" w:firstLine="0"/>
                                    <w:jc w:val="right"/>
                                    <w:rPr>
                                      <w:rFonts w:cs="新細明體"/>
                                      <w:color w:val="000000"/>
                                      <w:kern w:val="0"/>
                                      <w:sz w:val="20"/>
                                    </w:rPr>
                                  </w:pPr>
                                  <w:proofErr w:type="gramStart"/>
                                  <w:r>
                                    <w:rPr>
                                      <w:rFonts w:cs="新細明體" w:hint="eastAsia"/>
                                      <w:color w:val="000000"/>
                                      <w:kern w:val="0"/>
                                      <w:sz w:val="20"/>
                                    </w:rPr>
                                    <w:t>—</w:t>
                                  </w:r>
                                  <w:proofErr w:type="gramEnd"/>
                                </w:p>
                              </w:tc>
                              <w:tc>
                                <w:tcPr>
                                  <w:tcW w:w="1276" w:type="dxa"/>
                                  <w:tcBorders>
                                    <w:top w:val="nil"/>
                                    <w:left w:val="nil"/>
                                    <w:bottom w:val="single" w:sz="4" w:space="0" w:color="auto"/>
                                    <w:right w:val="single" w:sz="4" w:space="0" w:color="auto"/>
                                  </w:tcBorders>
                                  <w:vAlign w:val="center"/>
                                  <w:hideMark/>
                                </w:tcPr>
                                <w:p w14:paraId="56A5F1D0" w14:textId="77777777" w:rsidR="00D606A4" w:rsidRDefault="00D606A4" w:rsidP="0013067C">
                                  <w:pPr>
                                    <w:widowControl/>
                                    <w:spacing w:line="200" w:lineRule="atLeast"/>
                                    <w:ind w:firstLineChars="0" w:firstLine="0"/>
                                    <w:jc w:val="right"/>
                                    <w:rPr>
                                      <w:rFonts w:cs="新細明體"/>
                                      <w:color w:val="000000"/>
                                      <w:kern w:val="0"/>
                                      <w:sz w:val="20"/>
                                    </w:rPr>
                                  </w:pPr>
                                  <w:r>
                                    <w:rPr>
                                      <w:rFonts w:cs="新細明體"/>
                                      <w:color w:val="000000"/>
                                      <w:kern w:val="0"/>
                                      <w:sz w:val="20"/>
                                    </w:rPr>
                                    <w:t>172,376.00</w:t>
                                  </w:r>
                                  <w:r>
                                    <w:rPr>
                                      <w:rFonts w:cs="新細明體" w:hint="eastAsia"/>
                                      <w:color w:val="000000"/>
                                      <w:kern w:val="0"/>
                                      <w:sz w:val="20"/>
                                    </w:rPr>
                                    <w:t xml:space="preserve"> </w:t>
                                  </w:r>
                                </w:p>
                              </w:tc>
                            </w:tr>
                            <w:tr w:rsidR="00D606A4" w14:paraId="297C8BFB" w14:textId="77777777" w:rsidTr="008639CE">
                              <w:trPr>
                                <w:trHeight w:val="162"/>
                              </w:trPr>
                              <w:tc>
                                <w:tcPr>
                                  <w:tcW w:w="1843" w:type="dxa"/>
                                  <w:tcBorders>
                                    <w:top w:val="nil"/>
                                    <w:left w:val="single" w:sz="4" w:space="0" w:color="auto"/>
                                    <w:bottom w:val="single" w:sz="4" w:space="0" w:color="000000"/>
                                    <w:right w:val="single" w:sz="4" w:space="0" w:color="auto"/>
                                  </w:tcBorders>
                                  <w:vAlign w:val="center"/>
                                  <w:hideMark/>
                                </w:tcPr>
                                <w:p w14:paraId="5F3E61E6" w14:textId="77777777" w:rsidR="00D606A4" w:rsidRDefault="00D606A4" w:rsidP="0013067C">
                                  <w:pPr>
                                    <w:widowControl/>
                                    <w:spacing w:line="200" w:lineRule="atLeast"/>
                                    <w:ind w:firstLineChars="0" w:firstLine="0"/>
                                    <w:rPr>
                                      <w:rFonts w:cs="新細明體"/>
                                      <w:color w:val="000000"/>
                                      <w:kern w:val="0"/>
                                      <w:sz w:val="20"/>
                                    </w:rPr>
                                  </w:pPr>
                                  <w:r>
                                    <w:rPr>
                                      <w:rFonts w:cs="新細明體" w:hint="eastAsia"/>
                                      <w:color w:val="000000"/>
                                      <w:kern w:val="0"/>
                                      <w:sz w:val="20"/>
                                    </w:rPr>
                                    <w:t>燃料替代</w:t>
                                  </w:r>
                                </w:p>
                              </w:tc>
                              <w:tc>
                                <w:tcPr>
                                  <w:tcW w:w="1134" w:type="dxa"/>
                                  <w:tcBorders>
                                    <w:top w:val="nil"/>
                                    <w:left w:val="nil"/>
                                    <w:bottom w:val="single" w:sz="4" w:space="0" w:color="auto"/>
                                    <w:right w:val="single" w:sz="4" w:space="0" w:color="auto"/>
                                  </w:tcBorders>
                                  <w:shd w:val="clear" w:color="auto" w:fill="FFFFFF"/>
                                  <w:noWrap/>
                                  <w:vAlign w:val="center"/>
                                  <w:hideMark/>
                                </w:tcPr>
                                <w:p w14:paraId="773E8E8A" w14:textId="77777777" w:rsidR="00D606A4" w:rsidRDefault="00D606A4" w:rsidP="0013067C">
                                  <w:pPr>
                                    <w:widowControl/>
                                    <w:spacing w:line="200" w:lineRule="atLeast"/>
                                    <w:ind w:firstLineChars="0" w:firstLine="0"/>
                                    <w:jc w:val="right"/>
                                    <w:rPr>
                                      <w:rFonts w:cs="新細明體"/>
                                      <w:color w:val="000000"/>
                                      <w:kern w:val="0"/>
                                      <w:sz w:val="20"/>
                                    </w:rPr>
                                  </w:pPr>
                                  <w:r>
                                    <w:rPr>
                                      <w:rFonts w:cs="新細明體" w:hint="eastAsia"/>
                                      <w:color w:val="000000"/>
                                      <w:kern w:val="0"/>
                                      <w:sz w:val="20"/>
                                    </w:rPr>
                                    <w:t>5</w:t>
                                  </w:r>
                                </w:p>
                              </w:tc>
                              <w:tc>
                                <w:tcPr>
                                  <w:tcW w:w="1276" w:type="dxa"/>
                                  <w:tcBorders>
                                    <w:top w:val="nil"/>
                                    <w:left w:val="nil"/>
                                    <w:bottom w:val="single" w:sz="4" w:space="0" w:color="auto"/>
                                    <w:right w:val="single" w:sz="4" w:space="0" w:color="auto"/>
                                  </w:tcBorders>
                                  <w:vAlign w:val="center"/>
                                  <w:hideMark/>
                                </w:tcPr>
                                <w:p w14:paraId="35EF4A1B" w14:textId="2E2AF2A4" w:rsidR="00D606A4" w:rsidRDefault="00A70999" w:rsidP="0013067C">
                                  <w:pPr>
                                    <w:widowControl/>
                                    <w:spacing w:line="200" w:lineRule="atLeast"/>
                                    <w:ind w:firstLineChars="0" w:firstLine="0"/>
                                    <w:jc w:val="right"/>
                                    <w:rPr>
                                      <w:rFonts w:cs="新細明體"/>
                                      <w:color w:val="000000"/>
                                      <w:kern w:val="0"/>
                                      <w:sz w:val="20"/>
                                    </w:rPr>
                                  </w:pPr>
                                  <w:proofErr w:type="gramStart"/>
                                  <w:r>
                                    <w:rPr>
                                      <w:rFonts w:cs="新細明體" w:hint="eastAsia"/>
                                      <w:color w:val="000000"/>
                                      <w:kern w:val="0"/>
                                      <w:sz w:val="20"/>
                                    </w:rPr>
                                    <w:t>—</w:t>
                                  </w:r>
                                  <w:proofErr w:type="gramEnd"/>
                                </w:p>
                              </w:tc>
                              <w:tc>
                                <w:tcPr>
                                  <w:tcW w:w="1276" w:type="dxa"/>
                                  <w:tcBorders>
                                    <w:top w:val="nil"/>
                                    <w:left w:val="nil"/>
                                    <w:bottom w:val="single" w:sz="4" w:space="0" w:color="auto"/>
                                    <w:right w:val="single" w:sz="4" w:space="0" w:color="auto"/>
                                  </w:tcBorders>
                                  <w:vAlign w:val="center"/>
                                  <w:hideMark/>
                                </w:tcPr>
                                <w:p w14:paraId="37FABEF5" w14:textId="77777777" w:rsidR="00D606A4" w:rsidRDefault="00D606A4" w:rsidP="0013067C">
                                  <w:pPr>
                                    <w:widowControl/>
                                    <w:spacing w:line="200" w:lineRule="atLeast"/>
                                    <w:ind w:firstLineChars="0" w:firstLine="0"/>
                                    <w:jc w:val="right"/>
                                    <w:rPr>
                                      <w:rFonts w:cs="新細明體"/>
                                      <w:color w:val="000000"/>
                                      <w:kern w:val="0"/>
                                      <w:sz w:val="20"/>
                                    </w:rPr>
                                  </w:pPr>
                                  <w:r>
                                    <w:rPr>
                                      <w:rFonts w:cs="新細明體"/>
                                      <w:color w:val="000000"/>
                                      <w:kern w:val="0"/>
                                      <w:sz w:val="20"/>
                                    </w:rPr>
                                    <w:t>7,521.00</w:t>
                                  </w:r>
                                  <w:r>
                                    <w:rPr>
                                      <w:rFonts w:cs="新細明體" w:hint="eastAsia"/>
                                      <w:color w:val="000000"/>
                                      <w:kern w:val="0"/>
                                      <w:sz w:val="20"/>
                                    </w:rPr>
                                    <w:t xml:space="preserve"> </w:t>
                                  </w:r>
                                </w:p>
                              </w:tc>
                            </w:tr>
                            <w:tr w:rsidR="00D606A4" w14:paraId="215E558B" w14:textId="77777777" w:rsidTr="008639CE">
                              <w:trPr>
                                <w:trHeight w:val="166"/>
                              </w:trPr>
                              <w:tc>
                                <w:tcPr>
                                  <w:tcW w:w="1843" w:type="dxa"/>
                                  <w:tcBorders>
                                    <w:top w:val="nil"/>
                                    <w:left w:val="single" w:sz="4" w:space="0" w:color="auto"/>
                                    <w:bottom w:val="single" w:sz="4" w:space="0" w:color="000000"/>
                                    <w:right w:val="single" w:sz="4" w:space="0" w:color="auto"/>
                                  </w:tcBorders>
                                  <w:vAlign w:val="center"/>
                                  <w:hideMark/>
                                </w:tcPr>
                                <w:p w14:paraId="2A12E0E5" w14:textId="77777777" w:rsidR="00D606A4" w:rsidRDefault="00D606A4" w:rsidP="0013067C">
                                  <w:pPr>
                                    <w:widowControl/>
                                    <w:spacing w:line="200" w:lineRule="atLeast"/>
                                    <w:ind w:firstLineChars="0" w:firstLine="0"/>
                                    <w:rPr>
                                      <w:rFonts w:cs="新細明體"/>
                                      <w:color w:val="000000"/>
                                      <w:kern w:val="0"/>
                                      <w:sz w:val="20"/>
                                    </w:rPr>
                                  </w:pPr>
                                  <w:r>
                                    <w:rPr>
                                      <w:rFonts w:cs="新細明體" w:hint="eastAsia"/>
                                      <w:color w:val="000000"/>
                                      <w:kern w:val="0"/>
                                      <w:sz w:val="20"/>
                                    </w:rPr>
                                    <w:t>再生能源發電</w:t>
                                  </w:r>
                                </w:p>
                              </w:tc>
                              <w:tc>
                                <w:tcPr>
                                  <w:tcW w:w="1134" w:type="dxa"/>
                                  <w:tcBorders>
                                    <w:top w:val="nil"/>
                                    <w:left w:val="nil"/>
                                    <w:bottom w:val="single" w:sz="4" w:space="0" w:color="auto"/>
                                    <w:right w:val="single" w:sz="4" w:space="0" w:color="auto"/>
                                  </w:tcBorders>
                                  <w:vAlign w:val="center"/>
                                  <w:hideMark/>
                                </w:tcPr>
                                <w:p w14:paraId="314A7A53" w14:textId="77777777" w:rsidR="00D606A4" w:rsidRDefault="00D606A4" w:rsidP="0013067C">
                                  <w:pPr>
                                    <w:widowControl/>
                                    <w:spacing w:line="200" w:lineRule="atLeast"/>
                                    <w:ind w:firstLineChars="0" w:firstLine="0"/>
                                    <w:jc w:val="right"/>
                                    <w:rPr>
                                      <w:rFonts w:cs="新細明體"/>
                                      <w:color w:val="000000"/>
                                      <w:kern w:val="0"/>
                                      <w:sz w:val="20"/>
                                    </w:rPr>
                                  </w:pPr>
                                  <w:r>
                                    <w:rPr>
                                      <w:rFonts w:cs="新細明體" w:hint="eastAsia"/>
                                      <w:color w:val="000000"/>
                                      <w:kern w:val="0"/>
                                      <w:sz w:val="20"/>
                                    </w:rPr>
                                    <w:t>4</w:t>
                                  </w:r>
                                </w:p>
                              </w:tc>
                              <w:tc>
                                <w:tcPr>
                                  <w:tcW w:w="1276" w:type="dxa"/>
                                  <w:tcBorders>
                                    <w:top w:val="nil"/>
                                    <w:left w:val="nil"/>
                                    <w:bottom w:val="single" w:sz="4" w:space="0" w:color="auto"/>
                                    <w:right w:val="single" w:sz="4" w:space="0" w:color="auto"/>
                                  </w:tcBorders>
                                  <w:vAlign w:val="center"/>
                                  <w:hideMark/>
                                </w:tcPr>
                                <w:p w14:paraId="1143806C" w14:textId="77777777" w:rsidR="00D606A4" w:rsidRDefault="00D606A4" w:rsidP="0013067C">
                                  <w:pPr>
                                    <w:widowControl/>
                                    <w:spacing w:line="200" w:lineRule="atLeast"/>
                                    <w:ind w:firstLineChars="0" w:firstLine="0"/>
                                    <w:jc w:val="right"/>
                                    <w:rPr>
                                      <w:rFonts w:cs="新細明體"/>
                                      <w:color w:val="000000"/>
                                      <w:kern w:val="0"/>
                                      <w:sz w:val="20"/>
                                    </w:rPr>
                                  </w:pPr>
                                  <w:r>
                                    <w:rPr>
                                      <w:rFonts w:cs="新細明體"/>
                                      <w:color w:val="000000"/>
                                      <w:kern w:val="0"/>
                                      <w:sz w:val="20"/>
                                    </w:rPr>
                                    <w:t>2,113.03</w:t>
                                  </w:r>
                                  <w:r>
                                    <w:rPr>
                                      <w:rFonts w:cs="新細明體" w:hint="eastAsia"/>
                                      <w:color w:val="000000"/>
                                      <w:kern w:val="0"/>
                                      <w:sz w:val="20"/>
                                    </w:rPr>
                                    <w:t xml:space="preserve"> </w:t>
                                  </w:r>
                                </w:p>
                              </w:tc>
                              <w:tc>
                                <w:tcPr>
                                  <w:tcW w:w="1276" w:type="dxa"/>
                                  <w:tcBorders>
                                    <w:top w:val="nil"/>
                                    <w:left w:val="nil"/>
                                    <w:bottom w:val="single" w:sz="4" w:space="0" w:color="auto"/>
                                    <w:right w:val="single" w:sz="4" w:space="0" w:color="auto"/>
                                  </w:tcBorders>
                                  <w:vAlign w:val="center"/>
                                  <w:hideMark/>
                                </w:tcPr>
                                <w:p w14:paraId="65A26089" w14:textId="77777777" w:rsidR="00D606A4" w:rsidRDefault="00D606A4" w:rsidP="0013067C">
                                  <w:pPr>
                                    <w:widowControl/>
                                    <w:spacing w:line="200" w:lineRule="atLeast"/>
                                    <w:ind w:firstLineChars="0" w:firstLine="0"/>
                                    <w:jc w:val="right"/>
                                    <w:rPr>
                                      <w:rFonts w:cs="新細明體"/>
                                      <w:color w:val="000000"/>
                                      <w:kern w:val="0"/>
                                      <w:sz w:val="20"/>
                                    </w:rPr>
                                  </w:pPr>
                                  <w:r>
                                    <w:rPr>
                                      <w:rFonts w:cs="新細明體"/>
                                      <w:color w:val="000000"/>
                                      <w:kern w:val="0"/>
                                      <w:sz w:val="20"/>
                                    </w:rPr>
                                    <w:t>10,015.80</w:t>
                                  </w:r>
                                  <w:r>
                                    <w:rPr>
                                      <w:rFonts w:cs="新細明體" w:hint="eastAsia"/>
                                      <w:color w:val="000000"/>
                                      <w:kern w:val="0"/>
                                      <w:sz w:val="20"/>
                                    </w:rPr>
                                    <w:t xml:space="preserve"> </w:t>
                                  </w:r>
                                </w:p>
                              </w:tc>
                            </w:tr>
                            <w:tr w:rsidR="00D606A4" w14:paraId="6816C79D" w14:textId="77777777" w:rsidTr="008639CE">
                              <w:trPr>
                                <w:trHeight w:val="170"/>
                              </w:trPr>
                              <w:tc>
                                <w:tcPr>
                                  <w:tcW w:w="1843" w:type="dxa"/>
                                  <w:tcBorders>
                                    <w:top w:val="nil"/>
                                    <w:left w:val="single" w:sz="4" w:space="0" w:color="auto"/>
                                    <w:bottom w:val="single" w:sz="4" w:space="0" w:color="000000"/>
                                    <w:right w:val="single" w:sz="4" w:space="0" w:color="auto"/>
                                  </w:tcBorders>
                                  <w:vAlign w:val="center"/>
                                  <w:hideMark/>
                                </w:tcPr>
                                <w:p w14:paraId="3B046CF2" w14:textId="77777777" w:rsidR="00D606A4" w:rsidRDefault="00D606A4" w:rsidP="0013067C">
                                  <w:pPr>
                                    <w:widowControl/>
                                    <w:spacing w:line="200" w:lineRule="atLeast"/>
                                    <w:ind w:firstLineChars="0" w:firstLine="0"/>
                                    <w:rPr>
                                      <w:rFonts w:cs="新細明體"/>
                                      <w:color w:val="000000"/>
                                      <w:kern w:val="0"/>
                                      <w:sz w:val="20"/>
                                    </w:rPr>
                                  </w:pPr>
                                  <w:r>
                                    <w:rPr>
                                      <w:rFonts w:cs="新細明體" w:hint="eastAsia"/>
                                      <w:color w:val="000000"/>
                                      <w:kern w:val="0"/>
                                      <w:sz w:val="20"/>
                                    </w:rPr>
                                    <w:t>廢棄物再利用</w:t>
                                  </w:r>
                                </w:p>
                              </w:tc>
                              <w:tc>
                                <w:tcPr>
                                  <w:tcW w:w="1134" w:type="dxa"/>
                                  <w:tcBorders>
                                    <w:top w:val="nil"/>
                                    <w:left w:val="nil"/>
                                    <w:bottom w:val="single" w:sz="4" w:space="0" w:color="auto"/>
                                    <w:right w:val="single" w:sz="4" w:space="0" w:color="auto"/>
                                  </w:tcBorders>
                                  <w:vAlign w:val="center"/>
                                  <w:hideMark/>
                                </w:tcPr>
                                <w:p w14:paraId="33D44347" w14:textId="77777777" w:rsidR="00D606A4" w:rsidRDefault="00D606A4" w:rsidP="0013067C">
                                  <w:pPr>
                                    <w:widowControl/>
                                    <w:spacing w:line="200" w:lineRule="atLeast"/>
                                    <w:ind w:firstLineChars="0" w:firstLine="0"/>
                                    <w:jc w:val="right"/>
                                    <w:rPr>
                                      <w:rFonts w:cs="新細明體"/>
                                      <w:color w:val="000000"/>
                                      <w:kern w:val="0"/>
                                      <w:sz w:val="20"/>
                                    </w:rPr>
                                  </w:pPr>
                                  <w:r>
                                    <w:rPr>
                                      <w:rFonts w:cs="新細明體" w:hint="eastAsia"/>
                                      <w:color w:val="000000"/>
                                      <w:kern w:val="0"/>
                                      <w:sz w:val="20"/>
                                    </w:rPr>
                                    <w:t>3</w:t>
                                  </w:r>
                                </w:p>
                              </w:tc>
                              <w:tc>
                                <w:tcPr>
                                  <w:tcW w:w="1276" w:type="dxa"/>
                                  <w:tcBorders>
                                    <w:top w:val="nil"/>
                                    <w:left w:val="nil"/>
                                    <w:bottom w:val="single" w:sz="4" w:space="0" w:color="auto"/>
                                    <w:right w:val="single" w:sz="4" w:space="0" w:color="auto"/>
                                  </w:tcBorders>
                                  <w:vAlign w:val="center"/>
                                  <w:hideMark/>
                                </w:tcPr>
                                <w:p w14:paraId="7125B995" w14:textId="0590B4B7" w:rsidR="00D606A4" w:rsidRDefault="00A70999" w:rsidP="0013067C">
                                  <w:pPr>
                                    <w:widowControl/>
                                    <w:spacing w:line="200" w:lineRule="atLeast"/>
                                    <w:ind w:firstLineChars="0" w:firstLine="0"/>
                                    <w:jc w:val="right"/>
                                    <w:rPr>
                                      <w:rFonts w:cs="新細明體"/>
                                      <w:color w:val="000000"/>
                                      <w:kern w:val="0"/>
                                      <w:sz w:val="20"/>
                                    </w:rPr>
                                  </w:pPr>
                                  <w:proofErr w:type="gramStart"/>
                                  <w:r>
                                    <w:rPr>
                                      <w:rFonts w:cs="新細明體" w:hint="eastAsia"/>
                                      <w:color w:val="000000"/>
                                      <w:kern w:val="0"/>
                                      <w:sz w:val="20"/>
                                    </w:rPr>
                                    <w:t>—</w:t>
                                  </w:r>
                                  <w:proofErr w:type="gramEnd"/>
                                </w:p>
                              </w:tc>
                              <w:tc>
                                <w:tcPr>
                                  <w:tcW w:w="1276" w:type="dxa"/>
                                  <w:tcBorders>
                                    <w:top w:val="nil"/>
                                    <w:left w:val="nil"/>
                                    <w:bottom w:val="single" w:sz="4" w:space="0" w:color="auto"/>
                                    <w:right w:val="single" w:sz="4" w:space="0" w:color="auto"/>
                                  </w:tcBorders>
                                  <w:vAlign w:val="center"/>
                                  <w:hideMark/>
                                </w:tcPr>
                                <w:p w14:paraId="4F4D6B36" w14:textId="77777777" w:rsidR="00D606A4" w:rsidRDefault="00D606A4" w:rsidP="0013067C">
                                  <w:pPr>
                                    <w:widowControl/>
                                    <w:spacing w:line="200" w:lineRule="atLeast"/>
                                    <w:ind w:firstLineChars="0" w:firstLine="0"/>
                                    <w:jc w:val="right"/>
                                    <w:rPr>
                                      <w:rFonts w:cs="新細明體"/>
                                      <w:color w:val="000000"/>
                                      <w:kern w:val="0"/>
                                      <w:sz w:val="20"/>
                                    </w:rPr>
                                  </w:pPr>
                                  <w:r>
                                    <w:rPr>
                                      <w:rFonts w:cs="新細明體"/>
                                      <w:color w:val="000000"/>
                                      <w:kern w:val="0"/>
                                      <w:sz w:val="20"/>
                                    </w:rPr>
                                    <w:t>3,781.20</w:t>
                                  </w:r>
                                  <w:r>
                                    <w:rPr>
                                      <w:rFonts w:cs="新細明體" w:hint="eastAsia"/>
                                      <w:color w:val="000000"/>
                                      <w:kern w:val="0"/>
                                      <w:sz w:val="20"/>
                                    </w:rPr>
                                    <w:t xml:space="preserve"> </w:t>
                                  </w:r>
                                </w:p>
                              </w:tc>
                            </w:tr>
                            <w:tr w:rsidR="00D606A4" w14:paraId="00F40671" w14:textId="77777777" w:rsidTr="008639CE">
                              <w:trPr>
                                <w:trHeight w:val="77"/>
                              </w:trPr>
                              <w:tc>
                                <w:tcPr>
                                  <w:tcW w:w="1843" w:type="dxa"/>
                                  <w:tcBorders>
                                    <w:top w:val="nil"/>
                                    <w:left w:val="single" w:sz="4" w:space="0" w:color="auto"/>
                                    <w:bottom w:val="single" w:sz="4" w:space="0" w:color="000000"/>
                                    <w:right w:val="single" w:sz="4" w:space="0" w:color="auto"/>
                                  </w:tcBorders>
                                  <w:vAlign w:val="center"/>
                                </w:tcPr>
                                <w:p w14:paraId="4CF4B970" w14:textId="77777777" w:rsidR="00D606A4" w:rsidRDefault="00D606A4" w:rsidP="0013067C">
                                  <w:pPr>
                                    <w:widowControl/>
                                    <w:spacing w:line="200" w:lineRule="atLeast"/>
                                    <w:ind w:firstLineChars="0" w:firstLine="0"/>
                                    <w:rPr>
                                      <w:rFonts w:cs="新細明體"/>
                                      <w:color w:val="000000"/>
                                      <w:kern w:val="0"/>
                                      <w:sz w:val="20"/>
                                    </w:rPr>
                                  </w:pPr>
                                  <w:r>
                                    <w:rPr>
                                      <w:rFonts w:cs="新細明體" w:hint="eastAsia"/>
                                      <w:color w:val="000000"/>
                                      <w:kern w:val="0"/>
                                      <w:sz w:val="20"/>
                                    </w:rPr>
                                    <w:t>回收再利用</w:t>
                                  </w:r>
                                </w:p>
                              </w:tc>
                              <w:tc>
                                <w:tcPr>
                                  <w:tcW w:w="1134" w:type="dxa"/>
                                  <w:tcBorders>
                                    <w:top w:val="nil"/>
                                    <w:left w:val="nil"/>
                                    <w:bottom w:val="single" w:sz="4" w:space="0" w:color="auto"/>
                                    <w:right w:val="single" w:sz="4" w:space="0" w:color="auto"/>
                                  </w:tcBorders>
                                  <w:vAlign w:val="center"/>
                                </w:tcPr>
                                <w:p w14:paraId="637ACAA3" w14:textId="77777777" w:rsidR="00D606A4" w:rsidRDefault="00D606A4" w:rsidP="0013067C">
                                  <w:pPr>
                                    <w:widowControl/>
                                    <w:spacing w:line="200" w:lineRule="atLeast"/>
                                    <w:ind w:firstLineChars="0" w:firstLine="0"/>
                                    <w:jc w:val="right"/>
                                    <w:rPr>
                                      <w:rFonts w:cs="新細明體"/>
                                      <w:color w:val="000000"/>
                                      <w:kern w:val="0"/>
                                      <w:sz w:val="20"/>
                                    </w:rPr>
                                  </w:pPr>
                                  <w:r>
                                    <w:rPr>
                                      <w:rFonts w:cs="新細明體" w:hint="eastAsia"/>
                                      <w:color w:val="000000"/>
                                      <w:kern w:val="0"/>
                                      <w:sz w:val="20"/>
                                    </w:rPr>
                                    <w:t>2</w:t>
                                  </w:r>
                                </w:p>
                              </w:tc>
                              <w:tc>
                                <w:tcPr>
                                  <w:tcW w:w="1276" w:type="dxa"/>
                                  <w:tcBorders>
                                    <w:top w:val="nil"/>
                                    <w:left w:val="nil"/>
                                    <w:bottom w:val="single" w:sz="4" w:space="0" w:color="auto"/>
                                    <w:right w:val="single" w:sz="4" w:space="0" w:color="auto"/>
                                  </w:tcBorders>
                                  <w:vAlign w:val="center"/>
                                  <w:hideMark/>
                                </w:tcPr>
                                <w:p w14:paraId="78BCBDF5" w14:textId="6C2B07D2" w:rsidR="00D606A4" w:rsidRDefault="00A70999" w:rsidP="0013067C">
                                  <w:pPr>
                                    <w:widowControl/>
                                    <w:spacing w:line="200" w:lineRule="atLeast"/>
                                    <w:ind w:firstLineChars="0" w:firstLine="0"/>
                                    <w:jc w:val="right"/>
                                    <w:rPr>
                                      <w:rFonts w:cs="新細明體"/>
                                      <w:color w:val="000000"/>
                                      <w:kern w:val="0"/>
                                      <w:sz w:val="20"/>
                                    </w:rPr>
                                  </w:pPr>
                                  <w:proofErr w:type="gramStart"/>
                                  <w:r>
                                    <w:rPr>
                                      <w:rFonts w:cs="新細明體" w:hint="eastAsia"/>
                                      <w:color w:val="000000"/>
                                      <w:kern w:val="0"/>
                                      <w:sz w:val="20"/>
                                    </w:rPr>
                                    <w:t>—</w:t>
                                  </w:r>
                                  <w:proofErr w:type="gramEnd"/>
                                </w:p>
                              </w:tc>
                              <w:tc>
                                <w:tcPr>
                                  <w:tcW w:w="1276" w:type="dxa"/>
                                  <w:tcBorders>
                                    <w:top w:val="nil"/>
                                    <w:left w:val="nil"/>
                                    <w:bottom w:val="single" w:sz="4" w:space="0" w:color="auto"/>
                                    <w:right w:val="single" w:sz="4" w:space="0" w:color="auto"/>
                                  </w:tcBorders>
                                  <w:vAlign w:val="center"/>
                                  <w:hideMark/>
                                </w:tcPr>
                                <w:p w14:paraId="7BD04BAC" w14:textId="77777777" w:rsidR="00D606A4" w:rsidRDefault="00D606A4" w:rsidP="0013067C">
                                  <w:pPr>
                                    <w:widowControl/>
                                    <w:spacing w:line="200" w:lineRule="atLeast"/>
                                    <w:ind w:firstLineChars="0" w:firstLine="0"/>
                                    <w:jc w:val="right"/>
                                    <w:rPr>
                                      <w:rFonts w:cs="新細明體"/>
                                      <w:color w:val="000000"/>
                                      <w:kern w:val="0"/>
                                      <w:sz w:val="20"/>
                                    </w:rPr>
                                  </w:pPr>
                                  <w:r>
                                    <w:rPr>
                                      <w:rFonts w:cs="新細明體"/>
                                      <w:color w:val="000000"/>
                                      <w:kern w:val="0"/>
                                      <w:sz w:val="20"/>
                                    </w:rPr>
                                    <w:t>23,374.00</w:t>
                                  </w:r>
                                  <w:r>
                                    <w:rPr>
                                      <w:rFonts w:cs="新細明體" w:hint="eastAsia"/>
                                      <w:color w:val="000000"/>
                                      <w:kern w:val="0"/>
                                      <w:sz w:val="20"/>
                                    </w:rPr>
                                    <w:t xml:space="preserve"> </w:t>
                                  </w:r>
                                </w:p>
                              </w:tc>
                            </w:tr>
                            <w:tr w:rsidR="00D606A4" w14:paraId="7AEBDBAD" w14:textId="77777777" w:rsidTr="008639CE">
                              <w:trPr>
                                <w:trHeight w:val="77"/>
                              </w:trPr>
                              <w:tc>
                                <w:tcPr>
                                  <w:tcW w:w="1843" w:type="dxa"/>
                                  <w:tcBorders>
                                    <w:top w:val="nil"/>
                                    <w:left w:val="single" w:sz="4" w:space="0" w:color="auto"/>
                                    <w:bottom w:val="single" w:sz="4" w:space="0" w:color="000000"/>
                                    <w:right w:val="single" w:sz="4" w:space="0" w:color="auto"/>
                                  </w:tcBorders>
                                  <w:vAlign w:val="center"/>
                                </w:tcPr>
                                <w:p w14:paraId="2CA7C164" w14:textId="77777777" w:rsidR="00D606A4" w:rsidRDefault="00D606A4" w:rsidP="0013067C">
                                  <w:pPr>
                                    <w:widowControl/>
                                    <w:spacing w:line="200" w:lineRule="atLeast"/>
                                    <w:ind w:firstLineChars="0" w:firstLine="0"/>
                                    <w:rPr>
                                      <w:rFonts w:cs="新細明體"/>
                                      <w:color w:val="000000"/>
                                      <w:kern w:val="0"/>
                                      <w:sz w:val="20"/>
                                    </w:rPr>
                                  </w:pPr>
                                  <w:r>
                                    <w:rPr>
                                      <w:rFonts w:cs="新細明體" w:hint="eastAsia"/>
                                      <w:color w:val="000000"/>
                                      <w:kern w:val="0"/>
                                      <w:sz w:val="20"/>
                                    </w:rPr>
                                    <w:t>植樹造林</w:t>
                                  </w:r>
                                </w:p>
                              </w:tc>
                              <w:tc>
                                <w:tcPr>
                                  <w:tcW w:w="1134" w:type="dxa"/>
                                  <w:tcBorders>
                                    <w:top w:val="nil"/>
                                    <w:left w:val="nil"/>
                                    <w:bottom w:val="single" w:sz="4" w:space="0" w:color="auto"/>
                                    <w:right w:val="single" w:sz="4" w:space="0" w:color="auto"/>
                                  </w:tcBorders>
                                  <w:vAlign w:val="center"/>
                                </w:tcPr>
                                <w:p w14:paraId="3AB2F6D7" w14:textId="77777777" w:rsidR="00D606A4" w:rsidRDefault="00D606A4" w:rsidP="0013067C">
                                  <w:pPr>
                                    <w:widowControl/>
                                    <w:spacing w:line="200" w:lineRule="atLeast"/>
                                    <w:ind w:firstLineChars="0" w:firstLine="0"/>
                                    <w:jc w:val="right"/>
                                    <w:rPr>
                                      <w:rFonts w:cs="新細明體"/>
                                      <w:color w:val="000000"/>
                                      <w:kern w:val="0"/>
                                      <w:sz w:val="20"/>
                                    </w:rPr>
                                  </w:pPr>
                                  <w:r>
                                    <w:rPr>
                                      <w:rFonts w:cs="新細明體" w:hint="eastAsia"/>
                                      <w:color w:val="000000"/>
                                      <w:kern w:val="0"/>
                                      <w:sz w:val="20"/>
                                    </w:rPr>
                                    <w:t>1</w:t>
                                  </w:r>
                                </w:p>
                              </w:tc>
                              <w:tc>
                                <w:tcPr>
                                  <w:tcW w:w="1276" w:type="dxa"/>
                                  <w:tcBorders>
                                    <w:top w:val="nil"/>
                                    <w:left w:val="nil"/>
                                    <w:bottom w:val="single" w:sz="4" w:space="0" w:color="auto"/>
                                    <w:right w:val="single" w:sz="4" w:space="0" w:color="auto"/>
                                  </w:tcBorders>
                                  <w:vAlign w:val="center"/>
                                  <w:hideMark/>
                                </w:tcPr>
                                <w:p w14:paraId="7EB46F74" w14:textId="7DA37AC2" w:rsidR="00D606A4" w:rsidRDefault="00A70999" w:rsidP="0013067C">
                                  <w:pPr>
                                    <w:widowControl/>
                                    <w:spacing w:line="200" w:lineRule="atLeast"/>
                                    <w:ind w:firstLineChars="0" w:firstLine="0"/>
                                    <w:jc w:val="right"/>
                                    <w:rPr>
                                      <w:rFonts w:cs="新細明體"/>
                                      <w:color w:val="000000"/>
                                      <w:kern w:val="0"/>
                                      <w:sz w:val="20"/>
                                    </w:rPr>
                                  </w:pPr>
                                  <w:proofErr w:type="gramStart"/>
                                  <w:r>
                                    <w:rPr>
                                      <w:rFonts w:cs="新細明體" w:hint="eastAsia"/>
                                      <w:color w:val="000000"/>
                                      <w:kern w:val="0"/>
                                      <w:sz w:val="20"/>
                                    </w:rPr>
                                    <w:t>—</w:t>
                                  </w:r>
                                  <w:proofErr w:type="gramEnd"/>
                                  <w:r w:rsidR="00D606A4">
                                    <w:rPr>
                                      <w:rFonts w:cs="新細明體" w:hint="eastAsia"/>
                                      <w:color w:val="000000"/>
                                      <w:kern w:val="0"/>
                                      <w:sz w:val="20"/>
                                    </w:rPr>
                                    <w:t xml:space="preserve"> </w:t>
                                  </w:r>
                                </w:p>
                              </w:tc>
                              <w:tc>
                                <w:tcPr>
                                  <w:tcW w:w="1276" w:type="dxa"/>
                                  <w:tcBorders>
                                    <w:top w:val="nil"/>
                                    <w:left w:val="nil"/>
                                    <w:bottom w:val="single" w:sz="4" w:space="0" w:color="auto"/>
                                    <w:right w:val="single" w:sz="4" w:space="0" w:color="auto"/>
                                  </w:tcBorders>
                                  <w:vAlign w:val="center"/>
                                  <w:hideMark/>
                                </w:tcPr>
                                <w:p w14:paraId="6B24B976" w14:textId="77777777" w:rsidR="00D606A4" w:rsidRDefault="00D606A4" w:rsidP="0013067C">
                                  <w:pPr>
                                    <w:widowControl/>
                                    <w:spacing w:line="200" w:lineRule="atLeast"/>
                                    <w:ind w:firstLineChars="0" w:firstLine="0"/>
                                    <w:jc w:val="right"/>
                                    <w:rPr>
                                      <w:rFonts w:cs="新細明體"/>
                                      <w:color w:val="000000"/>
                                      <w:kern w:val="0"/>
                                      <w:sz w:val="20"/>
                                    </w:rPr>
                                  </w:pPr>
                                  <w:r>
                                    <w:rPr>
                                      <w:rFonts w:cs="新細明體"/>
                                      <w:color w:val="000000"/>
                                      <w:kern w:val="0"/>
                                      <w:sz w:val="20"/>
                                    </w:rPr>
                                    <w:t>72.80</w:t>
                                  </w:r>
                                  <w:r>
                                    <w:rPr>
                                      <w:rFonts w:cs="新細明體" w:hint="eastAsia"/>
                                      <w:color w:val="000000"/>
                                      <w:kern w:val="0"/>
                                      <w:sz w:val="20"/>
                                    </w:rPr>
                                    <w:t xml:space="preserve"> </w:t>
                                  </w:r>
                                </w:p>
                              </w:tc>
                            </w:tr>
                            <w:tr w:rsidR="00D606A4" w14:paraId="58A733B8" w14:textId="77777777" w:rsidTr="008639CE">
                              <w:trPr>
                                <w:trHeight w:val="82"/>
                              </w:trPr>
                              <w:tc>
                                <w:tcPr>
                                  <w:tcW w:w="1843" w:type="dxa"/>
                                  <w:tcBorders>
                                    <w:top w:val="nil"/>
                                    <w:left w:val="single" w:sz="4" w:space="0" w:color="auto"/>
                                    <w:bottom w:val="single" w:sz="4" w:space="0" w:color="000000"/>
                                    <w:right w:val="single" w:sz="4" w:space="0" w:color="auto"/>
                                  </w:tcBorders>
                                  <w:vAlign w:val="center"/>
                                </w:tcPr>
                                <w:p w14:paraId="455766C5" w14:textId="77777777" w:rsidR="00D606A4" w:rsidRPr="00BD7AF6" w:rsidRDefault="00D606A4" w:rsidP="0013067C">
                                  <w:pPr>
                                    <w:widowControl/>
                                    <w:spacing w:line="200" w:lineRule="atLeast"/>
                                    <w:ind w:firstLineChars="0" w:firstLine="0"/>
                                    <w:rPr>
                                      <w:rFonts w:cs="新細明體"/>
                                      <w:color w:val="000000"/>
                                      <w:spacing w:val="-30"/>
                                      <w:kern w:val="0"/>
                                      <w:sz w:val="20"/>
                                    </w:rPr>
                                  </w:pPr>
                                  <w:r w:rsidRPr="00BD7AF6">
                                    <w:rPr>
                                      <w:rFonts w:cs="新細明體" w:hint="eastAsia"/>
                                      <w:color w:val="000000"/>
                                      <w:spacing w:val="-30"/>
                                      <w:kern w:val="0"/>
                                      <w:sz w:val="20"/>
                                    </w:rPr>
                                    <w:t>系統效率提升（電能）</w:t>
                                  </w:r>
                                </w:p>
                              </w:tc>
                              <w:tc>
                                <w:tcPr>
                                  <w:tcW w:w="1134" w:type="dxa"/>
                                  <w:tcBorders>
                                    <w:top w:val="nil"/>
                                    <w:left w:val="nil"/>
                                    <w:bottom w:val="single" w:sz="4" w:space="0" w:color="auto"/>
                                    <w:right w:val="single" w:sz="4" w:space="0" w:color="auto"/>
                                  </w:tcBorders>
                                  <w:vAlign w:val="center"/>
                                </w:tcPr>
                                <w:p w14:paraId="450E7533" w14:textId="77777777" w:rsidR="00D606A4" w:rsidRDefault="00D606A4" w:rsidP="0013067C">
                                  <w:pPr>
                                    <w:widowControl/>
                                    <w:spacing w:line="200" w:lineRule="atLeast"/>
                                    <w:ind w:firstLineChars="0" w:firstLine="0"/>
                                    <w:jc w:val="right"/>
                                    <w:rPr>
                                      <w:rFonts w:cs="新細明體"/>
                                      <w:color w:val="000000"/>
                                      <w:kern w:val="0"/>
                                      <w:sz w:val="20"/>
                                    </w:rPr>
                                  </w:pPr>
                                  <w:r>
                                    <w:rPr>
                                      <w:rFonts w:cs="新細明體" w:hint="eastAsia"/>
                                      <w:color w:val="000000"/>
                                      <w:kern w:val="0"/>
                                      <w:sz w:val="20"/>
                                    </w:rPr>
                                    <w:t>1</w:t>
                                  </w:r>
                                </w:p>
                              </w:tc>
                              <w:tc>
                                <w:tcPr>
                                  <w:tcW w:w="1276" w:type="dxa"/>
                                  <w:tcBorders>
                                    <w:top w:val="nil"/>
                                    <w:left w:val="nil"/>
                                    <w:bottom w:val="single" w:sz="4" w:space="0" w:color="auto"/>
                                    <w:right w:val="single" w:sz="4" w:space="0" w:color="auto"/>
                                  </w:tcBorders>
                                  <w:vAlign w:val="center"/>
                                  <w:hideMark/>
                                </w:tcPr>
                                <w:p w14:paraId="56B2F301" w14:textId="77777777" w:rsidR="00D606A4" w:rsidRDefault="00D606A4" w:rsidP="0013067C">
                                  <w:pPr>
                                    <w:widowControl/>
                                    <w:spacing w:line="200" w:lineRule="atLeast"/>
                                    <w:ind w:firstLineChars="0" w:firstLine="0"/>
                                    <w:jc w:val="right"/>
                                    <w:rPr>
                                      <w:rFonts w:cs="新細明體"/>
                                      <w:color w:val="000000"/>
                                      <w:kern w:val="0"/>
                                      <w:sz w:val="20"/>
                                    </w:rPr>
                                  </w:pPr>
                                  <w:r>
                                    <w:rPr>
                                      <w:rFonts w:cs="新細明體"/>
                                      <w:color w:val="000000"/>
                                      <w:kern w:val="0"/>
                                      <w:sz w:val="20"/>
                                    </w:rPr>
                                    <w:t>8.70</w:t>
                                  </w:r>
                                  <w:r>
                                    <w:rPr>
                                      <w:rFonts w:cs="新細明體" w:hint="eastAsia"/>
                                      <w:color w:val="000000"/>
                                      <w:kern w:val="0"/>
                                      <w:sz w:val="20"/>
                                    </w:rPr>
                                    <w:t xml:space="preserve"> </w:t>
                                  </w:r>
                                </w:p>
                              </w:tc>
                              <w:tc>
                                <w:tcPr>
                                  <w:tcW w:w="1276" w:type="dxa"/>
                                  <w:tcBorders>
                                    <w:top w:val="nil"/>
                                    <w:left w:val="nil"/>
                                    <w:bottom w:val="single" w:sz="4" w:space="0" w:color="auto"/>
                                    <w:right w:val="single" w:sz="4" w:space="0" w:color="auto"/>
                                  </w:tcBorders>
                                  <w:vAlign w:val="center"/>
                                  <w:hideMark/>
                                </w:tcPr>
                                <w:p w14:paraId="2A214029" w14:textId="77777777" w:rsidR="00D606A4" w:rsidRDefault="00D606A4" w:rsidP="0013067C">
                                  <w:pPr>
                                    <w:widowControl/>
                                    <w:spacing w:line="200" w:lineRule="atLeast"/>
                                    <w:ind w:firstLineChars="0" w:firstLine="0"/>
                                    <w:jc w:val="right"/>
                                    <w:rPr>
                                      <w:rFonts w:cs="新細明體"/>
                                      <w:color w:val="000000"/>
                                      <w:kern w:val="0"/>
                                      <w:sz w:val="20"/>
                                    </w:rPr>
                                  </w:pPr>
                                  <w:r>
                                    <w:rPr>
                                      <w:rFonts w:cs="新細明體"/>
                                      <w:color w:val="000000"/>
                                      <w:kern w:val="0"/>
                                      <w:sz w:val="20"/>
                                    </w:rPr>
                                    <w:t>41.57</w:t>
                                  </w:r>
                                  <w:r>
                                    <w:rPr>
                                      <w:rFonts w:cs="新細明體" w:hint="eastAsia"/>
                                      <w:color w:val="000000"/>
                                      <w:kern w:val="0"/>
                                      <w:sz w:val="20"/>
                                    </w:rPr>
                                    <w:t xml:space="preserve"> </w:t>
                                  </w:r>
                                </w:p>
                              </w:tc>
                            </w:tr>
                            <w:tr w:rsidR="00D606A4" w14:paraId="0F52ADCF" w14:textId="77777777" w:rsidTr="008639CE">
                              <w:trPr>
                                <w:trHeight w:val="87"/>
                              </w:trPr>
                              <w:tc>
                                <w:tcPr>
                                  <w:tcW w:w="1843" w:type="dxa"/>
                                  <w:tcBorders>
                                    <w:top w:val="nil"/>
                                    <w:left w:val="single" w:sz="4" w:space="0" w:color="auto"/>
                                    <w:bottom w:val="single" w:sz="4" w:space="0" w:color="000000"/>
                                    <w:right w:val="single" w:sz="4" w:space="0" w:color="auto"/>
                                  </w:tcBorders>
                                  <w:vAlign w:val="center"/>
                                  <w:hideMark/>
                                </w:tcPr>
                                <w:p w14:paraId="2177F6FB" w14:textId="77777777" w:rsidR="00D606A4" w:rsidRDefault="00D606A4" w:rsidP="0013067C">
                                  <w:pPr>
                                    <w:widowControl/>
                                    <w:spacing w:line="200" w:lineRule="atLeast"/>
                                    <w:ind w:firstLineChars="0" w:firstLine="0"/>
                                    <w:rPr>
                                      <w:rFonts w:cs="新細明體"/>
                                      <w:color w:val="000000"/>
                                      <w:kern w:val="0"/>
                                      <w:sz w:val="20"/>
                                    </w:rPr>
                                  </w:pPr>
                                  <w:r>
                                    <w:rPr>
                                      <w:rFonts w:cs="新細明體" w:hint="eastAsia"/>
                                      <w:color w:val="000000"/>
                                      <w:kern w:val="0"/>
                                      <w:sz w:val="20"/>
                                    </w:rPr>
                                    <w:t>廢水之甲烷回收</w:t>
                                  </w:r>
                                </w:p>
                              </w:tc>
                              <w:tc>
                                <w:tcPr>
                                  <w:tcW w:w="1134" w:type="dxa"/>
                                  <w:tcBorders>
                                    <w:top w:val="nil"/>
                                    <w:left w:val="nil"/>
                                    <w:bottom w:val="single" w:sz="4" w:space="0" w:color="auto"/>
                                    <w:right w:val="single" w:sz="4" w:space="0" w:color="auto"/>
                                  </w:tcBorders>
                                  <w:vAlign w:val="center"/>
                                  <w:hideMark/>
                                </w:tcPr>
                                <w:p w14:paraId="124ACC8F" w14:textId="77777777" w:rsidR="00D606A4" w:rsidRDefault="00D606A4" w:rsidP="0013067C">
                                  <w:pPr>
                                    <w:widowControl/>
                                    <w:spacing w:line="200" w:lineRule="atLeast"/>
                                    <w:ind w:firstLineChars="0" w:firstLine="0"/>
                                    <w:jc w:val="right"/>
                                    <w:rPr>
                                      <w:rFonts w:cs="新細明體"/>
                                      <w:color w:val="000000"/>
                                      <w:kern w:val="0"/>
                                      <w:sz w:val="20"/>
                                    </w:rPr>
                                  </w:pPr>
                                  <w:r>
                                    <w:rPr>
                                      <w:rFonts w:cs="新細明體" w:hint="eastAsia"/>
                                      <w:color w:val="000000"/>
                                      <w:kern w:val="0"/>
                                      <w:sz w:val="20"/>
                                    </w:rPr>
                                    <w:t>1</w:t>
                                  </w:r>
                                </w:p>
                              </w:tc>
                              <w:tc>
                                <w:tcPr>
                                  <w:tcW w:w="1276" w:type="dxa"/>
                                  <w:tcBorders>
                                    <w:top w:val="nil"/>
                                    <w:left w:val="nil"/>
                                    <w:bottom w:val="single" w:sz="4" w:space="0" w:color="auto"/>
                                    <w:right w:val="single" w:sz="4" w:space="0" w:color="auto"/>
                                  </w:tcBorders>
                                  <w:vAlign w:val="center"/>
                                  <w:hideMark/>
                                </w:tcPr>
                                <w:p w14:paraId="5A964777" w14:textId="134367A6" w:rsidR="00D606A4" w:rsidRDefault="00A70999" w:rsidP="0013067C">
                                  <w:pPr>
                                    <w:widowControl/>
                                    <w:spacing w:line="200" w:lineRule="atLeast"/>
                                    <w:ind w:firstLineChars="0" w:firstLine="0"/>
                                    <w:jc w:val="right"/>
                                    <w:rPr>
                                      <w:rFonts w:cs="新細明體"/>
                                      <w:color w:val="000000"/>
                                      <w:kern w:val="0"/>
                                      <w:sz w:val="20"/>
                                    </w:rPr>
                                  </w:pPr>
                                  <w:proofErr w:type="gramStart"/>
                                  <w:r>
                                    <w:rPr>
                                      <w:rFonts w:cs="新細明體" w:hint="eastAsia"/>
                                      <w:color w:val="000000"/>
                                      <w:kern w:val="0"/>
                                      <w:sz w:val="20"/>
                                    </w:rPr>
                                    <w:t>—</w:t>
                                  </w:r>
                                  <w:proofErr w:type="gramEnd"/>
                                  <w:r w:rsidR="00D606A4">
                                    <w:rPr>
                                      <w:rFonts w:cs="新細明體" w:hint="eastAsia"/>
                                      <w:color w:val="000000"/>
                                      <w:kern w:val="0"/>
                                      <w:sz w:val="20"/>
                                    </w:rPr>
                                    <w:t xml:space="preserve"> </w:t>
                                  </w:r>
                                </w:p>
                              </w:tc>
                              <w:tc>
                                <w:tcPr>
                                  <w:tcW w:w="1276" w:type="dxa"/>
                                  <w:tcBorders>
                                    <w:top w:val="nil"/>
                                    <w:left w:val="nil"/>
                                    <w:bottom w:val="single" w:sz="4" w:space="0" w:color="auto"/>
                                    <w:right w:val="single" w:sz="4" w:space="0" w:color="auto"/>
                                  </w:tcBorders>
                                  <w:vAlign w:val="center"/>
                                  <w:hideMark/>
                                </w:tcPr>
                                <w:p w14:paraId="52407EF0" w14:textId="77777777" w:rsidR="00D606A4" w:rsidRDefault="00D606A4" w:rsidP="0013067C">
                                  <w:pPr>
                                    <w:widowControl/>
                                    <w:spacing w:line="200" w:lineRule="atLeast"/>
                                    <w:ind w:firstLineChars="0" w:firstLine="0"/>
                                    <w:jc w:val="right"/>
                                    <w:rPr>
                                      <w:rFonts w:cs="新細明體"/>
                                      <w:color w:val="000000"/>
                                      <w:kern w:val="0"/>
                                      <w:sz w:val="20"/>
                                    </w:rPr>
                                  </w:pPr>
                                  <w:r>
                                    <w:rPr>
                                      <w:rFonts w:cs="新細明體" w:hint="eastAsia"/>
                                      <w:color w:val="000000"/>
                                      <w:kern w:val="0"/>
                                      <w:sz w:val="20"/>
                                    </w:rPr>
                                    <w:t>6</w:t>
                                  </w:r>
                                  <w:r>
                                    <w:rPr>
                                      <w:rFonts w:cs="新細明體"/>
                                      <w:color w:val="000000"/>
                                      <w:kern w:val="0"/>
                                      <w:sz w:val="20"/>
                                    </w:rPr>
                                    <w:t>,997.00</w:t>
                                  </w:r>
                                  <w:r>
                                    <w:rPr>
                                      <w:rFonts w:cs="新細明體" w:hint="eastAsia"/>
                                      <w:color w:val="000000"/>
                                      <w:kern w:val="0"/>
                                      <w:sz w:val="20"/>
                                    </w:rPr>
                                    <w:t xml:space="preserve"> </w:t>
                                  </w:r>
                                </w:p>
                              </w:tc>
                            </w:tr>
                            <w:tr w:rsidR="00D606A4" w14:paraId="622BE473" w14:textId="77777777" w:rsidTr="008639CE">
                              <w:trPr>
                                <w:trHeight w:val="324"/>
                              </w:trPr>
                              <w:tc>
                                <w:tcPr>
                                  <w:tcW w:w="5529" w:type="dxa"/>
                                  <w:gridSpan w:val="4"/>
                                  <w:tcBorders>
                                    <w:top w:val="single" w:sz="4" w:space="0" w:color="auto"/>
                                    <w:left w:val="nil"/>
                                    <w:bottom w:val="nil"/>
                                    <w:right w:val="nil"/>
                                  </w:tcBorders>
                                  <w:noWrap/>
                                  <w:vAlign w:val="center"/>
                                  <w:hideMark/>
                                </w:tcPr>
                                <w:p w14:paraId="71E291E6" w14:textId="77777777" w:rsidR="00D606A4" w:rsidRPr="00701145" w:rsidRDefault="00D606A4" w:rsidP="00A70999">
                                  <w:pPr>
                                    <w:widowControl/>
                                    <w:spacing w:line="240" w:lineRule="atLeast"/>
                                    <w:ind w:firstLineChars="0" w:firstLine="0"/>
                                    <w:rPr>
                                      <w:rFonts w:cs="新細明體"/>
                                      <w:color w:val="000000"/>
                                      <w:spacing w:val="-8"/>
                                      <w:kern w:val="0"/>
                                      <w:sz w:val="18"/>
                                      <w:szCs w:val="18"/>
                                    </w:rPr>
                                  </w:pPr>
                                  <w:proofErr w:type="gramStart"/>
                                  <w:r w:rsidRPr="00701145">
                                    <w:rPr>
                                      <w:rFonts w:cs="新細明體" w:hint="eastAsia"/>
                                      <w:color w:val="000000"/>
                                      <w:spacing w:val="-8"/>
                                      <w:kern w:val="0"/>
                                      <w:sz w:val="18"/>
                                      <w:szCs w:val="18"/>
                                    </w:rPr>
                                    <w:t>註</w:t>
                                  </w:r>
                                  <w:proofErr w:type="gramEnd"/>
                                  <w:r w:rsidRPr="00701145">
                                    <w:rPr>
                                      <w:rFonts w:cs="新細明體" w:hint="eastAsia"/>
                                      <w:color w:val="000000"/>
                                      <w:spacing w:val="-8"/>
                                      <w:kern w:val="0"/>
                                      <w:sz w:val="18"/>
                                      <w:szCs w:val="18"/>
                                    </w:rPr>
                                    <w:t>：1</w:t>
                                  </w:r>
                                  <w:r w:rsidRPr="00701145">
                                    <w:rPr>
                                      <w:rFonts w:cs="新細明體"/>
                                      <w:color w:val="000000"/>
                                      <w:spacing w:val="-8"/>
                                      <w:kern w:val="0"/>
                                      <w:sz w:val="18"/>
                                      <w:szCs w:val="18"/>
                                    </w:rPr>
                                    <w:t>.</w:t>
                                  </w:r>
                                  <w:r w:rsidRPr="00701145">
                                    <w:rPr>
                                      <w:rFonts w:cs="新細明體" w:hint="eastAsia"/>
                                      <w:color w:val="000000"/>
                                      <w:spacing w:val="-8"/>
                                      <w:kern w:val="0"/>
                                      <w:sz w:val="18"/>
                                      <w:szCs w:val="18"/>
                                    </w:rPr>
                                    <w:t>本表年節電量係以能源署公布之各年度</w:t>
                                  </w:r>
                                  <w:proofErr w:type="gramStart"/>
                                  <w:r w:rsidRPr="00701145">
                                    <w:rPr>
                                      <w:rFonts w:cs="新細明體" w:hint="eastAsia"/>
                                      <w:color w:val="000000"/>
                                      <w:spacing w:val="-8"/>
                                      <w:kern w:val="0"/>
                                      <w:sz w:val="18"/>
                                      <w:szCs w:val="18"/>
                                    </w:rPr>
                                    <w:t>電力排碳係數</w:t>
                                  </w:r>
                                  <w:proofErr w:type="gramEnd"/>
                                  <w:r w:rsidRPr="00701145">
                                    <w:rPr>
                                      <w:rFonts w:cs="新細明體" w:hint="eastAsia"/>
                                      <w:color w:val="000000"/>
                                      <w:spacing w:val="-8"/>
                                      <w:kern w:val="0"/>
                                      <w:sz w:val="18"/>
                                      <w:szCs w:val="18"/>
                                    </w:rPr>
                                    <w:t>推估計算。</w:t>
                                  </w:r>
                                </w:p>
                                <w:p w14:paraId="1C040B22" w14:textId="54FFC490" w:rsidR="00D606A4" w:rsidRPr="00701145" w:rsidRDefault="00D606A4" w:rsidP="005D26D1">
                                  <w:pPr>
                                    <w:widowControl/>
                                    <w:spacing w:line="240" w:lineRule="atLeast"/>
                                    <w:ind w:firstLineChars="190" w:firstLine="342"/>
                                    <w:rPr>
                                      <w:rFonts w:cs="新細明體"/>
                                      <w:color w:val="000000"/>
                                      <w:kern w:val="0"/>
                                      <w:sz w:val="20"/>
                                    </w:rPr>
                                  </w:pPr>
                                  <w:r w:rsidRPr="00701145">
                                    <w:rPr>
                                      <w:rFonts w:cs="新細明體" w:hint="eastAsia"/>
                                      <w:color w:val="000000"/>
                                      <w:kern w:val="0"/>
                                      <w:sz w:val="18"/>
                                      <w:szCs w:val="18"/>
                                    </w:rPr>
                                    <w:t>2</w:t>
                                  </w:r>
                                  <w:r w:rsidRPr="00701145">
                                    <w:rPr>
                                      <w:rFonts w:cs="新細明體"/>
                                      <w:color w:val="000000"/>
                                      <w:kern w:val="0"/>
                                      <w:sz w:val="18"/>
                                      <w:szCs w:val="18"/>
                                    </w:rPr>
                                    <w:t>.</w:t>
                                  </w:r>
                                  <w:r w:rsidRPr="00701145">
                                    <w:rPr>
                                      <w:rFonts w:cs="新細明體" w:hint="eastAsia"/>
                                      <w:color w:val="000000"/>
                                      <w:kern w:val="0"/>
                                      <w:sz w:val="18"/>
                                      <w:szCs w:val="18"/>
                                    </w:rPr>
                                    <w:t>資料來源：整理自產業發展署提供資料。</w:t>
                                  </w:r>
                                </w:p>
                              </w:tc>
                            </w:tr>
                          </w:tbl>
                          <w:p w14:paraId="48E80C75" w14:textId="77777777" w:rsidR="00D606A4" w:rsidRDefault="00D606A4" w:rsidP="00D606A4">
                            <w:pPr>
                              <w:ind w:firstLine="480"/>
                            </w:pPr>
                          </w:p>
                        </w:txbxContent>
                      </wps:txbx>
                      <wps:bodyPr rot="0" vert="horz" wrap="square" lIns="36000" tIns="36000" rIns="36000" bIns="3600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C2CF715" id="文字方塊 5" o:spid="_x0000_s1047" type="#_x0000_t202" style="position:absolute;left:0;text-align:left;margin-left:216.55pt;margin-top:118.75pt;width:283.45pt;height:236.9pt;z-index:-251187712;visibility:visible;mso-wrap-style:square;mso-width-percent:0;mso-height-percent:0;mso-wrap-distance-left:8.5pt;mso-wrap-distance-top:2.85pt;mso-wrap-distance-right:8.5pt;mso-wrap-distance-bottom:2.8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" stroked="f">
                <v:textbox inset="1mm,1mm,1mm,1mm">
                  <w:txbxContent>
                    <w:tbl>
                      <w:tblPr>
                        <w:tblW w:w="5529" w:type="dxa"/>
                        <w:tblLayout w:type="fixed"/>
                        <w:tblCellMar>
                          <w:left w:w="57" w:type="dxa"/>
                          <w:right w:w="57" w:type="dxa"/>
                        </w:tblCellMar>
                        <w:tblLook w:val="04A0" w:firstRow="1" w:lastRow="0" w:firstColumn="1" w:lastColumn="0" w:noHBand="0" w:noVBand="1"/>
                      </w:tblPr>
                      <w:tblGrid>
                        <w:gridCol w:w="1843"/>
                        <w:gridCol w:w="1134"/>
                        <w:gridCol w:w="1276"/>
                        <w:gridCol w:w="1276"/>
                      </w:tblGrid>
                      <w:tr w:rsidR="00D606A4" w14:paraId="742C8923" w14:textId="77777777" w:rsidTr="008639CE">
                        <w:trPr>
                          <w:trHeight w:val="324"/>
                        </w:trPr>
                        <w:tc>
                          <w:tcPr>
                            <w:tcW w:w="5529" w:type="dxa"/>
                            <w:gridSpan w:val="4"/>
                            <w:noWrap/>
                            <w:vAlign w:val="center"/>
                            <w:hideMark/>
                          </w:tcPr>
                          <w:p w14:paraId="1053A6A4" w14:textId="11ACD0C0" w:rsidR="00D606A4" w:rsidRPr="00701145" w:rsidRDefault="00D606A4" w:rsidP="00FE0E98">
                            <w:pPr>
                              <w:widowControl/>
                              <w:spacing w:line="200" w:lineRule="atLeast"/>
                              <w:ind w:left="805" w:hangingChars="335" w:hanging="805"/>
                              <w:rPr>
                                <w:rFonts w:cs="新細明體"/>
                                <w:b/>
                                <w:bCs/>
                                <w:color w:val="000000"/>
                                <w:kern w:val="0"/>
                              </w:rPr>
                            </w:pPr>
                            <w:r w:rsidRPr="00701145">
                              <w:rPr>
                                <w:rFonts w:cs="新細明體" w:hint="eastAsia"/>
                                <w:b/>
                                <w:bCs/>
                                <w:color w:val="000000"/>
                                <w:kern w:val="0"/>
                              </w:rPr>
                              <w:t>表</w:t>
                            </w:r>
                            <w:r>
                              <w:rPr>
                                <w:rFonts w:cs="新細明體"/>
                                <w:b/>
                                <w:bCs/>
                                <w:color w:val="000000"/>
                                <w:kern w:val="0"/>
                              </w:rPr>
                              <w:t>18</w:t>
                            </w:r>
                            <w:r>
                              <w:rPr>
                                <w:rFonts w:cs="新細明體" w:hint="eastAsia"/>
                                <w:b/>
                                <w:bCs/>
                                <w:color w:val="000000"/>
                                <w:kern w:val="0"/>
                              </w:rPr>
                              <w:t xml:space="preserve">　</w:t>
                            </w:r>
                            <w:r w:rsidRPr="00701145">
                              <w:rPr>
                                <w:rFonts w:cs="新細明體" w:hint="eastAsia"/>
                                <w:b/>
                                <w:bCs/>
                                <w:color w:val="000000"/>
                                <w:kern w:val="0"/>
                              </w:rPr>
                              <w:t>截至114年底</w:t>
                            </w:r>
                            <w:r>
                              <w:rPr>
                                <w:rFonts w:cs="新細明體" w:hint="eastAsia"/>
                                <w:b/>
                                <w:bCs/>
                                <w:color w:val="000000"/>
                                <w:kern w:val="0"/>
                              </w:rPr>
                              <w:t>產業發展署</w:t>
                            </w:r>
                            <w:r w:rsidRPr="00701145">
                              <w:rPr>
                                <w:rFonts w:cs="新細明體" w:hint="eastAsia"/>
                                <w:b/>
                                <w:bCs/>
                                <w:color w:val="000000"/>
                                <w:kern w:val="0"/>
                              </w:rPr>
                              <w:t>輔導製造業推動自願減量專案情形</w:t>
                            </w:r>
                          </w:p>
                        </w:tc>
                      </w:tr>
                      <w:tr w:rsidR="00D606A4" w14:paraId="74972653" w14:textId="77777777" w:rsidTr="008639CE">
                        <w:trPr>
                          <w:trHeight w:val="89"/>
                        </w:trPr>
                        <w:tc>
                          <w:tcPr>
                            <w:tcW w:w="5529" w:type="dxa"/>
                            <w:gridSpan w:val="4"/>
                            <w:tcBorders>
                              <w:top w:val="nil"/>
                              <w:left w:val="nil"/>
                              <w:bottom w:val="single" w:sz="4" w:space="0" w:color="auto"/>
                              <w:right w:val="nil"/>
                            </w:tcBorders>
                            <w:noWrap/>
                            <w:vAlign w:val="center"/>
                            <w:hideMark/>
                          </w:tcPr>
                          <w:p w14:paraId="6B960051" w14:textId="77777777" w:rsidR="00D606A4" w:rsidRDefault="00D606A4" w:rsidP="0013067C">
                            <w:pPr>
                              <w:widowControl/>
                              <w:spacing w:line="200" w:lineRule="atLeast"/>
                              <w:ind w:firstLineChars="0" w:firstLine="0"/>
                              <w:jc w:val="right"/>
                              <w:rPr>
                                <w:rFonts w:cs="新細明體"/>
                                <w:color w:val="000000"/>
                                <w:kern w:val="0"/>
                                <w:sz w:val="20"/>
                              </w:rPr>
                            </w:pPr>
                            <w:r>
                              <w:rPr>
                                <w:rFonts w:cs="新細明體" w:hint="eastAsia"/>
                                <w:color w:val="000000"/>
                                <w:kern w:val="0"/>
                                <w:sz w:val="20"/>
                              </w:rPr>
                              <w:t>單位：家、萬度、公</w:t>
                            </w:r>
                            <w:r w:rsidRPr="009920E1">
                              <w:rPr>
                                <w:rFonts w:cs="新細明體" w:hint="eastAsia"/>
                                <w:color w:val="000000"/>
                                <w:kern w:val="0"/>
                                <w:sz w:val="20"/>
                                <w:szCs w:val="20"/>
                              </w:rPr>
                              <w:t>噸</w:t>
                            </w:r>
                            <w:r w:rsidRPr="009920E1">
                              <w:rPr>
                                <w:sz w:val="20"/>
                                <w:szCs w:val="20"/>
                              </w:rPr>
                              <w:t>CO</w:t>
                            </w:r>
                            <w:r w:rsidRPr="009920E1">
                              <w:rPr>
                                <w:sz w:val="20"/>
                                <w:szCs w:val="20"/>
                                <w:vertAlign w:val="subscript"/>
                              </w:rPr>
                              <w:t>2</w:t>
                            </w:r>
                            <w:r w:rsidRPr="009920E1">
                              <w:rPr>
                                <w:sz w:val="20"/>
                                <w:szCs w:val="20"/>
                              </w:rPr>
                              <w:t>e</w:t>
                            </w:r>
                          </w:p>
                        </w:tc>
                      </w:tr>
                      <w:tr w:rsidR="00D606A4" w14:paraId="482252AD" w14:textId="77777777" w:rsidTr="008639CE">
                        <w:trPr>
                          <w:trHeight w:val="383"/>
                        </w:trPr>
                        <w:tc>
                          <w:tcPr>
                            <w:tcW w:w="1843" w:type="dxa"/>
                            <w:tcBorders>
                              <w:top w:val="nil"/>
                              <w:left w:val="single" w:sz="4" w:space="0" w:color="auto"/>
                              <w:bottom w:val="single" w:sz="4" w:space="0" w:color="auto"/>
                              <w:right w:val="single" w:sz="4" w:space="0" w:color="auto"/>
                            </w:tcBorders>
                            <w:noWrap/>
                            <w:vAlign w:val="center"/>
                            <w:hideMark/>
                          </w:tcPr>
                          <w:p w14:paraId="65A62494" w14:textId="77777777" w:rsidR="00D606A4" w:rsidRDefault="00D606A4" w:rsidP="0013067C">
                            <w:pPr>
                              <w:widowControl/>
                              <w:spacing w:line="200" w:lineRule="atLeast"/>
                              <w:ind w:firstLineChars="0" w:firstLine="0"/>
                              <w:jc w:val="center"/>
                              <w:rPr>
                                <w:rFonts w:cs="新細明體"/>
                                <w:color w:val="000000"/>
                                <w:kern w:val="0"/>
                                <w:sz w:val="20"/>
                              </w:rPr>
                            </w:pPr>
                            <w:r>
                              <w:rPr>
                                <w:rFonts w:cs="新細明體" w:hint="eastAsia"/>
                                <w:color w:val="000000"/>
                                <w:kern w:val="0"/>
                                <w:sz w:val="20"/>
                              </w:rPr>
                              <w:t>專案類型</w:t>
                            </w:r>
                          </w:p>
                        </w:tc>
                        <w:tc>
                          <w:tcPr>
                            <w:tcW w:w="1134" w:type="dxa"/>
                            <w:tcBorders>
                              <w:top w:val="nil"/>
                              <w:left w:val="nil"/>
                              <w:bottom w:val="single" w:sz="4" w:space="0" w:color="auto"/>
                              <w:right w:val="single" w:sz="4" w:space="0" w:color="auto"/>
                            </w:tcBorders>
                            <w:noWrap/>
                            <w:vAlign w:val="center"/>
                            <w:hideMark/>
                          </w:tcPr>
                          <w:p w14:paraId="7FAE46CD" w14:textId="56B82711" w:rsidR="00D606A4" w:rsidRDefault="00D606A4" w:rsidP="0013067C">
                            <w:pPr>
                              <w:widowControl/>
                              <w:spacing w:line="200" w:lineRule="atLeast"/>
                              <w:ind w:firstLineChars="0" w:firstLine="0"/>
                              <w:jc w:val="center"/>
                              <w:rPr>
                                <w:rFonts w:cs="新細明體"/>
                                <w:color w:val="000000"/>
                                <w:kern w:val="0"/>
                                <w:sz w:val="20"/>
                              </w:rPr>
                            </w:pPr>
                            <w:r>
                              <w:rPr>
                                <w:rFonts w:cs="新細明體" w:hint="eastAsia"/>
                                <w:color w:val="000000"/>
                                <w:kern w:val="0"/>
                                <w:sz w:val="20"/>
                              </w:rPr>
                              <w:t>自願減量專案輔導企業</w:t>
                            </w:r>
                          </w:p>
                        </w:tc>
                        <w:tc>
                          <w:tcPr>
                            <w:tcW w:w="1276" w:type="dxa"/>
                            <w:tcBorders>
                              <w:top w:val="nil"/>
                              <w:left w:val="nil"/>
                              <w:bottom w:val="single" w:sz="4" w:space="0" w:color="auto"/>
                              <w:right w:val="single" w:sz="4" w:space="0" w:color="auto"/>
                            </w:tcBorders>
                            <w:noWrap/>
                            <w:vAlign w:val="center"/>
                            <w:hideMark/>
                          </w:tcPr>
                          <w:p w14:paraId="5BDF2F84" w14:textId="77777777" w:rsidR="00D606A4" w:rsidRDefault="00D606A4" w:rsidP="0013067C">
                            <w:pPr>
                              <w:widowControl/>
                              <w:spacing w:line="200" w:lineRule="atLeast"/>
                              <w:ind w:firstLineChars="0" w:firstLine="0"/>
                              <w:jc w:val="center"/>
                              <w:rPr>
                                <w:rFonts w:cs="新細明體"/>
                                <w:color w:val="000000"/>
                                <w:kern w:val="0"/>
                                <w:sz w:val="20"/>
                              </w:rPr>
                            </w:pPr>
                            <w:r>
                              <w:rPr>
                                <w:rFonts w:cs="新細明體" w:hint="eastAsia"/>
                                <w:color w:val="000000"/>
                                <w:kern w:val="0"/>
                                <w:sz w:val="20"/>
                              </w:rPr>
                              <w:t>年節電量</w:t>
                            </w:r>
                          </w:p>
                        </w:tc>
                        <w:tc>
                          <w:tcPr>
                            <w:tcW w:w="1276" w:type="dxa"/>
                            <w:tcBorders>
                              <w:top w:val="nil"/>
                              <w:left w:val="nil"/>
                              <w:bottom w:val="single" w:sz="4" w:space="0" w:color="auto"/>
                              <w:right w:val="single" w:sz="4" w:space="0" w:color="auto"/>
                            </w:tcBorders>
                            <w:vAlign w:val="center"/>
                            <w:hideMark/>
                          </w:tcPr>
                          <w:p w14:paraId="1C2EBD56" w14:textId="77777777" w:rsidR="00D606A4" w:rsidRDefault="00D606A4" w:rsidP="0013067C">
                            <w:pPr>
                              <w:widowControl/>
                              <w:spacing w:line="200" w:lineRule="atLeast"/>
                              <w:ind w:firstLineChars="0" w:firstLine="0"/>
                              <w:jc w:val="center"/>
                              <w:rPr>
                                <w:rFonts w:cs="新細明體"/>
                                <w:color w:val="000000"/>
                                <w:kern w:val="0"/>
                                <w:sz w:val="20"/>
                              </w:rPr>
                            </w:pPr>
                            <w:r>
                              <w:rPr>
                                <w:rFonts w:cs="新細明體" w:hint="eastAsia"/>
                                <w:color w:val="000000"/>
                                <w:kern w:val="0"/>
                                <w:sz w:val="20"/>
                              </w:rPr>
                              <w:t>年</w:t>
                            </w:r>
                            <w:proofErr w:type="gramStart"/>
                            <w:r>
                              <w:rPr>
                                <w:rFonts w:cs="新細明體" w:hint="eastAsia"/>
                                <w:color w:val="000000"/>
                                <w:kern w:val="0"/>
                                <w:sz w:val="20"/>
                              </w:rPr>
                              <w:t>減碳量</w:t>
                            </w:r>
                            <w:proofErr w:type="gramEnd"/>
                          </w:p>
                        </w:tc>
                      </w:tr>
                      <w:tr w:rsidR="00D606A4" w14:paraId="5FFC31AD" w14:textId="77777777" w:rsidTr="008639CE">
                        <w:trPr>
                          <w:trHeight w:val="148"/>
                        </w:trPr>
                        <w:tc>
                          <w:tcPr>
                            <w:tcW w:w="1843" w:type="dxa"/>
                            <w:tcBorders>
                              <w:top w:val="single" w:sz="4" w:space="0" w:color="auto"/>
                              <w:left w:val="single" w:sz="4" w:space="0" w:color="auto"/>
                              <w:bottom w:val="single" w:sz="4" w:space="0" w:color="auto"/>
                              <w:right w:val="single" w:sz="4" w:space="0" w:color="000000"/>
                            </w:tcBorders>
                            <w:noWrap/>
                            <w:vAlign w:val="center"/>
                            <w:hideMark/>
                          </w:tcPr>
                          <w:p w14:paraId="67CA86CB" w14:textId="77777777" w:rsidR="00D606A4" w:rsidRPr="008047D1" w:rsidRDefault="00D606A4" w:rsidP="0013067C">
                            <w:pPr>
                              <w:widowControl/>
                              <w:spacing w:line="200" w:lineRule="atLeast"/>
                              <w:ind w:firstLineChars="0" w:firstLine="0"/>
                              <w:jc w:val="center"/>
                              <w:rPr>
                                <w:rFonts w:cs="新細明體"/>
                                <w:b/>
                                <w:bCs/>
                                <w:color w:val="000000"/>
                                <w:kern w:val="0"/>
                                <w:sz w:val="20"/>
                              </w:rPr>
                            </w:pPr>
                            <w:r w:rsidRPr="008047D1">
                              <w:rPr>
                                <w:rFonts w:cs="新細明體" w:hint="eastAsia"/>
                                <w:b/>
                                <w:bCs/>
                                <w:color w:val="000000"/>
                                <w:kern w:val="0"/>
                                <w:sz w:val="20"/>
                              </w:rPr>
                              <w:t>合計</w:t>
                            </w:r>
                          </w:p>
                        </w:tc>
                        <w:tc>
                          <w:tcPr>
                            <w:tcW w:w="1134" w:type="dxa"/>
                            <w:tcBorders>
                              <w:top w:val="single" w:sz="4" w:space="0" w:color="auto"/>
                              <w:left w:val="single" w:sz="4" w:space="0" w:color="auto"/>
                              <w:bottom w:val="single" w:sz="4" w:space="0" w:color="auto"/>
                              <w:right w:val="single" w:sz="4" w:space="0" w:color="000000"/>
                            </w:tcBorders>
                            <w:vAlign w:val="center"/>
                          </w:tcPr>
                          <w:p w14:paraId="5FA212AE" w14:textId="77777777" w:rsidR="00D606A4" w:rsidRPr="008047D1" w:rsidRDefault="00D606A4" w:rsidP="0013067C">
                            <w:pPr>
                              <w:widowControl/>
                              <w:spacing w:line="200" w:lineRule="atLeast"/>
                              <w:ind w:firstLineChars="0" w:firstLine="0"/>
                              <w:jc w:val="right"/>
                              <w:rPr>
                                <w:rFonts w:cs="新細明體"/>
                                <w:b/>
                                <w:bCs/>
                                <w:color w:val="000000"/>
                                <w:kern w:val="0"/>
                                <w:sz w:val="20"/>
                              </w:rPr>
                            </w:pPr>
                            <w:r w:rsidRPr="008047D1">
                              <w:rPr>
                                <w:rFonts w:cs="新細明體" w:hint="eastAsia"/>
                                <w:b/>
                                <w:bCs/>
                                <w:color w:val="000000"/>
                                <w:kern w:val="0"/>
                                <w:sz w:val="20"/>
                              </w:rPr>
                              <w:t>50</w:t>
                            </w:r>
                          </w:p>
                        </w:tc>
                        <w:tc>
                          <w:tcPr>
                            <w:tcW w:w="1276" w:type="dxa"/>
                            <w:tcBorders>
                              <w:top w:val="nil"/>
                              <w:left w:val="nil"/>
                              <w:bottom w:val="single" w:sz="4" w:space="0" w:color="auto"/>
                              <w:right w:val="single" w:sz="4" w:space="0" w:color="auto"/>
                            </w:tcBorders>
                            <w:vAlign w:val="center"/>
                            <w:hideMark/>
                          </w:tcPr>
                          <w:p w14:paraId="67B37D7E" w14:textId="77777777" w:rsidR="00D606A4" w:rsidRPr="008047D1" w:rsidRDefault="00D606A4" w:rsidP="0013067C">
                            <w:pPr>
                              <w:widowControl/>
                              <w:spacing w:line="200" w:lineRule="atLeast"/>
                              <w:ind w:firstLineChars="0" w:firstLine="0"/>
                              <w:jc w:val="right"/>
                              <w:rPr>
                                <w:rFonts w:cs="新細明體"/>
                                <w:b/>
                                <w:bCs/>
                                <w:color w:val="000000"/>
                                <w:kern w:val="0"/>
                                <w:sz w:val="20"/>
                              </w:rPr>
                            </w:pPr>
                            <w:r w:rsidRPr="008047D1">
                              <w:rPr>
                                <w:rFonts w:cs="新細明體"/>
                                <w:b/>
                                <w:bCs/>
                                <w:color w:val="000000"/>
                                <w:kern w:val="0"/>
                                <w:sz w:val="20"/>
                              </w:rPr>
                              <w:t>5,224.5</w:t>
                            </w:r>
                            <w:r w:rsidRPr="008047D1">
                              <w:rPr>
                                <w:rFonts w:cs="新細明體" w:hint="eastAsia"/>
                                <w:b/>
                                <w:bCs/>
                                <w:color w:val="000000"/>
                                <w:kern w:val="0"/>
                                <w:sz w:val="20"/>
                              </w:rPr>
                              <w:t>0</w:t>
                            </w:r>
                          </w:p>
                        </w:tc>
                        <w:tc>
                          <w:tcPr>
                            <w:tcW w:w="1276" w:type="dxa"/>
                            <w:tcBorders>
                              <w:top w:val="nil"/>
                              <w:left w:val="nil"/>
                              <w:bottom w:val="single" w:sz="4" w:space="0" w:color="auto"/>
                              <w:right w:val="single" w:sz="4" w:space="0" w:color="auto"/>
                            </w:tcBorders>
                            <w:vAlign w:val="center"/>
                            <w:hideMark/>
                          </w:tcPr>
                          <w:p w14:paraId="6BE23445" w14:textId="77777777" w:rsidR="00D606A4" w:rsidRPr="008047D1" w:rsidRDefault="00D606A4" w:rsidP="0013067C">
                            <w:pPr>
                              <w:widowControl/>
                              <w:spacing w:line="200" w:lineRule="atLeast"/>
                              <w:ind w:firstLineChars="0" w:firstLine="0"/>
                              <w:jc w:val="right"/>
                              <w:rPr>
                                <w:rFonts w:cs="新細明體"/>
                                <w:b/>
                                <w:bCs/>
                                <w:color w:val="000000"/>
                                <w:kern w:val="0"/>
                                <w:sz w:val="20"/>
                              </w:rPr>
                            </w:pPr>
                            <w:r w:rsidRPr="008047D1">
                              <w:rPr>
                                <w:rFonts w:cs="新細明體"/>
                                <w:b/>
                                <w:bCs/>
                                <w:color w:val="000000"/>
                                <w:kern w:val="0"/>
                                <w:sz w:val="20"/>
                              </w:rPr>
                              <w:t>238,886.50</w:t>
                            </w:r>
                          </w:p>
                        </w:tc>
                      </w:tr>
                      <w:tr w:rsidR="00D606A4" w14:paraId="16CAE33B" w14:textId="77777777" w:rsidTr="008639CE">
                        <w:trPr>
                          <w:trHeight w:val="284"/>
                        </w:trPr>
                        <w:tc>
                          <w:tcPr>
                            <w:tcW w:w="1843" w:type="dxa"/>
                            <w:tcBorders>
                              <w:top w:val="nil"/>
                              <w:left w:val="single" w:sz="4" w:space="0" w:color="auto"/>
                              <w:bottom w:val="single" w:sz="4" w:space="0" w:color="000000"/>
                              <w:right w:val="single" w:sz="4" w:space="0" w:color="auto"/>
                            </w:tcBorders>
                            <w:vAlign w:val="center"/>
                            <w:hideMark/>
                          </w:tcPr>
                          <w:p w14:paraId="690AA85D" w14:textId="77777777" w:rsidR="00D606A4" w:rsidRDefault="00D606A4" w:rsidP="0013067C">
                            <w:pPr>
                              <w:widowControl/>
                              <w:spacing w:line="200" w:lineRule="atLeast"/>
                              <w:ind w:firstLineChars="0" w:firstLine="0"/>
                              <w:rPr>
                                <w:rFonts w:cs="新細明體"/>
                                <w:color w:val="000000"/>
                                <w:kern w:val="0"/>
                                <w:sz w:val="20"/>
                              </w:rPr>
                            </w:pPr>
                            <w:r>
                              <w:rPr>
                                <w:rFonts w:cs="新細明體" w:hint="eastAsia"/>
                                <w:color w:val="000000"/>
                                <w:kern w:val="0"/>
                                <w:sz w:val="20"/>
                              </w:rPr>
                              <w:t>設備</w:t>
                            </w:r>
                            <w:proofErr w:type="gramStart"/>
                            <w:r>
                              <w:rPr>
                                <w:rFonts w:cs="新細明體" w:hint="eastAsia"/>
                                <w:color w:val="000000"/>
                                <w:kern w:val="0"/>
                                <w:sz w:val="20"/>
                              </w:rPr>
                              <w:t>汰</w:t>
                            </w:r>
                            <w:proofErr w:type="gramEnd"/>
                            <w:r>
                              <w:rPr>
                                <w:rFonts w:cs="新細明體" w:hint="eastAsia"/>
                                <w:color w:val="000000"/>
                                <w:kern w:val="0"/>
                                <w:sz w:val="20"/>
                              </w:rPr>
                              <w:t>換</w:t>
                            </w:r>
                          </w:p>
                        </w:tc>
                        <w:tc>
                          <w:tcPr>
                            <w:tcW w:w="1134" w:type="dxa"/>
                            <w:tcBorders>
                              <w:top w:val="nil"/>
                              <w:left w:val="nil"/>
                              <w:bottom w:val="single" w:sz="4" w:space="0" w:color="auto"/>
                              <w:right w:val="single" w:sz="4" w:space="0" w:color="auto"/>
                            </w:tcBorders>
                            <w:shd w:val="clear" w:color="auto" w:fill="FFFFFF"/>
                            <w:noWrap/>
                            <w:vAlign w:val="center"/>
                            <w:hideMark/>
                          </w:tcPr>
                          <w:p w14:paraId="58E9F4EA" w14:textId="77777777" w:rsidR="00D606A4" w:rsidRDefault="00D606A4" w:rsidP="0013067C">
                            <w:pPr>
                              <w:widowControl/>
                              <w:spacing w:line="200" w:lineRule="atLeast"/>
                              <w:ind w:firstLineChars="0" w:firstLine="0"/>
                              <w:jc w:val="right"/>
                              <w:rPr>
                                <w:rFonts w:cs="新細明體"/>
                                <w:color w:val="000000"/>
                                <w:kern w:val="0"/>
                                <w:sz w:val="20"/>
                              </w:rPr>
                            </w:pPr>
                            <w:r>
                              <w:rPr>
                                <w:rFonts w:cs="新細明體" w:hint="eastAsia"/>
                                <w:color w:val="000000"/>
                                <w:kern w:val="0"/>
                                <w:sz w:val="20"/>
                              </w:rPr>
                              <w:t>28</w:t>
                            </w:r>
                          </w:p>
                        </w:tc>
                        <w:tc>
                          <w:tcPr>
                            <w:tcW w:w="1276" w:type="dxa"/>
                            <w:tcBorders>
                              <w:top w:val="nil"/>
                              <w:left w:val="nil"/>
                              <w:bottom w:val="single" w:sz="4" w:space="0" w:color="auto"/>
                              <w:right w:val="single" w:sz="4" w:space="0" w:color="auto"/>
                            </w:tcBorders>
                            <w:vAlign w:val="center"/>
                            <w:hideMark/>
                          </w:tcPr>
                          <w:p w14:paraId="22659BE3" w14:textId="77777777" w:rsidR="00D606A4" w:rsidRDefault="00D606A4" w:rsidP="0013067C">
                            <w:pPr>
                              <w:widowControl/>
                              <w:spacing w:line="200" w:lineRule="atLeast"/>
                              <w:ind w:firstLineChars="0" w:firstLine="0"/>
                              <w:jc w:val="right"/>
                              <w:rPr>
                                <w:rFonts w:cs="新細明體"/>
                                <w:color w:val="000000"/>
                                <w:kern w:val="0"/>
                                <w:sz w:val="20"/>
                              </w:rPr>
                            </w:pPr>
                            <w:r>
                              <w:rPr>
                                <w:rFonts w:cs="新細明體" w:hint="eastAsia"/>
                                <w:color w:val="000000"/>
                                <w:kern w:val="0"/>
                                <w:sz w:val="20"/>
                              </w:rPr>
                              <w:t>3</w:t>
                            </w:r>
                            <w:r>
                              <w:rPr>
                                <w:rFonts w:cs="新細明體"/>
                                <w:color w:val="000000"/>
                                <w:kern w:val="0"/>
                                <w:sz w:val="20"/>
                              </w:rPr>
                              <w:t>,</w:t>
                            </w:r>
                            <w:r>
                              <w:rPr>
                                <w:rFonts w:cs="新細明體" w:hint="eastAsia"/>
                                <w:color w:val="000000"/>
                                <w:kern w:val="0"/>
                                <w:sz w:val="20"/>
                              </w:rPr>
                              <w:t xml:space="preserve">102.77 </w:t>
                            </w:r>
                          </w:p>
                        </w:tc>
                        <w:tc>
                          <w:tcPr>
                            <w:tcW w:w="1276" w:type="dxa"/>
                            <w:tcBorders>
                              <w:top w:val="nil"/>
                              <w:left w:val="nil"/>
                              <w:bottom w:val="single" w:sz="4" w:space="0" w:color="auto"/>
                              <w:right w:val="single" w:sz="4" w:space="0" w:color="auto"/>
                            </w:tcBorders>
                            <w:vAlign w:val="center"/>
                            <w:hideMark/>
                          </w:tcPr>
                          <w:p w14:paraId="2F1A1601" w14:textId="77777777" w:rsidR="00D606A4" w:rsidRDefault="00D606A4" w:rsidP="0013067C">
                            <w:pPr>
                              <w:widowControl/>
                              <w:spacing w:line="200" w:lineRule="atLeast"/>
                              <w:ind w:firstLineChars="0" w:firstLine="0"/>
                              <w:jc w:val="right"/>
                              <w:rPr>
                                <w:rFonts w:cs="新細明體"/>
                                <w:color w:val="000000"/>
                                <w:kern w:val="0"/>
                                <w:sz w:val="20"/>
                              </w:rPr>
                            </w:pPr>
                            <w:r>
                              <w:rPr>
                                <w:rFonts w:cs="新細明體"/>
                                <w:color w:val="000000"/>
                                <w:kern w:val="0"/>
                                <w:sz w:val="20"/>
                              </w:rPr>
                              <w:t>14,707.13</w:t>
                            </w:r>
                            <w:r>
                              <w:rPr>
                                <w:rFonts w:cs="新細明體" w:hint="eastAsia"/>
                                <w:color w:val="000000"/>
                                <w:kern w:val="0"/>
                                <w:sz w:val="20"/>
                              </w:rPr>
                              <w:t xml:space="preserve"> </w:t>
                            </w:r>
                          </w:p>
                        </w:tc>
                      </w:tr>
                      <w:tr w:rsidR="00D606A4" w14:paraId="373AA0FA" w14:textId="77777777" w:rsidTr="008639CE">
                        <w:trPr>
                          <w:trHeight w:val="144"/>
                        </w:trPr>
                        <w:tc>
                          <w:tcPr>
                            <w:tcW w:w="1843" w:type="dxa"/>
                            <w:tcBorders>
                              <w:top w:val="nil"/>
                              <w:left w:val="single" w:sz="4" w:space="0" w:color="auto"/>
                              <w:bottom w:val="single" w:sz="4" w:space="0" w:color="000000"/>
                              <w:right w:val="single" w:sz="4" w:space="0" w:color="auto"/>
                            </w:tcBorders>
                            <w:vAlign w:val="center"/>
                            <w:hideMark/>
                          </w:tcPr>
                          <w:p w14:paraId="007C1120" w14:textId="77777777" w:rsidR="00D606A4" w:rsidRDefault="00D606A4" w:rsidP="0013067C">
                            <w:pPr>
                              <w:widowControl/>
                              <w:spacing w:line="200" w:lineRule="atLeast"/>
                              <w:ind w:firstLineChars="0" w:firstLine="0"/>
                              <w:rPr>
                                <w:rFonts w:cs="新細明體"/>
                                <w:color w:val="000000"/>
                                <w:kern w:val="0"/>
                                <w:sz w:val="20"/>
                              </w:rPr>
                            </w:pPr>
                            <w:r>
                              <w:rPr>
                                <w:rFonts w:cs="新細明體" w:hint="eastAsia"/>
                                <w:color w:val="000000"/>
                                <w:kern w:val="0"/>
                                <w:sz w:val="20"/>
                              </w:rPr>
                              <w:t>溫室氣體破壞</w:t>
                            </w:r>
                          </w:p>
                        </w:tc>
                        <w:tc>
                          <w:tcPr>
                            <w:tcW w:w="1134" w:type="dxa"/>
                            <w:tcBorders>
                              <w:top w:val="nil"/>
                              <w:left w:val="nil"/>
                              <w:bottom w:val="single" w:sz="4" w:space="0" w:color="auto"/>
                              <w:right w:val="single" w:sz="4" w:space="0" w:color="auto"/>
                            </w:tcBorders>
                            <w:shd w:val="clear" w:color="auto" w:fill="FFFFFF"/>
                            <w:noWrap/>
                            <w:vAlign w:val="center"/>
                            <w:hideMark/>
                          </w:tcPr>
                          <w:p w14:paraId="32A99F10" w14:textId="77777777" w:rsidR="00D606A4" w:rsidRDefault="00D606A4" w:rsidP="0013067C">
                            <w:pPr>
                              <w:widowControl/>
                              <w:spacing w:line="200" w:lineRule="atLeast"/>
                              <w:ind w:firstLineChars="0" w:firstLine="0"/>
                              <w:jc w:val="right"/>
                              <w:rPr>
                                <w:rFonts w:cs="新細明體"/>
                                <w:color w:val="000000"/>
                                <w:kern w:val="0"/>
                                <w:sz w:val="20"/>
                              </w:rPr>
                            </w:pPr>
                            <w:r>
                              <w:rPr>
                                <w:rFonts w:cs="新細明體" w:hint="eastAsia"/>
                                <w:color w:val="000000"/>
                                <w:kern w:val="0"/>
                                <w:sz w:val="20"/>
                              </w:rPr>
                              <w:t>5</w:t>
                            </w:r>
                          </w:p>
                        </w:tc>
                        <w:tc>
                          <w:tcPr>
                            <w:tcW w:w="1276" w:type="dxa"/>
                            <w:tcBorders>
                              <w:top w:val="nil"/>
                              <w:left w:val="nil"/>
                              <w:bottom w:val="single" w:sz="4" w:space="0" w:color="auto"/>
                              <w:right w:val="single" w:sz="4" w:space="0" w:color="auto"/>
                            </w:tcBorders>
                            <w:vAlign w:val="center"/>
                            <w:hideMark/>
                          </w:tcPr>
                          <w:p w14:paraId="3048099F" w14:textId="671D43EB" w:rsidR="00D606A4" w:rsidRDefault="00A70999" w:rsidP="0013067C">
                            <w:pPr>
                              <w:widowControl/>
                              <w:spacing w:line="200" w:lineRule="atLeast"/>
                              <w:ind w:firstLineChars="0" w:firstLine="0"/>
                              <w:jc w:val="right"/>
                              <w:rPr>
                                <w:rFonts w:cs="新細明體"/>
                                <w:color w:val="000000"/>
                                <w:kern w:val="0"/>
                                <w:sz w:val="20"/>
                              </w:rPr>
                            </w:pPr>
                            <w:proofErr w:type="gramStart"/>
                            <w:r>
                              <w:rPr>
                                <w:rFonts w:cs="新細明體" w:hint="eastAsia"/>
                                <w:color w:val="000000"/>
                                <w:kern w:val="0"/>
                                <w:sz w:val="20"/>
                              </w:rPr>
                              <w:t>—</w:t>
                            </w:r>
                            <w:proofErr w:type="gramEnd"/>
                          </w:p>
                        </w:tc>
                        <w:tc>
                          <w:tcPr>
                            <w:tcW w:w="1276" w:type="dxa"/>
                            <w:tcBorders>
                              <w:top w:val="nil"/>
                              <w:left w:val="nil"/>
                              <w:bottom w:val="single" w:sz="4" w:space="0" w:color="auto"/>
                              <w:right w:val="single" w:sz="4" w:space="0" w:color="auto"/>
                            </w:tcBorders>
                            <w:vAlign w:val="center"/>
                            <w:hideMark/>
                          </w:tcPr>
                          <w:p w14:paraId="56A5F1D0" w14:textId="77777777" w:rsidR="00D606A4" w:rsidRDefault="00D606A4" w:rsidP="0013067C">
                            <w:pPr>
                              <w:widowControl/>
                              <w:spacing w:line="200" w:lineRule="atLeast"/>
                              <w:ind w:firstLineChars="0" w:firstLine="0"/>
                              <w:jc w:val="right"/>
                              <w:rPr>
                                <w:rFonts w:cs="新細明體"/>
                                <w:color w:val="000000"/>
                                <w:kern w:val="0"/>
                                <w:sz w:val="20"/>
                              </w:rPr>
                            </w:pPr>
                            <w:r>
                              <w:rPr>
                                <w:rFonts w:cs="新細明體"/>
                                <w:color w:val="000000"/>
                                <w:kern w:val="0"/>
                                <w:sz w:val="20"/>
                              </w:rPr>
                              <w:t>172,376.00</w:t>
                            </w:r>
                            <w:r>
                              <w:rPr>
                                <w:rFonts w:cs="新細明體" w:hint="eastAsia"/>
                                <w:color w:val="000000"/>
                                <w:kern w:val="0"/>
                                <w:sz w:val="20"/>
                              </w:rPr>
                              <w:t xml:space="preserve"> </w:t>
                            </w:r>
                          </w:p>
                        </w:tc>
                      </w:tr>
                      <w:tr w:rsidR="00D606A4" w14:paraId="297C8BFB" w14:textId="77777777" w:rsidTr="008639CE">
                        <w:trPr>
                          <w:trHeight w:val="162"/>
                        </w:trPr>
                        <w:tc>
                          <w:tcPr>
                            <w:tcW w:w="1843" w:type="dxa"/>
                            <w:tcBorders>
                              <w:top w:val="nil"/>
                              <w:left w:val="single" w:sz="4" w:space="0" w:color="auto"/>
                              <w:bottom w:val="single" w:sz="4" w:space="0" w:color="000000"/>
                              <w:right w:val="single" w:sz="4" w:space="0" w:color="auto"/>
                            </w:tcBorders>
                            <w:vAlign w:val="center"/>
                            <w:hideMark/>
                          </w:tcPr>
                          <w:p w14:paraId="5F3E61E6" w14:textId="77777777" w:rsidR="00D606A4" w:rsidRDefault="00D606A4" w:rsidP="0013067C">
                            <w:pPr>
                              <w:widowControl/>
                              <w:spacing w:line="200" w:lineRule="atLeast"/>
                              <w:ind w:firstLineChars="0" w:firstLine="0"/>
                              <w:rPr>
                                <w:rFonts w:cs="新細明體"/>
                                <w:color w:val="000000"/>
                                <w:kern w:val="0"/>
                                <w:sz w:val="20"/>
                              </w:rPr>
                            </w:pPr>
                            <w:r>
                              <w:rPr>
                                <w:rFonts w:cs="新細明體" w:hint="eastAsia"/>
                                <w:color w:val="000000"/>
                                <w:kern w:val="0"/>
                                <w:sz w:val="20"/>
                              </w:rPr>
                              <w:t>燃料替代</w:t>
                            </w:r>
                          </w:p>
                        </w:tc>
                        <w:tc>
                          <w:tcPr>
                            <w:tcW w:w="1134" w:type="dxa"/>
                            <w:tcBorders>
                              <w:top w:val="nil"/>
                              <w:left w:val="nil"/>
                              <w:bottom w:val="single" w:sz="4" w:space="0" w:color="auto"/>
                              <w:right w:val="single" w:sz="4" w:space="0" w:color="auto"/>
                            </w:tcBorders>
                            <w:shd w:val="clear" w:color="auto" w:fill="FFFFFF"/>
                            <w:noWrap/>
                            <w:vAlign w:val="center"/>
                            <w:hideMark/>
                          </w:tcPr>
                          <w:p w14:paraId="773E8E8A" w14:textId="77777777" w:rsidR="00D606A4" w:rsidRDefault="00D606A4" w:rsidP="0013067C">
                            <w:pPr>
                              <w:widowControl/>
                              <w:spacing w:line="200" w:lineRule="atLeast"/>
                              <w:ind w:firstLineChars="0" w:firstLine="0"/>
                              <w:jc w:val="right"/>
                              <w:rPr>
                                <w:rFonts w:cs="新細明體"/>
                                <w:color w:val="000000"/>
                                <w:kern w:val="0"/>
                                <w:sz w:val="20"/>
                              </w:rPr>
                            </w:pPr>
                            <w:r>
                              <w:rPr>
                                <w:rFonts w:cs="新細明體" w:hint="eastAsia"/>
                                <w:color w:val="000000"/>
                                <w:kern w:val="0"/>
                                <w:sz w:val="20"/>
                              </w:rPr>
                              <w:t>5</w:t>
                            </w:r>
                          </w:p>
                        </w:tc>
                        <w:tc>
                          <w:tcPr>
                            <w:tcW w:w="1276" w:type="dxa"/>
                            <w:tcBorders>
                              <w:top w:val="nil"/>
                              <w:left w:val="nil"/>
                              <w:bottom w:val="single" w:sz="4" w:space="0" w:color="auto"/>
                              <w:right w:val="single" w:sz="4" w:space="0" w:color="auto"/>
                            </w:tcBorders>
                            <w:vAlign w:val="center"/>
                            <w:hideMark/>
                          </w:tcPr>
                          <w:p w14:paraId="35EF4A1B" w14:textId="2E2AF2A4" w:rsidR="00D606A4" w:rsidRDefault="00A70999" w:rsidP="0013067C">
                            <w:pPr>
                              <w:widowControl/>
                              <w:spacing w:line="200" w:lineRule="atLeast"/>
                              <w:ind w:firstLineChars="0" w:firstLine="0"/>
                              <w:jc w:val="right"/>
                              <w:rPr>
                                <w:rFonts w:cs="新細明體"/>
                                <w:color w:val="000000"/>
                                <w:kern w:val="0"/>
                                <w:sz w:val="20"/>
                              </w:rPr>
                            </w:pPr>
                            <w:proofErr w:type="gramStart"/>
                            <w:r>
                              <w:rPr>
                                <w:rFonts w:cs="新細明體" w:hint="eastAsia"/>
                                <w:color w:val="000000"/>
                                <w:kern w:val="0"/>
                                <w:sz w:val="20"/>
                              </w:rPr>
                              <w:t>—</w:t>
                            </w:r>
                            <w:proofErr w:type="gramEnd"/>
                          </w:p>
                        </w:tc>
                        <w:tc>
                          <w:tcPr>
                            <w:tcW w:w="1276" w:type="dxa"/>
                            <w:tcBorders>
                              <w:top w:val="nil"/>
                              <w:left w:val="nil"/>
                              <w:bottom w:val="single" w:sz="4" w:space="0" w:color="auto"/>
                              <w:right w:val="single" w:sz="4" w:space="0" w:color="auto"/>
                            </w:tcBorders>
                            <w:vAlign w:val="center"/>
                            <w:hideMark/>
                          </w:tcPr>
                          <w:p w14:paraId="37FABEF5" w14:textId="77777777" w:rsidR="00D606A4" w:rsidRDefault="00D606A4" w:rsidP="0013067C">
                            <w:pPr>
                              <w:widowControl/>
                              <w:spacing w:line="200" w:lineRule="atLeast"/>
                              <w:ind w:firstLineChars="0" w:firstLine="0"/>
                              <w:jc w:val="right"/>
                              <w:rPr>
                                <w:rFonts w:cs="新細明體"/>
                                <w:color w:val="000000"/>
                                <w:kern w:val="0"/>
                                <w:sz w:val="20"/>
                              </w:rPr>
                            </w:pPr>
                            <w:r>
                              <w:rPr>
                                <w:rFonts w:cs="新細明體"/>
                                <w:color w:val="000000"/>
                                <w:kern w:val="0"/>
                                <w:sz w:val="20"/>
                              </w:rPr>
                              <w:t>7,521.00</w:t>
                            </w:r>
                            <w:r>
                              <w:rPr>
                                <w:rFonts w:cs="新細明體" w:hint="eastAsia"/>
                                <w:color w:val="000000"/>
                                <w:kern w:val="0"/>
                                <w:sz w:val="20"/>
                              </w:rPr>
                              <w:t xml:space="preserve"> </w:t>
                            </w:r>
                          </w:p>
                        </w:tc>
                      </w:tr>
                      <w:tr w:rsidR="00D606A4" w14:paraId="215E558B" w14:textId="77777777" w:rsidTr="008639CE">
                        <w:trPr>
                          <w:trHeight w:val="166"/>
                        </w:trPr>
                        <w:tc>
                          <w:tcPr>
                            <w:tcW w:w="1843" w:type="dxa"/>
                            <w:tcBorders>
                              <w:top w:val="nil"/>
                              <w:left w:val="single" w:sz="4" w:space="0" w:color="auto"/>
                              <w:bottom w:val="single" w:sz="4" w:space="0" w:color="000000"/>
                              <w:right w:val="single" w:sz="4" w:space="0" w:color="auto"/>
                            </w:tcBorders>
                            <w:vAlign w:val="center"/>
                            <w:hideMark/>
                          </w:tcPr>
                          <w:p w14:paraId="2A12E0E5" w14:textId="77777777" w:rsidR="00D606A4" w:rsidRDefault="00D606A4" w:rsidP="0013067C">
                            <w:pPr>
                              <w:widowControl/>
                              <w:spacing w:line="200" w:lineRule="atLeast"/>
                              <w:ind w:firstLineChars="0" w:firstLine="0"/>
                              <w:rPr>
                                <w:rFonts w:cs="新細明體"/>
                                <w:color w:val="000000"/>
                                <w:kern w:val="0"/>
                                <w:sz w:val="20"/>
                              </w:rPr>
                            </w:pPr>
                            <w:r>
                              <w:rPr>
                                <w:rFonts w:cs="新細明體" w:hint="eastAsia"/>
                                <w:color w:val="000000"/>
                                <w:kern w:val="0"/>
                                <w:sz w:val="20"/>
                              </w:rPr>
                              <w:t>再生能源發電</w:t>
                            </w:r>
                          </w:p>
                        </w:tc>
                        <w:tc>
                          <w:tcPr>
                            <w:tcW w:w="1134" w:type="dxa"/>
                            <w:tcBorders>
                              <w:top w:val="nil"/>
                              <w:left w:val="nil"/>
                              <w:bottom w:val="single" w:sz="4" w:space="0" w:color="auto"/>
                              <w:right w:val="single" w:sz="4" w:space="0" w:color="auto"/>
                            </w:tcBorders>
                            <w:vAlign w:val="center"/>
                            <w:hideMark/>
                          </w:tcPr>
                          <w:p w14:paraId="314A7A53" w14:textId="77777777" w:rsidR="00D606A4" w:rsidRDefault="00D606A4" w:rsidP="0013067C">
                            <w:pPr>
                              <w:widowControl/>
                              <w:spacing w:line="200" w:lineRule="atLeast"/>
                              <w:ind w:firstLineChars="0" w:firstLine="0"/>
                              <w:jc w:val="right"/>
                              <w:rPr>
                                <w:rFonts w:cs="新細明體"/>
                                <w:color w:val="000000"/>
                                <w:kern w:val="0"/>
                                <w:sz w:val="20"/>
                              </w:rPr>
                            </w:pPr>
                            <w:r>
                              <w:rPr>
                                <w:rFonts w:cs="新細明體" w:hint="eastAsia"/>
                                <w:color w:val="000000"/>
                                <w:kern w:val="0"/>
                                <w:sz w:val="20"/>
                              </w:rPr>
                              <w:t>4</w:t>
                            </w:r>
                          </w:p>
                        </w:tc>
                        <w:tc>
                          <w:tcPr>
                            <w:tcW w:w="1276" w:type="dxa"/>
                            <w:tcBorders>
                              <w:top w:val="nil"/>
                              <w:left w:val="nil"/>
                              <w:bottom w:val="single" w:sz="4" w:space="0" w:color="auto"/>
                              <w:right w:val="single" w:sz="4" w:space="0" w:color="auto"/>
                            </w:tcBorders>
                            <w:vAlign w:val="center"/>
                            <w:hideMark/>
                          </w:tcPr>
                          <w:p w14:paraId="1143806C" w14:textId="77777777" w:rsidR="00D606A4" w:rsidRDefault="00D606A4" w:rsidP="0013067C">
                            <w:pPr>
                              <w:widowControl/>
                              <w:spacing w:line="200" w:lineRule="atLeast"/>
                              <w:ind w:firstLineChars="0" w:firstLine="0"/>
                              <w:jc w:val="right"/>
                              <w:rPr>
                                <w:rFonts w:cs="新細明體"/>
                                <w:color w:val="000000"/>
                                <w:kern w:val="0"/>
                                <w:sz w:val="20"/>
                              </w:rPr>
                            </w:pPr>
                            <w:r>
                              <w:rPr>
                                <w:rFonts w:cs="新細明體"/>
                                <w:color w:val="000000"/>
                                <w:kern w:val="0"/>
                                <w:sz w:val="20"/>
                              </w:rPr>
                              <w:t>2,113.03</w:t>
                            </w:r>
                            <w:r>
                              <w:rPr>
                                <w:rFonts w:cs="新細明體" w:hint="eastAsia"/>
                                <w:color w:val="000000"/>
                                <w:kern w:val="0"/>
                                <w:sz w:val="20"/>
                              </w:rPr>
                              <w:t xml:space="preserve"> </w:t>
                            </w:r>
                          </w:p>
                        </w:tc>
                        <w:tc>
                          <w:tcPr>
                            <w:tcW w:w="1276" w:type="dxa"/>
                            <w:tcBorders>
                              <w:top w:val="nil"/>
                              <w:left w:val="nil"/>
                              <w:bottom w:val="single" w:sz="4" w:space="0" w:color="auto"/>
                              <w:right w:val="single" w:sz="4" w:space="0" w:color="auto"/>
                            </w:tcBorders>
                            <w:vAlign w:val="center"/>
                            <w:hideMark/>
                          </w:tcPr>
                          <w:p w14:paraId="65A26089" w14:textId="77777777" w:rsidR="00D606A4" w:rsidRDefault="00D606A4" w:rsidP="0013067C">
                            <w:pPr>
                              <w:widowControl/>
                              <w:spacing w:line="200" w:lineRule="atLeast"/>
                              <w:ind w:firstLineChars="0" w:firstLine="0"/>
                              <w:jc w:val="right"/>
                              <w:rPr>
                                <w:rFonts w:cs="新細明體"/>
                                <w:color w:val="000000"/>
                                <w:kern w:val="0"/>
                                <w:sz w:val="20"/>
                              </w:rPr>
                            </w:pPr>
                            <w:r>
                              <w:rPr>
                                <w:rFonts w:cs="新細明體"/>
                                <w:color w:val="000000"/>
                                <w:kern w:val="0"/>
                                <w:sz w:val="20"/>
                              </w:rPr>
                              <w:t>10,015.80</w:t>
                            </w:r>
                            <w:r>
                              <w:rPr>
                                <w:rFonts w:cs="新細明體" w:hint="eastAsia"/>
                                <w:color w:val="000000"/>
                                <w:kern w:val="0"/>
                                <w:sz w:val="20"/>
                              </w:rPr>
                              <w:t xml:space="preserve"> </w:t>
                            </w:r>
                          </w:p>
                        </w:tc>
                      </w:tr>
                      <w:tr w:rsidR="00D606A4" w14:paraId="6816C79D" w14:textId="77777777" w:rsidTr="008639CE">
                        <w:trPr>
                          <w:trHeight w:val="170"/>
                        </w:trPr>
                        <w:tc>
                          <w:tcPr>
                            <w:tcW w:w="1843" w:type="dxa"/>
                            <w:tcBorders>
                              <w:top w:val="nil"/>
                              <w:left w:val="single" w:sz="4" w:space="0" w:color="auto"/>
                              <w:bottom w:val="single" w:sz="4" w:space="0" w:color="000000"/>
                              <w:right w:val="single" w:sz="4" w:space="0" w:color="auto"/>
                            </w:tcBorders>
                            <w:vAlign w:val="center"/>
                            <w:hideMark/>
                          </w:tcPr>
                          <w:p w14:paraId="3B046CF2" w14:textId="77777777" w:rsidR="00D606A4" w:rsidRDefault="00D606A4" w:rsidP="0013067C">
                            <w:pPr>
                              <w:widowControl/>
                              <w:spacing w:line="200" w:lineRule="atLeast"/>
                              <w:ind w:firstLineChars="0" w:firstLine="0"/>
                              <w:rPr>
                                <w:rFonts w:cs="新細明體"/>
                                <w:color w:val="000000"/>
                                <w:kern w:val="0"/>
                                <w:sz w:val="20"/>
                              </w:rPr>
                            </w:pPr>
                            <w:r>
                              <w:rPr>
                                <w:rFonts w:cs="新細明體" w:hint="eastAsia"/>
                                <w:color w:val="000000"/>
                                <w:kern w:val="0"/>
                                <w:sz w:val="20"/>
                              </w:rPr>
                              <w:t>廢棄物再利用</w:t>
                            </w:r>
                          </w:p>
                        </w:tc>
                        <w:tc>
                          <w:tcPr>
                            <w:tcW w:w="1134" w:type="dxa"/>
                            <w:tcBorders>
                              <w:top w:val="nil"/>
                              <w:left w:val="nil"/>
                              <w:bottom w:val="single" w:sz="4" w:space="0" w:color="auto"/>
                              <w:right w:val="single" w:sz="4" w:space="0" w:color="auto"/>
                            </w:tcBorders>
                            <w:vAlign w:val="center"/>
                            <w:hideMark/>
                          </w:tcPr>
                          <w:p w14:paraId="33D44347" w14:textId="77777777" w:rsidR="00D606A4" w:rsidRDefault="00D606A4" w:rsidP="0013067C">
                            <w:pPr>
                              <w:widowControl/>
                              <w:spacing w:line="200" w:lineRule="atLeast"/>
                              <w:ind w:firstLineChars="0" w:firstLine="0"/>
                              <w:jc w:val="right"/>
                              <w:rPr>
                                <w:rFonts w:cs="新細明體"/>
                                <w:color w:val="000000"/>
                                <w:kern w:val="0"/>
                                <w:sz w:val="20"/>
                              </w:rPr>
                            </w:pPr>
                            <w:r>
                              <w:rPr>
                                <w:rFonts w:cs="新細明體" w:hint="eastAsia"/>
                                <w:color w:val="000000"/>
                                <w:kern w:val="0"/>
                                <w:sz w:val="20"/>
                              </w:rPr>
                              <w:t>3</w:t>
                            </w:r>
                          </w:p>
                        </w:tc>
                        <w:tc>
                          <w:tcPr>
                            <w:tcW w:w="1276" w:type="dxa"/>
                            <w:tcBorders>
                              <w:top w:val="nil"/>
                              <w:left w:val="nil"/>
                              <w:bottom w:val="single" w:sz="4" w:space="0" w:color="auto"/>
                              <w:right w:val="single" w:sz="4" w:space="0" w:color="auto"/>
                            </w:tcBorders>
                            <w:vAlign w:val="center"/>
                            <w:hideMark/>
                          </w:tcPr>
                          <w:p w14:paraId="7125B995" w14:textId="0590B4B7" w:rsidR="00D606A4" w:rsidRDefault="00A70999" w:rsidP="0013067C">
                            <w:pPr>
                              <w:widowControl/>
                              <w:spacing w:line="200" w:lineRule="atLeast"/>
                              <w:ind w:firstLineChars="0" w:firstLine="0"/>
                              <w:jc w:val="right"/>
                              <w:rPr>
                                <w:rFonts w:cs="新細明體"/>
                                <w:color w:val="000000"/>
                                <w:kern w:val="0"/>
                                <w:sz w:val="20"/>
                              </w:rPr>
                            </w:pPr>
                            <w:proofErr w:type="gramStart"/>
                            <w:r>
                              <w:rPr>
                                <w:rFonts w:cs="新細明體" w:hint="eastAsia"/>
                                <w:color w:val="000000"/>
                                <w:kern w:val="0"/>
                                <w:sz w:val="20"/>
                              </w:rPr>
                              <w:t>—</w:t>
                            </w:r>
                            <w:proofErr w:type="gramEnd"/>
                          </w:p>
                        </w:tc>
                        <w:tc>
                          <w:tcPr>
                            <w:tcW w:w="1276" w:type="dxa"/>
                            <w:tcBorders>
                              <w:top w:val="nil"/>
                              <w:left w:val="nil"/>
                              <w:bottom w:val="single" w:sz="4" w:space="0" w:color="auto"/>
                              <w:right w:val="single" w:sz="4" w:space="0" w:color="auto"/>
                            </w:tcBorders>
                            <w:vAlign w:val="center"/>
                            <w:hideMark/>
                          </w:tcPr>
                          <w:p w14:paraId="4F4D6B36" w14:textId="77777777" w:rsidR="00D606A4" w:rsidRDefault="00D606A4" w:rsidP="0013067C">
                            <w:pPr>
                              <w:widowControl/>
                              <w:spacing w:line="200" w:lineRule="atLeast"/>
                              <w:ind w:firstLineChars="0" w:firstLine="0"/>
                              <w:jc w:val="right"/>
                              <w:rPr>
                                <w:rFonts w:cs="新細明體"/>
                                <w:color w:val="000000"/>
                                <w:kern w:val="0"/>
                                <w:sz w:val="20"/>
                              </w:rPr>
                            </w:pPr>
                            <w:r>
                              <w:rPr>
                                <w:rFonts w:cs="新細明體"/>
                                <w:color w:val="000000"/>
                                <w:kern w:val="0"/>
                                <w:sz w:val="20"/>
                              </w:rPr>
                              <w:t>3,781.20</w:t>
                            </w:r>
                            <w:r>
                              <w:rPr>
                                <w:rFonts w:cs="新細明體" w:hint="eastAsia"/>
                                <w:color w:val="000000"/>
                                <w:kern w:val="0"/>
                                <w:sz w:val="20"/>
                              </w:rPr>
                              <w:t xml:space="preserve"> </w:t>
                            </w:r>
                          </w:p>
                        </w:tc>
                      </w:tr>
                      <w:tr w:rsidR="00D606A4" w14:paraId="00F40671" w14:textId="77777777" w:rsidTr="008639CE">
                        <w:trPr>
                          <w:trHeight w:val="77"/>
                        </w:trPr>
                        <w:tc>
                          <w:tcPr>
                            <w:tcW w:w="1843" w:type="dxa"/>
                            <w:tcBorders>
                              <w:top w:val="nil"/>
                              <w:left w:val="single" w:sz="4" w:space="0" w:color="auto"/>
                              <w:bottom w:val="single" w:sz="4" w:space="0" w:color="000000"/>
                              <w:right w:val="single" w:sz="4" w:space="0" w:color="auto"/>
                            </w:tcBorders>
                            <w:vAlign w:val="center"/>
                          </w:tcPr>
                          <w:p w14:paraId="4CF4B970" w14:textId="77777777" w:rsidR="00D606A4" w:rsidRDefault="00D606A4" w:rsidP="0013067C">
                            <w:pPr>
                              <w:widowControl/>
                              <w:spacing w:line="200" w:lineRule="atLeast"/>
                              <w:ind w:firstLineChars="0" w:firstLine="0"/>
                              <w:rPr>
                                <w:rFonts w:cs="新細明體"/>
                                <w:color w:val="000000"/>
                                <w:kern w:val="0"/>
                                <w:sz w:val="20"/>
                              </w:rPr>
                            </w:pPr>
                            <w:r>
                              <w:rPr>
                                <w:rFonts w:cs="新細明體" w:hint="eastAsia"/>
                                <w:color w:val="000000"/>
                                <w:kern w:val="0"/>
                                <w:sz w:val="20"/>
                              </w:rPr>
                              <w:t>回收再利用</w:t>
                            </w:r>
                          </w:p>
                        </w:tc>
                        <w:tc>
                          <w:tcPr>
                            <w:tcW w:w="1134" w:type="dxa"/>
                            <w:tcBorders>
                              <w:top w:val="nil"/>
                              <w:left w:val="nil"/>
                              <w:bottom w:val="single" w:sz="4" w:space="0" w:color="auto"/>
                              <w:right w:val="single" w:sz="4" w:space="0" w:color="auto"/>
                            </w:tcBorders>
                            <w:vAlign w:val="center"/>
                          </w:tcPr>
                          <w:p w14:paraId="637ACAA3" w14:textId="77777777" w:rsidR="00D606A4" w:rsidRDefault="00D606A4" w:rsidP="0013067C">
                            <w:pPr>
                              <w:widowControl/>
                              <w:spacing w:line="200" w:lineRule="atLeast"/>
                              <w:ind w:firstLineChars="0" w:firstLine="0"/>
                              <w:jc w:val="right"/>
                              <w:rPr>
                                <w:rFonts w:cs="新細明體"/>
                                <w:color w:val="000000"/>
                                <w:kern w:val="0"/>
                                <w:sz w:val="20"/>
                              </w:rPr>
                            </w:pPr>
                            <w:r>
                              <w:rPr>
                                <w:rFonts w:cs="新細明體" w:hint="eastAsia"/>
                                <w:color w:val="000000"/>
                                <w:kern w:val="0"/>
                                <w:sz w:val="20"/>
                              </w:rPr>
                              <w:t>2</w:t>
                            </w:r>
                          </w:p>
                        </w:tc>
                        <w:tc>
                          <w:tcPr>
                            <w:tcW w:w="1276" w:type="dxa"/>
                            <w:tcBorders>
                              <w:top w:val="nil"/>
                              <w:left w:val="nil"/>
                              <w:bottom w:val="single" w:sz="4" w:space="0" w:color="auto"/>
                              <w:right w:val="single" w:sz="4" w:space="0" w:color="auto"/>
                            </w:tcBorders>
                            <w:vAlign w:val="center"/>
                            <w:hideMark/>
                          </w:tcPr>
                          <w:p w14:paraId="78BCBDF5" w14:textId="6C2B07D2" w:rsidR="00D606A4" w:rsidRDefault="00A70999" w:rsidP="0013067C">
                            <w:pPr>
                              <w:widowControl/>
                              <w:spacing w:line="200" w:lineRule="atLeast"/>
                              <w:ind w:firstLineChars="0" w:firstLine="0"/>
                              <w:jc w:val="right"/>
                              <w:rPr>
                                <w:rFonts w:cs="新細明體"/>
                                <w:color w:val="000000"/>
                                <w:kern w:val="0"/>
                                <w:sz w:val="20"/>
                              </w:rPr>
                            </w:pPr>
                            <w:proofErr w:type="gramStart"/>
                            <w:r>
                              <w:rPr>
                                <w:rFonts w:cs="新細明體" w:hint="eastAsia"/>
                                <w:color w:val="000000"/>
                                <w:kern w:val="0"/>
                                <w:sz w:val="20"/>
                              </w:rPr>
                              <w:t>—</w:t>
                            </w:r>
                            <w:proofErr w:type="gramEnd"/>
                          </w:p>
                        </w:tc>
                        <w:tc>
                          <w:tcPr>
                            <w:tcW w:w="1276" w:type="dxa"/>
                            <w:tcBorders>
                              <w:top w:val="nil"/>
                              <w:left w:val="nil"/>
                              <w:bottom w:val="single" w:sz="4" w:space="0" w:color="auto"/>
                              <w:right w:val="single" w:sz="4" w:space="0" w:color="auto"/>
                            </w:tcBorders>
                            <w:vAlign w:val="center"/>
                            <w:hideMark/>
                          </w:tcPr>
                          <w:p w14:paraId="7BD04BAC" w14:textId="77777777" w:rsidR="00D606A4" w:rsidRDefault="00D606A4" w:rsidP="0013067C">
                            <w:pPr>
                              <w:widowControl/>
                              <w:spacing w:line="200" w:lineRule="atLeast"/>
                              <w:ind w:firstLineChars="0" w:firstLine="0"/>
                              <w:jc w:val="right"/>
                              <w:rPr>
                                <w:rFonts w:cs="新細明體"/>
                                <w:color w:val="000000"/>
                                <w:kern w:val="0"/>
                                <w:sz w:val="20"/>
                              </w:rPr>
                            </w:pPr>
                            <w:r>
                              <w:rPr>
                                <w:rFonts w:cs="新細明體"/>
                                <w:color w:val="000000"/>
                                <w:kern w:val="0"/>
                                <w:sz w:val="20"/>
                              </w:rPr>
                              <w:t>23,374.00</w:t>
                            </w:r>
                            <w:r>
                              <w:rPr>
                                <w:rFonts w:cs="新細明體" w:hint="eastAsia"/>
                                <w:color w:val="000000"/>
                                <w:kern w:val="0"/>
                                <w:sz w:val="20"/>
                              </w:rPr>
                              <w:t xml:space="preserve"> </w:t>
                            </w:r>
                          </w:p>
                        </w:tc>
                      </w:tr>
                      <w:tr w:rsidR="00D606A4" w14:paraId="7AEBDBAD" w14:textId="77777777" w:rsidTr="008639CE">
                        <w:trPr>
                          <w:trHeight w:val="77"/>
                        </w:trPr>
                        <w:tc>
                          <w:tcPr>
                            <w:tcW w:w="1843" w:type="dxa"/>
                            <w:tcBorders>
                              <w:top w:val="nil"/>
                              <w:left w:val="single" w:sz="4" w:space="0" w:color="auto"/>
                              <w:bottom w:val="single" w:sz="4" w:space="0" w:color="000000"/>
                              <w:right w:val="single" w:sz="4" w:space="0" w:color="auto"/>
                            </w:tcBorders>
                            <w:vAlign w:val="center"/>
                          </w:tcPr>
                          <w:p w14:paraId="2CA7C164" w14:textId="77777777" w:rsidR="00D606A4" w:rsidRDefault="00D606A4" w:rsidP="0013067C">
                            <w:pPr>
                              <w:widowControl/>
                              <w:spacing w:line="200" w:lineRule="atLeast"/>
                              <w:ind w:firstLineChars="0" w:firstLine="0"/>
                              <w:rPr>
                                <w:rFonts w:cs="新細明體"/>
                                <w:color w:val="000000"/>
                                <w:kern w:val="0"/>
                                <w:sz w:val="20"/>
                              </w:rPr>
                            </w:pPr>
                            <w:r>
                              <w:rPr>
                                <w:rFonts w:cs="新細明體" w:hint="eastAsia"/>
                                <w:color w:val="000000"/>
                                <w:kern w:val="0"/>
                                <w:sz w:val="20"/>
                              </w:rPr>
                              <w:t>植樹造林</w:t>
                            </w:r>
                          </w:p>
                        </w:tc>
                        <w:tc>
                          <w:tcPr>
                            <w:tcW w:w="1134" w:type="dxa"/>
                            <w:tcBorders>
                              <w:top w:val="nil"/>
                              <w:left w:val="nil"/>
                              <w:bottom w:val="single" w:sz="4" w:space="0" w:color="auto"/>
                              <w:right w:val="single" w:sz="4" w:space="0" w:color="auto"/>
                            </w:tcBorders>
                            <w:vAlign w:val="center"/>
                          </w:tcPr>
                          <w:p w14:paraId="3AB2F6D7" w14:textId="77777777" w:rsidR="00D606A4" w:rsidRDefault="00D606A4" w:rsidP="0013067C">
                            <w:pPr>
                              <w:widowControl/>
                              <w:spacing w:line="200" w:lineRule="atLeast"/>
                              <w:ind w:firstLineChars="0" w:firstLine="0"/>
                              <w:jc w:val="right"/>
                              <w:rPr>
                                <w:rFonts w:cs="新細明體"/>
                                <w:color w:val="000000"/>
                                <w:kern w:val="0"/>
                                <w:sz w:val="20"/>
                              </w:rPr>
                            </w:pPr>
                            <w:r>
                              <w:rPr>
                                <w:rFonts w:cs="新細明體" w:hint="eastAsia"/>
                                <w:color w:val="000000"/>
                                <w:kern w:val="0"/>
                                <w:sz w:val="20"/>
                              </w:rPr>
                              <w:t>1</w:t>
                            </w:r>
                          </w:p>
                        </w:tc>
                        <w:tc>
                          <w:tcPr>
                            <w:tcW w:w="1276" w:type="dxa"/>
                            <w:tcBorders>
                              <w:top w:val="nil"/>
                              <w:left w:val="nil"/>
                              <w:bottom w:val="single" w:sz="4" w:space="0" w:color="auto"/>
                              <w:right w:val="single" w:sz="4" w:space="0" w:color="auto"/>
                            </w:tcBorders>
                            <w:vAlign w:val="center"/>
                            <w:hideMark/>
                          </w:tcPr>
                          <w:p w14:paraId="7EB46F74" w14:textId="7DA37AC2" w:rsidR="00D606A4" w:rsidRDefault="00A70999" w:rsidP="0013067C">
                            <w:pPr>
                              <w:widowControl/>
                              <w:spacing w:line="200" w:lineRule="atLeast"/>
                              <w:ind w:firstLineChars="0" w:firstLine="0"/>
                              <w:jc w:val="right"/>
                              <w:rPr>
                                <w:rFonts w:cs="新細明體"/>
                                <w:color w:val="000000"/>
                                <w:kern w:val="0"/>
                                <w:sz w:val="20"/>
                              </w:rPr>
                            </w:pPr>
                            <w:proofErr w:type="gramStart"/>
                            <w:r>
                              <w:rPr>
                                <w:rFonts w:cs="新細明體" w:hint="eastAsia"/>
                                <w:color w:val="000000"/>
                                <w:kern w:val="0"/>
                                <w:sz w:val="20"/>
                              </w:rPr>
                              <w:t>—</w:t>
                            </w:r>
                            <w:proofErr w:type="gramEnd"/>
                            <w:r w:rsidR="00D606A4">
                              <w:rPr>
                                <w:rFonts w:cs="新細明體" w:hint="eastAsia"/>
                                <w:color w:val="000000"/>
                                <w:kern w:val="0"/>
                                <w:sz w:val="20"/>
                              </w:rPr>
                              <w:t xml:space="preserve"> </w:t>
                            </w:r>
                          </w:p>
                        </w:tc>
                        <w:tc>
                          <w:tcPr>
                            <w:tcW w:w="1276" w:type="dxa"/>
                            <w:tcBorders>
                              <w:top w:val="nil"/>
                              <w:left w:val="nil"/>
                              <w:bottom w:val="single" w:sz="4" w:space="0" w:color="auto"/>
                              <w:right w:val="single" w:sz="4" w:space="0" w:color="auto"/>
                            </w:tcBorders>
                            <w:vAlign w:val="center"/>
                            <w:hideMark/>
                          </w:tcPr>
                          <w:p w14:paraId="6B24B976" w14:textId="77777777" w:rsidR="00D606A4" w:rsidRDefault="00D606A4" w:rsidP="0013067C">
                            <w:pPr>
                              <w:widowControl/>
                              <w:spacing w:line="200" w:lineRule="atLeast"/>
                              <w:ind w:firstLineChars="0" w:firstLine="0"/>
                              <w:jc w:val="right"/>
                              <w:rPr>
                                <w:rFonts w:cs="新細明體"/>
                                <w:color w:val="000000"/>
                                <w:kern w:val="0"/>
                                <w:sz w:val="20"/>
                              </w:rPr>
                            </w:pPr>
                            <w:r>
                              <w:rPr>
                                <w:rFonts w:cs="新細明體"/>
                                <w:color w:val="000000"/>
                                <w:kern w:val="0"/>
                                <w:sz w:val="20"/>
                              </w:rPr>
                              <w:t>72.80</w:t>
                            </w:r>
                            <w:r>
                              <w:rPr>
                                <w:rFonts w:cs="新細明體" w:hint="eastAsia"/>
                                <w:color w:val="000000"/>
                                <w:kern w:val="0"/>
                                <w:sz w:val="20"/>
                              </w:rPr>
                              <w:t xml:space="preserve"> </w:t>
                            </w:r>
                          </w:p>
                        </w:tc>
                      </w:tr>
                      <w:tr w:rsidR="00D606A4" w14:paraId="58A733B8" w14:textId="77777777" w:rsidTr="008639CE">
                        <w:trPr>
                          <w:trHeight w:val="82"/>
                        </w:trPr>
                        <w:tc>
                          <w:tcPr>
                            <w:tcW w:w="1843" w:type="dxa"/>
                            <w:tcBorders>
                              <w:top w:val="nil"/>
                              <w:left w:val="single" w:sz="4" w:space="0" w:color="auto"/>
                              <w:bottom w:val="single" w:sz="4" w:space="0" w:color="000000"/>
                              <w:right w:val="single" w:sz="4" w:space="0" w:color="auto"/>
                            </w:tcBorders>
                            <w:vAlign w:val="center"/>
                          </w:tcPr>
                          <w:p w14:paraId="455766C5" w14:textId="77777777" w:rsidR="00D606A4" w:rsidRPr="00BD7AF6" w:rsidRDefault="00D606A4" w:rsidP="0013067C">
                            <w:pPr>
                              <w:widowControl/>
                              <w:spacing w:line="200" w:lineRule="atLeast"/>
                              <w:ind w:firstLineChars="0" w:firstLine="0"/>
                              <w:rPr>
                                <w:rFonts w:cs="新細明體"/>
                                <w:color w:val="000000"/>
                                <w:spacing w:val="-30"/>
                                <w:kern w:val="0"/>
                                <w:sz w:val="20"/>
                              </w:rPr>
                            </w:pPr>
                            <w:r w:rsidRPr="00BD7AF6">
                              <w:rPr>
                                <w:rFonts w:cs="新細明體" w:hint="eastAsia"/>
                                <w:color w:val="000000"/>
                                <w:spacing w:val="-30"/>
                                <w:kern w:val="0"/>
                                <w:sz w:val="20"/>
                              </w:rPr>
                              <w:t>系統效率提升（電能）</w:t>
                            </w:r>
                          </w:p>
                        </w:tc>
                        <w:tc>
                          <w:tcPr>
                            <w:tcW w:w="1134" w:type="dxa"/>
                            <w:tcBorders>
                              <w:top w:val="nil"/>
                              <w:left w:val="nil"/>
                              <w:bottom w:val="single" w:sz="4" w:space="0" w:color="auto"/>
                              <w:right w:val="single" w:sz="4" w:space="0" w:color="auto"/>
                            </w:tcBorders>
                            <w:vAlign w:val="center"/>
                          </w:tcPr>
                          <w:p w14:paraId="450E7533" w14:textId="77777777" w:rsidR="00D606A4" w:rsidRDefault="00D606A4" w:rsidP="0013067C">
                            <w:pPr>
                              <w:widowControl/>
                              <w:spacing w:line="200" w:lineRule="atLeast"/>
                              <w:ind w:firstLineChars="0" w:firstLine="0"/>
                              <w:jc w:val="right"/>
                              <w:rPr>
                                <w:rFonts w:cs="新細明體"/>
                                <w:color w:val="000000"/>
                                <w:kern w:val="0"/>
                                <w:sz w:val="20"/>
                              </w:rPr>
                            </w:pPr>
                            <w:r>
                              <w:rPr>
                                <w:rFonts w:cs="新細明體" w:hint="eastAsia"/>
                                <w:color w:val="000000"/>
                                <w:kern w:val="0"/>
                                <w:sz w:val="20"/>
                              </w:rPr>
                              <w:t>1</w:t>
                            </w:r>
                          </w:p>
                        </w:tc>
                        <w:tc>
                          <w:tcPr>
                            <w:tcW w:w="1276" w:type="dxa"/>
                            <w:tcBorders>
                              <w:top w:val="nil"/>
                              <w:left w:val="nil"/>
                              <w:bottom w:val="single" w:sz="4" w:space="0" w:color="auto"/>
                              <w:right w:val="single" w:sz="4" w:space="0" w:color="auto"/>
                            </w:tcBorders>
                            <w:vAlign w:val="center"/>
                            <w:hideMark/>
                          </w:tcPr>
                          <w:p w14:paraId="56B2F301" w14:textId="77777777" w:rsidR="00D606A4" w:rsidRDefault="00D606A4" w:rsidP="0013067C">
                            <w:pPr>
                              <w:widowControl/>
                              <w:spacing w:line="200" w:lineRule="atLeast"/>
                              <w:ind w:firstLineChars="0" w:firstLine="0"/>
                              <w:jc w:val="right"/>
                              <w:rPr>
                                <w:rFonts w:cs="新細明體"/>
                                <w:color w:val="000000"/>
                                <w:kern w:val="0"/>
                                <w:sz w:val="20"/>
                              </w:rPr>
                            </w:pPr>
                            <w:r>
                              <w:rPr>
                                <w:rFonts w:cs="新細明體"/>
                                <w:color w:val="000000"/>
                                <w:kern w:val="0"/>
                                <w:sz w:val="20"/>
                              </w:rPr>
                              <w:t>8.70</w:t>
                            </w:r>
                            <w:r>
                              <w:rPr>
                                <w:rFonts w:cs="新細明體" w:hint="eastAsia"/>
                                <w:color w:val="000000"/>
                                <w:kern w:val="0"/>
                                <w:sz w:val="20"/>
                              </w:rPr>
                              <w:t xml:space="preserve"> </w:t>
                            </w:r>
                          </w:p>
                        </w:tc>
                        <w:tc>
                          <w:tcPr>
                            <w:tcW w:w="1276" w:type="dxa"/>
                            <w:tcBorders>
                              <w:top w:val="nil"/>
                              <w:left w:val="nil"/>
                              <w:bottom w:val="single" w:sz="4" w:space="0" w:color="auto"/>
                              <w:right w:val="single" w:sz="4" w:space="0" w:color="auto"/>
                            </w:tcBorders>
                            <w:vAlign w:val="center"/>
                            <w:hideMark/>
                          </w:tcPr>
                          <w:p w14:paraId="2A214029" w14:textId="77777777" w:rsidR="00D606A4" w:rsidRDefault="00D606A4" w:rsidP="0013067C">
                            <w:pPr>
                              <w:widowControl/>
                              <w:spacing w:line="200" w:lineRule="atLeast"/>
                              <w:ind w:firstLineChars="0" w:firstLine="0"/>
                              <w:jc w:val="right"/>
                              <w:rPr>
                                <w:rFonts w:cs="新細明體"/>
                                <w:color w:val="000000"/>
                                <w:kern w:val="0"/>
                                <w:sz w:val="20"/>
                              </w:rPr>
                            </w:pPr>
                            <w:r>
                              <w:rPr>
                                <w:rFonts w:cs="新細明體"/>
                                <w:color w:val="000000"/>
                                <w:kern w:val="0"/>
                                <w:sz w:val="20"/>
                              </w:rPr>
                              <w:t>41.57</w:t>
                            </w:r>
                            <w:r>
                              <w:rPr>
                                <w:rFonts w:cs="新細明體" w:hint="eastAsia"/>
                                <w:color w:val="000000"/>
                                <w:kern w:val="0"/>
                                <w:sz w:val="20"/>
                              </w:rPr>
                              <w:t xml:space="preserve"> </w:t>
                            </w:r>
                          </w:p>
                        </w:tc>
                      </w:tr>
                      <w:tr w:rsidR="00D606A4" w14:paraId="0F52ADCF" w14:textId="77777777" w:rsidTr="008639CE">
                        <w:trPr>
                          <w:trHeight w:val="87"/>
                        </w:trPr>
                        <w:tc>
                          <w:tcPr>
                            <w:tcW w:w="1843" w:type="dxa"/>
                            <w:tcBorders>
                              <w:top w:val="nil"/>
                              <w:left w:val="single" w:sz="4" w:space="0" w:color="auto"/>
                              <w:bottom w:val="single" w:sz="4" w:space="0" w:color="000000"/>
                              <w:right w:val="single" w:sz="4" w:space="0" w:color="auto"/>
                            </w:tcBorders>
                            <w:vAlign w:val="center"/>
                            <w:hideMark/>
                          </w:tcPr>
                          <w:p w14:paraId="2177F6FB" w14:textId="77777777" w:rsidR="00D606A4" w:rsidRDefault="00D606A4" w:rsidP="0013067C">
                            <w:pPr>
                              <w:widowControl/>
                              <w:spacing w:line="200" w:lineRule="atLeast"/>
                              <w:ind w:firstLineChars="0" w:firstLine="0"/>
                              <w:rPr>
                                <w:rFonts w:cs="新細明體"/>
                                <w:color w:val="000000"/>
                                <w:kern w:val="0"/>
                                <w:sz w:val="20"/>
                              </w:rPr>
                            </w:pPr>
                            <w:r>
                              <w:rPr>
                                <w:rFonts w:cs="新細明體" w:hint="eastAsia"/>
                                <w:color w:val="000000"/>
                                <w:kern w:val="0"/>
                                <w:sz w:val="20"/>
                              </w:rPr>
                              <w:t>廢水之甲烷回收</w:t>
                            </w:r>
                          </w:p>
                        </w:tc>
                        <w:tc>
                          <w:tcPr>
                            <w:tcW w:w="1134" w:type="dxa"/>
                            <w:tcBorders>
                              <w:top w:val="nil"/>
                              <w:left w:val="nil"/>
                              <w:bottom w:val="single" w:sz="4" w:space="0" w:color="auto"/>
                              <w:right w:val="single" w:sz="4" w:space="0" w:color="auto"/>
                            </w:tcBorders>
                            <w:vAlign w:val="center"/>
                            <w:hideMark/>
                          </w:tcPr>
                          <w:p w14:paraId="124ACC8F" w14:textId="77777777" w:rsidR="00D606A4" w:rsidRDefault="00D606A4" w:rsidP="0013067C">
                            <w:pPr>
                              <w:widowControl/>
                              <w:spacing w:line="200" w:lineRule="atLeast"/>
                              <w:ind w:firstLineChars="0" w:firstLine="0"/>
                              <w:jc w:val="right"/>
                              <w:rPr>
                                <w:rFonts w:cs="新細明體"/>
                                <w:color w:val="000000"/>
                                <w:kern w:val="0"/>
                                <w:sz w:val="20"/>
                              </w:rPr>
                            </w:pPr>
                            <w:r>
                              <w:rPr>
                                <w:rFonts w:cs="新細明體" w:hint="eastAsia"/>
                                <w:color w:val="000000"/>
                                <w:kern w:val="0"/>
                                <w:sz w:val="20"/>
                              </w:rPr>
                              <w:t>1</w:t>
                            </w:r>
                          </w:p>
                        </w:tc>
                        <w:tc>
                          <w:tcPr>
                            <w:tcW w:w="1276" w:type="dxa"/>
                            <w:tcBorders>
                              <w:top w:val="nil"/>
                              <w:left w:val="nil"/>
                              <w:bottom w:val="single" w:sz="4" w:space="0" w:color="auto"/>
                              <w:right w:val="single" w:sz="4" w:space="0" w:color="auto"/>
                            </w:tcBorders>
                            <w:vAlign w:val="center"/>
                            <w:hideMark/>
                          </w:tcPr>
                          <w:p w14:paraId="5A964777" w14:textId="134367A6" w:rsidR="00D606A4" w:rsidRDefault="00A70999" w:rsidP="0013067C">
                            <w:pPr>
                              <w:widowControl/>
                              <w:spacing w:line="200" w:lineRule="atLeast"/>
                              <w:ind w:firstLineChars="0" w:firstLine="0"/>
                              <w:jc w:val="right"/>
                              <w:rPr>
                                <w:rFonts w:cs="新細明體"/>
                                <w:color w:val="000000"/>
                                <w:kern w:val="0"/>
                                <w:sz w:val="20"/>
                              </w:rPr>
                            </w:pPr>
                            <w:proofErr w:type="gramStart"/>
                            <w:r>
                              <w:rPr>
                                <w:rFonts w:cs="新細明體" w:hint="eastAsia"/>
                                <w:color w:val="000000"/>
                                <w:kern w:val="0"/>
                                <w:sz w:val="20"/>
                              </w:rPr>
                              <w:t>—</w:t>
                            </w:r>
                            <w:proofErr w:type="gramEnd"/>
                            <w:r w:rsidR="00D606A4">
                              <w:rPr>
                                <w:rFonts w:cs="新細明體" w:hint="eastAsia"/>
                                <w:color w:val="000000"/>
                                <w:kern w:val="0"/>
                                <w:sz w:val="20"/>
                              </w:rPr>
                              <w:t xml:space="preserve"> </w:t>
                            </w:r>
                          </w:p>
                        </w:tc>
                        <w:tc>
                          <w:tcPr>
                            <w:tcW w:w="1276" w:type="dxa"/>
                            <w:tcBorders>
                              <w:top w:val="nil"/>
                              <w:left w:val="nil"/>
                              <w:bottom w:val="single" w:sz="4" w:space="0" w:color="auto"/>
                              <w:right w:val="single" w:sz="4" w:space="0" w:color="auto"/>
                            </w:tcBorders>
                            <w:vAlign w:val="center"/>
                            <w:hideMark/>
                          </w:tcPr>
                          <w:p w14:paraId="52407EF0" w14:textId="77777777" w:rsidR="00D606A4" w:rsidRDefault="00D606A4" w:rsidP="0013067C">
                            <w:pPr>
                              <w:widowControl/>
                              <w:spacing w:line="200" w:lineRule="atLeast"/>
                              <w:ind w:firstLineChars="0" w:firstLine="0"/>
                              <w:jc w:val="right"/>
                              <w:rPr>
                                <w:rFonts w:cs="新細明體"/>
                                <w:color w:val="000000"/>
                                <w:kern w:val="0"/>
                                <w:sz w:val="20"/>
                              </w:rPr>
                            </w:pPr>
                            <w:r>
                              <w:rPr>
                                <w:rFonts w:cs="新細明體" w:hint="eastAsia"/>
                                <w:color w:val="000000"/>
                                <w:kern w:val="0"/>
                                <w:sz w:val="20"/>
                              </w:rPr>
                              <w:t>6</w:t>
                            </w:r>
                            <w:r>
                              <w:rPr>
                                <w:rFonts w:cs="新細明體"/>
                                <w:color w:val="000000"/>
                                <w:kern w:val="0"/>
                                <w:sz w:val="20"/>
                              </w:rPr>
                              <w:t>,997.00</w:t>
                            </w:r>
                            <w:r>
                              <w:rPr>
                                <w:rFonts w:cs="新細明體" w:hint="eastAsia"/>
                                <w:color w:val="000000"/>
                                <w:kern w:val="0"/>
                                <w:sz w:val="20"/>
                              </w:rPr>
                              <w:t xml:space="preserve"> </w:t>
                            </w:r>
                          </w:p>
                        </w:tc>
                      </w:tr>
                      <w:tr w:rsidR="00D606A4" w14:paraId="622BE473" w14:textId="77777777" w:rsidTr="008639CE">
                        <w:trPr>
                          <w:trHeight w:val="324"/>
                        </w:trPr>
                        <w:tc>
                          <w:tcPr>
                            <w:tcW w:w="5529" w:type="dxa"/>
                            <w:gridSpan w:val="4"/>
                            <w:tcBorders>
                              <w:top w:val="single" w:sz="4" w:space="0" w:color="auto"/>
                              <w:left w:val="nil"/>
                              <w:bottom w:val="nil"/>
                              <w:right w:val="nil"/>
                            </w:tcBorders>
                            <w:noWrap/>
                            <w:vAlign w:val="center"/>
                            <w:hideMark/>
                          </w:tcPr>
                          <w:p w14:paraId="71E291E6" w14:textId="77777777" w:rsidR="00D606A4" w:rsidRPr="00701145" w:rsidRDefault="00D606A4" w:rsidP="00A70999">
                            <w:pPr>
                              <w:widowControl/>
                              <w:spacing w:line="240" w:lineRule="atLeast"/>
                              <w:ind w:firstLineChars="0" w:firstLine="0"/>
                              <w:rPr>
                                <w:rFonts w:cs="新細明體"/>
                                <w:color w:val="000000"/>
                                <w:spacing w:val="-8"/>
                                <w:kern w:val="0"/>
                                <w:sz w:val="18"/>
                                <w:szCs w:val="18"/>
                              </w:rPr>
                            </w:pPr>
                            <w:proofErr w:type="gramStart"/>
                            <w:r w:rsidRPr="00701145">
                              <w:rPr>
                                <w:rFonts w:cs="新細明體" w:hint="eastAsia"/>
                                <w:color w:val="000000"/>
                                <w:spacing w:val="-8"/>
                                <w:kern w:val="0"/>
                                <w:sz w:val="18"/>
                                <w:szCs w:val="18"/>
                              </w:rPr>
                              <w:t>註</w:t>
                            </w:r>
                            <w:proofErr w:type="gramEnd"/>
                            <w:r w:rsidRPr="00701145">
                              <w:rPr>
                                <w:rFonts w:cs="新細明體" w:hint="eastAsia"/>
                                <w:color w:val="000000"/>
                                <w:spacing w:val="-8"/>
                                <w:kern w:val="0"/>
                                <w:sz w:val="18"/>
                                <w:szCs w:val="18"/>
                              </w:rPr>
                              <w:t>：1</w:t>
                            </w:r>
                            <w:r w:rsidRPr="00701145">
                              <w:rPr>
                                <w:rFonts w:cs="新細明體"/>
                                <w:color w:val="000000"/>
                                <w:spacing w:val="-8"/>
                                <w:kern w:val="0"/>
                                <w:sz w:val="18"/>
                                <w:szCs w:val="18"/>
                              </w:rPr>
                              <w:t>.</w:t>
                            </w:r>
                            <w:r w:rsidRPr="00701145">
                              <w:rPr>
                                <w:rFonts w:cs="新細明體" w:hint="eastAsia"/>
                                <w:color w:val="000000"/>
                                <w:spacing w:val="-8"/>
                                <w:kern w:val="0"/>
                                <w:sz w:val="18"/>
                                <w:szCs w:val="18"/>
                              </w:rPr>
                              <w:t>本表年節電量係以能源署公布之各年度</w:t>
                            </w:r>
                            <w:proofErr w:type="gramStart"/>
                            <w:r w:rsidRPr="00701145">
                              <w:rPr>
                                <w:rFonts w:cs="新細明體" w:hint="eastAsia"/>
                                <w:color w:val="000000"/>
                                <w:spacing w:val="-8"/>
                                <w:kern w:val="0"/>
                                <w:sz w:val="18"/>
                                <w:szCs w:val="18"/>
                              </w:rPr>
                              <w:t>電力排碳係數</w:t>
                            </w:r>
                            <w:proofErr w:type="gramEnd"/>
                            <w:r w:rsidRPr="00701145">
                              <w:rPr>
                                <w:rFonts w:cs="新細明體" w:hint="eastAsia"/>
                                <w:color w:val="000000"/>
                                <w:spacing w:val="-8"/>
                                <w:kern w:val="0"/>
                                <w:sz w:val="18"/>
                                <w:szCs w:val="18"/>
                              </w:rPr>
                              <w:t>推估計算。</w:t>
                            </w:r>
                          </w:p>
                          <w:p w14:paraId="1C040B22" w14:textId="54FFC490" w:rsidR="00D606A4" w:rsidRPr="00701145" w:rsidRDefault="00D606A4" w:rsidP="005D26D1">
                            <w:pPr>
                              <w:widowControl/>
                              <w:spacing w:line="240" w:lineRule="atLeast"/>
                              <w:ind w:firstLineChars="190" w:firstLine="342"/>
                              <w:rPr>
                                <w:rFonts w:cs="新細明體"/>
                                <w:color w:val="000000"/>
                                <w:kern w:val="0"/>
                                <w:sz w:val="20"/>
                              </w:rPr>
                            </w:pPr>
                            <w:r w:rsidRPr="00701145">
                              <w:rPr>
                                <w:rFonts w:cs="新細明體" w:hint="eastAsia"/>
                                <w:color w:val="000000"/>
                                <w:kern w:val="0"/>
                                <w:sz w:val="18"/>
                                <w:szCs w:val="18"/>
                              </w:rPr>
                              <w:t>2</w:t>
                            </w:r>
                            <w:r w:rsidRPr="00701145">
                              <w:rPr>
                                <w:rFonts w:cs="新細明體"/>
                                <w:color w:val="000000"/>
                                <w:kern w:val="0"/>
                                <w:sz w:val="18"/>
                                <w:szCs w:val="18"/>
                              </w:rPr>
                              <w:t>.</w:t>
                            </w:r>
                            <w:r w:rsidRPr="00701145">
                              <w:rPr>
                                <w:rFonts w:cs="新細明體" w:hint="eastAsia"/>
                                <w:color w:val="000000"/>
                                <w:kern w:val="0"/>
                                <w:sz w:val="18"/>
                                <w:szCs w:val="18"/>
                              </w:rPr>
                              <w:t>資料來源：整理自產業發展署提供資料。</w:t>
                            </w:r>
                          </w:p>
                        </w:tc>
                      </w:tr>
                    </w:tbl>
                    <w:p w14:paraId="48E80C75" w14:textId="77777777" w:rsidR="00D606A4" w:rsidRDefault="00D606A4" w:rsidP="00D606A4">
                      <w:pPr>
                        <w:ind w:firstLine="480"/>
                      </w:pPr>
                    </w:p>
                  </w:txbxContent>
                </v:textbox>
                <w10:wrap type="square" anchorx="margin" anchory="margin"/>
              </v:shape>
            </w:pict>
          </mc:Fallback>
        </mc:AlternateContent>
      </w:r>
      <w:r w:rsidR="009D31DC" w:rsidRPr="00BB3CA9">
        <w:rPr>
          <w:rFonts w:hint="eastAsia"/>
          <w:b/>
          <w:bCs/>
          <w:lang w:bidi="hi-IN"/>
        </w:rPr>
        <w:t>2.　輔導製造部門推動自願減量專案通過環境部審查比率仍低，且尚未因應環境部新增第三批擴大盤查對象，洽商建立跨機關資料交換機制，影響製造部門減量成效</w:t>
      </w:r>
      <w:r w:rsidR="009D31DC" w:rsidRPr="00BB3CA9">
        <w:rPr>
          <w:b/>
          <w:bCs/>
          <w:lang w:bidi="hi-IN"/>
        </w:rPr>
        <w:t>：</w:t>
      </w:r>
      <w:bookmarkStart w:id="39" w:name="_Hlk200956993"/>
      <w:r w:rsidR="009D31DC" w:rsidRPr="00BB3CA9">
        <w:rPr>
          <w:rFonts w:hint="eastAsia"/>
        </w:rPr>
        <w:t>產業發展署為協助中小型製造業</w:t>
      </w:r>
      <w:proofErr w:type="gramStart"/>
      <w:r w:rsidR="009D31DC" w:rsidRPr="00BB3CA9">
        <w:rPr>
          <w:rFonts w:hint="eastAsia"/>
        </w:rPr>
        <w:t>因應淨零排放</w:t>
      </w:r>
      <w:proofErr w:type="gramEnd"/>
      <w:r w:rsidR="009D31DC" w:rsidRPr="00BB3CA9">
        <w:rPr>
          <w:rFonts w:hint="eastAsia"/>
        </w:rPr>
        <w:t>趨勢，於</w:t>
      </w:r>
      <w:r w:rsidR="009D31DC" w:rsidRPr="00BB3CA9">
        <w:t>112至114年間執行「中小型製造業低碳輔導計畫」，持續推動製造部門自願減量專案輔導，提供專案計畫書撰寫建議、未來監測計畫或陪同環境部審議、確證等服務</w:t>
      </w:r>
      <w:r w:rsidR="009D31DC" w:rsidRPr="00BB3CA9">
        <w:rPr>
          <w:rFonts w:hint="eastAsia"/>
        </w:rPr>
        <w:t>，</w:t>
      </w:r>
      <w:r w:rsidR="009D31DC" w:rsidRPr="00BB3CA9">
        <w:t>截至114年底止，接受自願減量專案輔導計50家企業（表</w:t>
      </w:r>
      <w:r w:rsidR="00357929" w:rsidRPr="00BB3CA9">
        <w:t>1</w:t>
      </w:r>
      <w:r w:rsidR="00D606A4" w:rsidRPr="00BB3CA9">
        <w:t>8</w:t>
      </w:r>
      <w:r w:rsidR="009D31DC" w:rsidRPr="00BB3CA9">
        <w:t>），預估可增加年節電量5,224萬餘度、年</w:t>
      </w:r>
      <w:proofErr w:type="gramStart"/>
      <w:r w:rsidR="009D31DC" w:rsidRPr="00BB3CA9">
        <w:t>減碳量</w:t>
      </w:r>
      <w:proofErr w:type="gramEnd"/>
      <w:r w:rsidR="009D31DC" w:rsidRPr="00BB3CA9">
        <w:t>23萬8,886公噸CO</w:t>
      </w:r>
      <w:r w:rsidR="009D31DC" w:rsidRPr="00BB3CA9">
        <w:rPr>
          <w:vertAlign w:val="subscript"/>
        </w:rPr>
        <w:t>2</w:t>
      </w:r>
      <w:r w:rsidR="009D31DC" w:rsidRPr="00BB3CA9">
        <w:t>e，惟</w:t>
      </w:r>
      <w:r w:rsidR="009D31DC" w:rsidRPr="00BB3CA9">
        <w:rPr>
          <w:rFonts w:hint="eastAsia"/>
        </w:rPr>
        <w:t>其中僅</w:t>
      </w:r>
      <w:r w:rsidR="009D31DC" w:rsidRPr="00BB3CA9">
        <w:t>3家</w:t>
      </w:r>
      <w:r w:rsidR="009D31DC" w:rsidRPr="00BB3CA9">
        <w:rPr>
          <w:rFonts w:hint="eastAsia"/>
        </w:rPr>
        <w:t>（</w:t>
      </w:r>
      <w:r w:rsidR="009D31DC" w:rsidRPr="00BB3CA9">
        <w:t>6％</w:t>
      </w:r>
      <w:r w:rsidR="009D31DC" w:rsidRPr="00BB3CA9">
        <w:rPr>
          <w:rFonts w:hint="eastAsia"/>
        </w:rPr>
        <w:t>）</w:t>
      </w:r>
      <w:r w:rsidR="009D31DC" w:rsidRPr="00BB3CA9">
        <w:t>向環境部申請自願減量專案註冊並經審查通過，尚有逾</w:t>
      </w:r>
      <w:proofErr w:type="gramStart"/>
      <w:r w:rsidR="009D31DC" w:rsidRPr="00BB3CA9">
        <w:t>9成</w:t>
      </w:r>
      <w:proofErr w:type="gramEnd"/>
      <w:r w:rsidR="009D31DC" w:rsidRPr="00BB3CA9">
        <w:t>企業</w:t>
      </w:r>
      <w:proofErr w:type="gramStart"/>
      <w:r w:rsidR="009D31DC" w:rsidRPr="00BB3CA9">
        <w:t>因確（</w:t>
      </w:r>
      <w:proofErr w:type="gramEnd"/>
      <w:r w:rsidR="009D31DC" w:rsidRPr="00BB3CA9">
        <w:t>查）證費用高、預期</w:t>
      </w:r>
      <w:proofErr w:type="gramStart"/>
      <w:r w:rsidR="009D31DC" w:rsidRPr="00BB3CA9">
        <w:t>減碳量</w:t>
      </w:r>
      <w:proofErr w:type="gramEnd"/>
      <w:r w:rsidR="009D31DC" w:rsidRPr="00BB3CA9">
        <w:t>低於</w:t>
      </w:r>
      <w:proofErr w:type="gramStart"/>
      <w:r w:rsidR="009D31DC" w:rsidRPr="00BB3CA9">
        <w:t>目標或尚待</w:t>
      </w:r>
      <w:proofErr w:type="gramEnd"/>
      <w:r w:rsidR="009D31DC" w:rsidRPr="00BB3CA9">
        <w:t>補件等因素，致自願減量專案申請註冊比率偏低。</w:t>
      </w:r>
      <w:r w:rsidR="009D31DC" w:rsidRPr="00BB3CA9">
        <w:rPr>
          <w:rFonts w:hint="eastAsia"/>
        </w:rPr>
        <w:t>又</w:t>
      </w:r>
      <w:proofErr w:type="gramStart"/>
      <w:r w:rsidR="009D31DC" w:rsidRPr="00BB3CA9">
        <w:rPr>
          <w:rFonts w:hint="eastAsia"/>
        </w:rPr>
        <w:t>環境部為列</w:t>
      </w:r>
      <w:proofErr w:type="gramEnd"/>
      <w:r w:rsidR="009D31DC" w:rsidRPr="00BB3CA9">
        <w:rPr>
          <w:rFonts w:hint="eastAsia"/>
        </w:rPr>
        <w:t>管主要溫室氣體排放源，作為</w:t>
      </w:r>
      <w:proofErr w:type="gramStart"/>
      <w:r w:rsidR="009D31DC" w:rsidRPr="00BB3CA9">
        <w:rPr>
          <w:rFonts w:hint="eastAsia"/>
        </w:rPr>
        <w:t>研</w:t>
      </w:r>
      <w:proofErr w:type="gramEnd"/>
      <w:r w:rsidR="009D31DC" w:rsidRPr="00BB3CA9">
        <w:rPr>
          <w:rFonts w:hint="eastAsia"/>
        </w:rPr>
        <w:t>擬減量對策之管制基礎，於</w:t>
      </w:r>
      <w:r w:rsidR="009D31DC" w:rsidRPr="00BB3CA9">
        <w:t>105年1月7日及111年8月8日公告第一批及第二批應盤查登錄溫室氣體排放量之排放源，應辦理溫室氣體盤查登錄及查驗</w:t>
      </w:r>
      <w:r w:rsidR="009D31DC" w:rsidRPr="00BB3CA9">
        <w:rPr>
          <w:rFonts w:hint="eastAsia"/>
        </w:rPr>
        <w:t>。復為加大各部門</w:t>
      </w:r>
      <w:proofErr w:type="gramStart"/>
      <w:r w:rsidR="009D31DC" w:rsidRPr="00BB3CA9">
        <w:rPr>
          <w:rFonts w:hint="eastAsia"/>
        </w:rPr>
        <w:t>減碳力</w:t>
      </w:r>
      <w:proofErr w:type="gramEnd"/>
      <w:r w:rsidR="009D31DC" w:rsidRPr="00BB3CA9">
        <w:rPr>
          <w:rFonts w:hint="eastAsia"/>
        </w:rPr>
        <w:t>道，</w:t>
      </w:r>
      <w:proofErr w:type="gramStart"/>
      <w:r w:rsidR="009D31DC" w:rsidRPr="00BB3CA9">
        <w:rPr>
          <w:rFonts w:hint="eastAsia"/>
        </w:rPr>
        <w:t>爰</w:t>
      </w:r>
      <w:proofErr w:type="gramEnd"/>
      <w:r w:rsidR="009D31DC" w:rsidRPr="00BB3CA9">
        <w:rPr>
          <w:rFonts w:hint="eastAsia"/>
        </w:rPr>
        <w:t>於</w:t>
      </w:r>
      <w:r w:rsidR="009D31DC" w:rsidRPr="00BB3CA9">
        <w:t>114年3月4日公告「事業應盤查登錄溫室氣體排放量之排放源」，新增第三批溫室氣體登錄盤查對象，盤查對象</w:t>
      </w:r>
      <w:proofErr w:type="gramStart"/>
      <w:r w:rsidR="009D31DC" w:rsidRPr="00BB3CA9">
        <w:t>擴大至住商</w:t>
      </w:r>
      <w:proofErr w:type="gramEnd"/>
      <w:r w:rsidR="009D31DC" w:rsidRPr="00BB3CA9">
        <w:t>及運輸部門，規範自</w:t>
      </w:r>
      <w:proofErr w:type="gramStart"/>
      <w:r w:rsidR="009D31DC" w:rsidRPr="00BB3CA9">
        <w:t>115</w:t>
      </w:r>
      <w:proofErr w:type="gramEnd"/>
      <w:r w:rsidR="009D31DC" w:rsidRPr="00BB3CA9">
        <w:t>年度起，應於每年4月30日前完成前一年度溫室氣體排放量盤查登錄，經環境部評估，本次公告盤查對象預計</w:t>
      </w:r>
      <w:proofErr w:type="gramStart"/>
      <w:r w:rsidR="009D31DC" w:rsidRPr="00BB3CA9">
        <w:t>納管約500家</w:t>
      </w:r>
      <w:proofErr w:type="gramEnd"/>
      <w:r w:rsidR="009D31DC" w:rsidRPr="00BB3CA9">
        <w:t>企業，其中所涉及之製造業廠商達300餘家</w:t>
      </w:r>
      <w:r w:rsidR="009D31DC" w:rsidRPr="00BB3CA9">
        <w:rPr>
          <w:rFonts w:hint="eastAsia"/>
        </w:rPr>
        <w:t>，按</w:t>
      </w:r>
      <w:r w:rsidR="009D31DC" w:rsidRPr="00BB3CA9">
        <w:t>新增第三批擴大盤查對象於現階段無須進行查驗及</w:t>
      </w:r>
      <w:proofErr w:type="gramStart"/>
      <w:r w:rsidR="009D31DC" w:rsidRPr="00BB3CA9">
        <w:t>繳納碳費</w:t>
      </w:r>
      <w:proofErr w:type="gramEnd"/>
      <w:r w:rsidR="009D31DC" w:rsidRPr="00BB3CA9">
        <w:t>，</w:t>
      </w:r>
      <w:r w:rsidR="009D31DC" w:rsidRPr="00BB3CA9">
        <w:rPr>
          <w:rFonts w:hint="eastAsia"/>
        </w:rPr>
        <w:t>尚</w:t>
      </w:r>
      <w:r w:rsidR="009D31DC" w:rsidRPr="00BB3CA9">
        <w:t>可依法申請註冊自願減量專案取得減量額度，</w:t>
      </w:r>
      <w:r w:rsidR="009D31DC" w:rsidRPr="00BB3CA9">
        <w:rPr>
          <w:rFonts w:hint="eastAsia"/>
        </w:rPr>
        <w:t>惟</w:t>
      </w:r>
      <w:r w:rsidR="009D31DC" w:rsidRPr="00BB3CA9">
        <w:t>產業發展署尚未蒐集掌握受新增第三批擴大盤查對象影響之企業明細及排放</w:t>
      </w:r>
      <w:r w:rsidR="009D31DC" w:rsidRPr="00BB3CA9">
        <w:rPr>
          <w:rFonts w:hint="eastAsia"/>
        </w:rPr>
        <w:t>趨勢分析資訊，</w:t>
      </w:r>
      <w:proofErr w:type="gramStart"/>
      <w:r w:rsidR="009D31DC" w:rsidRPr="00BB3CA9">
        <w:rPr>
          <w:rFonts w:hint="eastAsia"/>
        </w:rPr>
        <w:t>亦未洽環境</w:t>
      </w:r>
      <w:proofErr w:type="gramEnd"/>
      <w:r w:rsidR="009D31DC" w:rsidRPr="00BB3CA9">
        <w:rPr>
          <w:rFonts w:hint="eastAsia"/>
        </w:rPr>
        <w:t>部建立資料交換及共享機制，不利及時輔導該等企業推動相關減量措施，並協助向環境部申請註冊自願減量專案，影響製造部門減量成效</w:t>
      </w:r>
      <w:bookmarkEnd w:id="39"/>
      <w:r w:rsidR="009D31DC" w:rsidRPr="00BB3CA9">
        <w:rPr>
          <w:rFonts w:hint="eastAsia"/>
        </w:rPr>
        <w:t>。經函請產業發展署持續輔導製造業推動各項減量措施，協助申請註冊自願減量專案，以利提升產業整體成效。</w:t>
      </w:r>
      <w:r w:rsidR="00322E1B" w:rsidRPr="00BB3CA9">
        <w:rPr>
          <w:rFonts w:hint="eastAsia"/>
        </w:rPr>
        <w:t>據復：將加強自願減量專案相關法規與申請程序宣導，並透過組成聯合專案方式，分攤查驗證成本；另逐步與</w:t>
      </w:r>
      <w:proofErr w:type="gramStart"/>
      <w:r w:rsidR="00322E1B" w:rsidRPr="00BB3CA9">
        <w:rPr>
          <w:rFonts w:hint="eastAsia"/>
        </w:rPr>
        <w:t>環境部及能源</w:t>
      </w:r>
      <w:proofErr w:type="gramEnd"/>
      <w:r w:rsidR="00322E1B" w:rsidRPr="00BB3CA9">
        <w:rPr>
          <w:rFonts w:hint="eastAsia"/>
        </w:rPr>
        <w:t>署建立資料交換機制，進一步掌握全廠溫室氣體排放量、節能措施清單，篩選出適合推動自願減量專案之名冊。</w:t>
      </w:r>
    </w:p>
    <w:p w14:paraId="5ABB6B96" w14:textId="1A4F87E4" w:rsidR="009D31DC" w:rsidRPr="00BB3CA9" w:rsidRDefault="009D31DC" w:rsidP="00AF26E4">
      <w:pPr>
        <w:autoSpaceDE w:val="0"/>
        <w:autoSpaceDN w:val="0"/>
        <w:spacing w:line="440" w:lineRule="exact"/>
        <w:ind w:firstLineChars="450" w:firstLine="1081"/>
        <w:rPr>
          <w:b/>
          <w:bCs/>
          <w:sz w:val="28"/>
          <w:szCs w:val="28"/>
          <w:lang w:val="x-none"/>
        </w:rPr>
      </w:pPr>
      <w:r w:rsidRPr="00BB3CA9">
        <w:rPr>
          <w:b/>
          <w:bCs/>
          <w:lang w:bidi="hi-IN"/>
        </w:rPr>
        <w:t>3</w:t>
      </w:r>
      <w:r w:rsidRPr="00BB3CA9">
        <w:rPr>
          <w:rFonts w:hint="eastAsia"/>
          <w:b/>
          <w:bCs/>
          <w:lang w:bidi="hi-IN"/>
        </w:rPr>
        <w:t xml:space="preserve">.　</w:t>
      </w:r>
      <w:bookmarkStart w:id="40" w:name="_Hlk200955957"/>
      <w:r w:rsidRPr="00BB3CA9">
        <w:rPr>
          <w:rFonts w:hint="eastAsia"/>
          <w:b/>
          <w:bCs/>
          <w:lang w:bidi="hi-IN"/>
        </w:rPr>
        <w:t>推動綠色工廠標章制度已逾</w:t>
      </w:r>
      <w:r w:rsidRPr="00BB3CA9">
        <w:rPr>
          <w:b/>
          <w:bCs/>
          <w:lang w:bidi="hi-IN"/>
        </w:rPr>
        <w:t>10年，惟仍因認證門檻較高</w:t>
      </w:r>
      <w:r w:rsidRPr="00BB3CA9">
        <w:rPr>
          <w:rFonts w:hint="eastAsia"/>
          <w:b/>
          <w:bCs/>
          <w:lang w:bidi="hi-IN"/>
        </w:rPr>
        <w:t>或未能取得綠建築標章</w:t>
      </w:r>
      <w:r w:rsidRPr="00BB3CA9">
        <w:rPr>
          <w:b/>
          <w:bCs/>
          <w:lang w:bidi="hi-IN"/>
        </w:rPr>
        <w:t>及缺乏展延誘因，致取得認證與後續展延</w:t>
      </w:r>
      <w:proofErr w:type="gramStart"/>
      <w:r w:rsidRPr="00BB3CA9">
        <w:rPr>
          <w:b/>
          <w:bCs/>
          <w:lang w:bidi="hi-IN"/>
        </w:rPr>
        <w:t>比率均低</w:t>
      </w:r>
      <w:proofErr w:type="gramEnd"/>
      <w:r w:rsidRPr="00BB3CA9">
        <w:rPr>
          <w:b/>
          <w:bCs/>
          <w:lang w:bidi="hi-IN"/>
        </w:rPr>
        <w:t>：</w:t>
      </w:r>
      <w:bookmarkEnd w:id="40"/>
      <w:r w:rsidRPr="00BB3CA9">
        <w:rPr>
          <w:rFonts w:hint="eastAsia"/>
        </w:rPr>
        <w:t>產業發展署為提升產業綠色形象並接軌國際永續發展趨勢，自</w:t>
      </w:r>
      <w:proofErr w:type="gramStart"/>
      <w:r w:rsidRPr="00BB3CA9">
        <w:t>101</w:t>
      </w:r>
      <w:proofErr w:type="gramEnd"/>
      <w:r w:rsidRPr="00BB3CA9">
        <w:t>年度起推動綠色工廠標章制度，結合清潔生產評估系統及內政部綠建</w:t>
      </w:r>
      <w:r w:rsidRPr="00BB3CA9">
        <w:lastRenderedPageBreak/>
        <w:t>築標章之雙認證機制，要求工廠之廠房建築物須取得綠建築標章或屬戶外作業為主之產業須通過</w:t>
      </w:r>
      <w:proofErr w:type="gramStart"/>
      <w:r w:rsidRPr="00BB3CA9">
        <w:t>廠區綠環境</w:t>
      </w:r>
      <w:proofErr w:type="gramEnd"/>
      <w:r w:rsidRPr="00BB3CA9">
        <w:t>評估指標，且生產營運管理須通過清潔生產評估系統符合性判定，始能獲得綠色工廠標章認證。</w:t>
      </w:r>
      <w:r w:rsidRPr="00BB3CA9">
        <w:rPr>
          <w:rFonts w:hint="eastAsia"/>
        </w:rPr>
        <w:t>經查，</w:t>
      </w:r>
      <w:r w:rsidRPr="00BB3CA9">
        <w:t>101至114年間經該署</w:t>
      </w:r>
      <w:r w:rsidRPr="00BB3CA9">
        <w:rPr>
          <w:rFonts w:hint="eastAsia"/>
        </w:rPr>
        <w:t>首次</w:t>
      </w:r>
      <w:r w:rsidRPr="00BB3CA9">
        <w:t>核</w:t>
      </w:r>
      <w:r w:rsidRPr="00BB3CA9">
        <w:rPr>
          <w:rFonts w:hint="eastAsia"/>
        </w:rPr>
        <w:t>定</w:t>
      </w:r>
      <w:r w:rsidRPr="00BB3CA9">
        <w:t>取得綠色工廠</w:t>
      </w:r>
      <w:proofErr w:type="gramStart"/>
      <w:r w:rsidRPr="00BB3CA9">
        <w:t>標章計102家</w:t>
      </w:r>
      <w:proofErr w:type="gramEnd"/>
      <w:r w:rsidRPr="00BB3CA9">
        <w:t>工廠，占全國具工廠登記編號計8萬7,634家工廠之0.12％，取得認證比率明顯偏低</w:t>
      </w:r>
      <w:r w:rsidRPr="00BB3CA9">
        <w:rPr>
          <w:rFonts w:hint="eastAsia"/>
        </w:rPr>
        <w:t>；又同期</w:t>
      </w:r>
      <w:r w:rsidRPr="00BB3CA9">
        <w:t>間通過清潔生產評估系統符合性判定之工廠計207家，其中</w:t>
      </w:r>
      <w:r w:rsidRPr="00BB3CA9">
        <w:rPr>
          <w:rFonts w:hint="eastAsia"/>
        </w:rPr>
        <w:t>計</w:t>
      </w:r>
      <w:r w:rsidRPr="00BB3CA9">
        <w:t>105家</w:t>
      </w:r>
      <w:r w:rsidRPr="00BB3CA9">
        <w:rPr>
          <w:rFonts w:hint="eastAsia"/>
        </w:rPr>
        <w:t>（</w:t>
      </w:r>
      <w:r w:rsidRPr="00BB3CA9">
        <w:t>50.72％</w:t>
      </w:r>
      <w:r w:rsidRPr="00BB3CA9">
        <w:rPr>
          <w:rFonts w:hint="eastAsia"/>
        </w:rPr>
        <w:t>）因未進一步取得綠建築標章，致無法取得綠色工廠標章認證，顯未落實綠色工廠</w:t>
      </w:r>
      <w:proofErr w:type="gramStart"/>
      <w:r w:rsidRPr="00BB3CA9">
        <w:rPr>
          <w:rFonts w:hint="eastAsia"/>
        </w:rPr>
        <w:t>標章雙認證</w:t>
      </w:r>
      <w:proofErr w:type="gramEnd"/>
      <w:r w:rsidRPr="00BB3CA9">
        <w:rPr>
          <w:rFonts w:hint="eastAsia"/>
        </w:rPr>
        <w:t>機制之設計目的。另據綠色工廠</w:t>
      </w:r>
      <w:r w:rsidR="00AF26E4" w:rsidRPr="00BB3CA9">
        <w:rPr>
          <w:b/>
          <w:bCs/>
          <w:noProof/>
          <w:lang w:bidi="hi-IN"/>
        </w:rPr>
        <mc:AlternateContent>
          <mc:Choice Requires="wps">
            <w:drawing>
              <wp:anchor distT="36195" distB="36195" distL="107950" distR="107950" simplePos="0" relativeHeight="252180992" behindDoc="0" locked="0" layoutInCell="1" allowOverlap="1" wp14:anchorId="6578C004" wp14:editId="2EB51478">
                <wp:simplePos x="0" y="0"/>
                <wp:positionH relativeFrom="margin">
                  <wp:posOffset>1799277</wp:posOffset>
                </wp:positionH>
                <wp:positionV relativeFrom="margin">
                  <wp:posOffset>1743710</wp:posOffset>
                </wp:positionV>
                <wp:extent cx="4554000" cy="1562400"/>
                <wp:effectExtent l="0" t="0" r="0" b="0"/>
                <wp:wrapSquare wrapText="bothSides"/>
                <wp:docPr id="6" name="文字方塊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54000" cy="15624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843"/>
                              <w:gridCol w:w="1391"/>
                              <w:gridCol w:w="910"/>
                              <w:gridCol w:w="938"/>
                              <w:gridCol w:w="923"/>
                              <w:gridCol w:w="924"/>
                            </w:tblGrid>
                            <w:tr w:rsidR="009939DA" w:rsidRPr="00E36D41" w14:paraId="6A4F5043" w14:textId="77777777" w:rsidTr="00B136DC">
                              <w:trPr>
                                <w:trHeight w:val="141"/>
                              </w:trPr>
                              <w:tc>
                                <w:tcPr>
                                  <w:tcW w:w="6929" w:type="dxa"/>
                                  <w:gridSpan w:val="6"/>
                                  <w:tcBorders>
                                    <w:top w:val="nil"/>
                                    <w:left w:val="nil"/>
                                    <w:bottom w:val="nil"/>
                                    <w:right w:val="nil"/>
                                  </w:tcBorders>
                                </w:tcPr>
                                <w:p w14:paraId="497360A4" w14:textId="77777777" w:rsidR="009939DA" w:rsidRPr="0091010C" w:rsidRDefault="009939DA" w:rsidP="0091010C">
                                  <w:pPr>
                                    <w:kinsoku w:val="0"/>
                                    <w:spacing w:line="280" w:lineRule="exact"/>
                                    <w:ind w:left="464" w:hangingChars="200" w:hanging="464"/>
                                    <w:jc w:val="center"/>
                                    <w:rPr>
                                      <w:b/>
                                      <w:bCs/>
                                      <w:spacing w:val="-8"/>
                                    </w:rPr>
                                  </w:pPr>
                                  <w:r w:rsidRPr="0091010C">
                                    <w:rPr>
                                      <w:rFonts w:hint="eastAsia"/>
                                      <w:b/>
                                      <w:bCs/>
                                      <w:spacing w:val="-8"/>
                                    </w:rPr>
                                    <w:t>表</w:t>
                                  </w:r>
                                  <w:r>
                                    <w:rPr>
                                      <w:b/>
                                      <w:bCs/>
                                      <w:spacing w:val="-8"/>
                                    </w:rPr>
                                    <w:t>19</w:t>
                                  </w:r>
                                  <w:r>
                                    <w:rPr>
                                      <w:rFonts w:cs="新細明體" w:hint="eastAsia"/>
                                      <w:b/>
                                      <w:bCs/>
                                      <w:color w:val="000000"/>
                                      <w:kern w:val="0"/>
                                    </w:rPr>
                                    <w:t xml:space="preserve">　</w:t>
                                  </w:r>
                                  <w:r w:rsidRPr="0091010C">
                                    <w:rPr>
                                      <w:rFonts w:hint="eastAsia"/>
                                      <w:b/>
                                      <w:bCs/>
                                      <w:spacing w:val="-8"/>
                                    </w:rPr>
                                    <w:t>綠色工廠標章及清潔生產評估系統符合性判定申請展延情形</w:t>
                                  </w:r>
                                </w:p>
                              </w:tc>
                            </w:tr>
                            <w:tr w:rsidR="009939DA" w:rsidRPr="00E36D41" w14:paraId="12890CBC" w14:textId="77777777" w:rsidTr="00B136DC">
                              <w:trPr>
                                <w:trHeight w:val="133"/>
                              </w:trPr>
                              <w:tc>
                                <w:tcPr>
                                  <w:tcW w:w="6929" w:type="dxa"/>
                                  <w:gridSpan w:val="6"/>
                                  <w:tcBorders>
                                    <w:top w:val="nil"/>
                                    <w:left w:val="nil"/>
                                    <w:bottom w:val="single" w:sz="4" w:space="0" w:color="auto"/>
                                    <w:right w:val="nil"/>
                                  </w:tcBorders>
                                  <w:vAlign w:val="center"/>
                                </w:tcPr>
                                <w:p w14:paraId="7FC70EA0" w14:textId="77777777" w:rsidR="009939DA" w:rsidRPr="00E36D41" w:rsidRDefault="009939DA" w:rsidP="00E36D41">
                                  <w:pPr>
                                    <w:kinsoku w:val="0"/>
                                    <w:spacing w:line="280" w:lineRule="exact"/>
                                    <w:ind w:firstLine="400"/>
                                    <w:jc w:val="right"/>
                                    <w:rPr>
                                      <w:sz w:val="20"/>
                                    </w:rPr>
                                  </w:pPr>
                                  <w:r w:rsidRPr="00E36D41">
                                    <w:rPr>
                                      <w:rFonts w:hint="eastAsia"/>
                                      <w:sz w:val="20"/>
                                    </w:rPr>
                                    <w:t>單位：家數、％</w:t>
                                  </w:r>
                                </w:p>
                              </w:tc>
                            </w:tr>
                            <w:tr w:rsidR="009939DA" w:rsidRPr="00E36D41" w14:paraId="41705DC4" w14:textId="77777777" w:rsidTr="00B136DC">
                              <w:trPr>
                                <w:trHeight w:val="47"/>
                              </w:trPr>
                              <w:tc>
                                <w:tcPr>
                                  <w:tcW w:w="1843" w:type="dxa"/>
                                  <w:vMerge w:val="restart"/>
                                  <w:tcBorders>
                                    <w:top w:val="single" w:sz="4" w:space="0" w:color="auto"/>
                                  </w:tcBorders>
                                  <w:vAlign w:val="center"/>
                                </w:tcPr>
                                <w:p w14:paraId="2EBA3E79" w14:textId="77777777" w:rsidR="009939DA" w:rsidRPr="00701145" w:rsidRDefault="009939DA" w:rsidP="00B06953">
                                  <w:pPr>
                                    <w:kinsoku w:val="0"/>
                                    <w:spacing w:line="240" w:lineRule="exact"/>
                                    <w:ind w:firstLineChars="0" w:firstLine="0"/>
                                    <w:jc w:val="center"/>
                                    <w:rPr>
                                      <w:sz w:val="20"/>
                                    </w:rPr>
                                  </w:pPr>
                                  <w:r w:rsidRPr="00E36D41">
                                    <w:rPr>
                                      <w:rFonts w:hint="eastAsia"/>
                                      <w:sz w:val="20"/>
                                    </w:rPr>
                                    <w:t>項目</w:t>
                                  </w:r>
                                </w:p>
                              </w:tc>
                              <w:tc>
                                <w:tcPr>
                                  <w:tcW w:w="1391" w:type="dxa"/>
                                  <w:vMerge w:val="restart"/>
                                  <w:tcBorders>
                                    <w:top w:val="single" w:sz="4" w:space="0" w:color="auto"/>
                                  </w:tcBorders>
                                  <w:vAlign w:val="center"/>
                                </w:tcPr>
                                <w:p w14:paraId="39FB67F2" w14:textId="77777777" w:rsidR="009939DA" w:rsidRPr="00E36D41" w:rsidRDefault="009939DA" w:rsidP="00B06953">
                                  <w:pPr>
                                    <w:kinsoku w:val="0"/>
                                    <w:spacing w:line="240" w:lineRule="exact"/>
                                    <w:ind w:firstLineChars="0" w:firstLine="0"/>
                                    <w:jc w:val="center"/>
                                    <w:rPr>
                                      <w:sz w:val="20"/>
                                    </w:rPr>
                                  </w:pPr>
                                  <w:r w:rsidRPr="00BB082C">
                                    <w:rPr>
                                      <w:rFonts w:hint="eastAsia"/>
                                      <w:spacing w:val="-10"/>
                                      <w:sz w:val="20"/>
                                    </w:rPr>
                                    <w:t>101至114年度</w:t>
                                  </w:r>
                                  <w:r w:rsidRPr="00E36D41">
                                    <w:rPr>
                                      <w:rFonts w:hint="eastAsia"/>
                                      <w:sz w:val="20"/>
                                    </w:rPr>
                                    <w:t>首</w:t>
                                  </w:r>
                                  <w:r>
                                    <w:rPr>
                                      <w:rFonts w:hint="eastAsia"/>
                                      <w:sz w:val="20"/>
                                    </w:rPr>
                                    <w:t>次</w:t>
                                  </w:r>
                                  <w:r w:rsidRPr="00E36D41">
                                    <w:rPr>
                                      <w:rFonts w:hint="eastAsia"/>
                                      <w:sz w:val="20"/>
                                    </w:rPr>
                                    <w:t>核定家數</w:t>
                                  </w:r>
                                </w:p>
                              </w:tc>
                              <w:tc>
                                <w:tcPr>
                                  <w:tcW w:w="3695" w:type="dxa"/>
                                  <w:gridSpan w:val="4"/>
                                  <w:tcBorders>
                                    <w:top w:val="single" w:sz="4" w:space="0" w:color="auto"/>
                                  </w:tcBorders>
                                  <w:vAlign w:val="center"/>
                                </w:tcPr>
                                <w:p w14:paraId="7CCF8D65" w14:textId="77777777" w:rsidR="009939DA" w:rsidRPr="00E36D41" w:rsidRDefault="009939DA" w:rsidP="00B06953">
                                  <w:pPr>
                                    <w:kinsoku w:val="0"/>
                                    <w:spacing w:line="240" w:lineRule="exact"/>
                                    <w:ind w:firstLineChars="0" w:firstLine="0"/>
                                    <w:jc w:val="center"/>
                                    <w:rPr>
                                      <w:sz w:val="20"/>
                                    </w:rPr>
                                  </w:pPr>
                                  <w:r w:rsidRPr="00E36D41">
                                    <w:rPr>
                                      <w:rFonts w:hint="eastAsia"/>
                                      <w:sz w:val="20"/>
                                    </w:rPr>
                                    <w:t>截至114年底</w:t>
                                  </w:r>
                                  <w:r>
                                    <w:rPr>
                                      <w:rFonts w:hint="eastAsia"/>
                                      <w:sz w:val="20"/>
                                    </w:rPr>
                                    <w:t>展延情形</w:t>
                                  </w:r>
                                </w:p>
                              </w:tc>
                            </w:tr>
                            <w:tr w:rsidR="009939DA" w:rsidRPr="00E36D41" w14:paraId="22829C8B" w14:textId="77777777" w:rsidTr="00B136DC">
                              <w:trPr>
                                <w:trHeight w:val="133"/>
                              </w:trPr>
                              <w:tc>
                                <w:tcPr>
                                  <w:tcW w:w="1843" w:type="dxa"/>
                                  <w:vMerge/>
                                  <w:vAlign w:val="center"/>
                                </w:tcPr>
                                <w:p w14:paraId="0ECA0EA2" w14:textId="77777777" w:rsidR="009939DA" w:rsidRPr="00E36D41" w:rsidRDefault="009939DA" w:rsidP="00B06953">
                                  <w:pPr>
                                    <w:kinsoku w:val="0"/>
                                    <w:spacing w:line="240" w:lineRule="exact"/>
                                    <w:ind w:firstLineChars="0" w:firstLine="0"/>
                                    <w:jc w:val="left"/>
                                    <w:rPr>
                                      <w:sz w:val="20"/>
                                    </w:rPr>
                                  </w:pPr>
                                </w:p>
                              </w:tc>
                              <w:tc>
                                <w:tcPr>
                                  <w:tcW w:w="1391" w:type="dxa"/>
                                  <w:vMerge/>
                                  <w:vAlign w:val="center"/>
                                </w:tcPr>
                                <w:p w14:paraId="78A01BF0" w14:textId="77777777" w:rsidR="009939DA" w:rsidRPr="00E36D41" w:rsidRDefault="009939DA" w:rsidP="00B06953">
                                  <w:pPr>
                                    <w:kinsoku w:val="0"/>
                                    <w:spacing w:line="240" w:lineRule="exact"/>
                                    <w:ind w:firstLine="400"/>
                                    <w:jc w:val="center"/>
                                    <w:rPr>
                                      <w:sz w:val="20"/>
                                    </w:rPr>
                                  </w:pPr>
                                </w:p>
                              </w:tc>
                              <w:tc>
                                <w:tcPr>
                                  <w:tcW w:w="1848" w:type="dxa"/>
                                  <w:gridSpan w:val="2"/>
                                  <w:vAlign w:val="center"/>
                                </w:tcPr>
                                <w:p w14:paraId="315CC425" w14:textId="77777777" w:rsidR="009939DA" w:rsidRPr="00E36D41" w:rsidRDefault="009939DA" w:rsidP="00B06953">
                                  <w:pPr>
                                    <w:kinsoku w:val="0"/>
                                    <w:spacing w:line="240" w:lineRule="exact"/>
                                    <w:ind w:firstLineChars="0" w:firstLine="0"/>
                                    <w:jc w:val="center"/>
                                    <w:rPr>
                                      <w:sz w:val="20"/>
                                    </w:rPr>
                                  </w:pPr>
                                  <w:r w:rsidRPr="00E36D41">
                                    <w:rPr>
                                      <w:rFonts w:hint="eastAsia"/>
                                      <w:sz w:val="20"/>
                                    </w:rPr>
                                    <w:t>已展延</w:t>
                                  </w:r>
                                </w:p>
                              </w:tc>
                              <w:tc>
                                <w:tcPr>
                                  <w:tcW w:w="1847" w:type="dxa"/>
                                  <w:gridSpan w:val="2"/>
                                  <w:vAlign w:val="center"/>
                                </w:tcPr>
                                <w:p w14:paraId="4EDD7FF4" w14:textId="77777777" w:rsidR="009939DA" w:rsidRPr="00E36D41" w:rsidRDefault="009939DA" w:rsidP="00B06953">
                                  <w:pPr>
                                    <w:kinsoku w:val="0"/>
                                    <w:spacing w:line="240" w:lineRule="exact"/>
                                    <w:ind w:firstLineChars="0" w:firstLine="0"/>
                                    <w:jc w:val="center"/>
                                    <w:rPr>
                                      <w:sz w:val="20"/>
                                    </w:rPr>
                                  </w:pPr>
                                  <w:r w:rsidRPr="00E36D41">
                                    <w:rPr>
                                      <w:rFonts w:hint="eastAsia"/>
                                      <w:sz w:val="20"/>
                                    </w:rPr>
                                    <w:t>已屆期未展延</w:t>
                                  </w:r>
                                </w:p>
                              </w:tc>
                            </w:tr>
                            <w:tr w:rsidR="009939DA" w:rsidRPr="00E36D41" w14:paraId="582062FC" w14:textId="77777777" w:rsidTr="00B136DC">
                              <w:trPr>
                                <w:trHeight w:val="141"/>
                              </w:trPr>
                              <w:tc>
                                <w:tcPr>
                                  <w:tcW w:w="1843" w:type="dxa"/>
                                  <w:vMerge/>
                                </w:tcPr>
                                <w:p w14:paraId="07BC3F5D" w14:textId="77777777" w:rsidR="009939DA" w:rsidRPr="00E36D41" w:rsidRDefault="009939DA" w:rsidP="00A207ED">
                                  <w:pPr>
                                    <w:kinsoku w:val="0"/>
                                    <w:spacing w:line="240" w:lineRule="exact"/>
                                    <w:ind w:firstLineChars="0" w:firstLine="0"/>
                                    <w:jc w:val="left"/>
                                    <w:rPr>
                                      <w:sz w:val="20"/>
                                    </w:rPr>
                                  </w:pPr>
                                </w:p>
                              </w:tc>
                              <w:tc>
                                <w:tcPr>
                                  <w:tcW w:w="1391" w:type="dxa"/>
                                  <w:vMerge/>
                                  <w:vAlign w:val="center"/>
                                </w:tcPr>
                                <w:p w14:paraId="5BD79578" w14:textId="77777777" w:rsidR="009939DA" w:rsidRPr="00E36D41" w:rsidRDefault="009939DA" w:rsidP="00A207ED">
                                  <w:pPr>
                                    <w:kinsoku w:val="0"/>
                                    <w:spacing w:line="240" w:lineRule="exact"/>
                                    <w:ind w:firstLine="400"/>
                                    <w:jc w:val="right"/>
                                    <w:rPr>
                                      <w:sz w:val="20"/>
                                    </w:rPr>
                                  </w:pPr>
                                </w:p>
                              </w:tc>
                              <w:tc>
                                <w:tcPr>
                                  <w:tcW w:w="910" w:type="dxa"/>
                                  <w:vAlign w:val="center"/>
                                </w:tcPr>
                                <w:p w14:paraId="788E0FC1" w14:textId="77777777" w:rsidR="009939DA" w:rsidRPr="00E36D41" w:rsidRDefault="009939DA" w:rsidP="00A207ED">
                                  <w:pPr>
                                    <w:kinsoku w:val="0"/>
                                    <w:spacing w:line="240" w:lineRule="exact"/>
                                    <w:ind w:firstLineChars="0" w:firstLine="0"/>
                                    <w:jc w:val="center"/>
                                    <w:rPr>
                                      <w:sz w:val="20"/>
                                    </w:rPr>
                                  </w:pPr>
                                  <w:r>
                                    <w:rPr>
                                      <w:rFonts w:hint="eastAsia"/>
                                      <w:sz w:val="20"/>
                                    </w:rPr>
                                    <w:t>家數</w:t>
                                  </w:r>
                                </w:p>
                              </w:tc>
                              <w:tc>
                                <w:tcPr>
                                  <w:tcW w:w="938" w:type="dxa"/>
                                  <w:vAlign w:val="center"/>
                                </w:tcPr>
                                <w:p w14:paraId="7CFF6648" w14:textId="77777777" w:rsidR="009939DA" w:rsidRPr="00E36D41" w:rsidRDefault="009939DA" w:rsidP="00A207ED">
                                  <w:pPr>
                                    <w:kinsoku w:val="0"/>
                                    <w:spacing w:line="240" w:lineRule="exact"/>
                                    <w:ind w:firstLineChars="0" w:firstLine="0"/>
                                    <w:jc w:val="center"/>
                                    <w:rPr>
                                      <w:sz w:val="20"/>
                                    </w:rPr>
                                  </w:pPr>
                                  <w:r>
                                    <w:rPr>
                                      <w:rFonts w:hint="eastAsia"/>
                                      <w:sz w:val="20"/>
                                    </w:rPr>
                                    <w:t>占比</w:t>
                                  </w:r>
                                </w:p>
                              </w:tc>
                              <w:tc>
                                <w:tcPr>
                                  <w:tcW w:w="923" w:type="dxa"/>
                                  <w:vAlign w:val="center"/>
                                </w:tcPr>
                                <w:p w14:paraId="6D03CC11" w14:textId="77777777" w:rsidR="009939DA" w:rsidRPr="00E36D41" w:rsidRDefault="009939DA" w:rsidP="00A207ED">
                                  <w:pPr>
                                    <w:widowControl/>
                                    <w:spacing w:line="220" w:lineRule="exact"/>
                                    <w:ind w:firstLineChars="0" w:firstLine="0"/>
                                    <w:jc w:val="center"/>
                                    <w:rPr>
                                      <w:sz w:val="20"/>
                                    </w:rPr>
                                  </w:pPr>
                                  <w:r>
                                    <w:rPr>
                                      <w:rFonts w:hint="eastAsia"/>
                                      <w:sz w:val="20"/>
                                    </w:rPr>
                                    <w:t>家數</w:t>
                                  </w:r>
                                </w:p>
                              </w:tc>
                              <w:tc>
                                <w:tcPr>
                                  <w:tcW w:w="924" w:type="dxa"/>
                                  <w:vAlign w:val="center"/>
                                </w:tcPr>
                                <w:p w14:paraId="45B8A861" w14:textId="77777777" w:rsidR="009939DA" w:rsidRPr="00E36D41" w:rsidRDefault="009939DA" w:rsidP="00A207ED">
                                  <w:pPr>
                                    <w:kinsoku w:val="0"/>
                                    <w:spacing w:line="240" w:lineRule="exact"/>
                                    <w:ind w:firstLineChars="0" w:firstLine="0"/>
                                    <w:jc w:val="center"/>
                                    <w:rPr>
                                      <w:sz w:val="20"/>
                                    </w:rPr>
                                  </w:pPr>
                                  <w:r>
                                    <w:rPr>
                                      <w:rFonts w:hint="eastAsia"/>
                                      <w:sz w:val="20"/>
                                    </w:rPr>
                                    <w:t>占比</w:t>
                                  </w:r>
                                </w:p>
                              </w:tc>
                            </w:tr>
                            <w:tr w:rsidR="009939DA" w:rsidRPr="00E36D41" w14:paraId="2FA805B9" w14:textId="77777777" w:rsidTr="00B136DC">
                              <w:trPr>
                                <w:trHeight w:val="312"/>
                              </w:trPr>
                              <w:tc>
                                <w:tcPr>
                                  <w:tcW w:w="1843" w:type="dxa"/>
                                  <w:tcBorders>
                                    <w:bottom w:val="single" w:sz="4" w:space="0" w:color="auto"/>
                                  </w:tcBorders>
                                  <w:vAlign w:val="center"/>
                                </w:tcPr>
                                <w:p w14:paraId="6D823DE7" w14:textId="77777777" w:rsidR="009939DA" w:rsidRPr="00E36D41" w:rsidRDefault="009939DA" w:rsidP="00A207ED">
                                  <w:pPr>
                                    <w:kinsoku w:val="0"/>
                                    <w:spacing w:line="240" w:lineRule="exact"/>
                                    <w:ind w:firstLineChars="0" w:firstLine="0"/>
                                    <w:rPr>
                                      <w:sz w:val="20"/>
                                    </w:rPr>
                                  </w:pPr>
                                  <w:r w:rsidRPr="00E36D41">
                                    <w:rPr>
                                      <w:rFonts w:hint="eastAsia"/>
                                      <w:sz w:val="20"/>
                                    </w:rPr>
                                    <w:t>綠色工廠標章</w:t>
                                  </w:r>
                                </w:p>
                              </w:tc>
                              <w:tc>
                                <w:tcPr>
                                  <w:tcW w:w="1391" w:type="dxa"/>
                                  <w:tcBorders>
                                    <w:bottom w:val="single" w:sz="4" w:space="0" w:color="auto"/>
                                  </w:tcBorders>
                                  <w:vAlign w:val="center"/>
                                </w:tcPr>
                                <w:p w14:paraId="388DB763" w14:textId="77777777" w:rsidR="009939DA" w:rsidRPr="00E36D41" w:rsidRDefault="009939DA" w:rsidP="00A207ED">
                                  <w:pPr>
                                    <w:kinsoku w:val="0"/>
                                    <w:spacing w:line="240" w:lineRule="exact"/>
                                    <w:ind w:firstLine="400"/>
                                    <w:jc w:val="right"/>
                                    <w:rPr>
                                      <w:sz w:val="20"/>
                                    </w:rPr>
                                  </w:pPr>
                                  <w:r w:rsidRPr="00E36D41">
                                    <w:rPr>
                                      <w:rFonts w:hint="eastAsia"/>
                                      <w:sz w:val="20"/>
                                    </w:rPr>
                                    <w:t>102</w:t>
                                  </w:r>
                                </w:p>
                              </w:tc>
                              <w:tc>
                                <w:tcPr>
                                  <w:tcW w:w="910" w:type="dxa"/>
                                  <w:tcBorders>
                                    <w:bottom w:val="single" w:sz="4" w:space="0" w:color="auto"/>
                                  </w:tcBorders>
                                  <w:vAlign w:val="center"/>
                                </w:tcPr>
                                <w:p w14:paraId="2FC11D2B" w14:textId="77777777" w:rsidR="009939DA" w:rsidRPr="00E36D41" w:rsidRDefault="009939DA" w:rsidP="00A207ED">
                                  <w:pPr>
                                    <w:kinsoku w:val="0"/>
                                    <w:spacing w:line="240" w:lineRule="exact"/>
                                    <w:ind w:firstLine="400"/>
                                    <w:jc w:val="right"/>
                                    <w:rPr>
                                      <w:sz w:val="20"/>
                                    </w:rPr>
                                  </w:pPr>
                                  <w:r>
                                    <w:rPr>
                                      <w:rFonts w:hint="eastAsia"/>
                                      <w:sz w:val="20"/>
                                    </w:rPr>
                                    <w:t>5</w:t>
                                  </w:r>
                                  <w:r>
                                    <w:rPr>
                                      <w:sz w:val="20"/>
                                    </w:rPr>
                                    <w:t>3</w:t>
                                  </w:r>
                                </w:p>
                              </w:tc>
                              <w:tc>
                                <w:tcPr>
                                  <w:tcW w:w="938" w:type="dxa"/>
                                  <w:tcBorders>
                                    <w:bottom w:val="single" w:sz="4" w:space="0" w:color="auto"/>
                                  </w:tcBorders>
                                  <w:vAlign w:val="center"/>
                                </w:tcPr>
                                <w:p w14:paraId="1E88CA0C" w14:textId="77777777" w:rsidR="009939DA" w:rsidRPr="00A207ED" w:rsidRDefault="009939DA" w:rsidP="00A207ED">
                                  <w:pPr>
                                    <w:widowControl/>
                                    <w:spacing w:line="220" w:lineRule="exact"/>
                                    <w:ind w:firstLineChars="0" w:firstLine="0"/>
                                    <w:jc w:val="right"/>
                                    <w:rPr>
                                      <w:rFonts w:cs="新細明體"/>
                                      <w:color w:val="000000"/>
                                      <w:kern w:val="0"/>
                                      <w:sz w:val="20"/>
                                    </w:rPr>
                                  </w:pPr>
                                  <w:r w:rsidRPr="00A207ED">
                                    <w:rPr>
                                      <w:rFonts w:cs="新細明體" w:hint="eastAsia"/>
                                      <w:color w:val="000000"/>
                                      <w:kern w:val="0"/>
                                      <w:sz w:val="20"/>
                                    </w:rPr>
                                    <w:t>51.96</w:t>
                                  </w:r>
                                </w:p>
                              </w:tc>
                              <w:tc>
                                <w:tcPr>
                                  <w:tcW w:w="923" w:type="dxa"/>
                                  <w:tcBorders>
                                    <w:bottom w:val="single" w:sz="4" w:space="0" w:color="auto"/>
                                  </w:tcBorders>
                                  <w:vAlign w:val="center"/>
                                </w:tcPr>
                                <w:p w14:paraId="00BBF685" w14:textId="77777777" w:rsidR="009939DA" w:rsidRPr="00A207ED" w:rsidRDefault="009939DA" w:rsidP="00A207ED">
                                  <w:pPr>
                                    <w:widowControl/>
                                    <w:spacing w:line="220" w:lineRule="exact"/>
                                    <w:ind w:firstLineChars="0" w:firstLine="0"/>
                                    <w:jc w:val="right"/>
                                    <w:rPr>
                                      <w:rFonts w:cs="新細明體"/>
                                      <w:color w:val="000000"/>
                                      <w:kern w:val="0"/>
                                      <w:sz w:val="20"/>
                                    </w:rPr>
                                  </w:pPr>
                                  <w:r w:rsidRPr="00A207ED">
                                    <w:rPr>
                                      <w:rFonts w:cs="新細明體" w:hint="eastAsia"/>
                                      <w:color w:val="000000"/>
                                      <w:kern w:val="0"/>
                                      <w:sz w:val="20"/>
                                    </w:rPr>
                                    <w:t>49</w:t>
                                  </w:r>
                                </w:p>
                              </w:tc>
                              <w:tc>
                                <w:tcPr>
                                  <w:tcW w:w="924" w:type="dxa"/>
                                  <w:tcBorders>
                                    <w:bottom w:val="single" w:sz="4" w:space="0" w:color="auto"/>
                                  </w:tcBorders>
                                  <w:vAlign w:val="center"/>
                                </w:tcPr>
                                <w:p w14:paraId="45ECFCB8" w14:textId="77777777" w:rsidR="009939DA" w:rsidRPr="00A207ED" w:rsidRDefault="009939DA" w:rsidP="00A207ED">
                                  <w:pPr>
                                    <w:widowControl/>
                                    <w:spacing w:line="220" w:lineRule="exact"/>
                                    <w:ind w:firstLineChars="0" w:firstLine="0"/>
                                    <w:jc w:val="right"/>
                                    <w:rPr>
                                      <w:rFonts w:cs="新細明體"/>
                                      <w:color w:val="000000"/>
                                      <w:kern w:val="0"/>
                                      <w:sz w:val="20"/>
                                    </w:rPr>
                                  </w:pPr>
                                  <w:r w:rsidRPr="00A207ED">
                                    <w:rPr>
                                      <w:rFonts w:cs="新細明體" w:hint="eastAsia"/>
                                      <w:color w:val="000000"/>
                                      <w:kern w:val="0"/>
                                      <w:sz w:val="20"/>
                                    </w:rPr>
                                    <w:t>48.04</w:t>
                                  </w:r>
                                </w:p>
                              </w:tc>
                            </w:tr>
                            <w:tr w:rsidR="009939DA" w:rsidRPr="00E36D41" w14:paraId="0B06D4F6" w14:textId="77777777" w:rsidTr="00B136DC">
                              <w:trPr>
                                <w:trHeight w:val="308"/>
                              </w:trPr>
                              <w:tc>
                                <w:tcPr>
                                  <w:tcW w:w="1843" w:type="dxa"/>
                                  <w:tcBorders>
                                    <w:bottom w:val="single" w:sz="4" w:space="0" w:color="auto"/>
                                  </w:tcBorders>
                                  <w:vAlign w:val="center"/>
                                </w:tcPr>
                                <w:p w14:paraId="5BF05835" w14:textId="1B801B5E" w:rsidR="009939DA" w:rsidRPr="00E36D41" w:rsidRDefault="009939DA" w:rsidP="00EB2432">
                                  <w:pPr>
                                    <w:kinsoku w:val="0"/>
                                    <w:spacing w:line="220" w:lineRule="exact"/>
                                    <w:ind w:firstLineChars="0" w:firstLine="0"/>
                                    <w:rPr>
                                      <w:sz w:val="20"/>
                                    </w:rPr>
                                  </w:pPr>
                                  <w:r w:rsidRPr="00E36D41">
                                    <w:rPr>
                                      <w:rFonts w:hint="eastAsia"/>
                                      <w:sz w:val="20"/>
                                    </w:rPr>
                                    <w:t>清潔生產評估系統符合性判定</w:t>
                                  </w:r>
                                </w:p>
                              </w:tc>
                              <w:tc>
                                <w:tcPr>
                                  <w:tcW w:w="1391" w:type="dxa"/>
                                  <w:tcBorders>
                                    <w:bottom w:val="single" w:sz="4" w:space="0" w:color="auto"/>
                                  </w:tcBorders>
                                  <w:vAlign w:val="center"/>
                                </w:tcPr>
                                <w:p w14:paraId="2E74C677" w14:textId="77777777" w:rsidR="009939DA" w:rsidRPr="00E36D41" w:rsidRDefault="009939DA" w:rsidP="00A207ED">
                                  <w:pPr>
                                    <w:kinsoku w:val="0"/>
                                    <w:spacing w:line="240" w:lineRule="exact"/>
                                    <w:ind w:firstLine="400"/>
                                    <w:jc w:val="right"/>
                                    <w:rPr>
                                      <w:sz w:val="20"/>
                                    </w:rPr>
                                  </w:pPr>
                                  <w:r w:rsidRPr="00E36D41">
                                    <w:rPr>
                                      <w:rFonts w:hint="eastAsia"/>
                                      <w:sz w:val="20"/>
                                    </w:rPr>
                                    <w:t>207</w:t>
                                  </w:r>
                                </w:p>
                              </w:tc>
                              <w:tc>
                                <w:tcPr>
                                  <w:tcW w:w="910" w:type="dxa"/>
                                  <w:tcBorders>
                                    <w:bottom w:val="single" w:sz="4" w:space="0" w:color="auto"/>
                                  </w:tcBorders>
                                  <w:vAlign w:val="center"/>
                                </w:tcPr>
                                <w:p w14:paraId="50EE9B92" w14:textId="77777777" w:rsidR="009939DA" w:rsidRPr="00E36D41" w:rsidRDefault="009939DA" w:rsidP="00A207ED">
                                  <w:pPr>
                                    <w:kinsoku w:val="0"/>
                                    <w:spacing w:line="240" w:lineRule="exact"/>
                                    <w:ind w:firstLine="400"/>
                                    <w:jc w:val="right"/>
                                    <w:rPr>
                                      <w:sz w:val="20"/>
                                    </w:rPr>
                                  </w:pPr>
                                  <w:r w:rsidRPr="00E36D41">
                                    <w:rPr>
                                      <w:rFonts w:hint="eastAsia"/>
                                      <w:sz w:val="20"/>
                                    </w:rPr>
                                    <w:t>106</w:t>
                                  </w:r>
                                </w:p>
                              </w:tc>
                              <w:tc>
                                <w:tcPr>
                                  <w:tcW w:w="938" w:type="dxa"/>
                                  <w:tcBorders>
                                    <w:bottom w:val="single" w:sz="4" w:space="0" w:color="auto"/>
                                  </w:tcBorders>
                                  <w:vAlign w:val="center"/>
                                </w:tcPr>
                                <w:p w14:paraId="6CD30FCC" w14:textId="77777777" w:rsidR="009939DA" w:rsidRPr="00A207ED" w:rsidRDefault="009939DA" w:rsidP="00A207ED">
                                  <w:pPr>
                                    <w:widowControl/>
                                    <w:spacing w:line="220" w:lineRule="exact"/>
                                    <w:ind w:firstLineChars="0" w:firstLine="0"/>
                                    <w:jc w:val="right"/>
                                    <w:rPr>
                                      <w:rFonts w:cs="新細明體"/>
                                      <w:color w:val="000000"/>
                                      <w:kern w:val="0"/>
                                      <w:sz w:val="20"/>
                                    </w:rPr>
                                  </w:pPr>
                                  <w:r w:rsidRPr="00A207ED">
                                    <w:rPr>
                                      <w:rFonts w:cs="新細明體" w:hint="eastAsia"/>
                                      <w:color w:val="000000"/>
                                      <w:kern w:val="0"/>
                                      <w:sz w:val="20"/>
                                    </w:rPr>
                                    <w:t>51.21</w:t>
                                  </w:r>
                                </w:p>
                              </w:tc>
                              <w:tc>
                                <w:tcPr>
                                  <w:tcW w:w="923" w:type="dxa"/>
                                  <w:tcBorders>
                                    <w:bottom w:val="single" w:sz="4" w:space="0" w:color="auto"/>
                                  </w:tcBorders>
                                  <w:vAlign w:val="center"/>
                                </w:tcPr>
                                <w:p w14:paraId="7811E431" w14:textId="77777777" w:rsidR="009939DA" w:rsidRPr="00A207ED" w:rsidRDefault="009939DA" w:rsidP="00A207ED">
                                  <w:pPr>
                                    <w:widowControl/>
                                    <w:spacing w:line="220" w:lineRule="exact"/>
                                    <w:ind w:firstLineChars="0" w:firstLine="0"/>
                                    <w:jc w:val="right"/>
                                    <w:rPr>
                                      <w:rFonts w:cs="新細明體"/>
                                      <w:color w:val="000000"/>
                                      <w:kern w:val="0"/>
                                      <w:sz w:val="20"/>
                                    </w:rPr>
                                  </w:pPr>
                                  <w:r w:rsidRPr="00A207ED">
                                    <w:rPr>
                                      <w:rFonts w:cs="新細明體" w:hint="eastAsia"/>
                                      <w:color w:val="000000"/>
                                      <w:kern w:val="0"/>
                                      <w:sz w:val="20"/>
                                    </w:rPr>
                                    <w:t>101</w:t>
                                  </w:r>
                                </w:p>
                              </w:tc>
                              <w:tc>
                                <w:tcPr>
                                  <w:tcW w:w="924" w:type="dxa"/>
                                  <w:tcBorders>
                                    <w:bottom w:val="single" w:sz="4" w:space="0" w:color="auto"/>
                                  </w:tcBorders>
                                  <w:vAlign w:val="center"/>
                                </w:tcPr>
                                <w:p w14:paraId="616C18F8" w14:textId="77777777" w:rsidR="009939DA" w:rsidRPr="00A207ED" w:rsidRDefault="009939DA" w:rsidP="00A207ED">
                                  <w:pPr>
                                    <w:widowControl/>
                                    <w:spacing w:line="220" w:lineRule="exact"/>
                                    <w:ind w:firstLineChars="0" w:firstLine="0"/>
                                    <w:jc w:val="right"/>
                                    <w:rPr>
                                      <w:rFonts w:cs="新細明體"/>
                                      <w:color w:val="000000"/>
                                      <w:kern w:val="0"/>
                                      <w:sz w:val="20"/>
                                    </w:rPr>
                                  </w:pPr>
                                  <w:r w:rsidRPr="00A207ED">
                                    <w:rPr>
                                      <w:rFonts w:cs="新細明體" w:hint="eastAsia"/>
                                      <w:color w:val="000000"/>
                                      <w:kern w:val="0"/>
                                      <w:sz w:val="20"/>
                                    </w:rPr>
                                    <w:t>48.79</w:t>
                                  </w:r>
                                </w:p>
                              </w:tc>
                            </w:tr>
                            <w:tr w:rsidR="009939DA" w:rsidRPr="00E36D41" w14:paraId="390CB602" w14:textId="77777777" w:rsidTr="00B136DC">
                              <w:trPr>
                                <w:trHeight w:val="133"/>
                              </w:trPr>
                              <w:tc>
                                <w:tcPr>
                                  <w:tcW w:w="6929" w:type="dxa"/>
                                  <w:gridSpan w:val="6"/>
                                  <w:tcBorders>
                                    <w:top w:val="single" w:sz="4" w:space="0" w:color="auto"/>
                                    <w:left w:val="nil"/>
                                    <w:bottom w:val="nil"/>
                                    <w:right w:val="nil"/>
                                  </w:tcBorders>
                                </w:tcPr>
                                <w:p w14:paraId="2024A64E" w14:textId="77777777" w:rsidR="009939DA" w:rsidRPr="00E36D41" w:rsidRDefault="009939DA" w:rsidP="009939DA">
                                  <w:pPr>
                                    <w:kinsoku w:val="0"/>
                                    <w:spacing w:line="240" w:lineRule="atLeast"/>
                                    <w:ind w:firstLineChars="0" w:firstLine="0"/>
                                    <w:rPr>
                                      <w:sz w:val="18"/>
                                      <w:szCs w:val="18"/>
                                    </w:rPr>
                                  </w:pPr>
                                  <w:r w:rsidRPr="00E36D41">
                                    <w:rPr>
                                      <w:rFonts w:hint="eastAsia"/>
                                      <w:sz w:val="18"/>
                                      <w:szCs w:val="18"/>
                                    </w:rPr>
                                    <w:t>資料來源：整理自產業發展署提供資料。</w:t>
                                  </w:r>
                                </w:p>
                              </w:tc>
                            </w:tr>
                          </w:tbl>
                          <w:p w14:paraId="37AF42FE" w14:textId="77777777" w:rsidR="009939DA" w:rsidRDefault="009939DA" w:rsidP="009939DA">
                            <w:pPr>
                              <w:ind w:firstLine="480"/>
                            </w:pPr>
                          </w:p>
                        </w:txbxContent>
                      </wps:txbx>
                      <wps:bodyPr rot="0" vert="horz" wrap="square" lIns="72000" tIns="36000" rIns="72000" bIns="3600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578C004" id="文字方塊 6" o:spid="_x0000_s1048" type="#_x0000_t202" style="position:absolute;left:0;text-align:left;margin-left:141.7pt;margin-top:137.3pt;width:358.6pt;height:123pt;z-index:252180992;visibility:visible;mso-wrap-style:square;mso-width-percent:0;mso-height-percent:0;mso-wrap-distance-left:8.5pt;mso-wrap-distance-top:2.85pt;mso-wrap-distance-right:8.5pt;mso-wrap-distance-bottom:2.8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" stroked="f">
                <v:textbox inset="2mm,1mm,2mm,1mm">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843"/>
                        <w:gridCol w:w="1391"/>
                        <w:gridCol w:w="910"/>
                        <w:gridCol w:w="938"/>
                        <w:gridCol w:w="923"/>
                        <w:gridCol w:w="924"/>
                      </w:tblGrid>
                      <w:tr w:rsidR="009939DA" w:rsidRPr="00E36D41" w14:paraId="6A4F5043" w14:textId="77777777" w:rsidTr="00B136DC">
                        <w:trPr>
                          <w:trHeight w:val="141"/>
                        </w:trPr>
                        <w:tc>
                          <w:tcPr>
                            <w:tcW w:w="6929" w:type="dxa"/>
                            <w:gridSpan w:val="6"/>
                            <w:tcBorders>
                              <w:top w:val="nil"/>
                              <w:left w:val="nil"/>
                              <w:bottom w:val="nil"/>
                              <w:right w:val="nil"/>
                            </w:tcBorders>
                          </w:tcPr>
                          <w:p w14:paraId="497360A4" w14:textId="77777777" w:rsidR="009939DA" w:rsidRPr="0091010C" w:rsidRDefault="009939DA" w:rsidP="0091010C">
                            <w:pPr>
                              <w:kinsoku w:val="0"/>
                              <w:spacing w:line="280" w:lineRule="exact"/>
                              <w:ind w:left="464" w:hangingChars="200" w:hanging="464"/>
                              <w:jc w:val="center"/>
                              <w:rPr>
                                <w:b/>
                                <w:bCs/>
                                <w:spacing w:val="-8"/>
                              </w:rPr>
                            </w:pPr>
                            <w:r w:rsidRPr="0091010C">
                              <w:rPr>
                                <w:rFonts w:hint="eastAsia"/>
                                <w:b/>
                                <w:bCs/>
                                <w:spacing w:val="-8"/>
                              </w:rPr>
                              <w:t>表</w:t>
                            </w:r>
                            <w:r>
                              <w:rPr>
                                <w:b/>
                                <w:bCs/>
                                <w:spacing w:val="-8"/>
                              </w:rPr>
                              <w:t>19</w:t>
                            </w:r>
                            <w:r>
                              <w:rPr>
                                <w:rFonts w:cs="新細明體" w:hint="eastAsia"/>
                                <w:b/>
                                <w:bCs/>
                                <w:color w:val="000000"/>
                                <w:kern w:val="0"/>
                              </w:rPr>
                              <w:t xml:space="preserve">　</w:t>
                            </w:r>
                            <w:r w:rsidRPr="0091010C">
                              <w:rPr>
                                <w:rFonts w:hint="eastAsia"/>
                                <w:b/>
                                <w:bCs/>
                                <w:spacing w:val="-8"/>
                              </w:rPr>
                              <w:t>綠色工廠標章及清潔生產評估系統符合性判定申請展延情形</w:t>
                            </w:r>
                          </w:p>
                        </w:tc>
                      </w:tr>
                      <w:tr w:rsidR="009939DA" w:rsidRPr="00E36D41" w14:paraId="12890CBC" w14:textId="77777777" w:rsidTr="00B136DC">
                        <w:trPr>
                          <w:trHeight w:val="133"/>
                        </w:trPr>
                        <w:tc>
                          <w:tcPr>
                            <w:tcW w:w="6929" w:type="dxa"/>
                            <w:gridSpan w:val="6"/>
                            <w:tcBorders>
                              <w:top w:val="nil"/>
                              <w:left w:val="nil"/>
                              <w:bottom w:val="single" w:sz="4" w:space="0" w:color="auto"/>
                              <w:right w:val="nil"/>
                            </w:tcBorders>
                            <w:vAlign w:val="center"/>
                          </w:tcPr>
                          <w:p w14:paraId="7FC70EA0" w14:textId="77777777" w:rsidR="009939DA" w:rsidRPr="00E36D41" w:rsidRDefault="009939DA" w:rsidP="00E36D41">
                            <w:pPr>
                              <w:kinsoku w:val="0"/>
                              <w:spacing w:line="280" w:lineRule="exact"/>
                              <w:ind w:firstLine="400"/>
                              <w:jc w:val="right"/>
                              <w:rPr>
                                <w:sz w:val="20"/>
                              </w:rPr>
                            </w:pPr>
                            <w:r w:rsidRPr="00E36D41">
                              <w:rPr>
                                <w:rFonts w:hint="eastAsia"/>
                                <w:sz w:val="20"/>
                              </w:rPr>
                              <w:t>單位：家數、％</w:t>
                            </w:r>
                          </w:p>
                        </w:tc>
                      </w:tr>
                      <w:tr w:rsidR="009939DA" w:rsidRPr="00E36D41" w14:paraId="41705DC4" w14:textId="77777777" w:rsidTr="00B136DC">
                        <w:trPr>
                          <w:trHeight w:val="47"/>
                        </w:trPr>
                        <w:tc>
                          <w:tcPr>
                            <w:tcW w:w="1843" w:type="dxa"/>
                            <w:vMerge w:val="restart"/>
                            <w:tcBorders>
                              <w:top w:val="single" w:sz="4" w:space="0" w:color="auto"/>
                            </w:tcBorders>
                            <w:vAlign w:val="center"/>
                          </w:tcPr>
                          <w:p w14:paraId="2EBA3E79" w14:textId="77777777" w:rsidR="009939DA" w:rsidRPr="00701145" w:rsidRDefault="009939DA" w:rsidP="00B06953">
                            <w:pPr>
                              <w:kinsoku w:val="0"/>
                              <w:spacing w:line="240" w:lineRule="exact"/>
                              <w:ind w:firstLineChars="0" w:firstLine="0"/>
                              <w:jc w:val="center"/>
                              <w:rPr>
                                <w:sz w:val="20"/>
                              </w:rPr>
                            </w:pPr>
                            <w:r w:rsidRPr="00E36D41">
                              <w:rPr>
                                <w:rFonts w:hint="eastAsia"/>
                                <w:sz w:val="20"/>
                              </w:rPr>
                              <w:t>項目</w:t>
                            </w:r>
                          </w:p>
                        </w:tc>
                        <w:tc>
                          <w:tcPr>
                            <w:tcW w:w="1391" w:type="dxa"/>
                            <w:vMerge w:val="restart"/>
                            <w:tcBorders>
                              <w:top w:val="single" w:sz="4" w:space="0" w:color="auto"/>
                            </w:tcBorders>
                            <w:vAlign w:val="center"/>
                          </w:tcPr>
                          <w:p w14:paraId="39FB67F2" w14:textId="77777777" w:rsidR="009939DA" w:rsidRPr="00E36D41" w:rsidRDefault="009939DA" w:rsidP="00B06953">
                            <w:pPr>
                              <w:kinsoku w:val="0"/>
                              <w:spacing w:line="240" w:lineRule="exact"/>
                              <w:ind w:firstLineChars="0" w:firstLine="0"/>
                              <w:jc w:val="center"/>
                              <w:rPr>
                                <w:sz w:val="20"/>
                              </w:rPr>
                            </w:pPr>
                            <w:r w:rsidRPr="00BB082C">
                              <w:rPr>
                                <w:rFonts w:hint="eastAsia"/>
                                <w:spacing w:val="-10"/>
                                <w:sz w:val="20"/>
                              </w:rPr>
                              <w:t>101至114年度</w:t>
                            </w:r>
                            <w:r w:rsidRPr="00E36D41">
                              <w:rPr>
                                <w:rFonts w:hint="eastAsia"/>
                                <w:sz w:val="20"/>
                              </w:rPr>
                              <w:t>首</w:t>
                            </w:r>
                            <w:r>
                              <w:rPr>
                                <w:rFonts w:hint="eastAsia"/>
                                <w:sz w:val="20"/>
                              </w:rPr>
                              <w:t>次</w:t>
                            </w:r>
                            <w:r w:rsidRPr="00E36D41">
                              <w:rPr>
                                <w:rFonts w:hint="eastAsia"/>
                                <w:sz w:val="20"/>
                              </w:rPr>
                              <w:t>核定家數</w:t>
                            </w:r>
                          </w:p>
                        </w:tc>
                        <w:tc>
                          <w:tcPr>
                            <w:tcW w:w="3695" w:type="dxa"/>
                            <w:gridSpan w:val="4"/>
                            <w:tcBorders>
                              <w:top w:val="single" w:sz="4" w:space="0" w:color="auto"/>
                            </w:tcBorders>
                            <w:vAlign w:val="center"/>
                          </w:tcPr>
                          <w:p w14:paraId="7CCF8D65" w14:textId="77777777" w:rsidR="009939DA" w:rsidRPr="00E36D41" w:rsidRDefault="009939DA" w:rsidP="00B06953">
                            <w:pPr>
                              <w:kinsoku w:val="0"/>
                              <w:spacing w:line="240" w:lineRule="exact"/>
                              <w:ind w:firstLineChars="0" w:firstLine="0"/>
                              <w:jc w:val="center"/>
                              <w:rPr>
                                <w:sz w:val="20"/>
                              </w:rPr>
                            </w:pPr>
                            <w:r w:rsidRPr="00E36D41">
                              <w:rPr>
                                <w:rFonts w:hint="eastAsia"/>
                                <w:sz w:val="20"/>
                              </w:rPr>
                              <w:t>截至114年底</w:t>
                            </w:r>
                            <w:r>
                              <w:rPr>
                                <w:rFonts w:hint="eastAsia"/>
                                <w:sz w:val="20"/>
                              </w:rPr>
                              <w:t>展延情形</w:t>
                            </w:r>
                          </w:p>
                        </w:tc>
                      </w:tr>
                      <w:tr w:rsidR="009939DA" w:rsidRPr="00E36D41" w14:paraId="22829C8B" w14:textId="77777777" w:rsidTr="00B136DC">
                        <w:trPr>
                          <w:trHeight w:val="133"/>
                        </w:trPr>
                        <w:tc>
                          <w:tcPr>
                            <w:tcW w:w="1843" w:type="dxa"/>
                            <w:vMerge/>
                            <w:vAlign w:val="center"/>
                          </w:tcPr>
                          <w:p w14:paraId="0ECA0EA2" w14:textId="77777777" w:rsidR="009939DA" w:rsidRPr="00E36D41" w:rsidRDefault="009939DA" w:rsidP="00B06953">
                            <w:pPr>
                              <w:kinsoku w:val="0"/>
                              <w:spacing w:line="240" w:lineRule="exact"/>
                              <w:ind w:firstLineChars="0" w:firstLine="0"/>
                              <w:jc w:val="left"/>
                              <w:rPr>
                                <w:sz w:val="20"/>
                              </w:rPr>
                            </w:pPr>
                          </w:p>
                        </w:tc>
                        <w:tc>
                          <w:tcPr>
                            <w:tcW w:w="1391" w:type="dxa"/>
                            <w:vMerge/>
                            <w:vAlign w:val="center"/>
                          </w:tcPr>
                          <w:p w14:paraId="78A01BF0" w14:textId="77777777" w:rsidR="009939DA" w:rsidRPr="00E36D41" w:rsidRDefault="009939DA" w:rsidP="00B06953">
                            <w:pPr>
                              <w:kinsoku w:val="0"/>
                              <w:spacing w:line="240" w:lineRule="exact"/>
                              <w:ind w:firstLine="400"/>
                              <w:jc w:val="center"/>
                              <w:rPr>
                                <w:sz w:val="20"/>
                              </w:rPr>
                            </w:pPr>
                          </w:p>
                        </w:tc>
                        <w:tc>
                          <w:tcPr>
                            <w:tcW w:w="1848" w:type="dxa"/>
                            <w:gridSpan w:val="2"/>
                            <w:vAlign w:val="center"/>
                          </w:tcPr>
                          <w:p w14:paraId="315CC425" w14:textId="77777777" w:rsidR="009939DA" w:rsidRPr="00E36D41" w:rsidRDefault="009939DA" w:rsidP="00B06953">
                            <w:pPr>
                              <w:kinsoku w:val="0"/>
                              <w:spacing w:line="240" w:lineRule="exact"/>
                              <w:ind w:firstLineChars="0" w:firstLine="0"/>
                              <w:jc w:val="center"/>
                              <w:rPr>
                                <w:sz w:val="20"/>
                              </w:rPr>
                            </w:pPr>
                            <w:r w:rsidRPr="00E36D41">
                              <w:rPr>
                                <w:rFonts w:hint="eastAsia"/>
                                <w:sz w:val="20"/>
                              </w:rPr>
                              <w:t>已展延</w:t>
                            </w:r>
                          </w:p>
                        </w:tc>
                        <w:tc>
                          <w:tcPr>
                            <w:tcW w:w="1847" w:type="dxa"/>
                            <w:gridSpan w:val="2"/>
                            <w:vAlign w:val="center"/>
                          </w:tcPr>
                          <w:p w14:paraId="4EDD7FF4" w14:textId="77777777" w:rsidR="009939DA" w:rsidRPr="00E36D41" w:rsidRDefault="009939DA" w:rsidP="00B06953">
                            <w:pPr>
                              <w:kinsoku w:val="0"/>
                              <w:spacing w:line="240" w:lineRule="exact"/>
                              <w:ind w:firstLineChars="0" w:firstLine="0"/>
                              <w:jc w:val="center"/>
                              <w:rPr>
                                <w:sz w:val="20"/>
                              </w:rPr>
                            </w:pPr>
                            <w:r w:rsidRPr="00E36D41">
                              <w:rPr>
                                <w:rFonts w:hint="eastAsia"/>
                                <w:sz w:val="20"/>
                              </w:rPr>
                              <w:t>已屆期未展延</w:t>
                            </w:r>
                          </w:p>
                        </w:tc>
                      </w:tr>
                      <w:tr w:rsidR="009939DA" w:rsidRPr="00E36D41" w14:paraId="582062FC" w14:textId="77777777" w:rsidTr="00B136DC">
                        <w:trPr>
                          <w:trHeight w:val="141"/>
                        </w:trPr>
                        <w:tc>
                          <w:tcPr>
                            <w:tcW w:w="1843" w:type="dxa"/>
                            <w:vMerge/>
                          </w:tcPr>
                          <w:p w14:paraId="07BC3F5D" w14:textId="77777777" w:rsidR="009939DA" w:rsidRPr="00E36D41" w:rsidRDefault="009939DA" w:rsidP="00A207ED">
                            <w:pPr>
                              <w:kinsoku w:val="0"/>
                              <w:spacing w:line="240" w:lineRule="exact"/>
                              <w:ind w:firstLineChars="0" w:firstLine="0"/>
                              <w:jc w:val="left"/>
                              <w:rPr>
                                <w:sz w:val="20"/>
                              </w:rPr>
                            </w:pPr>
                          </w:p>
                        </w:tc>
                        <w:tc>
                          <w:tcPr>
                            <w:tcW w:w="1391" w:type="dxa"/>
                            <w:vMerge/>
                            <w:vAlign w:val="center"/>
                          </w:tcPr>
                          <w:p w14:paraId="5BD79578" w14:textId="77777777" w:rsidR="009939DA" w:rsidRPr="00E36D41" w:rsidRDefault="009939DA" w:rsidP="00A207ED">
                            <w:pPr>
                              <w:kinsoku w:val="0"/>
                              <w:spacing w:line="240" w:lineRule="exact"/>
                              <w:ind w:firstLine="400"/>
                              <w:jc w:val="right"/>
                              <w:rPr>
                                <w:sz w:val="20"/>
                              </w:rPr>
                            </w:pPr>
                          </w:p>
                        </w:tc>
                        <w:tc>
                          <w:tcPr>
                            <w:tcW w:w="910" w:type="dxa"/>
                            <w:vAlign w:val="center"/>
                          </w:tcPr>
                          <w:p w14:paraId="788E0FC1" w14:textId="77777777" w:rsidR="009939DA" w:rsidRPr="00E36D41" w:rsidRDefault="009939DA" w:rsidP="00A207ED">
                            <w:pPr>
                              <w:kinsoku w:val="0"/>
                              <w:spacing w:line="240" w:lineRule="exact"/>
                              <w:ind w:firstLineChars="0" w:firstLine="0"/>
                              <w:jc w:val="center"/>
                              <w:rPr>
                                <w:sz w:val="20"/>
                              </w:rPr>
                            </w:pPr>
                            <w:r>
                              <w:rPr>
                                <w:rFonts w:hint="eastAsia"/>
                                <w:sz w:val="20"/>
                              </w:rPr>
                              <w:t>家數</w:t>
                            </w:r>
                          </w:p>
                        </w:tc>
                        <w:tc>
                          <w:tcPr>
                            <w:tcW w:w="938" w:type="dxa"/>
                            <w:vAlign w:val="center"/>
                          </w:tcPr>
                          <w:p w14:paraId="7CFF6648" w14:textId="77777777" w:rsidR="009939DA" w:rsidRPr="00E36D41" w:rsidRDefault="009939DA" w:rsidP="00A207ED">
                            <w:pPr>
                              <w:kinsoku w:val="0"/>
                              <w:spacing w:line="240" w:lineRule="exact"/>
                              <w:ind w:firstLineChars="0" w:firstLine="0"/>
                              <w:jc w:val="center"/>
                              <w:rPr>
                                <w:sz w:val="20"/>
                              </w:rPr>
                            </w:pPr>
                            <w:r>
                              <w:rPr>
                                <w:rFonts w:hint="eastAsia"/>
                                <w:sz w:val="20"/>
                              </w:rPr>
                              <w:t>占比</w:t>
                            </w:r>
                          </w:p>
                        </w:tc>
                        <w:tc>
                          <w:tcPr>
                            <w:tcW w:w="923" w:type="dxa"/>
                            <w:vAlign w:val="center"/>
                          </w:tcPr>
                          <w:p w14:paraId="6D03CC11" w14:textId="77777777" w:rsidR="009939DA" w:rsidRPr="00E36D41" w:rsidRDefault="009939DA" w:rsidP="00A207ED">
                            <w:pPr>
                              <w:widowControl/>
                              <w:spacing w:line="220" w:lineRule="exact"/>
                              <w:ind w:firstLineChars="0" w:firstLine="0"/>
                              <w:jc w:val="center"/>
                              <w:rPr>
                                <w:sz w:val="20"/>
                              </w:rPr>
                            </w:pPr>
                            <w:r>
                              <w:rPr>
                                <w:rFonts w:hint="eastAsia"/>
                                <w:sz w:val="20"/>
                              </w:rPr>
                              <w:t>家數</w:t>
                            </w:r>
                          </w:p>
                        </w:tc>
                        <w:tc>
                          <w:tcPr>
                            <w:tcW w:w="924" w:type="dxa"/>
                            <w:vAlign w:val="center"/>
                          </w:tcPr>
                          <w:p w14:paraId="45B8A861" w14:textId="77777777" w:rsidR="009939DA" w:rsidRPr="00E36D41" w:rsidRDefault="009939DA" w:rsidP="00A207ED">
                            <w:pPr>
                              <w:kinsoku w:val="0"/>
                              <w:spacing w:line="240" w:lineRule="exact"/>
                              <w:ind w:firstLineChars="0" w:firstLine="0"/>
                              <w:jc w:val="center"/>
                              <w:rPr>
                                <w:sz w:val="20"/>
                              </w:rPr>
                            </w:pPr>
                            <w:r>
                              <w:rPr>
                                <w:rFonts w:hint="eastAsia"/>
                                <w:sz w:val="20"/>
                              </w:rPr>
                              <w:t>占比</w:t>
                            </w:r>
                          </w:p>
                        </w:tc>
                      </w:tr>
                      <w:tr w:rsidR="009939DA" w:rsidRPr="00E36D41" w14:paraId="2FA805B9" w14:textId="77777777" w:rsidTr="00B136DC">
                        <w:trPr>
                          <w:trHeight w:val="312"/>
                        </w:trPr>
                        <w:tc>
                          <w:tcPr>
                            <w:tcW w:w="1843" w:type="dxa"/>
                            <w:tcBorders>
                              <w:bottom w:val="single" w:sz="4" w:space="0" w:color="auto"/>
                            </w:tcBorders>
                            <w:vAlign w:val="center"/>
                          </w:tcPr>
                          <w:p w14:paraId="6D823DE7" w14:textId="77777777" w:rsidR="009939DA" w:rsidRPr="00E36D41" w:rsidRDefault="009939DA" w:rsidP="00A207ED">
                            <w:pPr>
                              <w:kinsoku w:val="0"/>
                              <w:spacing w:line="240" w:lineRule="exact"/>
                              <w:ind w:firstLineChars="0" w:firstLine="0"/>
                              <w:rPr>
                                <w:sz w:val="20"/>
                              </w:rPr>
                            </w:pPr>
                            <w:r w:rsidRPr="00E36D41">
                              <w:rPr>
                                <w:rFonts w:hint="eastAsia"/>
                                <w:sz w:val="20"/>
                              </w:rPr>
                              <w:t>綠色工廠標章</w:t>
                            </w:r>
                          </w:p>
                        </w:tc>
                        <w:tc>
                          <w:tcPr>
                            <w:tcW w:w="1391" w:type="dxa"/>
                            <w:tcBorders>
                              <w:bottom w:val="single" w:sz="4" w:space="0" w:color="auto"/>
                            </w:tcBorders>
                            <w:vAlign w:val="center"/>
                          </w:tcPr>
                          <w:p w14:paraId="388DB763" w14:textId="77777777" w:rsidR="009939DA" w:rsidRPr="00E36D41" w:rsidRDefault="009939DA" w:rsidP="00A207ED">
                            <w:pPr>
                              <w:kinsoku w:val="0"/>
                              <w:spacing w:line="240" w:lineRule="exact"/>
                              <w:ind w:firstLine="400"/>
                              <w:jc w:val="right"/>
                              <w:rPr>
                                <w:sz w:val="20"/>
                              </w:rPr>
                            </w:pPr>
                            <w:r w:rsidRPr="00E36D41">
                              <w:rPr>
                                <w:rFonts w:hint="eastAsia"/>
                                <w:sz w:val="20"/>
                              </w:rPr>
                              <w:t>102</w:t>
                            </w:r>
                          </w:p>
                        </w:tc>
                        <w:tc>
                          <w:tcPr>
                            <w:tcW w:w="910" w:type="dxa"/>
                            <w:tcBorders>
                              <w:bottom w:val="single" w:sz="4" w:space="0" w:color="auto"/>
                            </w:tcBorders>
                            <w:vAlign w:val="center"/>
                          </w:tcPr>
                          <w:p w14:paraId="2FC11D2B" w14:textId="77777777" w:rsidR="009939DA" w:rsidRPr="00E36D41" w:rsidRDefault="009939DA" w:rsidP="00A207ED">
                            <w:pPr>
                              <w:kinsoku w:val="0"/>
                              <w:spacing w:line="240" w:lineRule="exact"/>
                              <w:ind w:firstLine="400"/>
                              <w:jc w:val="right"/>
                              <w:rPr>
                                <w:sz w:val="20"/>
                              </w:rPr>
                            </w:pPr>
                            <w:r>
                              <w:rPr>
                                <w:rFonts w:hint="eastAsia"/>
                                <w:sz w:val="20"/>
                              </w:rPr>
                              <w:t>5</w:t>
                            </w:r>
                            <w:r>
                              <w:rPr>
                                <w:sz w:val="20"/>
                              </w:rPr>
                              <w:t>3</w:t>
                            </w:r>
                          </w:p>
                        </w:tc>
                        <w:tc>
                          <w:tcPr>
                            <w:tcW w:w="938" w:type="dxa"/>
                            <w:tcBorders>
                              <w:bottom w:val="single" w:sz="4" w:space="0" w:color="auto"/>
                            </w:tcBorders>
                            <w:vAlign w:val="center"/>
                          </w:tcPr>
                          <w:p w14:paraId="1E88CA0C" w14:textId="77777777" w:rsidR="009939DA" w:rsidRPr="00A207ED" w:rsidRDefault="009939DA" w:rsidP="00A207ED">
                            <w:pPr>
                              <w:widowControl/>
                              <w:spacing w:line="220" w:lineRule="exact"/>
                              <w:ind w:firstLineChars="0" w:firstLine="0"/>
                              <w:jc w:val="right"/>
                              <w:rPr>
                                <w:rFonts w:cs="新細明體"/>
                                <w:color w:val="000000"/>
                                <w:kern w:val="0"/>
                                <w:sz w:val="20"/>
                              </w:rPr>
                            </w:pPr>
                            <w:r w:rsidRPr="00A207ED">
                              <w:rPr>
                                <w:rFonts w:cs="新細明體" w:hint="eastAsia"/>
                                <w:color w:val="000000"/>
                                <w:kern w:val="0"/>
                                <w:sz w:val="20"/>
                              </w:rPr>
                              <w:t>51.96</w:t>
                            </w:r>
                          </w:p>
                        </w:tc>
                        <w:tc>
                          <w:tcPr>
                            <w:tcW w:w="923" w:type="dxa"/>
                            <w:tcBorders>
                              <w:bottom w:val="single" w:sz="4" w:space="0" w:color="auto"/>
                            </w:tcBorders>
                            <w:vAlign w:val="center"/>
                          </w:tcPr>
                          <w:p w14:paraId="00BBF685" w14:textId="77777777" w:rsidR="009939DA" w:rsidRPr="00A207ED" w:rsidRDefault="009939DA" w:rsidP="00A207ED">
                            <w:pPr>
                              <w:widowControl/>
                              <w:spacing w:line="220" w:lineRule="exact"/>
                              <w:ind w:firstLineChars="0" w:firstLine="0"/>
                              <w:jc w:val="right"/>
                              <w:rPr>
                                <w:rFonts w:cs="新細明體"/>
                                <w:color w:val="000000"/>
                                <w:kern w:val="0"/>
                                <w:sz w:val="20"/>
                              </w:rPr>
                            </w:pPr>
                            <w:r w:rsidRPr="00A207ED">
                              <w:rPr>
                                <w:rFonts w:cs="新細明體" w:hint="eastAsia"/>
                                <w:color w:val="000000"/>
                                <w:kern w:val="0"/>
                                <w:sz w:val="20"/>
                              </w:rPr>
                              <w:t>49</w:t>
                            </w:r>
                          </w:p>
                        </w:tc>
                        <w:tc>
                          <w:tcPr>
                            <w:tcW w:w="924" w:type="dxa"/>
                            <w:tcBorders>
                              <w:bottom w:val="single" w:sz="4" w:space="0" w:color="auto"/>
                            </w:tcBorders>
                            <w:vAlign w:val="center"/>
                          </w:tcPr>
                          <w:p w14:paraId="45ECFCB8" w14:textId="77777777" w:rsidR="009939DA" w:rsidRPr="00A207ED" w:rsidRDefault="009939DA" w:rsidP="00A207ED">
                            <w:pPr>
                              <w:widowControl/>
                              <w:spacing w:line="220" w:lineRule="exact"/>
                              <w:ind w:firstLineChars="0" w:firstLine="0"/>
                              <w:jc w:val="right"/>
                              <w:rPr>
                                <w:rFonts w:cs="新細明體"/>
                                <w:color w:val="000000"/>
                                <w:kern w:val="0"/>
                                <w:sz w:val="20"/>
                              </w:rPr>
                            </w:pPr>
                            <w:r w:rsidRPr="00A207ED">
                              <w:rPr>
                                <w:rFonts w:cs="新細明體" w:hint="eastAsia"/>
                                <w:color w:val="000000"/>
                                <w:kern w:val="0"/>
                                <w:sz w:val="20"/>
                              </w:rPr>
                              <w:t>48.04</w:t>
                            </w:r>
                          </w:p>
                        </w:tc>
                      </w:tr>
                      <w:tr w:rsidR="009939DA" w:rsidRPr="00E36D41" w14:paraId="0B06D4F6" w14:textId="77777777" w:rsidTr="00B136DC">
                        <w:trPr>
                          <w:trHeight w:val="308"/>
                        </w:trPr>
                        <w:tc>
                          <w:tcPr>
                            <w:tcW w:w="1843" w:type="dxa"/>
                            <w:tcBorders>
                              <w:bottom w:val="single" w:sz="4" w:space="0" w:color="auto"/>
                            </w:tcBorders>
                            <w:vAlign w:val="center"/>
                          </w:tcPr>
                          <w:p w14:paraId="5BF05835" w14:textId="1B801B5E" w:rsidR="009939DA" w:rsidRPr="00E36D41" w:rsidRDefault="009939DA" w:rsidP="00EB2432">
                            <w:pPr>
                              <w:kinsoku w:val="0"/>
                              <w:spacing w:line="220" w:lineRule="exact"/>
                              <w:ind w:firstLineChars="0" w:firstLine="0"/>
                              <w:rPr>
                                <w:sz w:val="20"/>
                              </w:rPr>
                            </w:pPr>
                            <w:r w:rsidRPr="00E36D41">
                              <w:rPr>
                                <w:rFonts w:hint="eastAsia"/>
                                <w:sz w:val="20"/>
                              </w:rPr>
                              <w:t>清潔生產評估系統符合性判定</w:t>
                            </w:r>
                          </w:p>
                        </w:tc>
                        <w:tc>
                          <w:tcPr>
                            <w:tcW w:w="1391" w:type="dxa"/>
                            <w:tcBorders>
                              <w:bottom w:val="single" w:sz="4" w:space="0" w:color="auto"/>
                            </w:tcBorders>
                            <w:vAlign w:val="center"/>
                          </w:tcPr>
                          <w:p w14:paraId="2E74C677" w14:textId="77777777" w:rsidR="009939DA" w:rsidRPr="00E36D41" w:rsidRDefault="009939DA" w:rsidP="00A207ED">
                            <w:pPr>
                              <w:kinsoku w:val="0"/>
                              <w:spacing w:line="240" w:lineRule="exact"/>
                              <w:ind w:firstLine="400"/>
                              <w:jc w:val="right"/>
                              <w:rPr>
                                <w:sz w:val="20"/>
                              </w:rPr>
                            </w:pPr>
                            <w:r w:rsidRPr="00E36D41">
                              <w:rPr>
                                <w:rFonts w:hint="eastAsia"/>
                                <w:sz w:val="20"/>
                              </w:rPr>
                              <w:t>207</w:t>
                            </w:r>
                          </w:p>
                        </w:tc>
                        <w:tc>
                          <w:tcPr>
                            <w:tcW w:w="910" w:type="dxa"/>
                            <w:tcBorders>
                              <w:bottom w:val="single" w:sz="4" w:space="0" w:color="auto"/>
                            </w:tcBorders>
                            <w:vAlign w:val="center"/>
                          </w:tcPr>
                          <w:p w14:paraId="50EE9B92" w14:textId="77777777" w:rsidR="009939DA" w:rsidRPr="00E36D41" w:rsidRDefault="009939DA" w:rsidP="00A207ED">
                            <w:pPr>
                              <w:kinsoku w:val="0"/>
                              <w:spacing w:line="240" w:lineRule="exact"/>
                              <w:ind w:firstLine="400"/>
                              <w:jc w:val="right"/>
                              <w:rPr>
                                <w:sz w:val="20"/>
                              </w:rPr>
                            </w:pPr>
                            <w:r w:rsidRPr="00E36D41">
                              <w:rPr>
                                <w:rFonts w:hint="eastAsia"/>
                                <w:sz w:val="20"/>
                              </w:rPr>
                              <w:t>106</w:t>
                            </w:r>
                          </w:p>
                        </w:tc>
                        <w:tc>
                          <w:tcPr>
                            <w:tcW w:w="938" w:type="dxa"/>
                            <w:tcBorders>
                              <w:bottom w:val="single" w:sz="4" w:space="0" w:color="auto"/>
                            </w:tcBorders>
                            <w:vAlign w:val="center"/>
                          </w:tcPr>
                          <w:p w14:paraId="6CD30FCC" w14:textId="77777777" w:rsidR="009939DA" w:rsidRPr="00A207ED" w:rsidRDefault="009939DA" w:rsidP="00A207ED">
                            <w:pPr>
                              <w:widowControl/>
                              <w:spacing w:line="220" w:lineRule="exact"/>
                              <w:ind w:firstLineChars="0" w:firstLine="0"/>
                              <w:jc w:val="right"/>
                              <w:rPr>
                                <w:rFonts w:cs="新細明體"/>
                                <w:color w:val="000000"/>
                                <w:kern w:val="0"/>
                                <w:sz w:val="20"/>
                              </w:rPr>
                            </w:pPr>
                            <w:r w:rsidRPr="00A207ED">
                              <w:rPr>
                                <w:rFonts w:cs="新細明體" w:hint="eastAsia"/>
                                <w:color w:val="000000"/>
                                <w:kern w:val="0"/>
                                <w:sz w:val="20"/>
                              </w:rPr>
                              <w:t>51.21</w:t>
                            </w:r>
                          </w:p>
                        </w:tc>
                        <w:tc>
                          <w:tcPr>
                            <w:tcW w:w="923" w:type="dxa"/>
                            <w:tcBorders>
                              <w:bottom w:val="single" w:sz="4" w:space="0" w:color="auto"/>
                            </w:tcBorders>
                            <w:vAlign w:val="center"/>
                          </w:tcPr>
                          <w:p w14:paraId="7811E431" w14:textId="77777777" w:rsidR="009939DA" w:rsidRPr="00A207ED" w:rsidRDefault="009939DA" w:rsidP="00A207ED">
                            <w:pPr>
                              <w:widowControl/>
                              <w:spacing w:line="220" w:lineRule="exact"/>
                              <w:ind w:firstLineChars="0" w:firstLine="0"/>
                              <w:jc w:val="right"/>
                              <w:rPr>
                                <w:rFonts w:cs="新細明體"/>
                                <w:color w:val="000000"/>
                                <w:kern w:val="0"/>
                                <w:sz w:val="20"/>
                              </w:rPr>
                            </w:pPr>
                            <w:r w:rsidRPr="00A207ED">
                              <w:rPr>
                                <w:rFonts w:cs="新細明體" w:hint="eastAsia"/>
                                <w:color w:val="000000"/>
                                <w:kern w:val="0"/>
                                <w:sz w:val="20"/>
                              </w:rPr>
                              <w:t>101</w:t>
                            </w:r>
                          </w:p>
                        </w:tc>
                        <w:tc>
                          <w:tcPr>
                            <w:tcW w:w="924" w:type="dxa"/>
                            <w:tcBorders>
                              <w:bottom w:val="single" w:sz="4" w:space="0" w:color="auto"/>
                            </w:tcBorders>
                            <w:vAlign w:val="center"/>
                          </w:tcPr>
                          <w:p w14:paraId="616C18F8" w14:textId="77777777" w:rsidR="009939DA" w:rsidRPr="00A207ED" w:rsidRDefault="009939DA" w:rsidP="00A207ED">
                            <w:pPr>
                              <w:widowControl/>
                              <w:spacing w:line="220" w:lineRule="exact"/>
                              <w:ind w:firstLineChars="0" w:firstLine="0"/>
                              <w:jc w:val="right"/>
                              <w:rPr>
                                <w:rFonts w:cs="新細明體"/>
                                <w:color w:val="000000"/>
                                <w:kern w:val="0"/>
                                <w:sz w:val="20"/>
                              </w:rPr>
                            </w:pPr>
                            <w:r w:rsidRPr="00A207ED">
                              <w:rPr>
                                <w:rFonts w:cs="新細明體" w:hint="eastAsia"/>
                                <w:color w:val="000000"/>
                                <w:kern w:val="0"/>
                                <w:sz w:val="20"/>
                              </w:rPr>
                              <w:t>48.79</w:t>
                            </w:r>
                          </w:p>
                        </w:tc>
                      </w:tr>
                      <w:tr w:rsidR="009939DA" w:rsidRPr="00E36D41" w14:paraId="390CB602" w14:textId="77777777" w:rsidTr="00B136DC">
                        <w:trPr>
                          <w:trHeight w:val="133"/>
                        </w:trPr>
                        <w:tc>
                          <w:tcPr>
                            <w:tcW w:w="6929" w:type="dxa"/>
                            <w:gridSpan w:val="6"/>
                            <w:tcBorders>
                              <w:top w:val="single" w:sz="4" w:space="0" w:color="auto"/>
                              <w:left w:val="nil"/>
                              <w:bottom w:val="nil"/>
                              <w:right w:val="nil"/>
                            </w:tcBorders>
                          </w:tcPr>
                          <w:p w14:paraId="2024A64E" w14:textId="77777777" w:rsidR="009939DA" w:rsidRPr="00E36D41" w:rsidRDefault="009939DA" w:rsidP="009939DA">
                            <w:pPr>
                              <w:kinsoku w:val="0"/>
                              <w:spacing w:line="240" w:lineRule="atLeast"/>
                              <w:ind w:firstLineChars="0" w:firstLine="0"/>
                              <w:rPr>
                                <w:sz w:val="18"/>
                                <w:szCs w:val="18"/>
                              </w:rPr>
                            </w:pPr>
                            <w:r w:rsidRPr="00E36D41">
                              <w:rPr>
                                <w:rFonts w:hint="eastAsia"/>
                                <w:sz w:val="18"/>
                                <w:szCs w:val="18"/>
                              </w:rPr>
                              <w:t>資料來源：整理自產業發展署提供資料。</w:t>
                            </w:r>
                          </w:p>
                        </w:tc>
                      </w:tr>
                    </w:tbl>
                    <w:p w14:paraId="37AF42FE" w14:textId="77777777" w:rsidR="009939DA" w:rsidRDefault="009939DA" w:rsidP="009939DA">
                      <w:pPr>
                        <w:ind w:firstLine="480"/>
                      </w:pPr>
                    </w:p>
                  </w:txbxContent>
                </v:textbox>
                <w10:wrap type="square" anchorx="margin" anchory="margin"/>
              </v:shape>
            </w:pict>
          </mc:Fallback>
        </mc:AlternateContent>
      </w:r>
      <w:r w:rsidRPr="00BB3CA9">
        <w:rPr>
          <w:rFonts w:hint="eastAsia"/>
        </w:rPr>
        <w:t>標章推動作業要點第</w:t>
      </w:r>
      <w:r w:rsidRPr="00BB3CA9">
        <w:t>11點規定：「綠色工廠標章及清潔生產評估系統合格證書有效期限為3年。廠商應於有效期限屆滿前3個月至6個月間提出展延之申請。」</w:t>
      </w:r>
      <w:r w:rsidRPr="00BB3CA9">
        <w:rPr>
          <w:rFonts w:hint="eastAsia"/>
        </w:rPr>
        <w:t>惟</w:t>
      </w:r>
      <w:r w:rsidRPr="00BB3CA9">
        <w:t>上述取得綠色工廠標章與清潔生產評估系統符合性判定之102家、207家工廠，分別有49家、101家於標章或證書屆期後未再申請展延，致截至114年底止，仍在有效期限者僅53家</w:t>
      </w:r>
      <w:r w:rsidRPr="00BB3CA9">
        <w:rPr>
          <w:rFonts w:hint="eastAsia"/>
        </w:rPr>
        <w:t>（</w:t>
      </w:r>
      <w:r w:rsidRPr="00BB3CA9">
        <w:t>51.96％</w:t>
      </w:r>
      <w:r w:rsidRPr="00BB3CA9">
        <w:rPr>
          <w:rFonts w:hint="eastAsia"/>
        </w:rPr>
        <w:t>）</w:t>
      </w:r>
      <w:r w:rsidRPr="00BB3CA9">
        <w:t>、106家</w:t>
      </w:r>
      <w:r w:rsidRPr="00BB3CA9">
        <w:rPr>
          <w:rFonts w:hint="eastAsia"/>
        </w:rPr>
        <w:t>（</w:t>
      </w:r>
      <w:r w:rsidRPr="00BB3CA9">
        <w:t>51.21％</w:t>
      </w:r>
      <w:r w:rsidRPr="00BB3CA9">
        <w:rPr>
          <w:rFonts w:hint="eastAsia"/>
        </w:rPr>
        <w:t>）</w:t>
      </w:r>
      <w:r w:rsidRPr="00BB3CA9">
        <w:t>（表</w:t>
      </w:r>
      <w:r w:rsidR="00357929" w:rsidRPr="00BB3CA9">
        <w:t>1</w:t>
      </w:r>
      <w:r w:rsidR="00D606A4" w:rsidRPr="00BB3CA9">
        <w:t>9</w:t>
      </w:r>
      <w:r w:rsidRPr="00BB3CA9">
        <w:t>），展延比率偏低</w:t>
      </w:r>
      <w:r w:rsidRPr="00BB3CA9">
        <w:rPr>
          <w:rFonts w:hint="eastAsia"/>
        </w:rPr>
        <w:t>，</w:t>
      </w:r>
      <w:r w:rsidRPr="00BB3CA9">
        <w:t>主要係廠商近年受美</w:t>
      </w:r>
      <w:r w:rsidRPr="00BB3CA9">
        <w:rPr>
          <w:rFonts w:hint="eastAsia"/>
        </w:rPr>
        <w:t>中貿易戰、</w:t>
      </w:r>
      <w:proofErr w:type="gramStart"/>
      <w:r w:rsidRPr="00BB3CA9">
        <w:rPr>
          <w:rFonts w:hint="eastAsia"/>
        </w:rPr>
        <w:t>新型冠</w:t>
      </w:r>
      <w:proofErr w:type="gramEnd"/>
      <w:r w:rsidRPr="00BB3CA9">
        <w:rPr>
          <w:rFonts w:hint="eastAsia"/>
        </w:rPr>
        <w:t>狀病毒肺炎（</w:t>
      </w:r>
      <w:r w:rsidRPr="00BB3CA9">
        <w:t>COVID</w:t>
      </w:r>
      <w:proofErr w:type="gramStart"/>
      <w:r w:rsidR="009939DA" w:rsidRPr="00BB3CA9">
        <w:rPr>
          <w:rFonts w:hint="eastAsia"/>
        </w:rPr>
        <w:t>—</w:t>
      </w:r>
      <w:proofErr w:type="gramEnd"/>
      <w:r w:rsidRPr="00BB3CA9">
        <w:t>19）</w:t>
      </w:r>
      <w:proofErr w:type="gramStart"/>
      <w:r w:rsidRPr="00BB3CA9">
        <w:t>疫情及</w:t>
      </w:r>
      <w:proofErr w:type="gramEnd"/>
      <w:r w:rsidRPr="00BB3CA9">
        <w:t>原物料波動等影響，須優先維持正常營運進而影響申請展延意願等所致</w:t>
      </w:r>
      <w:r w:rsidRPr="00BB3CA9">
        <w:rPr>
          <w:rFonts w:hint="eastAsia"/>
        </w:rPr>
        <w:t>。</w:t>
      </w:r>
      <w:r w:rsidRPr="00BB3CA9">
        <w:rPr>
          <w:shd w:val="clear" w:color="auto" w:fill="FFFFFF"/>
        </w:rPr>
        <w:t>經函請</w:t>
      </w:r>
      <w:r w:rsidRPr="00BB3CA9">
        <w:rPr>
          <w:rFonts w:hint="eastAsia"/>
          <w:shd w:val="clear" w:color="auto" w:fill="FFFFFF"/>
        </w:rPr>
        <w:t>產業發展署積極提高取得認證及展延誘因，</w:t>
      </w:r>
      <w:proofErr w:type="gramStart"/>
      <w:r w:rsidRPr="00BB3CA9">
        <w:rPr>
          <w:rFonts w:hint="eastAsia"/>
          <w:shd w:val="clear" w:color="auto" w:fill="FFFFFF"/>
        </w:rPr>
        <w:t>俾</w:t>
      </w:r>
      <w:proofErr w:type="gramEnd"/>
      <w:r w:rsidRPr="00BB3CA9">
        <w:rPr>
          <w:rFonts w:hint="eastAsia"/>
          <w:shd w:val="clear" w:color="auto" w:fill="FFFFFF"/>
        </w:rPr>
        <w:t>確實發揮綠色工廠推動預期效益</w:t>
      </w:r>
      <w:r w:rsidRPr="00BB3CA9">
        <w:rPr>
          <w:shd w:val="clear" w:color="auto" w:fill="FFFFFF"/>
        </w:rPr>
        <w:t>。</w:t>
      </w:r>
      <w:r w:rsidR="00322E1B" w:rsidRPr="00BB3CA9">
        <w:rPr>
          <w:rFonts w:hint="eastAsia"/>
        </w:rPr>
        <w:t>據復：將持續滾動修訂清潔生產評估系統，優化申請流程並</w:t>
      </w:r>
      <w:proofErr w:type="gramStart"/>
      <w:r w:rsidR="00322E1B" w:rsidRPr="00BB3CA9">
        <w:rPr>
          <w:rFonts w:hint="eastAsia"/>
        </w:rPr>
        <w:t>研</w:t>
      </w:r>
      <w:proofErr w:type="gramEnd"/>
      <w:r w:rsidR="00322E1B" w:rsidRPr="00BB3CA9">
        <w:rPr>
          <w:rFonts w:hint="eastAsia"/>
        </w:rPr>
        <w:t>訂行業別評估標準，以降低業者參與標章</w:t>
      </w:r>
      <w:proofErr w:type="gramStart"/>
      <w:r w:rsidR="00322E1B" w:rsidRPr="00BB3CA9">
        <w:rPr>
          <w:rFonts w:hint="eastAsia"/>
        </w:rPr>
        <w:t>之備審難度</w:t>
      </w:r>
      <w:proofErr w:type="gramEnd"/>
      <w:r w:rsidR="00322E1B" w:rsidRPr="00BB3CA9">
        <w:rPr>
          <w:rFonts w:hint="eastAsia"/>
        </w:rPr>
        <w:t>；另將持續分析未展延</w:t>
      </w:r>
      <w:proofErr w:type="gramStart"/>
      <w:r w:rsidR="00322E1B" w:rsidRPr="00BB3CA9">
        <w:rPr>
          <w:rFonts w:hint="eastAsia"/>
        </w:rPr>
        <w:t>原因並精進</w:t>
      </w:r>
      <w:proofErr w:type="gramEnd"/>
      <w:r w:rsidR="00322E1B" w:rsidRPr="00BB3CA9">
        <w:rPr>
          <w:rFonts w:hint="eastAsia"/>
        </w:rPr>
        <w:t>指標，視業者需求轉</w:t>
      </w:r>
      <w:proofErr w:type="gramStart"/>
      <w:r w:rsidR="00322E1B" w:rsidRPr="00BB3CA9">
        <w:rPr>
          <w:rFonts w:hint="eastAsia"/>
        </w:rPr>
        <w:t>介</w:t>
      </w:r>
      <w:proofErr w:type="gramEnd"/>
      <w:r w:rsidR="00322E1B" w:rsidRPr="00BB3CA9">
        <w:rPr>
          <w:rFonts w:hint="eastAsia"/>
        </w:rPr>
        <w:t>相關輔導措施與政府資源，並鏈結綠色證券認證制度，使獲證廠商營收可認列為綠色收入以取得資金支持。</w:t>
      </w:r>
    </w:p>
    <w:p w14:paraId="15B1C19E" w14:textId="1CA164AE" w:rsidR="00A629A4" w:rsidRPr="00BB3CA9" w:rsidRDefault="00A629A4" w:rsidP="00DF2860">
      <w:pPr>
        <w:autoSpaceDE w:val="0"/>
        <w:autoSpaceDN w:val="0"/>
        <w:spacing w:beforeLines="20" w:before="72" w:afterLines="20" w:after="72" w:line="456" w:lineRule="exact"/>
        <w:ind w:firstLine="561"/>
        <w:rPr>
          <w:rFonts w:cs="Times New Roman"/>
          <w:b/>
          <w:bCs/>
          <w:sz w:val="28"/>
          <w:szCs w:val="28"/>
          <w:lang w:val="x-none"/>
        </w:rPr>
      </w:pPr>
      <w:r w:rsidRPr="00BB3CA9">
        <w:rPr>
          <w:rFonts w:hint="eastAsia"/>
          <w:b/>
          <w:bCs/>
          <w:sz w:val="28"/>
          <w:szCs w:val="28"/>
          <w:lang w:val="x-none"/>
        </w:rPr>
        <w:t>（</w:t>
      </w:r>
      <w:r w:rsidR="009D31DC" w:rsidRPr="00BB3CA9">
        <w:rPr>
          <w:rFonts w:hint="eastAsia"/>
          <w:b/>
          <w:bCs/>
          <w:sz w:val="28"/>
          <w:szCs w:val="28"/>
          <w:lang w:val="x-none"/>
        </w:rPr>
        <w:t>十</w:t>
      </w:r>
      <w:r w:rsidR="007C017E" w:rsidRPr="00BB3CA9">
        <w:rPr>
          <w:rFonts w:hint="eastAsia"/>
          <w:b/>
          <w:bCs/>
          <w:sz w:val="28"/>
          <w:szCs w:val="28"/>
          <w:lang w:val="x-none"/>
        </w:rPr>
        <w:t>三</w:t>
      </w:r>
      <w:r w:rsidRPr="00BB3CA9">
        <w:rPr>
          <w:rFonts w:hint="eastAsia"/>
          <w:b/>
          <w:bCs/>
          <w:sz w:val="28"/>
          <w:szCs w:val="28"/>
          <w:lang w:val="x-none"/>
        </w:rPr>
        <w:t>）　產業園區管理局已輔導園區廠商進行節能</w:t>
      </w:r>
      <w:proofErr w:type="gramStart"/>
      <w:r w:rsidRPr="00BB3CA9">
        <w:rPr>
          <w:rFonts w:hint="eastAsia"/>
          <w:b/>
          <w:bCs/>
          <w:sz w:val="28"/>
          <w:szCs w:val="28"/>
          <w:lang w:val="x-none"/>
        </w:rPr>
        <w:t>減碳，</w:t>
      </w:r>
      <w:proofErr w:type="gramEnd"/>
      <w:r w:rsidRPr="00BB3CA9">
        <w:rPr>
          <w:rFonts w:hint="eastAsia"/>
          <w:b/>
          <w:bCs/>
          <w:sz w:val="28"/>
          <w:szCs w:val="28"/>
          <w:lang w:val="x-none"/>
        </w:rPr>
        <w:t>促進產業轉型升級並落實</w:t>
      </w:r>
      <w:proofErr w:type="gramStart"/>
      <w:r w:rsidRPr="00BB3CA9">
        <w:rPr>
          <w:rFonts w:hint="eastAsia"/>
          <w:b/>
          <w:bCs/>
          <w:sz w:val="28"/>
          <w:szCs w:val="28"/>
          <w:lang w:val="x-none"/>
        </w:rPr>
        <w:t>國家淨零排放</w:t>
      </w:r>
      <w:proofErr w:type="gramEnd"/>
      <w:r w:rsidRPr="00BB3CA9">
        <w:rPr>
          <w:rFonts w:hint="eastAsia"/>
          <w:b/>
          <w:bCs/>
          <w:sz w:val="28"/>
          <w:szCs w:val="28"/>
          <w:lang w:val="x-none"/>
        </w:rPr>
        <w:t>政策，惟輔導量能相較園區廠商數量及需求，覆蓋占比仍偏低，且部分園區尚無輔導實績；另建置</w:t>
      </w:r>
      <w:proofErr w:type="gramStart"/>
      <w:r w:rsidRPr="00BB3CA9">
        <w:rPr>
          <w:rFonts w:hint="eastAsia"/>
          <w:b/>
          <w:bCs/>
          <w:sz w:val="28"/>
          <w:szCs w:val="28"/>
          <w:lang w:val="x-none"/>
        </w:rPr>
        <w:t>園區碳排資料庫</w:t>
      </w:r>
      <w:proofErr w:type="gramEnd"/>
      <w:r w:rsidRPr="00BB3CA9">
        <w:rPr>
          <w:rFonts w:hint="eastAsia"/>
          <w:b/>
          <w:bCs/>
          <w:sz w:val="28"/>
          <w:szCs w:val="28"/>
          <w:lang w:val="x-none"/>
        </w:rPr>
        <w:t>以結合各項輔導作為及</w:t>
      </w:r>
      <w:proofErr w:type="gramStart"/>
      <w:r w:rsidRPr="00BB3CA9">
        <w:rPr>
          <w:rFonts w:hint="eastAsia"/>
          <w:b/>
          <w:bCs/>
          <w:sz w:val="28"/>
          <w:szCs w:val="28"/>
          <w:lang w:val="x-none"/>
        </w:rPr>
        <w:t>研</w:t>
      </w:r>
      <w:proofErr w:type="gramEnd"/>
      <w:r w:rsidRPr="00BB3CA9">
        <w:rPr>
          <w:rFonts w:hint="eastAsia"/>
          <w:b/>
          <w:bCs/>
          <w:sz w:val="28"/>
          <w:szCs w:val="28"/>
          <w:lang w:val="x-none"/>
        </w:rPr>
        <w:t>擬減量對策，惟匯集內容未足以掌握園區</w:t>
      </w:r>
      <w:proofErr w:type="gramStart"/>
      <w:r w:rsidRPr="00BB3CA9">
        <w:rPr>
          <w:rFonts w:hint="eastAsia"/>
          <w:b/>
          <w:bCs/>
          <w:sz w:val="28"/>
          <w:szCs w:val="28"/>
          <w:lang w:val="x-none"/>
        </w:rPr>
        <w:t>廠商碳排情形</w:t>
      </w:r>
      <w:proofErr w:type="gramEnd"/>
      <w:r w:rsidRPr="00BB3CA9">
        <w:rPr>
          <w:rFonts w:hint="eastAsia"/>
          <w:b/>
          <w:bCs/>
          <w:sz w:val="28"/>
          <w:szCs w:val="28"/>
          <w:lang w:val="x-none"/>
        </w:rPr>
        <w:t>並發揮應用效益；又透過入廠診斷機制提供耗能改善建議，惟逾半數受輔導診斷廠商受限投入轉型成本，未能落實改善措施，允宜</w:t>
      </w:r>
      <w:r w:rsidRPr="00BB3CA9">
        <w:rPr>
          <w:rFonts w:hint="eastAsia"/>
          <w:b/>
          <w:bCs/>
          <w:sz w:val="28"/>
          <w:szCs w:val="28"/>
        </w:rPr>
        <w:t>妥</w:t>
      </w:r>
      <w:proofErr w:type="gramStart"/>
      <w:r w:rsidRPr="00BB3CA9">
        <w:rPr>
          <w:rFonts w:hint="eastAsia"/>
          <w:b/>
          <w:bCs/>
          <w:sz w:val="28"/>
          <w:szCs w:val="28"/>
        </w:rPr>
        <w:t>謀善策，俾</w:t>
      </w:r>
      <w:proofErr w:type="gramEnd"/>
      <w:r w:rsidRPr="00BB3CA9">
        <w:rPr>
          <w:rFonts w:hint="eastAsia"/>
          <w:b/>
          <w:bCs/>
          <w:sz w:val="28"/>
          <w:szCs w:val="28"/>
          <w:lang w:val="x-none"/>
        </w:rPr>
        <w:t>擴大輔導成效。</w:t>
      </w:r>
    </w:p>
    <w:p w14:paraId="5F5D77E1" w14:textId="1FEB97FC" w:rsidR="00A629A4" w:rsidRPr="00BB3CA9" w:rsidRDefault="00A629A4" w:rsidP="00563AEC">
      <w:pPr>
        <w:autoSpaceDE w:val="0"/>
        <w:autoSpaceDN w:val="0"/>
        <w:spacing w:line="440" w:lineRule="exact"/>
        <w:ind w:firstLine="480"/>
      </w:pPr>
      <w:r w:rsidRPr="00BB3CA9">
        <w:rPr>
          <w:rFonts w:hint="eastAsia"/>
          <w:lang w:val="x-none"/>
        </w:rPr>
        <w:t>經濟部產業園區管理局（下稱園管局）轄管10處科技產業園區及62處產業園區，園區內合計1萬4千餘家廠商、75萬餘就業人口，年</w:t>
      </w:r>
      <w:proofErr w:type="gramStart"/>
      <w:r w:rsidRPr="00BB3CA9">
        <w:rPr>
          <w:rFonts w:hint="eastAsia"/>
          <w:lang w:val="x-none"/>
        </w:rPr>
        <w:t>產值約新臺幣</w:t>
      </w:r>
      <w:proofErr w:type="gramEnd"/>
      <w:r w:rsidRPr="00BB3CA9">
        <w:rPr>
          <w:rFonts w:hint="eastAsia"/>
          <w:lang w:val="x-none"/>
        </w:rPr>
        <w:t>9.3兆元，為國家經濟發展及社會穩定之基石。近年因極端氣候影響，世界各國積極推動溫室氣體減量工程，包含2021年歐盟公告碳邊境調整機制（CBAM），又國際品牌大廠亦相繼宣示打造綠色供應鏈，</w:t>
      </w:r>
      <w:proofErr w:type="gramStart"/>
      <w:r w:rsidRPr="00BB3CA9">
        <w:rPr>
          <w:rFonts w:hint="eastAsia"/>
          <w:lang w:val="x-none"/>
        </w:rPr>
        <w:t>均使高度</w:t>
      </w:r>
      <w:proofErr w:type="gramEnd"/>
      <w:r w:rsidRPr="00BB3CA9">
        <w:rPr>
          <w:rFonts w:hint="eastAsia"/>
          <w:lang w:val="x-none"/>
        </w:rPr>
        <w:t>仰賴出口之園</w:t>
      </w:r>
      <w:r w:rsidRPr="00BB3CA9">
        <w:rPr>
          <w:rFonts w:hint="eastAsia"/>
          <w:lang w:val="x-none"/>
        </w:rPr>
        <w:lastRenderedPageBreak/>
        <w:t>區廠商面臨衝擊與挑戰。與此同時，我國亦於113年8月依據氣候變遷因應法，</w:t>
      </w:r>
      <w:proofErr w:type="gramStart"/>
      <w:r w:rsidRPr="00BB3CA9">
        <w:rPr>
          <w:rFonts w:hint="eastAsia"/>
          <w:lang w:val="x-none"/>
        </w:rPr>
        <w:t>發布碳費收費</w:t>
      </w:r>
      <w:proofErr w:type="gramEnd"/>
      <w:r w:rsidRPr="00BB3CA9">
        <w:rPr>
          <w:rFonts w:hint="eastAsia"/>
          <w:lang w:val="x-none"/>
        </w:rPr>
        <w:t>辦法等3項配套子法，並自114年起正式徵收。園管局為協助輔導廠商因應及落實國家政策，辦理產業園區跨區低碳轉型整合推動計畫，期程自112至115年度，截至114年底止，累計編列經費1億1,776萬餘元，累計實現數1億1,772萬餘元，執行率99.97％。</w:t>
      </w:r>
      <w:proofErr w:type="spellStart"/>
      <w:r w:rsidRPr="00BB3CA9">
        <w:rPr>
          <w:rFonts w:hint="eastAsia"/>
        </w:rPr>
        <w:t>計畫執行結果，</w:t>
      </w:r>
      <w:proofErr w:type="gramStart"/>
      <w:r w:rsidRPr="00BB3CA9">
        <w:rPr>
          <w:rFonts w:hint="eastAsia"/>
        </w:rPr>
        <w:t>個廠減碳輔導</w:t>
      </w:r>
      <w:proofErr w:type="gramEnd"/>
      <w:r w:rsidRPr="00BB3CA9">
        <w:rPr>
          <w:rFonts w:hint="eastAsia"/>
        </w:rPr>
        <w:t>計</w:t>
      </w:r>
      <w:proofErr w:type="spellEnd"/>
      <w:r w:rsidRPr="00BB3CA9">
        <w:rPr>
          <w:rFonts w:hint="eastAsia"/>
        </w:rPr>
        <w:t>468家、推動產業聚落低碳轉型示範13案（共85家廠商），估計</w:t>
      </w:r>
      <w:proofErr w:type="gramStart"/>
      <w:r w:rsidRPr="00BB3CA9">
        <w:rPr>
          <w:rFonts w:hint="eastAsia"/>
        </w:rPr>
        <w:t>減碳逾</w:t>
      </w:r>
      <w:proofErr w:type="gramEnd"/>
      <w:r w:rsidRPr="00BB3CA9">
        <w:rPr>
          <w:rFonts w:hint="eastAsia"/>
        </w:rPr>
        <w:t>2.89萬噸二氧化碳當量（CO</w:t>
      </w:r>
      <w:r w:rsidRPr="00BB3CA9">
        <w:rPr>
          <w:rFonts w:hint="eastAsia"/>
          <w:vertAlign w:val="subscript"/>
        </w:rPr>
        <w:t>2</w:t>
      </w:r>
      <w:r w:rsidRPr="00BB3CA9">
        <w:rPr>
          <w:rFonts w:hint="eastAsia"/>
        </w:rPr>
        <w:t>e）</w:t>
      </w:r>
      <w:r w:rsidRPr="00BB3CA9">
        <w:rPr>
          <w:rStyle w:val="fontstyle01"/>
          <w:rFonts w:hint="default"/>
          <w:color w:val="auto"/>
        </w:rPr>
        <w:t>。</w:t>
      </w:r>
      <w:r w:rsidRPr="00BB3CA9">
        <w:rPr>
          <w:rFonts w:hint="eastAsia"/>
          <w:lang w:val="x-none"/>
        </w:rPr>
        <w:t>經查執行情形，核有下列事項</w:t>
      </w:r>
      <w:r w:rsidRPr="00BB3CA9">
        <w:rPr>
          <w:rFonts w:hint="eastAsia"/>
        </w:rPr>
        <w:t xml:space="preserve">： </w:t>
      </w:r>
    </w:p>
    <w:p w14:paraId="1FCCD665" w14:textId="69F3E366" w:rsidR="00A629A4" w:rsidRPr="00BB3CA9" w:rsidRDefault="00AF26E4" w:rsidP="0087195D">
      <w:pPr>
        <w:tabs>
          <w:tab w:val="left" w:pos="1134"/>
        </w:tabs>
        <w:autoSpaceDE w:val="0"/>
        <w:autoSpaceDN w:val="0"/>
        <w:spacing w:line="447" w:lineRule="exact"/>
        <w:ind w:firstLineChars="341" w:firstLine="1091"/>
        <w:rPr>
          <w:rStyle w:val="fontstyle01"/>
          <w:rFonts w:hint="default"/>
          <w:color w:val="auto"/>
          <w:kern w:val="0"/>
        </w:rPr>
      </w:pPr>
      <w:r w:rsidRPr="00BB3CA9">
        <w:rPr>
          <w:rFonts w:ascii="Times New Roman" w:eastAsia="華康楷書體W5" w:hAnsi="Times New Roman" w:hint="eastAsia"/>
          <w:noProof/>
          <w:sz w:val="32"/>
          <w:szCs w:val="20"/>
        </w:rPr>
        <mc:AlternateContent>
          <mc:Choice Requires="wps">
            <w:drawing>
              <wp:anchor distT="36195" distB="36195" distL="114300" distR="114300" simplePos="0" relativeHeight="252130816" behindDoc="0" locked="0" layoutInCell="1" allowOverlap="1" wp14:anchorId="7AEE8513" wp14:editId="12164582">
                <wp:simplePos x="0" y="0"/>
                <wp:positionH relativeFrom="margin">
                  <wp:posOffset>2006922</wp:posOffset>
                </wp:positionH>
                <wp:positionV relativeFrom="margin">
                  <wp:posOffset>6056630</wp:posOffset>
                </wp:positionV>
                <wp:extent cx="4319905" cy="2573655"/>
                <wp:effectExtent l="0" t="0" r="4445" b="0"/>
                <wp:wrapSquare wrapText="bothSides"/>
                <wp:docPr id="46" name="文字方塊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19905" cy="2573655"/>
                        </a:xfrm>
                        <a:prstGeom prst="rect">
                          <a:avLst/>
                        </a:prstGeom>
                        <a:noFill/>
                        <a:ln w="9525">
                          <a:noFill/>
                          <a:miter lim="800000"/>
                          <a:headEnd/>
                          <a:tailEnd/>
                        </a:ln>
                      </wps:spPr>
                      <wps:txbx>
                        <w:txbxContent>
                          <w:p w14:paraId="02DC95FA" w14:textId="77777777" w:rsidR="00960E72" w:rsidRPr="00BA2835" w:rsidRDefault="00960E72" w:rsidP="00045EFF">
                            <w:pPr>
                              <w:spacing w:afterLines="15" w:after="54" w:line="240" w:lineRule="auto"/>
                              <w:ind w:leftChars="-15" w:left="-36" w:firstLineChars="0" w:firstLine="0"/>
                              <w:jc w:val="center"/>
                              <w:rPr>
                                <w:rStyle w:val="fontstyle01"/>
                                <w:rFonts w:hint="default"/>
                                <w:b/>
                                <w:bCs/>
                                <w:color w:val="auto"/>
                              </w:rPr>
                            </w:pPr>
                            <w:r w:rsidRPr="009012DF">
                              <w:rPr>
                                <w:rStyle w:val="fontstyle01"/>
                                <w:rFonts w:hint="default"/>
                                <w:b/>
                                <w:bCs/>
                              </w:rPr>
                              <w:t>表20　截至</w:t>
                            </w:r>
                            <w:r w:rsidRPr="00BA2835">
                              <w:rPr>
                                <w:rStyle w:val="fontstyle01"/>
                                <w:rFonts w:hint="default"/>
                                <w:b/>
                                <w:bCs/>
                                <w:color w:val="auto"/>
                              </w:rPr>
                              <w:t>114年底園管局所轄園區尚</w:t>
                            </w:r>
                            <w:proofErr w:type="gramStart"/>
                            <w:r w:rsidRPr="00BA2835">
                              <w:rPr>
                                <w:rStyle w:val="fontstyle01"/>
                                <w:rFonts w:hint="default"/>
                                <w:b/>
                                <w:bCs/>
                                <w:color w:val="auto"/>
                              </w:rPr>
                              <w:t>無減碳輔導</w:t>
                            </w:r>
                            <w:proofErr w:type="gramEnd"/>
                            <w:r w:rsidRPr="00BA2835">
                              <w:rPr>
                                <w:rStyle w:val="fontstyle01"/>
                                <w:rFonts w:hint="default"/>
                                <w:b/>
                                <w:bCs/>
                                <w:color w:val="auto"/>
                              </w:rPr>
                              <w:t>實績概況</w:t>
                            </w:r>
                          </w:p>
                          <w:p w14:paraId="1E8A33AE" w14:textId="67946852" w:rsidR="00960E72" w:rsidRPr="00BA2835" w:rsidRDefault="00960E72" w:rsidP="00412CF5">
                            <w:pPr>
                              <w:spacing w:line="240" w:lineRule="exact"/>
                              <w:ind w:rightChars="50" w:right="120" w:firstLineChars="0" w:firstLine="0"/>
                              <w:jc w:val="right"/>
                            </w:pPr>
                            <w:r w:rsidRPr="00BA2835">
                              <w:rPr>
                                <w:rStyle w:val="fontstyle01"/>
                                <w:rFonts w:hint="default"/>
                                <w:color w:val="auto"/>
                                <w:sz w:val="20"/>
                                <w:szCs w:val="20"/>
                              </w:rPr>
                              <w:t>單位：家、萬噸CO</w:t>
                            </w:r>
                            <w:r w:rsidRPr="00BA2835">
                              <w:rPr>
                                <w:rStyle w:val="fontstyle01"/>
                                <w:rFonts w:hint="default"/>
                                <w:color w:val="auto"/>
                                <w:sz w:val="20"/>
                                <w:szCs w:val="20"/>
                                <w:vertAlign w:val="subscript"/>
                              </w:rPr>
                              <w:t>2</w:t>
                            </w:r>
                            <w:r w:rsidRPr="00BA2835">
                              <w:rPr>
                                <w:rStyle w:val="fontstyle01"/>
                                <w:rFonts w:hint="default"/>
                                <w:color w:val="auto"/>
                                <w:sz w:val="20"/>
                                <w:szCs w:val="20"/>
                              </w:rPr>
                              <w:t>e</w:t>
                            </w:r>
                          </w:p>
                          <w:tbl>
                            <w:tblPr>
                              <w:tblStyle w:val="ab"/>
                              <w:tblW w:w="0" w:type="auto"/>
                              <w:jc w:val="center"/>
                              <w:tblLayout w:type="fixed"/>
                              <w:tblLook w:val="04A0" w:firstRow="1" w:lastRow="0" w:firstColumn="1" w:lastColumn="0" w:noHBand="0" w:noVBand="1"/>
                            </w:tblPr>
                            <w:tblGrid>
                              <w:gridCol w:w="527"/>
                              <w:gridCol w:w="1176"/>
                              <w:gridCol w:w="616"/>
                              <w:gridCol w:w="812"/>
                              <w:gridCol w:w="865"/>
                              <w:gridCol w:w="1109"/>
                              <w:gridCol w:w="1455"/>
                            </w:tblGrid>
                            <w:tr w:rsidR="00BA2835" w:rsidRPr="00BA2835" w14:paraId="38F70A90" w14:textId="1E5DF3ED" w:rsidTr="00B136DC">
                              <w:trPr>
                                <w:trHeight w:val="207"/>
                                <w:jc w:val="center"/>
                              </w:trPr>
                              <w:tc>
                                <w:tcPr>
                                  <w:tcW w:w="527" w:type="dxa"/>
                                  <w:vMerge w:val="restart"/>
                                  <w:tcBorders>
                                    <w:top w:val="single" w:sz="4" w:space="0" w:color="auto"/>
                                    <w:left w:val="single" w:sz="4" w:space="0" w:color="auto"/>
                                    <w:bottom w:val="single" w:sz="4" w:space="0" w:color="auto"/>
                                    <w:right w:val="single" w:sz="4" w:space="0" w:color="auto"/>
                                  </w:tcBorders>
                                  <w:vAlign w:val="center"/>
                                  <w:hideMark/>
                                </w:tcPr>
                                <w:p w14:paraId="3FC488C3" w14:textId="77777777" w:rsidR="00412CF5" w:rsidRPr="00BA2835" w:rsidRDefault="00412CF5" w:rsidP="00412CF5">
                                  <w:pPr>
                                    <w:spacing w:line="220" w:lineRule="exact"/>
                                    <w:ind w:leftChars="-25" w:left="-60" w:rightChars="-15" w:right="-36" w:firstLineChars="0" w:firstLine="0"/>
                                    <w:jc w:val="center"/>
                                    <w:rPr>
                                      <w:rStyle w:val="fontstyle01"/>
                                      <w:rFonts w:hint="default"/>
                                      <w:color w:val="auto"/>
                                      <w:sz w:val="20"/>
                                      <w:szCs w:val="20"/>
                                    </w:rPr>
                                  </w:pPr>
                                  <w:r w:rsidRPr="00BA2835">
                                    <w:rPr>
                                      <w:rStyle w:val="fontstyle01"/>
                                      <w:rFonts w:hint="default"/>
                                      <w:color w:val="auto"/>
                                      <w:sz w:val="20"/>
                                      <w:szCs w:val="20"/>
                                    </w:rPr>
                                    <w:t>序號</w:t>
                                  </w:r>
                                </w:p>
                              </w:tc>
                              <w:tc>
                                <w:tcPr>
                                  <w:tcW w:w="1176" w:type="dxa"/>
                                  <w:vMerge w:val="restart"/>
                                  <w:tcBorders>
                                    <w:top w:val="single" w:sz="4" w:space="0" w:color="auto"/>
                                    <w:left w:val="single" w:sz="4" w:space="0" w:color="auto"/>
                                    <w:bottom w:val="single" w:sz="4" w:space="0" w:color="auto"/>
                                    <w:right w:val="single" w:sz="4" w:space="0" w:color="auto"/>
                                  </w:tcBorders>
                                  <w:vAlign w:val="center"/>
                                  <w:hideMark/>
                                </w:tcPr>
                                <w:p w14:paraId="423A4402" w14:textId="77777777" w:rsidR="00412CF5" w:rsidRPr="00BA2835" w:rsidRDefault="00412CF5" w:rsidP="00412CF5">
                                  <w:pPr>
                                    <w:spacing w:line="220" w:lineRule="exact"/>
                                    <w:ind w:firstLineChars="0" w:firstLine="0"/>
                                    <w:jc w:val="center"/>
                                    <w:rPr>
                                      <w:rStyle w:val="fontstyle01"/>
                                      <w:rFonts w:hint="default"/>
                                      <w:color w:val="auto"/>
                                      <w:sz w:val="20"/>
                                      <w:szCs w:val="20"/>
                                    </w:rPr>
                                  </w:pPr>
                                  <w:r w:rsidRPr="00BA2835">
                                    <w:rPr>
                                      <w:rStyle w:val="fontstyle01"/>
                                      <w:rFonts w:hint="default"/>
                                      <w:color w:val="auto"/>
                                      <w:sz w:val="20"/>
                                      <w:szCs w:val="20"/>
                                    </w:rPr>
                                    <w:t>產業園區</w:t>
                                  </w:r>
                                </w:p>
                                <w:p w14:paraId="71BF7714" w14:textId="42BC05E0" w:rsidR="00412CF5" w:rsidRPr="00BA2835" w:rsidRDefault="00412CF5" w:rsidP="00412CF5">
                                  <w:pPr>
                                    <w:spacing w:line="220" w:lineRule="exact"/>
                                    <w:ind w:firstLineChars="0" w:firstLine="0"/>
                                    <w:jc w:val="center"/>
                                    <w:rPr>
                                      <w:rStyle w:val="fontstyle01"/>
                                      <w:rFonts w:hint="default"/>
                                      <w:color w:val="auto"/>
                                      <w:sz w:val="20"/>
                                      <w:szCs w:val="20"/>
                                    </w:rPr>
                                  </w:pPr>
                                  <w:r w:rsidRPr="00BA2835">
                                    <w:rPr>
                                      <w:rStyle w:val="fontstyle01"/>
                                      <w:rFonts w:hint="default"/>
                                      <w:color w:val="auto"/>
                                      <w:sz w:val="20"/>
                                      <w:szCs w:val="20"/>
                                    </w:rPr>
                                    <w:t>名稱</w:t>
                                  </w:r>
                                </w:p>
                              </w:tc>
                              <w:tc>
                                <w:tcPr>
                                  <w:tcW w:w="616" w:type="dxa"/>
                                  <w:vMerge w:val="restart"/>
                                  <w:tcBorders>
                                    <w:top w:val="single" w:sz="4" w:space="0" w:color="auto"/>
                                    <w:left w:val="single" w:sz="4" w:space="0" w:color="auto"/>
                                    <w:bottom w:val="single" w:sz="4" w:space="0" w:color="auto"/>
                                    <w:right w:val="nil"/>
                                  </w:tcBorders>
                                  <w:vAlign w:val="center"/>
                                  <w:hideMark/>
                                </w:tcPr>
                                <w:p w14:paraId="59483D17" w14:textId="77777777" w:rsidR="00412CF5" w:rsidRPr="00BA2835" w:rsidRDefault="00412CF5" w:rsidP="00412CF5">
                                  <w:pPr>
                                    <w:spacing w:line="220" w:lineRule="exact"/>
                                    <w:ind w:firstLineChars="0" w:firstLine="0"/>
                                    <w:jc w:val="center"/>
                                    <w:rPr>
                                      <w:rStyle w:val="fontstyle01"/>
                                      <w:rFonts w:hint="default"/>
                                      <w:color w:val="auto"/>
                                      <w:sz w:val="20"/>
                                      <w:szCs w:val="20"/>
                                    </w:rPr>
                                  </w:pPr>
                                  <w:r w:rsidRPr="00BA2835">
                                    <w:rPr>
                                      <w:rStyle w:val="fontstyle01"/>
                                      <w:rFonts w:hint="default"/>
                                      <w:color w:val="auto"/>
                                      <w:sz w:val="20"/>
                                      <w:szCs w:val="20"/>
                                    </w:rPr>
                                    <w:t>廠商</w:t>
                                  </w:r>
                                </w:p>
                                <w:p w14:paraId="435C7AE4" w14:textId="77777777" w:rsidR="00412CF5" w:rsidRPr="00BA2835" w:rsidRDefault="00412CF5" w:rsidP="00412CF5">
                                  <w:pPr>
                                    <w:spacing w:line="220" w:lineRule="exact"/>
                                    <w:ind w:firstLineChars="0" w:firstLine="0"/>
                                    <w:jc w:val="center"/>
                                    <w:rPr>
                                      <w:rStyle w:val="fontstyle01"/>
                                      <w:rFonts w:hint="default"/>
                                      <w:color w:val="auto"/>
                                      <w:sz w:val="20"/>
                                      <w:szCs w:val="20"/>
                                    </w:rPr>
                                  </w:pPr>
                                  <w:r w:rsidRPr="00BA2835">
                                    <w:rPr>
                                      <w:rStyle w:val="fontstyle01"/>
                                      <w:rFonts w:hint="default"/>
                                      <w:color w:val="auto"/>
                                      <w:sz w:val="20"/>
                                      <w:szCs w:val="20"/>
                                    </w:rPr>
                                    <w:t>家數</w:t>
                                  </w:r>
                                </w:p>
                              </w:tc>
                              <w:tc>
                                <w:tcPr>
                                  <w:tcW w:w="812" w:type="dxa"/>
                                  <w:tcBorders>
                                    <w:top w:val="single" w:sz="4" w:space="0" w:color="auto"/>
                                    <w:left w:val="nil"/>
                                    <w:bottom w:val="nil"/>
                                    <w:right w:val="nil"/>
                                  </w:tcBorders>
                                  <w:vAlign w:val="bottom"/>
                                </w:tcPr>
                                <w:p w14:paraId="4DE34702" w14:textId="77777777" w:rsidR="00412CF5" w:rsidRPr="00BA2835" w:rsidRDefault="00412CF5" w:rsidP="00412CF5">
                                  <w:pPr>
                                    <w:spacing w:line="200" w:lineRule="exact"/>
                                    <w:ind w:firstLineChars="0" w:firstLine="0"/>
                                    <w:rPr>
                                      <w:rStyle w:val="fontstyle01"/>
                                      <w:rFonts w:hint="default"/>
                                      <w:color w:val="auto"/>
                                      <w:sz w:val="20"/>
                                      <w:szCs w:val="20"/>
                                    </w:rPr>
                                  </w:pPr>
                                </w:p>
                              </w:tc>
                              <w:tc>
                                <w:tcPr>
                                  <w:tcW w:w="865" w:type="dxa"/>
                                  <w:tcBorders>
                                    <w:top w:val="single" w:sz="4" w:space="0" w:color="auto"/>
                                    <w:left w:val="nil"/>
                                    <w:bottom w:val="single" w:sz="4" w:space="0" w:color="auto"/>
                                    <w:right w:val="nil"/>
                                  </w:tcBorders>
                                  <w:vAlign w:val="center"/>
                                </w:tcPr>
                                <w:p w14:paraId="2327EAD3" w14:textId="77777777" w:rsidR="00412CF5" w:rsidRPr="00BA2835" w:rsidRDefault="00412CF5" w:rsidP="00412CF5">
                                  <w:pPr>
                                    <w:spacing w:line="200" w:lineRule="exact"/>
                                    <w:ind w:firstLineChars="0" w:firstLine="0"/>
                                    <w:jc w:val="center"/>
                                    <w:rPr>
                                      <w:rStyle w:val="fontstyle01"/>
                                      <w:rFonts w:hint="default"/>
                                      <w:color w:val="auto"/>
                                      <w:sz w:val="20"/>
                                      <w:szCs w:val="20"/>
                                    </w:rPr>
                                  </w:pPr>
                                </w:p>
                              </w:tc>
                              <w:tc>
                                <w:tcPr>
                                  <w:tcW w:w="1109" w:type="dxa"/>
                                  <w:tcBorders>
                                    <w:top w:val="single" w:sz="4" w:space="0" w:color="auto"/>
                                    <w:left w:val="nil"/>
                                    <w:bottom w:val="single" w:sz="4" w:space="0" w:color="auto"/>
                                    <w:right w:val="single" w:sz="4" w:space="0" w:color="auto"/>
                                  </w:tcBorders>
                                </w:tcPr>
                                <w:p w14:paraId="4D6864FD" w14:textId="77777777" w:rsidR="00412CF5" w:rsidRPr="00BA2835" w:rsidRDefault="00412CF5" w:rsidP="00412CF5">
                                  <w:pPr>
                                    <w:spacing w:line="200" w:lineRule="exact"/>
                                    <w:ind w:firstLineChars="0" w:firstLine="0"/>
                                    <w:jc w:val="center"/>
                                    <w:rPr>
                                      <w:rStyle w:val="fontstyle01"/>
                                      <w:rFonts w:hint="default"/>
                                      <w:color w:val="auto"/>
                                      <w:sz w:val="20"/>
                                      <w:szCs w:val="20"/>
                                    </w:rPr>
                                  </w:pPr>
                                </w:p>
                              </w:tc>
                              <w:tc>
                                <w:tcPr>
                                  <w:tcW w:w="1455" w:type="dxa"/>
                                  <w:vMerge w:val="restart"/>
                                  <w:tcBorders>
                                    <w:top w:val="single" w:sz="4" w:space="0" w:color="auto"/>
                                    <w:left w:val="nil"/>
                                    <w:right w:val="single" w:sz="4" w:space="0" w:color="auto"/>
                                  </w:tcBorders>
                                  <w:vAlign w:val="center"/>
                                </w:tcPr>
                                <w:p w14:paraId="15637C67" w14:textId="102B2DE3" w:rsidR="00412CF5" w:rsidRPr="00BA2835" w:rsidRDefault="00D96C26" w:rsidP="005E4C45">
                                  <w:pPr>
                                    <w:spacing w:line="220" w:lineRule="exact"/>
                                    <w:ind w:leftChars="-25" w:left="-60" w:rightChars="-15" w:right="-36" w:firstLineChars="0" w:firstLine="0"/>
                                    <w:rPr>
                                      <w:rStyle w:val="fontstyle01"/>
                                      <w:rFonts w:hint="default"/>
                                      <w:color w:val="auto"/>
                                      <w:spacing w:val="-20"/>
                                      <w:sz w:val="20"/>
                                      <w:szCs w:val="20"/>
                                    </w:rPr>
                                  </w:pPr>
                                  <w:proofErr w:type="gramStart"/>
                                  <w:r w:rsidRPr="00BA2835">
                                    <w:rPr>
                                      <w:rStyle w:val="fontstyle01"/>
                                      <w:rFonts w:hint="default"/>
                                      <w:color w:val="auto"/>
                                      <w:spacing w:val="-20"/>
                                      <w:sz w:val="20"/>
                                      <w:szCs w:val="20"/>
                                    </w:rPr>
                                    <w:t>114</w:t>
                                  </w:r>
                                  <w:proofErr w:type="gramEnd"/>
                                  <w:r w:rsidR="00412CF5" w:rsidRPr="00BA2835">
                                    <w:rPr>
                                      <w:rStyle w:val="fontstyle01"/>
                                      <w:rFonts w:hint="default"/>
                                      <w:color w:val="auto"/>
                                      <w:spacing w:val="-20"/>
                                      <w:sz w:val="20"/>
                                      <w:szCs w:val="20"/>
                                    </w:rPr>
                                    <w:t>年度</w:t>
                                  </w:r>
                                  <w:r w:rsidRPr="00BA2835">
                                    <w:rPr>
                                      <w:rStyle w:val="fontstyle01"/>
                                      <w:rFonts w:hint="default"/>
                                      <w:color w:val="auto"/>
                                      <w:spacing w:val="-20"/>
                                      <w:sz w:val="20"/>
                                      <w:szCs w:val="20"/>
                                    </w:rPr>
                                    <w:t>申報</w:t>
                                  </w:r>
                                  <w:proofErr w:type="gramStart"/>
                                  <w:r w:rsidR="005E4C45" w:rsidRPr="00BA2835">
                                    <w:rPr>
                                      <w:rStyle w:val="fontstyle01"/>
                                      <w:rFonts w:hint="default"/>
                                      <w:color w:val="auto"/>
                                      <w:spacing w:val="-20"/>
                                      <w:sz w:val="20"/>
                                      <w:szCs w:val="20"/>
                                    </w:rPr>
                                    <w:t>113</w:t>
                                  </w:r>
                                  <w:proofErr w:type="gramEnd"/>
                                  <w:r w:rsidR="005E4C45" w:rsidRPr="00BA2835">
                                    <w:rPr>
                                      <w:rStyle w:val="fontstyle01"/>
                                      <w:rFonts w:hint="default"/>
                                      <w:color w:val="auto"/>
                                      <w:spacing w:val="-20"/>
                                      <w:sz w:val="20"/>
                                      <w:szCs w:val="20"/>
                                    </w:rPr>
                                    <w:t>年度</w:t>
                                  </w:r>
                                  <w:r w:rsidR="00412CF5" w:rsidRPr="00BA2835">
                                    <w:rPr>
                                      <w:rStyle w:val="fontstyle01"/>
                                      <w:rFonts w:hint="default"/>
                                      <w:color w:val="auto"/>
                                      <w:spacing w:val="-20"/>
                                      <w:sz w:val="20"/>
                                      <w:szCs w:val="20"/>
                                    </w:rPr>
                                    <w:t>溫室氣體排放量</w:t>
                                  </w:r>
                                  <w:r w:rsidR="005E4C45" w:rsidRPr="00BA2835">
                                    <w:rPr>
                                      <w:rStyle w:val="fontstyle01"/>
                                      <w:rFonts w:hint="default"/>
                                      <w:color w:val="auto"/>
                                      <w:spacing w:val="-20"/>
                                      <w:sz w:val="20"/>
                                      <w:szCs w:val="20"/>
                                    </w:rPr>
                                    <w:t>（</w:t>
                                  </w:r>
                                  <w:proofErr w:type="gramStart"/>
                                  <w:r w:rsidR="005E4C45" w:rsidRPr="00BA2835">
                                    <w:rPr>
                                      <w:rStyle w:val="fontstyle01"/>
                                      <w:rFonts w:hint="default"/>
                                      <w:color w:val="auto"/>
                                      <w:spacing w:val="-20"/>
                                      <w:sz w:val="20"/>
                                      <w:szCs w:val="20"/>
                                    </w:rPr>
                                    <w:t>註</w:t>
                                  </w:r>
                                  <w:proofErr w:type="gramEnd"/>
                                  <w:r w:rsidR="005E4C45" w:rsidRPr="00BA2835">
                                    <w:rPr>
                                      <w:rStyle w:val="fontstyle01"/>
                                      <w:rFonts w:hint="default"/>
                                      <w:color w:val="auto"/>
                                      <w:spacing w:val="-20"/>
                                      <w:sz w:val="20"/>
                                      <w:szCs w:val="20"/>
                                    </w:rPr>
                                    <w:t>2）</w:t>
                                  </w:r>
                                </w:p>
                              </w:tc>
                            </w:tr>
                            <w:tr w:rsidR="00BA2835" w:rsidRPr="00BA2835" w14:paraId="47C2FAAA" w14:textId="24A842D4" w:rsidTr="00B136DC">
                              <w:trPr>
                                <w:trHeight w:val="194"/>
                                <w:jc w:val="center"/>
                              </w:trPr>
                              <w:tc>
                                <w:tcPr>
                                  <w:tcW w:w="527" w:type="dxa"/>
                                  <w:vMerge/>
                                  <w:tcBorders>
                                    <w:top w:val="single" w:sz="4" w:space="0" w:color="auto"/>
                                    <w:left w:val="single" w:sz="4" w:space="0" w:color="auto"/>
                                    <w:bottom w:val="single" w:sz="4" w:space="0" w:color="auto"/>
                                    <w:right w:val="single" w:sz="4" w:space="0" w:color="auto"/>
                                  </w:tcBorders>
                                  <w:vAlign w:val="center"/>
                                  <w:hideMark/>
                                </w:tcPr>
                                <w:p w14:paraId="785D092E" w14:textId="77777777" w:rsidR="00412CF5" w:rsidRPr="00BA2835" w:rsidRDefault="00412CF5" w:rsidP="00412CF5">
                                  <w:pPr>
                                    <w:spacing w:line="220" w:lineRule="exact"/>
                                    <w:ind w:firstLineChars="0" w:firstLine="0"/>
                                    <w:rPr>
                                      <w:rStyle w:val="fontstyle01"/>
                                      <w:rFonts w:cs="Times New Roman" w:hint="default"/>
                                      <w:color w:val="auto"/>
                                      <w:sz w:val="20"/>
                                      <w:szCs w:val="20"/>
                                    </w:rPr>
                                  </w:pPr>
                                </w:p>
                              </w:tc>
                              <w:tc>
                                <w:tcPr>
                                  <w:tcW w:w="1176" w:type="dxa"/>
                                  <w:vMerge/>
                                  <w:tcBorders>
                                    <w:top w:val="single" w:sz="4" w:space="0" w:color="auto"/>
                                    <w:left w:val="single" w:sz="4" w:space="0" w:color="auto"/>
                                    <w:bottom w:val="single" w:sz="4" w:space="0" w:color="auto"/>
                                    <w:right w:val="single" w:sz="4" w:space="0" w:color="auto"/>
                                  </w:tcBorders>
                                  <w:vAlign w:val="center"/>
                                  <w:hideMark/>
                                </w:tcPr>
                                <w:p w14:paraId="243625DF" w14:textId="77777777" w:rsidR="00412CF5" w:rsidRPr="00BA2835" w:rsidRDefault="00412CF5" w:rsidP="00412CF5">
                                  <w:pPr>
                                    <w:spacing w:line="220" w:lineRule="exact"/>
                                    <w:ind w:firstLineChars="0" w:firstLine="0"/>
                                    <w:rPr>
                                      <w:rStyle w:val="fontstyle01"/>
                                      <w:rFonts w:cs="Times New Roman" w:hint="default"/>
                                      <w:color w:val="auto"/>
                                      <w:sz w:val="20"/>
                                      <w:szCs w:val="20"/>
                                    </w:rPr>
                                  </w:pPr>
                                </w:p>
                              </w:tc>
                              <w:tc>
                                <w:tcPr>
                                  <w:tcW w:w="616" w:type="dxa"/>
                                  <w:vMerge/>
                                  <w:tcBorders>
                                    <w:top w:val="single" w:sz="4" w:space="0" w:color="auto"/>
                                    <w:left w:val="single" w:sz="4" w:space="0" w:color="auto"/>
                                    <w:bottom w:val="single" w:sz="4" w:space="0" w:color="auto"/>
                                    <w:right w:val="nil"/>
                                  </w:tcBorders>
                                  <w:vAlign w:val="center"/>
                                  <w:hideMark/>
                                </w:tcPr>
                                <w:p w14:paraId="4C578EBD" w14:textId="77777777" w:rsidR="00412CF5" w:rsidRPr="00BA2835" w:rsidRDefault="00412CF5" w:rsidP="00412CF5">
                                  <w:pPr>
                                    <w:spacing w:line="220" w:lineRule="exact"/>
                                    <w:ind w:firstLineChars="0" w:firstLine="0"/>
                                    <w:rPr>
                                      <w:rStyle w:val="fontstyle01"/>
                                      <w:rFonts w:cs="Times New Roman" w:hint="default"/>
                                      <w:color w:val="auto"/>
                                      <w:sz w:val="20"/>
                                      <w:szCs w:val="20"/>
                                    </w:rPr>
                                  </w:pPr>
                                </w:p>
                              </w:tc>
                              <w:tc>
                                <w:tcPr>
                                  <w:tcW w:w="812" w:type="dxa"/>
                                  <w:vMerge w:val="restart"/>
                                  <w:tcBorders>
                                    <w:top w:val="single" w:sz="4" w:space="0" w:color="auto"/>
                                    <w:left w:val="single" w:sz="4" w:space="0" w:color="auto"/>
                                    <w:right w:val="nil"/>
                                  </w:tcBorders>
                                  <w:vAlign w:val="center"/>
                                </w:tcPr>
                                <w:p w14:paraId="3B088F04" w14:textId="77777777" w:rsidR="00412CF5" w:rsidRPr="00BA2835" w:rsidRDefault="00412CF5" w:rsidP="00412CF5">
                                  <w:pPr>
                                    <w:spacing w:line="220" w:lineRule="exact"/>
                                    <w:ind w:leftChars="-15" w:left="-36" w:rightChars="-15" w:right="-36" w:firstLineChars="0" w:firstLine="0"/>
                                    <w:jc w:val="center"/>
                                    <w:rPr>
                                      <w:rStyle w:val="fontstyle01"/>
                                      <w:rFonts w:hint="default"/>
                                      <w:color w:val="auto"/>
                                      <w:spacing w:val="-10"/>
                                      <w:sz w:val="20"/>
                                      <w:szCs w:val="20"/>
                                    </w:rPr>
                                  </w:pPr>
                                  <w:proofErr w:type="gramStart"/>
                                  <w:r w:rsidRPr="00BA2835">
                                    <w:rPr>
                                      <w:rStyle w:val="fontstyle01"/>
                                      <w:rFonts w:hint="default"/>
                                      <w:color w:val="auto"/>
                                      <w:spacing w:val="-10"/>
                                      <w:sz w:val="20"/>
                                      <w:szCs w:val="20"/>
                                    </w:rPr>
                                    <w:t>碳排大戶</w:t>
                                  </w:r>
                                  <w:proofErr w:type="gramEnd"/>
                                  <w:r w:rsidRPr="00BA2835">
                                    <w:rPr>
                                      <w:rStyle w:val="fontstyle01"/>
                                      <w:rFonts w:hint="default"/>
                                      <w:color w:val="auto"/>
                                      <w:sz w:val="20"/>
                                      <w:szCs w:val="20"/>
                                    </w:rPr>
                                    <w:t>家數</w:t>
                                  </w:r>
                                </w:p>
                              </w:tc>
                              <w:tc>
                                <w:tcPr>
                                  <w:tcW w:w="1974" w:type="dxa"/>
                                  <w:gridSpan w:val="2"/>
                                  <w:tcBorders>
                                    <w:top w:val="single" w:sz="4" w:space="0" w:color="auto"/>
                                    <w:left w:val="nil"/>
                                    <w:bottom w:val="single" w:sz="4" w:space="0" w:color="auto"/>
                                    <w:right w:val="single" w:sz="4" w:space="0" w:color="auto"/>
                                  </w:tcBorders>
                                  <w:vAlign w:val="center"/>
                                </w:tcPr>
                                <w:p w14:paraId="5263550F" w14:textId="77777777" w:rsidR="00412CF5" w:rsidRPr="00BA2835" w:rsidRDefault="00412CF5" w:rsidP="00412CF5">
                                  <w:pPr>
                                    <w:spacing w:line="240" w:lineRule="atLeast"/>
                                    <w:ind w:firstLineChars="0" w:firstLine="0"/>
                                    <w:jc w:val="center"/>
                                    <w:rPr>
                                      <w:rStyle w:val="fontstyle01"/>
                                      <w:rFonts w:hint="default"/>
                                      <w:color w:val="auto"/>
                                      <w:sz w:val="20"/>
                                      <w:szCs w:val="20"/>
                                    </w:rPr>
                                  </w:pPr>
                                </w:p>
                              </w:tc>
                              <w:tc>
                                <w:tcPr>
                                  <w:tcW w:w="1455" w:type="dxa"/>
                                  <w:vMerge/>
                                  <w:tcBorders>
                                    <w:left w:val="nil"/>
                                    <w:right w:val="single" w:sz="4" w:space="0" w:color="auto"/>
                                  </w:tcBorders>
                                </w:tcPr>
                                <w:p w14:paraId="66187676" w14:textId="77777777" w:rsidR="00412CF5" w:rsidRPr="00BA2835" w:rsidRDefault="00412CF5" w:rsidP="00412CF5">
                                  <w:pPr>
                                    <w:spacing w:line="240" w:lineRule="atLeast"/>
                                    <w:ind w:firstLineChars="0" w:firstLine="0"/>
                                    <w:jc w:val="center"/>
                                    <w:rPr>
                                      <w:rStyle w:val="fontstyle01"/>
                                      <w:rFonts w:hint="default"/>
                                      <w:color w:val="auto"/>
                                      <w:sz w:val="20"/>
                                      <w:szCs w:val="20"/>
                                    </w:rPr>
                                  </w:pPr>
                                </w:p>
                              </w:tc>
                            </w:tr>
                            <w:tr w:rsidR="00BA2835" w:rsidRPr="00BA2835" w14:paraId="61C63C4B" w14:textId="53857697" w:rsidTr="00B136DC">
                              <w:trPr>
                                <w:trHeight w:val="194"/>
                                <w:jc w:val="center"/>
                              </w:trPr>
                              <w:tc>
                                <w:tcPr>
                                  <w:tcW w:w="527" w:type="dxa"/>
                                  <w:vMerge/>
                                  <w:tcBorders>
                                    <w:top w:val="single" w:sz="4" w:space="0" w:color="auto"/>
                                    <w:left w:val="single" w:sz="4" w:space="0" w:color="auto"/>
                                    <w:bottom w:val="single" w:sz="4" w:space="0" w:color="auto"/>
                                    <w:right w:val="single" w:sz="4" w:space="0" w:color="auto"/>
                                  </w:tcBorders>
                                  <w:vAlign w:val="center"/>
                                  <w:hideMark/>
                                </w:tcPr>
                                <w:p w14:paraId="1E1719E9" w14:textId="77777777" w:rsidR="00412CF5" w:rsidRPr="00BA2835" w:rsidRDefault="00412CF5" w:rsidP="00412CF5">
                                  <w:pPr>
                                    <w:spacing w:line="240" w:lineRule="atLeast"/>
                                    <w:ind w:firstLineChars="0" w:firstLine="0"/>
                                    <w:rPr>
                                      <w:rStyle w:val="fontstyle01"/>
                                      <w:rFonts w:cs="Times New Roman" w:hint="default"/>
                                      <w:color w:val="auto"/>
                                      <w:sz w:val="20"/>
                                      <w:szCs w:val="20"/>
                                    </w:rPr>
                                  </w:pPr>
                                </w:p>
                              </w:tc>
                              <w:tc>
                                <w:tcPr>
                                  <w:tcW w:w="1176" w:type="dxa"/>
                                  <w:vMerge/>
                                  <w:tcBorders>
                                    <w:top w:val="single" w:sz="4" w:space="0" w:color="auto"/>
                                    <w:left w:val="single" w:sz="4" w:space="0" w:color="auto"/>
                                    <w:bottom w:val="single" w:sz="4" w:space="0" w:color="auto"/>
                                    <w:right w:val="single" w:sz="4" w:space="0" w:color="auto"/>
                                  </w:tcBorders>
                                  <w:vAlign w:val="center"/>
                                  <w:hideMark/>
                                </w:tcPr>
                                <w:p w14:paraId="7749C46D" w14:textId="77777777" w:rsidR="00412CF5" w:rsidRPr="00BA2835" w:rsidRDefault="00412CF5" w:rsidP="00412CF5">
                                  <w:pPr>
                                    <w:spacing w:line="240" w:lineRule="atLeast"/>
                                    <w:ind w:firstLineChars="0" w:firstLine="0"/>
                                    <w:rPr>
                                      <w:rStyle w:val="fontstyle01"/>
                                      <w:rFonts w:cs="Times New Roman" w:hint="default"/>
                                      <w:color w:val="auto"/>
                                      <w:sz w:val="20"/>
                                      <w:szCs w:val="20"/>
                                    </w:rPr>
                                  </w:pPr>
                                </w:p>
                              </w:tc>
                              <w:tc>
                                <w:tcPr>
                                  <w:tcW w:w="616" w:type="dxa"/>
                                  <w:vMerge/>
                                  <w:tcBorders>
                                    <w:top w:val="single" w:sz="4" w:space="0" w:color="auto"/>
                                    <w:left w:val="single" w:sz="4" w:space="0" w:color="auto"/>
                                    <w:bottom w:val="single" w:sz="4" w:space="0" w:color="auto"/>
                                    <w:right w:val="nil"/>
                                  </w:tcBorders>
                                  <w:vAlign w:val="center"/>
                                  <w:hideMark/>
                                </w:tcPr>
                                <w:p w14:paraId="6401800F" w14:textId="77777777" w:rsidR="00412CF5" w:rsidRPr="00BA2835" w:rsidRDefault="00412CF5" w:rsidP="00412CF5">
                                  <w:pPr>
                                    <w:spacing w:line="240" w:lineRule="atLeast"/>
                                    <w:ind w:firstLineChars="0" w:firstLine="0"/>
                                    <w:rPr>
                                      <w:rStyle w:val="fontstyle01"/>
                                      <w:rFonts w:cs="Times New Roman" w:hint="default"/>
                                      <w:color w:val="auto"/>
                                      <w:sz w:val="20"/>
                                      <w:szCs w:val="20"/>
                                    </w:rPr>
                                  </w:pPr>
                                </w:p>
                              </w:tc>
                              <w:tc>
                                <w:tcPr>
                                  <w:tcW w:w="812" w:type="dxa"/>
                                  <w:vMerge/>
                                  <w:tcBorders>
                                    <w:left w:val="single" w:sz="4" w:space="0" w:color="auto"/>
                                    <w:bottom w:val="single" w:sz="4" w:space="0" w:color="auto"/>
                                    <w:right w:val="single" w:sz="4" w:space="0" w:color="auto"/>
                                  </w:tcBorders>
                                  <w:vAlign w:val="center"/>
                                </w:tcPr>
                                <w:p w14:paraId="4EFA31EA" w14:textId="77777777" w:rsidR="00412CF5" w:rsidRPr="00BA2835" w:rsidRDefault="00412CF5" w:rsidP="00412CF5">
                                  <w:pPr>
                                    <w:spacing w:line="240" w:lineRule="atLeast"/>
                                    <w:ind w:firstLineChars="0" w:firstLine="0"/>
                                    <w:rPr>
                                      <w:rStyle w:val="fontstyle01"/>
                                      <w:rFonts w:cs="Times New Roman" w:hint="default"/>
                                      <w:color w:val="auto"/>
                                      <w:spacing w:val="-10"/>
                                      <w:sz w:val="20"/>
                                      <w:szCs w:val="20"/>
                                    </w:rPr>
                                  </w:pPr>
                                </w:p>
                              </w:tc>
                              <w:tc>
                                <w:tcPr>
                                  <w:tcW w:w="1974" w:type="dxa"/>
                                  <w:gridSpan w:val="2"/>
                                  <w:tcBorders>
                                    <w:top w:val="single" w:sz="4" w:space="0" w:color="auto"/>
                                    <w:left w:val="single" w:sz="4" w:space="0" w:color="auto"/>
                                    <w:bottom w:val="single" w:sz="4" w:space="0" w:color="auto"/>
                                    <w:right w:val="single" w:sz="4" w:space="0" w:color="auto"/>
                                  </w:tcBorders>
                                  <w:vAlign w:val="center"/>
                                  <w:hideMark/>
                                </w:tcPr>
                                <w:p w14:paraId="6F59C422" w14:textId="77777777" w:rsidR="00412CF5" w:rsidRPr="00BA2835" w:rsidRDefault="00412CF5" w:rsidP="00412CF5">
                                  <w:pPr>
                                    <w:spacing w:line="240" w:lineRule="atLeast"/>
                                    <w:ind w:firstLineChars="0" w:firstLine="0"/>
                                    <w:jc w:val="center"/>
                                    <w:rPr>
                                      <w:rStyle w:val="fontstyle01"/>
                                      <w:rFonts w:hint="default"/>
                                      <w:color w:val="auto"/>
                                      <w:sz w:val="20"/>
                                      <w:szCs w:val="20"/>
                                    </w:rPr>
                                  </w:pPr>
                                  <w:r w:rsidRPr="00BA2835">
                                    <w:rPr>
                                      <w:rStyle w:val="fontstyle01"/>
                                      <w:rFonts w:hint="default"/>
                                      <w:color w:val="auto"/>
                                      <w:sz w:val="20"/>
                                      <w:szCs w:val="20"/>
                                    </w:rPr>
                                    <w:t>主要行業</w:t>
                                  </w:r>
                                </w:p>
                              </w:tc>
                              <w:tc>
                                <w:tcPr>
                                  <w:tcW w:w="1455" w:type="dxa"/>
                                  <w:vMerge/>
                                  <w:tcBorders>
                                    <w:left w:val="single" w:sz="4" w:space="0" w:color="auto"/>
                                    <w:bottom w:val="single" w:sz="4" w:space="0" w:color="auto"/>
                                    <w:right w:val="single" w:sz="4" w:space="0" w:color="auto"/>
                                  </w:tcBorders>
                                </w:tcPr>
                                <w:p w14:paraId="42236402" w14:textId="77777777" w:rsidR="00412CF5" w:rsidRPr="00BA2835" w:rsidRDefault="00412CF5" w:rsidP="00412CF5">
                                  <w:pPr>
                                    <w:spacing w:line="240" w:lineRule="atLeast"/>
                                    <w:ind w:firstLineChars="0" w:firstLine="0"/>
                                    <w:jc w:val="center"/>
                                    <w:rPr>
                                      <w:rStyle w:val="fontstyle01"/>
                                      <w:rFonts w:hint="default"/>
                                      <w:color w:val="auto"/>
                                      <w:sz w:val="20"/>
                                      <w:szCs w:val="20"/>
                                    </w:rPr>
                                  </w:pPr>
                                </w:p>
                              </w:tc>
                            </w:tr>
                            <w:tr w:rsidR="00BA2835" w:rsidRPr="00BA2835" w14:paraId="5D46ED24" w14:textId="62C082CE" w:rsidTr="00B136DC">
                              <w:trPr>
                                <w:trHeight w:val="391"/>
                                <w:jc w:val="center"/>
                              </w:trPr>
                              <w:tc>
                                <w:tcPr>
                                  <w:tcW w:w="527" w:type="dxa"/>
                                  <w:tcBorders>
                                    <w:top w:val="single" w:sz="4" w:space="0" w:color="auto"/>
                                    <w:left w:val="single" w:sz="4" w:space="0" w:color="auto"/>
                                    <w:bottom w:val="single" w:sz="4" w:space="0" w:color="auto"/>
                                    <w:right w:val="single" w:sz="4" w:space="0" w:color="auto"/>
                                  </w:tcBorders>
                                  <w:vAlign w:val="center"/>
                                  <w:hideMark/>
                                </w:tcPr>
                                <w:p w14:paraId="0D03F17A" w14:textId="77777777" w:rsidR="00412CF5" w:rsidRPr="00BA2835" w:rsidRDefault="00412CF5" w:rsidP="00412CF5">
                                  <w:pPr>
                                    <w:spacing w:line="240" w:lineRule="atLeast"/>
                                    <w:ind w:firstLineChars="0" w:firstLine="0"/>
                                    <w:jc w:val="center"/>
                                    <w:rPr>
                                      <w:rStyle w:val="fontstyle01"/>
                                      <w:rFonts w:hint="default"/>
                                      <w:color w:val="auto"/>
                                      <w:sz w:val="20"/>
                                      <w:szCs w:val="20"/>
                                    </w:rPr>
                                  </w:pPr>
                                  <w:r w:rsidRPr="00BA2835">
                                    <w:rPr>
                                      <w:rStyle w:val="fontstyle01"/>
                                      <w:rFonts w:hint="default"/>
                                      <w:color w:val="auto"/>
                                      <w:sz w:val="20"/>
                                      <w:szCs w:val="20"/>
                                    </w:rPr>
                                    <w:t>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B537BD5" w14:textId="77777777" w:rsidR="00412CF5" w:rsidRPr="00BA2835" w:rsidRDefault="00412CF5" w:rsidP="00412CF5">
                                  <w:pPr>
                                    <w:spacing w:line="240" w:lineRule="atLeast"/>
                                    <w:ind w:firstLineChars="0" w:firstLine="0"/>
                                    <w:rPr>
                                      <w:rStyle w:val="fontstyle01"/>
                                      <w:rFonts w:hint="default"/>
                                      <w:color w:val="auto"/>
                                      <w:sz w:val="20"/>
                                      <w:szCs w:val="20"/>
                                    </w:rPr>
                                  </w:pPr>
                                  <w:r w:rsidRPr="00BA2835">
                                    <w:rPr>
                                      <w:rStyle w:val="fontstyle01"/>
                                      <w:rFonts w:hint="default"/>
                                      <w:color w:val="auto"/>
                                      <w:sz w:val="20"/>
                                      <w:szCs w:val="20"/>
                                    </w:rPr>
                                    <w:t>林口工三</w:t>
                                  </w:r>
                                </w:p>
                              </w:tc>
                              <w:tc>
                                <w:tcPr>
                                  <w:tcW w:w="616" w:type="dxa"/>
                                  <w:tcBorders>
                                    <w:top w:val="single" w:sz="4" w:space="0" w:color="auto"/>
                                    <w:left w:val="single" w:sz="4" w:space="0" w:color="auto"/>
                                    <w:bottom w:val="single" w:sz="4" w:space="0" w:color="auto"/>
                                    <w:right w:val="single" w:sz="4" w:space="0" w:color="auto"/>
                                  </w:tcBorders>
                                  <w:vAlign w:val="center"/>
                                  <w:hideMark/>
                                </w:tcPr>
                                <w:p w14:paraId="7CC28227" w14:textId="77777777" w:rsidR="00412CF5" w:rsidRPr="00BA2835" w:rsidRDefault="00412CF5" w:rsidP="00412CF5">
                                  <w:pPr>
                                    <w:spacing w:line="240" w:lineRule="atLeast"/>
                                    <w:ind w:firstLineChars="0" w:firstLine="0"/>
                                    <w:jc w:val="right"/>
                                    <w:rPr>
                                      <w:rStyle w:val="fontstyle01"/>
                                      <w:rFonts w:hint="default"/>
                                      <w:color w:val="auto"/>
                                      <w:sz w:val="20"/>
                                      <w:szCs w:val="20"/>
                                    </w:rPr>
                                  </w:pPr>
                                  <w:r w:rsidRPr="00BA2835">
                                    <w:rPr>
                                      <w:rStyle w:val="fontstyle01"/>
                                      <w:rFonts w:hint="default"/>
                                      <w:color w:val="auto"/>
                                      <w:sz w:val="20"/>
                                      <w:szCs w:val="20"/>
                                    </w:rPr>
                                    <w:t>65</w:t>
                                  </w:r>
                                </w:p>
                              </w:tc>
                              <w:tc>
                                <w:tcPr>
                                  <w:tcW w:w="812" w:type="dxa"/>
                                  <w:tcBorders>
                                    <w:top w:val="single" w:sz="4" w:space="0" w:color="auto"/>
                                    <w:left w:val="single" w:sz="4" w:space="0" w:color="auto"/>
                                    <w:bottom w:val="single" w:sz="4" w:space="0" w:color="auto"/>
                                    <w:right w:val="single" w:sz="4" w:space="0" w:color="auto"/>
                                  </w:tcBorders>
                                  <w:vAlign w:val="center"/>
                                </w:tcPr>
                                <w:p w14:paraId="4742F474" w14:textId="77777777" w:rsidR="00412CF5" w:rsidRPr="00BA2835" w:rsidRDefault="00412CF5" w:rsidP="00412CF5">
                                  <w:pPr>
                                    <w:spacing w:line="240" w:lineRule="atLeast"/>
                                    <w:ind w:firstLineChars="0" w:firstLine="0"/>
                                    <w:jc w:val="right"/>
                                    <w:rPr>
                                      <w:rStyle w:val="fontstyle01"/>
                                      <w:rFonts w:hint="default"/>
                                      <w:color w:val="auto"/>
                                      <w:spacing w:val="-5"/>
                                      <w:sz w:val="20"/>
                                      <w:szCs w:val="20"/>
                                    </w:rPr>
                                  </w:pPr>
                                  <w:r w:rsidRPr="00BA2835">
                                    <w:rPr>
                                      <w:rStyle w:val="fontstyle01"/>
                                      <w:rFonts w:hint="default"/>
                                      <w:color w:val="auto"/>
                                      <w:sz w:val="20"/>
                                      <w:szCs w:val="20"/>
                                    </w:rPr>
                                    <w:t>3</w:t>
                                  </w:r>
                                </w:p>
                              </w:tc>
                              <w:tc>
                                <w:tcPr>
                                  <w:tcW w:w="1974" w:type="dxa"/>
                                  <w:gridSpan w:val="2"/>
                                  <w:tcBorders>
                                    <w:top w:val="single" w:sz="4" w:space="0" w:color="auto"/>
                                    <w:left w:val="single" w:sz="4" w:space="0" w:color="auto"/>
                                    <w:bottom w:val="single" w:sz="4" w:space="0" w:color="auto"/>
                                    <w:right w:val="single" w:sz="4" w:space="0" w:color="auto"/>
                                  </w:tcBorders>
                                  <w:vAlign w:val="center"/>
                                  <w:hideMark/>
                                </w:tcPr>
                                <w:p w14:paraId="6EA8D02B" w14:textId="77777777" w:rsidR="00412CF5" w:rsidRPr="00BA2835" w:rsidRDefault="00412CF5" w:rsidP="00412CF5">
                                  <w:pPr>
                                    <w:spacing w:line="220" w:lineRule="exact"/>
                                    <w:ind w:leftChars="-15" w:left="-36" w:firstLineChars="0" w:firstLine="0"/>
                                    <w:rPr>
                                      <w:rStyle w:val="fontstyle01"/>
                                      <w:rFonts w:hint="default"/>
                                      <w:color w:val="auto"/>
                                      <w:sz w:val="20"/>
                                      <w:szCs w:val="20"/>
                                    </w:rPr>
                                  </w:pPr>
                                  <w:r w:rsidRPr="00BA2835">
                                    <w:rPr>
                                      <w:rStyle w:val="fontstyle01"/>
                                      <w:rFonts w:hint="default"/>
                                      <w:color w:val="auto"/>
                                      <w:sz w:val="20"/>
                                      <w:szCs w:val="20"/>
                                    </w:rPr>
                                    <w:t>電力供應業、人造纖維製造業</w:t>
                                  </w:r>
                                </w:p>
                              </w:tc>
                              <w:tc>
                                <w:tcPr>
                                  <w:tcW w:w="1455" w:type="dxa"/>
                                  <w:tcBorders>
                                    <w:top w:val="single" w:sz="4" w:space="0" w:color="auto"/>
                                    <w:left w:val="single" w:sz="4" w:space="0" w:color="auto"/>
                                    <w:bottom w:val="single" w:sz="4" w:space="0" w:color="auto"/>
                                    <w:right w:val="single" w:sz="4" w:space="0" w:color="auto"/>
                                  </w:tcBorders>
                                  <w:vAlign w:val="center"/>
                                </w:tcPr>
                                <w:p w14:paraId="0E671020" w14:textId="29F46765" w:rsidR="00412CF5" w:rsidRPr="00BA2835" w:rsidRDefault="00412CF5" w:rsidP="000514FD">
                                  <w:pPr>
                                    <w:spacing w:line="220" w:lineRule="exact"/>
                                    <w:ind w:firstLineChars="0" w:firstLine="0"/>
                                    <w:jc w:val="right"/>
                                    <w:rPr>
                                      <w:rStyle w:val="fontstyle01"/>
                                      <w:rFonts w:hint="default"/>
                                      <w:color w:val="auto"/>
                                      <w:sz w:val="20"/>
                                      <w:szCs w:val="20"/>
                                    </w:rPr>
                                  </w:pPr>
                                  <w:r w:rsidRPr="00BA2835">
                                    <w:rPr>
                                      <w:rStyle w:val="fontstyle01"/>
                                      <w:rFonts w:hint="default"/>
                                      <w:color w:val="auto"/>
                                      <w:sz w:val="20"/>
                                      <w:szCs w:val="20"/>
                                    </w:rPr>
                                    <w:t>206.12</w:t>
                                  </w:r>
                                </w:p>
                              </w:tc>
                            </w:tr>
                            <w:tr w:rsidR="00BA2835" w:rsidRPr="00BA2835" w14:paraId="2D01C218" w14:textId="22E255B2" w:rsidTr="00B136DC">
                              <w:trPr>
                                <w:trHeight w:val="391"/>
                                <w:jc w:val="center"/>
                              </w:trPr>
                              <w:tc>
                                <w:tcPr>
                                  <w:tcW w:w="527" w:type="dxa"/>
                                  <w:tcBorders>
                                    <w:top w:val="single" w:sz="4" w:space="0" w:color="auto"/>
                                    <w:left w:val="single" w:sz="4" w:space="0" w:color="auto"/>
                                    <w:bottom w:val="single" w:sz="4" w:space="0" w:color="auto"/>
                                    <w:right w:val="single" w:sz="4" w:space="0" w:color="auto"/>
                                  </w:tcBorders>
                                  <w:vAlign w:val="center"/>
                                  <w:hideMark/>
                                </w:tcPr>
                                <w:p w14:paraId="05047119" w14:textId="77777777" w:rsidR="00412CF5" w:rsidRPr="00BA2835" w:rsidRDefault="00412CF5" w:rsidP="00412CF5">
                                  <w:pPr>
                                    <w:spacing w:line="240" w:lineRule="atLeast"/>
                                    <w:ind w:firstLineChars="0" w:firstLine="0"/>
                                    <w:jc w:val="center"/>
                                    <w:rPr>
                                      <w:rStyle w:val="fontstyle01"/>
                                      <w:rFonts w:hint="default"/>
                                      <w:color w:val="auto"/>
                                      <w:sz w:val="20"/>
                                      <w:szCs w:val="20"/>
                                    </w:rPr>
                                  </w:pPr>
                                  <w:r w:rsidRPr="00BA2835">
                                    <w:rPr>
                                      <w:rStyle w:val="fontstyle01"/>
                                      <w:rFonts w:hint="default"/>
                                      <w:color w:val="auto"/>
                                      <w:sz w:val="20"/>
                                      <w:szCs w:val="20"/>
                                    </w:rPr>
                                    <w:t>2</w:t>
                                  </w:r>
                                </w:p>
                              </w:tc>
                              <w:tc>
                                <w:tcPr>
                                  <w:tcW w:w="1176" w:type="dxa"/>
                                  <w:tcBorders>
                                    <w:top w:val="single" w:sz="4" w:space="0" w:color="auto"/>
                                    <w:left w:val="single" w:sz="4" w:space="0" w:color="auto"/>
                                    <w:bottom w:val="single" w:sz="4" w:space="0" w:color="auto"/>
                                    <w:right w:val="single" w:sz="4" w:space="0" w:color="auto"/>
                                  </w:tcBorders>
                                  <w:vAlign w:val="center"/>
                                  <w:hideMark/>
                                </w:tcPr>
                                <w:p w14:paraId="16737898" w14:textId="77777777" w:rsidR="00412CF5" w:rsidRPr="00BA2835" w:rsidRDefault="00412CF5" w:rsidP="00412CF5">
                                  <w:pPr>
                                    <w:spacing w:line="240" w:lineRule="atLeast"/>
                                    <w:ind w:firstLineChars="0" w:firstLine="0"/>
                                    <w:rPr>
                                      <w:rStyle w:val="fontstyle01"/>
                                      <w:rFonts w:hint="default"/>
                                      <w:color w:val="auto"/>
                                      <w:sz w:val="20"/>
                                      <w:szCs w:val="20"/>
                                    </w:rPr>
                                  </w:pPr>
                                  <w:r w:rsidRPr="00BA2835">
                                    <w:rPr>
                                      <w:rStyle w:val="fontstyle01"/>
                                      <w:rFonts w:hint="default"/>
                                      <w:color w:val="auto"/>
                                      <w:sz w:val="20"/>
                                      <w:szCs w:val="20"/>
                                    </w:rPr>
                                    <w:t>觀音</w:t>
                                  </w:r>
                                </w:p>
                              </w:tc>
                              <w:tc>
                                <w:tcPr>
                                  <w:tcW w:w="616" w:type="dxa"/>
                                  <w:tcBorders>
                                    <w:top w:val="single" w:sz="4" w:space="0" w:color="auto"/>
                                    <w:left w:val="single" w:sz="4" w:space="0" w:color="auto"/>
                                    <w:bottom w:val="single" w:sz="4" w:space="0" w:color="auto"/>
                                    <w:right w:val="single" w:sz="4" w:space="0" w:color="auto"/>
                                  </w:tcBorders>
                                  <w:vAlign w:val="center"/>
                                  <w:hideMark/>
                                </w:tcPr>
                                <w:p w14:paraId="66E60EA5" w14:textId="77777777" w:rsidR="00412CF5" w:rsidRPr="00BA2835" w:rsidRDefault="00412CF5" w:rsidP="00412CF5">
                                  <w:pPr>
                                    <w:spacing w:line="240" w:lineRule="atLeast"/>
                                    <w:ind w:firstLineChars="0" w:firstLine="0"/>
                                    <w:jc w:val="right"/>
                                    <w:rPr>
                                      <w:rStyle w:val="fontstyle01"/>
                                      <w:rFonts w:hint="default"/>
                                      <w:color w:val="auto"/>
                                      <w:sz w:val="20"/>
                                      <w:szCs w:val="20"/>
                                    </w:rPr>
                                  </w:pPr>
                                  <w:r w:rsidRPr="00BA2835">
                                    <w:rPr>
                                      <w:rStyle w:val="fontstyle01"/>
                                      <w:rFonts w:hint="default"/>
                                      <w:color w:val="auto"/>
                                      <w:sz w:val="20"/>
                                      <w:szCs w:val="20"/>
                                    </w:rPr>
                                    <w:t>384</w:t>
                                  </w:r>
                                </w:p>
                              </w:tc>
                              <w:tc>
                                <w:tcPr>
                                  <w:tcW w:w="812" w:type="dxa"/>
                                  <w:tcBorders>
                                    <w:top w:val="single" w:sz="4" w:space="0" w:color="auto"/>
                                    <w:left w:val="single" w:sz="4" w:space="0" w:color="auto"/>
                                    <w:bottom w:val="single" w:sz="4" w:space="0" w:color="auto"/>
                                    <w:right w:val="single" w:sz="4" w:space="0" w:color="auto"/>
                                  </w:tcBorders>
                                  <w:vAlign w:val="center"/>
                                </w:tcPr>
                                <w:p w14:paraId="263A4E8A" w14:textId="77777777" w:rsidR="00412CF5" w:rsidRPr="00BA2835" w:rsidRDefault="00412CF5" w:rsidP="00412CF5">
                                  <w:pPr>
                                    <w:spacing w:line="240" w:lineRule="atLeast"/>
                                    <w:ind w:firstLineChars="0" w:firstLine="0"/>
                                    <w:jc w:val="right"/>
                                    <w:rPr>
                                      <w:rStyle w:val="fontstyle01"/>
                                      <w:rFonts w:hint="default"/>
                                      <w:color w:val="auto"/>
                                      <w:spacing w:val="-5"/>
                                      <w:sz w:val="20"/>
                                      <w:szCs w:val="20"/>
                                    </w:rPr>
                                  </w:pPr>
                                  <w:r w:rsidRPr="00BA2835">
                                    <w:rPr>
                                      <w:rStyle w:val="fontstyle01"/>
                                      <w:rFonts w:hint="default"/>
                                      <w:color w:val="auto"/>
                                      <w:sz w:val="20"/>
                                      <w:szCs w:val="20"/>
                                    </w:rPr>
                                    <w:t>11</w:t>
                                  </w:r>
                                </w:p>
                              </w:tc>
                              <w:tc>
                                <w:tcPr>
                                  <w:tcW w:w="1974" w:type="dxa"/>
                                  <w:gridSpan w:val="2"/>
                                  <w:tcBorders>
                                    <w:top w:val="single" w:sz="4" w:space="0" w:color="auto"/>
                                    <w:left w:val="single" w:sz="4" w:space="0" w:color="auto"/>
                                    <w:bottom w:val="single" w:sz="4" w:space="0" w:color="auto"/>
                                    <w:right w:val="single" w:sz="4" w:space="0" w:color="auto"/>
                                  </w:tcBorders>
                                  <w:vAlign w:val="center"/>
                                  <w:hideMark/>
                                </w:tcPr>
                                <w:p w14:paraId="25E3BE21" w14:textId="77777777" w:rsidR="00412CF5" w:rsidRPr="00BA2835" w:rsidRDefault="00412CF5" w:rsidP="00412CF5">
                                  <w:pPr>
                                    <w:spacing w:line="220" w:lineRule="exact"/>
                                    <w:ind w:leftChars="-15" w:left="-36" w:firstLineChars="0" w:firstLine="0"/>
                                    <w:rPr>
                                      <w:rStyle w:val="fontstyle01"/>
                                      <w:rFonts w:hint="default"/>
                                      <w:color w:val="auto"/>
                                      <w:sz w:val="20"/>
                                      <w:szCs w:val="20"/>
                                    </w:rPr>
                                  </w:pPr>
                                  <w:r w:rsidRPr="00BA2835">
                                    <w:rPr>
                                      <w:rStyle w:val="fontstyle01"/>
                                      <w:rFonts w:hint="default"/>
                                      <w:color w:val="auto"/>
                                      <w:spacing w:val="-5"/>
                                      <w:sz w:val="20"/>
                                      <w:szCs w:val="20"/>
                                    </w:rPr>
                                    <w:t>化學原材料製造業、</w:t>
                                  </w:r>
                                  <w:r w:rsidRPr="00BA2835">
                                    <w:rPr>
                                      <w:rStyle w:val="fontstyle01"/>
                                      <w:rFonts w:hint="default"/>
                                      <w:color w:val="auto"/>
                                      <w:sz w:val="20"/>
                                      <w:szCs w:val="20"/>
                                    </w:rPr>
                                    <w:t>人造纖維製造業</w:t>
                                  </w:r>
                                </w:p>
                              </w:tc>
                              <w:tc>
                                <w:tcPr>
                                  <w:tcW w:w="1455" w:type="dxa"/>
                                  <w:tcBorders>
                                    <w:top w:val="single" w:sz="4" w:space="0" w:color="auto"/>
                                    <w:left w:val="single" w:sz="4" w:space="0" w:color="auto"/>
                                    <w:bottom w:val="single" w:sz="4" w:space="0" w:color="auto"/>
                                    <w:right w:val="single" w:sz="4" w:space="0" w:color="auto"/>
                                  </w:tcBorders>
                                  <w:vAlign w:val="center"/>
                                </w:tcPr>
                                <w:p w14:paraId="5FFE5EBC" w14:textId="202F5D91" w:rsidR="00412CF5" w:rsidRPr="00BA2835" w:rsidRDefault="00412CF5" w:rsidP="000514FD">
                                  <w:pPr>
                                    <w:spacing w:line="220" w:lineRule="exact"/>
                                    <w:ind w:firstLineChars="0" w:firstLine="0"/>
                                    <w:jc w:val="right"/>
                                    <w:rPr>
                                      <w:rStyle w:val="fontstyle01"/>
                                      <w:rFonts w:hint="default"/>
                                      <w:color w:val="auto"/>
                                      <w:spacing w:val="-5"/>
                                      <w:sz w:val="20"/>
                                      <w:szCs w:val="20"/>
                                    </w:rPr>
                                  </w:pPr>
                                  <w:r w:rsidRPr="00BA2835">
                                    <w:rPr>
                                      <w:rStyle w:val="fontstyle01"/>
                                      <w:rFonts w:hint="default"/>
                                      <w:color w:val="auto"/>
                                      <w:sz w:val="20"/>
                                      <w:szCs w:val="20"/>
                                    </w:rPr>
                                    <w:t>105.12</w:t>
                                  </w:r>
                                </w:p>
                              </w:tc>
                            </w:tr>
                            <w:tr w:rsidR="00BA2835" w:rsidRPr="00BA2835" w14:paraId="65FAF605" w14:textId="3C8540AB" w:rsidTr="00B136DC">
                              <w:trPr>
                                <w:trHeight w:val="253"/>
                                <w:jc w:val="center"/>
                              </w:trPr>
                              <w:tc>
                                <w:tcPr>
                                  <w:tcW w:w="527" w:type="dxa"/>
                                  <w:tcBorders>
                                    <w:top w:val="single" w:sz="4" w:space="0" w:color="auto"/>
                                    <w:left w:val="single" w:sz="4" w:space="0" w:color="auto"/>
                                    <w:bottom w:val="single" w:sz="4" w:space="0" w:color="auto"/>
                                    <w:right w:val="single" w:sz="4" w:space="0" w:color="auto"/>
                                  </w:tcBorders>
                                  <w:vAlign w:val="center"/>
                                  <w:hideMark/>
                                </w:tcPr>
                                <w:p w14:paraId="377FDED9" w14:textId="77777777" w:rsidR="00412CF5" w:rsidRPr="00BA2835" w:rsidRDefault="00412CF5" w:rsidP="00412CF5">
                                  <w:pPr>
                                    <w:spacing w:line="240" w:lineRule="atLeast"/>
                                    <w:ind w:firstLineChars="0" w:firstLine="0"/>
                                    <w:jc w:val="center"/>
                                    <w:rPr>
                                      <w:rStyle w:val="fontstyle01"/>
                                      <w:rFonts w:hint="default"/>
                                      <w:color w:val="auto"/>
                                      <w:sz w:val="20"/>
                                      <w:szCs w:val="20"/>
                                    </w:rPr>
                                  </w:pPr>
                                  <w:r w:rsidRPr="00BA2835">
                                    <w:rPr>
                                      <w:rStyle w:val="fontstyle01"/>
                                      <w:rFonts w:hint="default"/>
                                      <w:color w:val="auto"/>
                                      <w:sz w:val="20"/>
                                      <w:szCs w:val="20"/>
                                    </w:rPr>
                                    <w:t>3</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F94F34A" w14:textId="77777777" w:rsidR="00412CF5" w:rsidRPr="00BA2835" w:rsidRDefault="00412CF5" w:rsidP="00412CF5">
                                  <w:pPr>
                                    <w:spacing w:line="240" w:lineRule="atLeast"/>
                                    <w:ind w:firstLineChars="0" w:firstLine="0"/>
                                    <w:rPr>
                                      <w:rStyle w:val="fontstyle01"/>
                                      <w:rFonts w:hint="default"/>
                                      <w:color w:val="auto"/>
                                      <w:spacing w:val="-10"/>
                                      <w:sz w:val="20"/>
                                      <w:szCs w:val="20"/>
                                    </w:rPr>
                                  </w:pPr>
                                  <w:proofErr w:type="gramStart"/>
                                  <w:r w:rsidRPr="00BA2835">
                                    <w:rPr>
                                      <w:rStyle w:val="fontstyle01"/>
                                      <w:rFonts w:hint="default"/>
                                      <w:color w:val="auto"/>
                                      <w:spacing w:val="-10"/>
                                      <w:sz w:val="20"/>
                                      <w:szCs w:val="20"/>
                                    </w:rPr>
                                    <w:t>臺</w:t>
                                  </w:r>
                                  <w:proofErr w:type="gramEnd"/>
                                  <w:r w:rsidRPr="00BA2835">
                                    <w:rPr>
                                      <w:rStyle w:val="fontstyle01"/>
                                      <w:rFonts w:hint="default"/>
                                      <w:color w:val="auto"/>
                                      <w:spacing w:val="-10"/>
                                      <w:sz w:val="20"/>
                                      <w:szCs w:val="20"/>
                                    </w:rPr>
                                    <w:t>中港關聯</w:t>
                                  </w:r>
                                </w:p>
                              </w:tc>
                              <w:tc>
                                <w:tcPr>
                                  <w:tcW w:w="616" w:type="dxa"/>
                                  <w:tcBorders>
                                    <w:top w:val="single" w:sz="4" w:space="0" w:color="auto"/>
                                    <w:left w:val="single" w:sz="4" w:space="0" w:color="auto"/>
                                    <w:bottom w:val="single" w:sz="4" w:space="0" w:color="auto"/>
                                    <w:right w:val="single" w:sz="4" w:space="0" w:color="auto"/>
                                  </w:tcBorders>
                                  <w:vAlign w:val="center"/>
                                  <w:hideMark/>
                                </w:tcPr>
                                <w:p w14:paraId="50462A29" w14:textId="77777777" w:rsidR="00412CF5" w:rsidRPr="00BA2835" w:rsidRDefault="00412CF5" w:rsidP="00412CF5">
                                  <w:pPr>
                                    <w:spacing w:line="240" w:lineRule="atLeast"/>
                                    <w:ind w:firstLineChars="0" w:firstLine="0"/>
                                    <w:jc w:val="right"/>
                                    <w:rPr>
                                      <w:rStyle w:val="fontstyle01"/>
                                      <w:rFonts w:hint="default"/>
                                      <w:color w:val="auto"/>
                                      <w:sz w:val="20"/>
                                      <w:szCs w:val="20"/>
                                    </w:rPr>
                                  </w:pPr>
                                  <w:r w:rsidRPr="00BA2835">
                                    <w:rPr>
                                      <w:rStyle w:val="fontstyle01"/>
                                      <w:rFonts w:hint="default"/>
                                      <w:color w:val="auto"/>
                                      <w:sz w:val="20"/>
                                      <w:szCs w:val="20"/>
                                    </w:rPr>
                                    <w:t>120</w:t>
                                  </w:r>
                                </w:p>
                              </w:tc>
                              <w:tc>
                                <w:tcPr>
                                  <w:tcW w:w="812" w:type="dxa"/>
                                  <w:tcBorders>
                                    <w:top w:val="single" w:sz="4" w:space="0" w:color="auto"/>
                                    <w:left w:val="single" w:sz="4" w:space="0" w:color="auto"/>
                                    <w:bottom w:val="single" w:sz="4" w:space="0" w:color="auto"/>
                                    <w:right w:val="single" w:sz="4" w:space="0" w:color="auto"/>
                                  </w:tcBorders>
                                  <w:vAlign w:val="center"/>
                                </w:tcPr>
                                <w:p w14:paraId="6C5803EA" w14:textId="77777777" w:rsidR="00412CF5" w:rsidRPr="00BA2835" w:rsidRDefault="00412CF5" w:rsidP="00412CF5">
                                  <w:pPr>
                                    <w:spacing w:line="240" w:lineRule="atLeast"/>
                                    <w:ind w:firstLineChars="0" w:firstLine="0"/>
                                    <w:jc w:val="right"/>
                                    <w:rPr>
                                      <w:rStyle w:val="fontstyle01"/>
                                      <w:rFonts w:hint="default"/>
                                      <w:color w:val="auto"/>
                                      <w:spacing w:val="-5"/>
                                      <w:sz w:val="20"/>
                                      <w:szCs w:val="20"/>
                                    </w:rPr>
                                  </w:pPr>
                                  <w:r w:rsidRPr="00BA2835">
                                    <w:rPr>
                                      <w:rStyle w:val="fontstyle01"/>
                                      <w:rFonts w:hint="default"/>
                                      <w:color w:val="auto"/>
                                      <w:sz w:val="20"/>
                                      <w:szCs w:val="20"/>
                                    </w:rPr>
                                    <w:t>1</w:t>
                                  </w:r>
                                </w:p>
                              </w:tc>
                              <w:tc>
                                <w:tcPr>
                                  <w:tcW w:w="1974" w:type="dxa"/>
                                  <w:gridSpan w:val="2"/>
                                  <w:tcBorders>
                                    <w:top w:val="single" w:sz="4" w:space="0" w:color="auto"/>
                                    <w:left w:val="single" w:sz="4" w:space="0" w:color="auto"/>
                                    <w:bottom w:val="single" w:sz="4" w:space="0" w:color="auto"/>
                                    <w:right w:val="single" w:sz="4" w:space="0" w:color="auto"/>
                                  </w:tcBorders>
                                  <w:vAlign w:val="center"/>
                                  <w:hideMark/>
                                </w:tcPr>
                                <w:p w14:paraId="079B2584" w14:textId="77777777" w:rsidR="00412CF5" w:rsidRPr="00BA2835" w:rsidRDefault="00412CF5" w:rsidP="00412CF5">
                                  <w:pPr>
                                    <w:spacing w:line="240" w:lineRule="atLeast"/>
                                    <w:ind w:leftChars="-15" w:left="-36" w:firstLineChars="0" w:firstLine="0"/>
                                    <w:rPr>
                                      <w:rStyle w:val="fontstyle01"/>
                                      <w:rFonts w:hint="default"/>
                                      <w:color w:val="auto"/>
                                      <w:spacing w:val="-10"/>
                                      <w:sz w:val="20"/>
                                      <w:szCs w:val="20"/>
                                    </w:rPr>
                                  </w:pPr>
                                  <w:r w:rsidRPr="00BA2835">
                                    <w:rPr>
                                      <w:rStyle w:val="fontstyle01"/>
                                      <w:rFonts w:hint="default"/>
                                      <w:color w:val="auto"/>
                                      <w:spacing w:val="-10"/>
                                      <w:sz w:val="20"/>
                                      <w:szCs w:val="20"/>
                                    </w:rPr>
                                    <w:t>玻璃及其製品製造業</w:t>
                                  </w:r>
                                </w:p>
                              </w:tc>
                              <w:tc>
                                <w:tcPr>
                                  <w:tcW w:w="1455" w:type="dxa"/>
                                  <w:tcBorders>
                                    <w:top w:val="single" w:sz="4" w:space="0" w:color="auto"/>
                                    <w:left w:val="single" w:sz="4" w:space="0" w:color="auto"/>
                                    <w:bottom w:val="single" w:sz="4" w:space="0" w:color="auto"/>
                                    <w:right w:val="single" w:sz="4" w:space="0" w:color="auto"/>
                                  </w:tcBorders>
                                  <w:vAlign w:val="center"/>
                                </w:tcPr>
                                <w:p w14:paraId="5F0EA8F3" w14:textId="54254F47" w:rsidR="00412CF5" w:rsidRPr="00BA2835" w:rsidRDefault="00412CF5" w:rsidP="000514FD">
                                  <w:pPr>
                                    <w:spacing w:line="240" w:lineRule="atLeast"/>
                                    <w:ind w:firstLineChars="0" w:firstLine="0"/>
                                    <w:jc w:val="right"/>
                                    <w:rPr>
                                      <w:rStyle w:val="fontstyle01"/>
                                      <w:rFonts w:hint="default"/>
                                      <w:color w:val="auto"/>
                                      <w:spacing w:val="-10"/>
                                      <w:sz w:val="20"/>
                                      <w:szCs w:val="20"/>
                                    </w:rPr>
                                  </w:pPr>
                                  <w:r w:rsidRPr="00BA2835">
                                    <w:rPr>
                                      <w:rStyle w:val="fontstyle01"/>
                                      <w:rFonts w:hint="default"/>
                                      <w:color w:val="auto"/>
                                      <w:sz w:val="20"/>
                                      <w:szCs w:val="20"/>
                                    </w:rPr>
                                    <w:t>9.58</w:t>
                                  </w:r>
                                </w:p>
                              </w:tc>
                            </w:tr>
                            <w:tr w:rsidR="00BA2835" w:rsidRPr="00BA2835" w14:paraId="0351FA97" w14:textId="50746165" w:rsidTr="00B136DC">
                              <w:trPr>
                                <w:trHeight w:val="253"/>
                                <w:jc w:val="center"/>
                              </w:trPr>
                              <w:tc>
                                <w:tcPr>
                                  <w:tcW w:w="527" w:type="dxa"/>
                                  <w:tcBorders>
                                    <w:top w:val="single" w:sz="4" w:space="0" w:color="auto"/>
                                    <w:left w:val="single" w:sz="4" w:space="0" w:color="auto"/>
                                    <w:bottom w:val="single" w:sz="4" w:space="0" w:color="auto"/>
                                    <w:right w:val="single" w:sz="4" w:space="0" w:color="auto"/>
                                  </w:tcBorders>
                                  <w:vAlign w:val="center"/>
                                  <w:hideMark/>
                                </w:tcPr>
                                <w:p w14:paraId="67BCF914" w14:textId="77777777" w:rsidR="00412CF5" w:rsidRPr="00BA2835" w:rsidRDefault="00412CF5" w:rsidP="00412CF5">
                                  <w:pPr>
                                    <w:spacing w:line="240" w:lineRule="atLeast"/>
                                    <w:ind w:firstLineChars="0" w:firstLine="0"/>
                                    <w:jc w:val="center"/>
                                    <w:rPr>
                                      <w:rStyle w:val="fontstyle01"/>
                                      <w:rFonts w:hint="default"/>
                                      <w:color w:val="auto"/>
                                      <w:sz w:val="20"/>
                                      <w:szCs w:val="20"/>
                                    </w:rPr>
                                  </w:pPr>
                                  <w:r w:rsidRPr="00BA2835">
                                    <w:rPr>
                                      <w:rStyle w:val="fontstyle01"/>
                                      <w:rFonts w:hint="default"/>
                                      <w:color w:val="auto"/>
                                      <w:sz w:val="20"/>
                                      <w:szCs w:val="20"/>
                                    </w:rPr>
                                    <w:t>4</w:t>
                                  </w:r>
                                </w:p>
                              </w:tc>
                              <w:tc>
                                <w:tcPr>
                                  <w:tcW w:w="1176" w:type="dxa"/>
                                  <w:tcBorders>
                                    <w:top w:val="single" w:sz="4" w:space="0" w:color="auto"/>
                                    <w:left w:val="single" w:sz="4" w:space="0" w:color="auto"/>
                                    <w:bottom w:val="single" w:sz="4" w:space="0" w:color="auto"/>
                                    <w:right w:val="single" w:sz="4" w:space="0" w:color="auto"/>
                                  </w:tcBorders>
                                  <w:vAlign w:val="center"/>
                                  <w:hideMark/>
                                </w:tcPr>
                                <w:p w14:paraId="57AC573F" w14:textId="77777777" w:rsidR="00412CF5" w:rsidRPr="00BA2835" w:rsidRDefault="00412CF5" w:rsidP="00412CF5">
                                  <w:pPr>
                                    <w:spacing w:line="240" w:lineRule="atLeast"/>
                                    <w:ind w:firstLineChars="0" w:firstLine="0"/>
                                    <w:rPr>
                                      <w:rStyle w:val="fontstyle01"/>
                                      <w:rFonts w:hint="default"/>
                                      <w:color w:val="auto"/>
                                      <w:sz w:val="20"/>
                                      <w:szCs w:val="20"/>
                                    </w:rPr>
                                  </w:pPr>
                                  <w:r w:rsidRPr="00BA2835">
                                    <w:rPr>
                                      <w:rStyle w:val="fontstyle01"/>
                                      <w:rFonts w:hint="default"/>
                                      <w:color w:val="auto"/>
                                      <w:sz w:val="20"/>
                                      <w:szCs w:val="20"/>
                                    </w:rPr>
                                    <w:t>林園</w:t>
                                  </w:r>
                                </w:p>
                              </w:tc>
                              <w:tc>
                                <w:tcPr>
                                  <w:tcW w:w="616" w:type="dxa"/>
                                  <w:tcBorders>
                                    <w:top w:val="single" w:sz="4" w:space="0" w:color="auto"/>
                                    <w:left w:val="single" w:sz="4" w:space="0" w:color="auto"/>
                                    <w:bottom w:val="single" w:sz="4" w:space="0" w:color="auto"/>
                                    <w:right w:val="single" w:sz="4" w:space="0" w:color="auto"/>
                                  </w:tcBorders>
                                  <w:vAlign w:val="center"/>
                                  <w:hideMark/>
                                </w:tcPr>
                                <w:p w14:paraId="099BE3B5" w14:textId="77777777" w:rsidR="00412CF5" w:rsidRPr="00BA2835" w:rsidRDefault="00412CF5" w:rsidP="00412CF5">
                                  <w:pPr>
                                    <w:spacing w:line="240" w:lineRule="atLeast"/>
                                    <w:ind w:firstLineChars="0" w:firstLine="0"/>
                                    <w:jc w:val="right"/>
                                    <w:rPr>
                                      <w:rStyle w:val="fontstyle01"/>
                                      <w:rFonts w:hint="default"/>
                                      <w:color w:val="auto"/>
                                      <w:sz w:val="20"/>
                                      <w:szCs w:val="20"/>
                                    </w:rPr>
                                  </w:pPr>
                                  <w:r w:rsidRPr="00BA2835">
                                    <w:rPr>
                                      <w:rStyle w:val="fontstyle01"/>
                                      <w:rFonts w:hint="default"/>
                                      <w:color w:val="auto"/>
                                      <w:sz w:val="20"/>
                                      <w:szCs w:val="20"/>
                                    </w:rPr>
                                    <w:t>32</w:t>
                                  </w:r>
                                </w:p>
                              </w:tc>
                              <w:tc>
                                <w:tcPr>
                                  <w:tcW w:w="812" w:type="dxa"/>
                                  <w:tcBorders>
                                    <w:top w:val="single" w:sz="4" w:space="0" w:color="auto"/>
                                    <w:left w:val="single" w:sz="4" w:space="0" w:color="auto"/>
                                    <w:bottom w:val="single" w:sz="4" w:space="0" w:color="auto"/>
                                    <w:right w:val="single" w:sz="4" w:space="0" w:color="auto"/>
                                  </w:tcBorders>
                                  <w:vAlign w:val="center"/>
                                </w:tcPr>
                                <w:p w14:paraId="602F12DD" w14:textId="77777777" w:rsidR="00412CF5" w:rsidRPr="00BA2835" w:rsidRDefault="00412CF5" w:rsidP="00412CF5">
                                  <w:pPr>
                                    <w:spacing w:line="240" w:lineRule="atLeast"/>
                                    <w:ind w:firstLineChars="0" w:firstLine="0"/>
                                    <w:jc w:val="right"/>
                                    <w:rPr>
                                      <w:rStyle w:val="fontstyle01"/>
                                      <w:rFonts w:hint="default"/>
                                      <w:color w:val="auto"/>
                                      <w:spacing w:val="-5"/>
                                      <w:sz w:val="20"/>
                                      <w:szCs w:val="20"/>
                                    </w:rPr>
                                  </w:pPr>
                                  <w:r w:rsidRPr="00BA2835">
                                    <w:rPr>
                                      <w:rStyle w:val="fontstyle01"/>
                                      <w:rFonts w:hint="default"/>
                                      <w:color w:val="auto"/>
                                      <w:sz w:val="20"/>
                                      <w:szCs w:val="20"/>
                                    </w:rPr>
                                    <w:t>18</w:t>
                                  </w:r>
                                </w:p>
                              </w:tc>
                              <w:tc>
                                <w:tcPr>
                                  <w:tcW w:w="1974" w:type="dxa"/>
                                  <w:gridSpan w:val="2"/>
                                  <w:tcBorders>
                                    <w:top w:val="single" w:sz="4" w:space="0" w:color="auto"/>
                                    <w:left w:val="single" w:sz="4" w:space="0" w:color="auto"/>
                                    <w:bottom w:val="single" w:sz="4" w:space="0" w:color="auto"/>
                                    <w:right w:val="single" w:sz="4" w:space="0" w:color="auto"/>
                                  </w:tcBorders>
                                  <w:vAlign w:val="center"/>
                                  <w:hideMark/>
                                </w:tcPr>
                                <w:p w14:paraId="08F392C3" w14:textId="77777777" w:rsidR="00412CF5" w:rsidRPr="00BA2835" w:rsidRDefault="00412CF5" w:rsidP="00412CF5">
                                  <w:pPr>
                                    <w:spacing w:line="240" w:lineRule="atLeast"/>
                                    <w:ind w:leftChars="-15" w:left="-36" w:firstLineChars="0" w:firstLine="0"/>
                                    <w:rPr>
                                      <w:rStyle w:val="fontstyle01"/>
                                      <w:rFonts w:hint="default"/>
                                      <w:color w:val="auto"/>
                                      <w:sz w:val="20"/>
                                      <w:szCs w:val="20"/>
                                    </w:rPr>
                                  </w:pPr>
                                  <w:r w:rsidRPr="00BA2835">
                                    <w:rPr>
                                      <w:rStyle w:val="fontstyle01"/>
                                      <w:rFonts w:hint="default"/>
                                      <w:color w:val="auto"/>
                                      <w:sz w:val="20"/>
                                      <w:szCs w:val="20"/>
                                    </w:rPr>
                                    <w:t>化學原材料製造業</w:t>
                                  </w:r>
                                </w:p>
                              </w:tc>
                              <w:tc>
                                <w:tcPr>
                                  <w:tcW w:w="1455" w:type="dxa"/>
                                  <w:tcBorders>
                                    <w:top w:val="single" w:sz="4" w:space="0" w:color="auto"/>
                                    <w:left w:val="single" w:sz="4" w:space="0" w:color="auto"/>
                                    <w:bottom w:val="single" w:sz="4" w:space="0" w:color="auto"/>
                                    <w:right w:val="single" w:sz="4" w:space="0" w:color="auto"/>
                                  </w:tcBorders>
                                  <w:vAlign w:val="center"/>
                                </w:tcPr>
                                <w:p w14:paraId="1BC947D8" w14:textId="365F3B33" w:rsidR="00412CF5" w:rsidRPr="00BA2835" w:rsidRDefault="00412CF5" w:rsidP="000514FD">
                                  <w:pPr>
                                    <w:spacing w:line="240" w:lineRule="atLeast"/>
                                    <w:ind w:firstLineChars="0" w:firstLine="0"/>
                                    <w:jc w:val="right"/>
                                    <w:rPr>
                                      <w:rStyle w:val="fontstyle01"/>
                                      <w:rFonts w:hint="default"/>
                                      <w:color w:val="auto"/>
                                      <w:sz w:val="20"/>
                                      <w:szCs w:val="20"/>
                                    </w:rPr>
                                  </w:pPr>
                                  <w:r w:rsidRPr="00BA2835">
                                    <w:rPr>
                                      <w:rStyle w:val="fontstyle01"/>
                                      <w:rFonts w:hint="default"/>
                                      <w:color w:val="auto"/>
                                      <w:sz w:val="20"/>
                                      <w:szCs w:val="20"/>
                                    </w:rPr>
                                    <w:t>455.65</w:t>
                                  </w:r>
                                </w:p>
                              </w:tc>
                            </w:tr>
                            <w:tr w:rsidR="00BA2835" w:rsidRPr="00BA2835" w14:paraId="3C2CFF52" w14:textId="13D5EF61" w:rsidTr="00B136DC">
                              <w:trPr>
                                <w:trHeight w:val="253"/>
                                <w:jc w:val="center"/>
                              </w:trPr>
                              <w:tc>
                                <w:tcPr>
                                  <w:tcW w:w="527" w:type="dxa"/>
                                  <w:tcBorders>
                                    <w:top w:val="single" w:sz="4" w:space="0" w:color="auto"/>
                                    <w:left w:val="single" w:sz="4" w:space="0" w:color="auto"/>
                                    <w:bottom w:val="single" w:sz="4" w:space="0" w:color="auto"/>
                                    <w:right w:val="single" w:sz="4" w:space="0" w:color="auto"/>
                                  </w:tcBorders>
                                  <w:vAlign w:val="center"/>
                                  <w:hideMark/>
                                </w:tcPr>
                                <w:p w14:paraId="7B072BB9" w14:textId="77777777" w:rsidR="00412CF5" w:rsidRPr="00BA2835" w:rsidRDefault="00412CF5" w:rsidP="00412CF5">
                                  <w:pPr>
                                    <w:spacing w:line="240" w:lineRule="atLeast"/>
                                    <w:ind w:firstLineChars="0" w:firstLine="0"/>
                                    <w:jc w:val="center"/>
                                    <w:rPr>
                                      <w:rStyle w:val="fontstyle01"/>
                                      <w:rFonts w:hint="default"/>
                                      <w:color w:val="auto"/>
                                      <w:sz w:val="20"/>
                                      <w:szCs w:val="20"/>
                                    </w:rPr>
                                  </w:pPr>
                                  <w:r w:rsidRPr="00BA2835">
                                    <w:rPr>
                                      <w:rStyle w:val="fontstyle01"/>
                                      <w:rFonts w:hint="default"/>
                                      <w:color w:val="auto"/>
                                      <w:sz w:val="20"/>
                                      <w:szCs w:val="20"/>
                                    </w:rPr>
                                    <w:t>5</w:t>
                                  </w:r>
                                </w:p>
                              </w:tc>
                              <w:tc>
                                <w:tcPr>
                                  <w:tcW w:w="1176" w:type="dxa"/>
                                  <w:tcBorders>
                                    <w:top w:val="single" w:sz="4" w:space="0" w:color="auto"/>
                                    <w:left w:val="single" w:sz="4" w:space="0" w:color="auto"/>
                                    <w:bottom w:val="single" w:sz="4" w:space="0" w:color="auto"/>
                                    <w:right w:val="single" w:sz="4" w:space="0" w:color="auto"/>
                                  </w:tcBorders>
                                  <w:vAlign w:val="center"/>
                                  <w:hideMark/>
                                </w:tcPr>
                                <w:p w14:paraId="5D25533D" w14:textId="77777777" w:rsidR="00412CF5" w:rsidRPr="00BA2835" w:rsidRDefault="00412CF5" w:rsidP="00412CF5">
                                  <w:pPr>
                                    <w:spacing w:line="240" w:lineRule="atLeast"/>
                                    <w:ind w:firstLineChars="0" w:firstLine="0"/>
                                    <w:rPr>
                                      <w:rStyle w:val="fontstyle01"/>
                                      <w:rFonts w:hint="default"/>
                                      <w:color w:val="auto"/>
                                      <w:sz w:val="20"/>
                                      <w:szCs w:val="20"/>
                                    </w:rPr>
                                  </w:pPr>
                                  <w:r w:rsidRPr="00BA2835">
                                    <w:rPr>
                                      <w:rStyle w:val="fontstyle01"/>
                                      <w:rFonts w:hint="default"/>
                                      <w:color w:val="auto"/>
                                      <w:sz w:val="20"/>
                                      <w:szCs w:val="20"/>
                                    </w:rPr>
                                    <w:t>和平</w:t>
                                  </w:r>
                                </w:p>
                              </w:tc>
                              <w:tc>
                                <w:tcPr>
                                  <w:tcW w:w="616" w:type="dxa"/>
                                  <w:tcBorders>
                                    <w:top w:val="single" w:sz="4" w:space="0" w:color="auto"/>
                                    <w:left w:val="single" w:sz="4" w:space="0" w:color="auto"/>
                                    <w:bottom w:val="single" w:sz="4" w:space="0" w:color="auto"/>
                                    <w:right w:val="single" w:sz="4" w:space="0" w:color="auto"/>
                                  </w:tcBorders>
                                  <w:vAlign w:val="center"/>
                                  <w:hideMark/>
                                </w:tcPr>
                                <w:p w14:paraId="7BF745D0" w14:textId="77777777" w:rsidR="00412CF5" w:rsidRPr="00BA2835" w:rsidRDefault="00412CF5" w:rsidP="00412CF5">
                                  <w:pPr>
                                    <w:spacing w:line="240" w:lineRule="atLeast"/>
                                    <w:ind w:firstLineChars="0" w:firstLine="0"/>
                                    <w:jc w:val="right"/>
                                    <w:rPr>
                                      <w:rStyle w:val="fontstyle01"/>
                                      <w:rFonts w:hint="default"/>
                                      <w:color w:val="auto"/>
                                      <w:sz w:val="20"/>
                                      <w:szCs w:val="20"/>
                                    </w:rPr>
                                  </w:pPr>
                                  <w:r w:rsidRPr="00BA2835">
                                    <w:rPr>
                                      <w:rStyle w:val="fontstyle01"/>
                                      <w:rFonts w:hint="default"/>
                                      <w:color w:val="auto"/>
                                      <w:sz w:val="20"/>
                                      <w:szCs w:val="20"/>
                                    </w:rPr>
                                    <w:t>32</w:t>
                                  </w:r>
                                </w:p>
                              </w:tc>
                              <w:tc>
                                <w:tcPr>
                                  <w:tcW w:w="812" w:type="dxa"/>
                                  <w:tcBorders>
                                    <w:top w:val="single" w:sz="4" w:space="0" w:color="auto"/>
                                    <w:left w:val="single" w:sz="4" w:space="0" w:color="auto"/>
                                    <w:bottom w:val="single" w:sz="4" w:space="0" w:color="auto"/>
                                    <w:right w:val="single" w:sz="4" w:space="0" w:color="auto"/>
                                  </w:tcBorders>
                                  <w:vAlign w:val="center"/>
                                </w:tcPr>
                                <w:p w14:paraId="68AAC5FB" w14:textId="77777777" w:rsidR="00412CF5" w:rsidRPr="00BA2835" w:rsidRDefault="00412CF5" w:rsidP="00412CF5">
                                  <w:pPr>
                                    <w:spacing w:line="240" w:lineRule="atLeast"/>
                                    <w:ind w:firstLineChars="0" w:firstLine="0"/>
                                    <w:jc w:val="right"/>
                                    <w:rPr>
                                      <w:rStyle w:val="fontstyle01"/>
                                      <w:rFonts w:hint="default"/>
                                      <w:color w:val="auto"/>
                                      <w:spacing w:val="-5"/>
                                      <w:sz w:val="20"/>
                                      <w:szCs w:val="20"/>
                                    </w:rPr>
                                  </w:pPr>
                                  <w:r w:rsidRPr="00BA2835">
                                    <w:rPr>
                                      <w:rStyle w:val="fontstyle01"/>
                                      <w:rFonts w:hint="default"/>
                                      <w:color w:val="auto"/>
                                      <w:sz w:val="20"/>
                                      <w:szCs w:val="20"/>
                                    </w:rPr>
                                    <w:t>1</w:t>
                                  </w:r>
                                </w:p>
                              </w:tc>
                              <w:tc>
                                <w:tcPr>
                                  <w:tcW w:w="1974" w:type="dxa"/>
                                  <w:gridSpan w:val="2"/>
                                  <w:tcBorders>
                                    <w:top w:val="single" w:sz="4" w:space="0" w:color="auto"/>
                                    <w:left w:val="single" w:sz="4" w:space="0" w:color="auto"/>
                                    <w:bottom w:val="single" w:sz="4" w:space="0" w:color="auto"/>
                                    <w:right w:val="single" w:sz="4" w:space="0" w:color="auto"/>
                                  </w:tcBorders>
                                  <w:vAlign w:val="center"/>
                                  <w:hideMark/>
                                </w:tcPr>
                                <w:p w14:paraId="7A7A2D69" w14:textId="77777777" w:rsidR="00412CF5" w:rsidRPr="00BA2835" w:rsidRDefault="00412CF5" w:rsidP="00412CF5">
                                  <w:pPr>
                                    <w:spacing w:line="240" w:lineRule="atLeast"/>
                                    <w:ind w:leftChars="-15" w:left="-36" w:firstLineChars="0" w:firstLine="0"/>
                                    <w:rPr>
                                      <w:rStyle w:val="fontstyle01"/>
                                      <w:rFonts w:hint="default"/>
                                      <w:color w:val="auto"/>
                                      <w:spacing w:val="-10"/>
                                      <w:sz w:val="20"/>
                                      <w:szCs w:val="20"/>
                                    </w:rPr>
                                  </w:pPr>
                                  <w:r w:rsidRPr="00BA2835">
                                    <w:rPr>
                                      <w:rStyle w:val="fontstyle01"/>
                                      <w:rFonts w:hint="default"/>
                                      <w:color w:val="auto"/>
                                      <w:spacing w:val="-10"/>
                                      <w:sz w:val="20"/>
                                      <w:szCs w:val="20"/>
                                    </w:rPr>
                                    <w:t>水泥及其製品製造業</w:t>
                                  </w:r>
                                </w:p>
                              </w:tc>
                              <w:tc>
                                <w:tcPr>
                                  <w:tcW w:w="1455" w:type="dxa"/>
                                  <w:tcBorders>
                                    <w:top w:val="single" w:sz="4" w:space="0" w:color="auto"/>
                                    <w:left w:val="single" w:sz="4" w:space="0" w:color="auto"/>
                                    <w:bottom w:val="single" w:sz="4" w:space="0" w:color="auto"/>
                                    <w:right w:val="single" w:sz="4" w:space="0" w:color="auto"/>
                                  </w:tcBorders>
                                  <w:vAlign w:val="center"/>
                                </w:tcPr>
                                <w:p w14:paraId="114D21C6" w14:textId="7E6ED649" w:rsidR="00412CF5" w:rsidRPr="00BA2835" w:rsidRDefault="00412CF5" w:rsidP="000514FD">
                                  <w:pPr>
                                    <w:spacing w:line="240" w:lineRule="atLeast"/>
                                    <w:ind w:firstLineChars="0" w:firstLine="0"/>
                                    <w:jc w:val="right"/>
                                    <w:rPr>
                                      <w:rStyle w:val="fontstyle01"/>
                                      <w:rFonts w:hint="default"/>
                                      <w:color w:val="auto"/>
                                      <w:spacing w:val="-10"/>
                                      <w:sz w:val="20"/>
                                      <w:szCs w:val="20"/>
                                    </w:rPr>
                                  </w:pPr>
                                  <w:r w:rsidRPr="00BA2835">
                                    <w:rPr>
                                      <w:rStyle w:val="fontstyle01"/>
                                      <w:rFonts w:hint="default"/>
                                      <w:color w:val="auto"/>
                                      <w:sz w:val="20"/>
                                      <w:szCs w:val="20"/>
                                    </w:rPr>
                                    <w:t>263.25</w:t>
                                  </w:r>
                                </w:p>
                              </w:tc>
                            </w:tr>
                          </w:tbl>
                          <w:p w14:paraId="254BAF1A" w14:textId="77777777" w:rsidR="00D606A4" w:rsidRPr="00BA2835" w:rsidRDefault="00D606A4" w:rsidP="00B136DC">
                            <w:pPr>
                              <w:spacing w:line="220" w:lineRule="exact"/>
                              <w:ind w:leftChars="35" w:left="208" w:hangingChars="69" w:hanging="124"/>
                              <w:rPr>
                                <w:rStyle w:val="fontstyle01"/>
                                <w:rFonts w:cs="Times New Roman" w:hint="default"/>
                                <w:color w:val="auto"/>
                                <w:sz w:val="18"/>
                                <w:szCs w:val="18"/>
                              </w:rPr>
                            </w:pPr>
                            <w:proofErr w:type="gramStart"/>
                            <w:r w:rsidRPr="00BA2835">
                              <w:rPr>
                                <w:rStyle w:val="fontstyle01"/>
                                <w:rFonts w:hint="default"/>
                                <w:color w:val="auto"/>
                                <w:sz w:val="18"/>
                                <w:szCs w:val="18"/>
                              </w:rPr>
                              <w:t>註</w:t>
                            </w:r>
                            <w:proofErr w:type="gramEnd"/>
                            <w:r w:rsidRPr="00BA2835">
                              <w:rPr>
                                <w:rStyle w:val="fontstyle01"/>
                                <w:rFonts w:hint="default"/>
                                <w:color w:val="auto"/>
                                <w:sz w:val="18"/>
                                <w:szCs w:val="18"/>
                              </w:rPr>
                              <w:t>：1.</w:t>
                            </w:r>
                            <w:proofErr w:type="gramStart"/>
                            <w:r w:rsidRPr="00BA2835">
                              <w:rPr>
                                <w:rStyle w:val="fontstyle01"/>
                                <w:rFonts w:hint="default"/>
                                <w:color w:val="auto"/>
                                <w:sz w:val="18"/>
                                <w:szCs w:val="18"/>
                              </w:rPr>
                              <w:t>碳排大戶</w:t>
                            </w:r>
                            <w:proofErr w:type="gramEnd"/>
                            <w:r w:rsidRPr="00BA2835">
                              <w:rPr>
                                <w:rStyle w:val="fontstyle01"/>
                                <w:rFonts w:hint="default"/>
                                <w:color w:val="auto"/>
                                <w:sz w:val="18"/>
                                <w:szCs w:val="18"/>
                              </w:rPr>
                              <w:t>係指全廠年溫室氣體排放量達2.5萬噸CO</w:t>
                            </w:r>
                            <w:r w:rsidRPr="00BA2835">
                              <w:rPr>
                                <w:rStyle w:val="fontstyle01"/>
                                <w:rFonts w:hint="default"/>
                                <w:color w:val="auto"/>
                                <w:sz w:val="18"/>
                                <w:szCs w:val="18"/>
                                <w:vertAlign w:val="subscript"/>
                              </w:rPr>
                              <w:t>2</w:t>
                            </w:r>
                            <w:r w:rsidRPr="00BA2835">
                              <w:rPr>
                                <w:rStyle w:val="fontstyle01"/>
                                <w:rFonts w:hint="default"/>
                                <w:color w:val="auto"/>
                                <w:sz w:val="18"/>
                                <w:szCs w:val="18"/>
                              </w:rPr>
                              <w:t>e以上者。</w:t>
                            </w:r>
                          </w:p>
                          <w:p w14:paraId="01323A4B" w14:textId="65B86666" w:rsidR="00D96C26" w:rsidRPr="00BA2835" w:rsidRDefault="00D96C26" w:rsidP="00B136DC">
                            <w:pPr>
                              <w:spacing w:line="200" w:lineRule="exact"/>
                              <w:ind w:leftChars="181" w:left="614" w:rightChars="34" w:right="82" w:hangingChars="100" w:hanging="180"/>
                              <w:rPr>
                                <w:rStyle w:val="fontstyle01"/>
                                <w:rFonts w:hint="default"/>
                                <w:color w:val="auto"/>
                                <w:sz w:val="18"/>
                                <w:szCs w:val="18"/>
                              </w:rPr>
                            </w:pPr>
                            <w:r w:rsidRPr="00BA2835">
                              <w:rPr>
                                <w:rStyle w:val="fontstyle01"/>
                                <w:rFonts w:hint="default"/>
                                <w:color w:val="auto"/>
                                <w:sz w:val="18"/>
                                <w:szCs w:val="18"/>
                              </w:rPr>
                              <w:t>2.</w:t>
                            </w:r>
                            <w:r w:rsidR="00771033" w:rsidRPr="00BA2835">
                              <w:rPr>
                                <w:rStyle w:val="fontstyle01"/>
                                <w:rFonts w:hint="default"/>
                                <w:color w:val="auto"/>
                                <w:sz w:val="18"/>
                                <w:szCs w:val="18"/>
                              </w:rPr>
                              <w:t>依</w:t>
                            </w:r>
                            <w:r w:rsidR="00B478EC" w:rsidRPr="00BA2835">
                              <w:rPr>
                                <w:rStyle w:val="fontstyle01"/>
                                <w:rFonts w:hint="default"/>
                                <w:color w:val="auto"/>
                                <w:sz w:val="18"/>
                                <w:szCs w:val="18"/>
                              </w:rPr>
                              <w:t>環境部</w:t>
                            </w:r>
                            <w:r w:rsidR="00771033" w:rsidRPr="00BA2835">
                              <w:rPr>
                                <w:rStyle w:val="fontstyle01"/>
                                <w:rFonts w:hint="default"/>
                                <w:color w:val="auto"/>
                                <w:sz w:val="18"/>
                                <w:szCs w:val="18"/>
                              </w:rPr>
                              <w:t>規定，</w:t>
                            </w:r>
                            <w:r w:rsidR="00B478EC" w:rsidRPr="00BA2835">
                              <w:rPr>
                                <w:rStyle w:val="fontstyle01"/>
                                <w:rFonts w:hint="default"/>
                                <w:color w:val="auto"/>
                                <w:sz w:val="18"/>
                                <w:szCs w:val="18"/>
                              </w:rPr>
                              <w:t>僅</w:t>
                            </w:r>
                            <w:r w:rsidR="00771033" w:rsidRPr="00BA2835">
                              <w:rPr>
                                <w:rStyle w:val="fontstyle01"/>
                                <w:rFonts w:hint="default"/>
                                <w:color w:val="auto"/>
                                <w:sz w:val="18"/>
                                <w:szCs w:val="18"/>
                              </w:rPr>
                              <w:t>列管事業須於每年</w:t>
                            </w:r>
                            <w:r w:rsidR="00BE4CFD" w:rsidRPr="00BA2835">
                              <w:rPr>
                                <w:rStyle w:val="fontstyle01"/>
                                <w:rFonts w:hint="default"/>
                                <w:color w:val="auto"/>
                                <w:sz w:val="18"/>
                                <w:szCs w:val="18"/>
                              </w:rPr>
                              <w:t>4</w:t>
                            </w:r>
                            <w:r w:rsidR="00771033" w:rsidRPr="00BA2835">
                              <w:rPr>
                                <w:rStyle w:val="fontstyle01"/>
                                <w:rFonts w:hint="default"/>
                                <w:color w:val="auto"/>
                                <w:sz w:val="18"/>
                                <w:szCs w:val="18"/>
                              </w:rPr>
                              <w:t>月底前，完成前一年度溫室氣體排放量盤查登錄</w:t>
                            </w:r>
                            <w:r w:rsidR="00B478EC" w:rsidRPr="00BA2835">
                              <w:rPr>
                                <w:rStyle w:val="fontstyle01"/>
                                <w:rFonts w:hint="default"/>
                                <w:color w:val="auto"/>
                                <w:sz w:val="18"/>
                                <w:szCs w:val="18"/>
                              </w:rPr>
                              <w:t>，</w:t>
                            </w:r>
                            <w:proofErr w:type="gramStart"/>
                            <w:r w:rsidR="00B478EC" w:rsidRPr="00BA2835">
                              <w:rPr>
                                <w:rStyle w:val="fontstyle01"/>
                                <w:rFonts w:hint="default"/>
                                <w:color w:val="auto"/>
                                <w:sz w:val="18"/>
                                <w:szCs w:val="18"/>
                              </w:rPr>
                              <w:t>爰</w:t>
                            </w:r>
                            <w:proofErr w:type="gramEnd"/>
                            <w:r w:rsidR="00B478EC" w:rsidRPr="00BA2835">
                              <w:rPr>
                                <w:rStyle w:val="fontstyle01"/>
                                <w:rFonts w:hint="default"/>
                                <w:color w:val="auto"/>
                                <w:sz w:val="18"/>
                                <w:szCs w:val="18"/>
                              </w:rPr>
                              <w:t>表列各園區溫室氣體排放量，尚非全數廠商之排放情形</w:t>
                            </w:r>
                            <w:r w:rsidR="00771033" w:rsidRPr="00BA2835">
                              <w:rPr>
                                <w:rStyle w:val="fontstyle01"/>
                                <w:rFonts w:hint="default"/>
                                <w:color w:val="auto"/>
                                <w:sz w:val="18"/>
                                <w:szCs w:val="18"/>
                              </w:rPr>
                              <w:t>。</w:t>
                            </w:r>
                          </w:p>
                          <w:p w14:paraId="638948C4" w14:textId="1C6F753A" w:rsidR="00D606A4" w:rsidRPr="00BA2835" w:rsidRDefault="00D96C26" w:rsidP="00B136DC">
                            <w:pPr>
                              <w:spacing w:line="200" w:lineRule="exact"/>
                              <w:ind w:leftChars="181" w:left="612" w:hangingChars="99" w:hanging="178"/>
                              <w:rPr>
                                <w:rStyle w:val="fontstyle01"/>
                                <w:rFonts w:hint="default"/>
                                <w:color w:val="auto"/>
                                <w:sz w:val="18"/>
                                <w:szCs w:val="18"/>
                              </w:rPr>
                            </w:pPr>
                            <w:r w:rsidRPr="00BA2835">
                              <w:rPr>
                                <w:rStyle w:val="fontstyle01"/>
                                <w:rFonts w:hint="default"/>
                                <w:color w:val="auto"/>
                                <w:sz w:val="18"/>
                                <w:szCs w:val="18"/>
                              </w:rPr>
                              <w:t>3</w:t>
                            </w:r>
                            <w:r w:rsidR="00D606A4" w:rsidRPr="00BA2835">
                              <w:rPr>
                                <w:rStyle w:val="fontstyle01"/>
                                <w:rFonts w:hint="default"/>
                                <w:color w:val="auto"/>
                                <w:sz w:val="18"/>
                                <w:szCs w:val="18"/>
                              </w:rPr>
                              <w:t>.資料來源：</w:t>
                            </w:r>
                            <w:proofErr w:type="gramStart"/>
                            <w:r w:rsidR="00D606A4" w:rsidRPr="00BA2835">
                              <w:rPr>
                                <w:rStyle w:val="fontstyle01"/>
                                <w:rFonts w:hint="default"/>
                                <w:color w:val="auto"/>
                                <w:sz w:val="18"/>
                                <w:szCs w:val="18"/>
                              </w:rPr>
                              <w:t>整理自園管</w:t>
                            </w:r>
                            <w:proofErr w:type="gramEnd"/>
                            <w:r w:rsidR="00D606A4" w:rsidRPr="00BA2835">
                              <w:rPr>
                                <w:rStyle w:val="fontstyle01"/>
                                <w:rFonts w:hint="default"/>
                                <w:color w:val="auto"/>
                                <w:sz w:val="18"/>
                                <w:szCs w:val="18"/>
                              </w:rPr>
                              <w:t>局提供資料。</w:t>
                            </w:r>
                          </w:p>
                        </w:txbxContent>
                      </wps:txbx>
                      <wps:bodyPr rot="0" vertOverflow="clip" horzOverflow="clip"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7AEE8513" id="文字方塊 46" o:spid="_x0000_s1049" type="#_x0000_t202" style="position:absolute;left:0;text-align:left;margin-left:158.05pt;margin-top:476.9pt;width:340.15pt;height:202.65pt;z-index:252130816;visibility:visible;mso-wrap-style:square;mso-width-percent:0;mso-height-percent:0;mso-wrap-distance-left:9pt;mso-wrap-distance-top:2.85pt;mso-wrap-distance-right:9pt;mso-wrap-distance-bottom:2.8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" filled="f" stroked="f">
                <v:textbox inset="1mm,1mm,1mm,1mm">
                  <w:txbxContent>
                    <w:p w14:paraId="02DC95FA" w14:textId="77777777" w:rsidR="00960E72" w:rsidRPr="00BA2835" w:rsidRDefault="00960E72" w:rsidP="00045EFF">
                      <w:pPr>
                        <w:spacing w:afterLines="15" w:after="54" w:line="240" w:lineRule="auto"/>
                        <w:ind w:leftChars="-15" w:left="-36" w:firstLineChars="0" w:firstLine="0"/>
                        <w:jc w:val="center"/>
                        <w:rPr>
                          <w:rStyle w:val="fontstyle01"/>
                          <w:rFonts w:hint="default"/>
                          <w:b/>
                          <w:bCs/>
                          <w:color w:val="auto"/>
                        </w:rPr>
                      </w:pPr>
                      <w:r w:rsidRPr="009012DF">
                        <w:rPr>
                          <w:rStyle w:val="fontstyle01"/>
                          <w:rFonts w:hint="default"/>
                          <w:b/>
                          <w:bCs/>
                        </w:rPr>
                        <w:t>表20　截至</w:t>
                      </w:r>
                      <w:r w:rsidRPr="00BA2835">
                        <w:rPr>
                          <w:rStyle w:val="fontstyle01"/>
                          <w:rFonts w:hint="default"/>
                          <w:b/>
                          <w:bCs/>
                          <w:color w:val="auto"/>
                        </w:rPr>
                        <w:t>114年底園管局所轄園區尚</w:t>
                      </w:r>
                      <w:proofErr w:type="gramStart"/>
                      <w:r w:rsidRPr="00BA2835">
                        <w:rPr>
                          <w:rStyle w:val="fontstyle01"/>
                          <w:rFonts w:hint="default"/>
                          <w:b/>
                          <w:bCs/>
                          <w:color w:val="auto"/>
                        </w:rPr>
                        <w:t>無減碳輔導</w:t>
                      </w:r>
                      <w:proofErr w:type="gramEnd"/>
                      <w:r w:rsidRPr="00BA2835">
                        <w:rPr>
                          <w:rStyle w:val="fontstyle01"/>
                          <w:rFonts w:hint="default"/>
                          <w:b/>
                          <w:bCs/>
                          <w:color w:val="auto"/>
                        </w:rPr>
                        <w:t>實績概況</w:t>
                      </w:r>
                    </w:p>
                    <w:p w14:paraId="1E8A33AE" w14:textId="67946852" w:rsidR="00960E72" w:rsidRPr="00BA2835" w:rsidRDefault="00960E72" w:rsidP="00412CF5">
                      <w:pPr>
                        <w:spacing w:line="240" w:lineRule="exact"/>
                        <w:ind w:rightChars="50" w:right="120" w:firstLineChars="0" w:firstLine="0"/>
                        <w:jc w:val="right"/>
                      </w:pPr>
                      <w:r w:rsidRPr="00BA2835">
                        <w:rPr>
                          <w:rStyle w:val="fontstyle01"/>
                          <w:rFonts w:hint="default"/>
                          <w:color w:val="auto"/>
                          <w:sz w:val="20"/>
                          <w:szCs w:val="20"/>
                        </w:rPr>
                        <w:t>單位：家、萬噸CO</w:t>
                      </w:r>
                      <w:r w:rsidRPr="00BA2835">
                        <w:rPr>
                          <w:rStyle w:val="fontstyle01"/>
                          <w:rFonts w:hint="default"/>
                          <w:color w:val="auto"/>
                          <w:sz w:val="20"/>
                          <w:szCs w:val="20"/>
                          <w:vertAlign w:val="subscript"/>
                        </w:rPr>
                        <w:t>2</w:t>
                      </w:r>
                      <w:r w:rsidRPr="00BA2835">
                        <w:rPr>
                          <w:rStyle w:val="fontstyle01"/>
                          <w:rFonts w:hint="default"/>
                          <w:color w:val="auto"/>
                          <w:sz w:val="20"/>
                          <w:szCs w:val="20"/>
                        </w:rPr>
                        <w:t>e</w:t>
                      </w:r>
                    </w:p>
                    <w:tbl>
                      <w:tblPr>
                        <w:tblStyle w:val="ab"/>
                        <w:tblW w:w="0" w:type="auto"/>
                        <w:jc w:val="center"/>
                        <w:tblLayout w:type="fixed"/>
                        <w:tblLook w:val="04A0" w:firstRow="1" w:lastRow="0" w:firstColumn="1" w:lastColumn="0" w:noHBand="0" w:noVBand="1"/>
                      </w:tblPr>
                      <w:tblGrid>
                        <w:gridCol w:w="527"/>
                        <w:gridCol w:w="1176"/>
                        <w:gridCol w:w="616"/>
                        <w:gridCol w:w="812"/>
                        <w:gridCol w:w="865"/>
                        <w:gridCol w:w="1109"/>
                        <w:gridCol w:w="1455"/>
                      </w:tblGrid>
                      <w:tr w:rsidR="00BA2835" w:rsidRPr="00BA2835" w14:paraId="38F70A90" w14:textId="1E5DF3ED" w:rsidTr="00B136DC">
                        <w:trPr>
                          <w:trHeight w:val="207"/>
                          <w:jc w:val="center"/>
                        </w:trPr>
                        <w:tc>
                          <w:tcPr>
                            <w:tcW w:w="527" w:type="dxa"/>
                            <w:vMerge w:val="restart"/>
                            <w:tcBorders>
                              <w:top w:val="single" w:sz="4" w:space="0" w:color="auto"/>
                              <w:left w:val="single" w:sz="4" w:space="0" w:color="auto"/>
                              <w:bottom w:val="single" w:sz="4" w:space="0" w:color="auto"/>
                              <w:right w:val="single" w:sz="4" w:space="0" w:color="auto"/>
                            </w:tcBorders>
                            <w:vAlign w:val="center"/>
                            <w:hideMark/>
                          </w:tcPr>
                          <w:p w14:paraId="3FC488C3" w14:textId="77777777" w:rsidR="00412CF5" w:rsidRPr="00BA2835" w:rsidRDefault="00412CF5" w:rsidP="00412CF5">
                            <w:pPr>
                              <w:spacing w:line="220" w:lineRule="exact"/>
                              <w:ind w:leftChars="-25" w:left="-60" w:rightChars="-15" w:right="-36" w:firstLineChars="0" w:firstLine="0"/>
                              <w:jc w:val="center"/>
                              <w:rPr>
                                <w:rStyle w:val="fontstyle01"/>
                                <w:rFonts w:hint="default"/>
                                <w:color w:val="auto"/>
                                <w:sz w:val="20"/>
                                <w:szCs w:val="20"/>
                              </w:rPr>
                            </w:pPr>
                            <w:r w:rsidRPr="00BA2835">
                              <w:rPr>
                                <w:rStyle w:val="fontstyle01"/>
                                <w:rFonts w:hint="default"/>
                                <w:color w:val="auto"/>
                                <w:sz w:val="20"/>
                                <w:szCs w:val="20"/>
                              </w:rPr>
                              <w:t>序號</w:t>
                            </w:r>
                          </w:p>
                        </w:tc>
                        <w:tc>
                          <w:tcPr>
                            <w:tcW w:w="1176" w:type="dxa"/>
                            <w:vMerge w:val="restart"/>
                            <w:tcBorders>
                              <w:top w:val="single" w:sz="4" w:space="0" w:color="auto"/>
                              <w:left w:val="single" w:sz="4" w:space="0" w:color="auto"/>
                              <w:bottom w:val="single" w:sz="4" w:space="0" w:color="auto"/>
                              <w:right w:val="single" w:sz="4" w:space="0" w:color="auto"/>
                            </w:tcBorders>
                            <w:vAlign w:val="center"/>
                            <w:hideMark/>
                          </w:tcPr>
                          <w:p w14:paraId="423A4402" w14:textId="77777777" w:rsidR="00412CF5" w:rsidRPr="00BA2835" w:rsidRDefault="00412CF5" w:rsidP="00412CF5">
                            <w:pPr>
                              <w:spacing w:line="220" w:lineRule="exact"/>
                              <w:ind w:firstLineChars="0" w:firstLine="0"/>
                              <w:jc w:val="center"/>
                              <w:rPr>
                                <w:rStyle w:val="fontstyle01"/>
                                <w:rFonts w:hint="default"/>
                                <w:color w:val="auto"/>
                                <w:sz w:val="20"/>
                                <w:szCs w:val="20"/>
                              </w:rPr>
                            </w:pPr>
                            <w:r w:rsidRPr="00BA2835">
                              <w:rPr>
                                <w:rStyle w:val="fontstyle01"/>
                                <w:rFonts w:hint="default"/>
                                <w:color w:val="auto"/>
                                <w:sz w:val="20"/>
                                <w:szCs w:val="20"/>
                              </w:rPr>
                              <w:t>產業園區</w:t>
                            </w:r>
                          </w:p>
                          <w:p w14:paraId="71BF7714" w14:textId="42BC05E0" w:rsidR="00412CF5" w:rsidRPr="00BA2835" w:rsidRDefault="00412CF5" w:rsidP="00412CF5">
                            <w:pPr>
                              <w:spacing w:line="220" w:lineRule="exact"/>
                              <w:ind w:firstLineChars="0" w:firstLine="0"/>
                              <w:jc w:val="center"/>
                              <w:rPr>
                                <w:rStyle w:val="fontstyle01"/>
                                <w:rFonts w:hint="default"/>
                                <w:color w:val="auto"/>
                                <w:sz w:val="20"/>
                                <w:szCs w:val="20"/>
                              </w:rPr>
                            </w:pPr>
                            <w:r w:rsidRPr="00BA2835">
                              <w:rPr>
                                <w:rStyle w:val="fontstyle01"/>
                                <w:rFonts w:hint="default"/>
                                <w:color w:val="auto"/>
                                <w:sz w:val="20"/>
                                <w:szCs w:val="20"/>
                              </w:rPr>
                              <w:t>名稱</w:t>
                            </w:r>
                          </w:p>
                        </w:tc>
                        <w:tc>
                          <w:tcPr>
                            <w:tcW w:w="616" w:type="dxa"/>
                            <w:vMerge w:val="restart"/>
                            <w:tcBorders>
                              <w:top w:val="single" w:sz="4" w:space="0" w:color="auto"/>
                              <w:left w:val="single" w:sz="4" w:space="0" w:color="auto"/>
                              <w:bottom w:val="single" w:sz="4" w:space="0" w:color="auto"/>
                              <w:right w:val="nil"/>
                            </w:tcBorders>
                            <w:vAlign w:val="center"/>
                            <w:hideMark/>
                          </w:tcPr>
                          <w:p w14:paraId="59483D17" w14:textId="77777777" w:rsidR="00412CF5" w:rsidRPr="00BA2835" w:rsidRDefault="00412CF5" w:rsidP="00412CF5">
                            <w:pPr>
                              <w:spacing w:line="220" w:lineRule="exact"/>
                              <w:ind w:firstLineChars="0" w:firstLine="0"/>
                              <w:jc w:val="center"/>
                              <w:rPr>
                                <w:rStyle w:val="fontstyle01"/>
                                <w:rFonts w:hint="default"/>
                                <w:color w:val="auto"/>
                                <w:sz w:val="20"/>
                                <w:szCs w:val="20"/>
                              </w:rPr>
                            </w:pPr>
                            <w:r w:rsidRPr="00BA2835">
                              <w:rPr>
                                <w:rStyle w:val="fontstyle01"/>
                                <w:rFonts w:hint="default"/>
                                <w:color w:val="auto"/>
                                <w:sz w:val="20"/>
                                <w:szCs w:val="20"/>
                              </w:rPr>
                              <w:t>廠商</w:t>
                            </w:r>
                          </w:p>
                          <w:p w14:paraId="435C7AE4" w14:textId="77777777" w:rsidR="00412CF5" w:rsidRPr="00BA2835" w:rsidRDefault="00412CF5" w:rsidP="00412CF5">
                            <w:pPr>
                              <w:spacing w:line="220" w:lineRule="exact"/>
                              <w:ind w:firstLineChars="0" w:firstLine="0"/>
                              <w:jc w:val="center"/>
                              <w:rPr>
                                <w:rStyle w:val="fontstyle01"/>
                                <w:rFonts w:hint="default"/>
                                <w:color w:val="auto"/>
                                <w:sz w:val="20"/>
                                <w:szCs w:val="20"/>
                              </w:rPr>
                            </w:pPr>
                            <w:r w:rsidRPr="00BA2835">
                              <w:rPr>
                                <w:rStyle w:val="fontstyle01"/>
                                <w:rFonts w:hint="default"/>
                                <w:color w:val="auto"/>
                                <w:sz w:val="20"/>
                                <w:szCs w:val="20"/>
                              </w:rPr>
                              <w:t>家數</w:t>
                            </w:r>
                          </w:p>
                        </w:tc>
                        <w:tc>
                          <w:tcPr>
                            <w:tcW w:w="812" w:type="dxa"/>
                            <w:tcBorders>
                              <w:top w:val="single" w:sz="4" w:space="0" w:color="auto"/>
                              <w:left w:val="nil"/>
                              <w:bottom w:val="nil"/>
                              <w:right w:val="nil"/>
                            </w:tcBorders>
                            <w:vAlign w:val="bottom"/>
                          </w:tcPr>
                          <w:p w14:paraId="4DE34702" w14:textId="77777777" w:rsidR="00412CF5" w:rsidRPr="00BA2835" w:rsidRDefault="00412CF5" w:rsidP="00412CF5">
                            <w:pPr>
                              <w:spacing w:line="200" w:lineRule="exact"/>
                              <w:ind w:firstLineChars="0" w:firstLine="0"/>
                              <w:rPr>
                                <w:rStyle w:val="fontstyle01"/>
                                <w:rFonts w:hint="default"/>
                                <w:color w:val="auto"/>
                                <w:sz w:val="20"/>
                                <w:szCs w:val="20"/>
                              </w:rPr>
                            </w:pPr>
                          </w:p>
                        </w:tc>
                        <w:tc>
                          <w:tcPr>
                            <w:tcW w:w="865" w:type="dxa"/>
                            <w:tcBorders>
                              <w:top w:val="single" w:sz="4" w:space="0" w:color="auto"/>
                              <w:left w:val="nil"/>
                              <w:bottom w:val="single" w:sz="4" w:space="0" w:color="auto"/>
                              <w:right w:val="nil"/>
                            </w:tcBorders>
                            <w:vAlign w:val="center"/>
                          </w:tcPr>
                          <w:p w14:paraId="2327EAD3" w14:textId="77777777" w:rsidR="00412CF5" w:rsidRPr="00BA2835" w:rsidRDefault="00412CF5" w:rsidP="00412CF5">
                            <w:pPr>
                              <w:spacing w:line="200" w:lineRule="exact"/>
                              <w:ind w:firstLineChars="0" w:firstLine="0"/>
                              <w:jc w:val="center"/>
                              <w:rPr>
                                <w:rStyle w:val="fontstyle01"/>
                                <w:rFonts w:hint="default"/>
                                <w:color w:val="auto"/>
                                <w:sz w:val="20"/>
                                <w:szCs w:val="20"/>
                              </w:rPr>
                            </w:pPr>
                          </w:p>
                        </w:tc>
                        <w:tc>
                          <w:tcPr>
                            <w:tcW w:w="1109" w:type="dxa"/>
                            <w:tcBorders>
                              <w:top w:val="single" w:sz="4" w:space="0" w:color="auto"/>
                              <w:left w:val="nil"/>
                              <w:bottom w:val="single" w:sz="4" w:space="0" w:color="auto"/>
                              <w:right w:val="single" w:sz="4" w:space="0" w:color="auto"/>
                            </w:tcBorders>
                          </w:tcPr>
                          <w:p w14:paraId="4D6864FD" w14:textId="77777777" w:rsidR="00412CF5" w:rsidRPr="00BA2835" w:rsidRDefault="00412CF5" w:rsidP="00412CF5">
                            <w:pPr>
                              <w:spacing w:line="200" w:lineRule="exact"/>
                              <w:ind w:firstLineChars="0" w:firstLine="0"/>
                              <w:jc w:val="center"/>
                              <w:rPr>
                                <w:rStyle w:val="fontstyle01"/>
                                <w:rFonts w:hint="default"/>
                                <w:color w:val="auto"/>
                                <w:sz w:val="20"/>
                                <w:szCs w:val="20"/>
                              </w:rPr>
                            </w:pPr>
                          </w:p>
                        </w:tc>
                        <w:tc>
                          <w:tcPr>
                            <w:tcW w:w="1455" w:type="dxa"/>
                            <w:vMerge w:val="restart"/>
                            <w:tcBorders>
                              <w:top w:val="single" w:sz="4" w:space="0" w:color="auto"/>
                              <w:left w:val="nil"/>
                              <w:right w:val="single" w:sz="4" w:space="0" w:color="auto"/>
                            </w:tcBorders>
                            <w:vAlign w:val="center"/>
                          </w:tcPr>
                          <w:p w14:paraId="15637C67" w14:textId="102B2DE3" w:rsidR="00412CF5" w:rsidRPr="00BA2835" w:rsidRDefault="00D96C26" w:rsidP="005E4C45">
                            <w:pPr>
                              <w:spacing w:line="220" w:lineRule="exact"/>
                              <w:ind w:leftChars="-25" w:left="-60" w:rightChars="-15" w:right="-36" w:firstLineChars="0" w:firstLine="0"/>
                              <w:rPr>
                                <w:rStyle w:val="fontstyle01"/>
                                <w:rFonts w:hint="default"/>
                                <w:color w:val="auto"/>
                                <w:spacing w:val="-20"/>
                                <w:sz w:val="20"/>
                                <w:szCs w:val="20"/>
                              </w:rPr>
                            </w:pPr>
                            <w:proofErr w:type="gramStart"/>
                            <w:r w:rsidRPr="00BA2835">
                              <w:rPr>
                                <w:rStyle w:val="fontstyle01"/>
                                <w:rFonts w:hint="default"/>
                                <w:color w:val="auto"/>
                                <w:spacing w:val="-20"/>
                                <w:sz w:val="20"/>
                                <w:szCs w:val="20"/>
                              </w:rPr>
                              <w:t>114</w:t>
                            </w:r>
                            <w:proofErr w:type="gramEnd"/>
                            <w:r w:rsidR="00412CF5" w:rsidRPr="00BA2835">
                              <w:rPr>
                                <w:rStyle w:val="fontstyle01"/>
                                <w:rFonts w:hint="default"/>
                                <w:color w:val="auto"/>
                                <w:spacing w:val="-20"/>
                                <w:sz w:val="20"/>
                                <w:szCs w:val="20"/>
                              </w:rPr>
                              <w:t>年度</w:t>
                            </w:r>
                            <w:r w:rsidRPr="00BA2835">
                              <w:rPr>
                                <w:rStyle w:val="fontstyle01"/>
                                <w:rFonts w:hint="default"/>
                                <w:color w:val="auto"/>
                                <w:spacing w:val="-20"/>
                                <w:sz w:val="20"/>
                                <w:szCs w:val="20"/>
                              </w:rPr>
                              <w:t>申報</w:t>
                            </w:r>
                            <w:proofErr w:type="gramStart"/>
                            <w:r w:rsidR="005E4C45" w:rsidRPr="00BA2835">
                              <w:rPr>
                                <w:rStyle w:val="fontstyle01"/>
                                <w:rFonts w:hint="default"/>
                                <w:color w:val="auto"/>
                                <w:spacing w:val="-20"/>
                                <w:sz w:val="20"/>
                                <w:szCs w:val="20"/>
                              </w:rPr>
                              <w:t>113</w:t>
                            </w:r>
                            <w:proofErr w:type="gramEnd"/>
                            <w:r w:rsidR="005E4C45" w:rsidRPr="00BA2835">
                              <w:rPr>
                                <w:rStyle w:val="fontstyle01"/>
                                <w:rFonts w:hint="default"/>
                                <w:color w:val="auto"/>
                                <w:spacing w:val="-20"/>
                                <w:sz w:val="20"/>
                                <w:szCs w:val="20"/>
                              </w:rPr>
                              <w:t>年度</w:t>
                            </w:r>
                            <w:r w:rsidR="00412CF5" w:rsidRPr="00BA2835">
                              <w:rPr>
                                <w:rStyle w:val="fontstyle01"/>
                                <w:rFonts w:hint="default"/>
                                <w:color w:val="auto"/>
                                <w:spacing w:val="-20"/>
                                <w:sz w:val="20"/>
                                <w:szCs w:val="20"/>
                              </w:rPr>
                              <w:t>溫室氣體排放量</w:t>
                            </w:r>
                            <w:r w:rsidR="005E4C45" w:rsidRPr="00BA2835">
                              <w:rPr>
                                <w:rStyle w:val="fontstyle01"/>
                                <w:rFonts w:hint="default"/>
                                <w:color w:val="auto"/>
                                <w:spacing w:val="-20"/>
                                <w:sz w:val="20"/>
                                <w:szCs w:val="20"/>
                              </w:rPr>
                              <w:t>（</w:t>
                            </w:r>
                            <w:proofErr w:type="gramStart"/>
                            <w:r w:rsidR="005E4C45" w:rsidRPr="00BA2835">
                              <w:rPr>
                                <w:rStyle w:val="fontstyle01"/>
                                <w:rFonts w:hint="default"/>
                                <w:color w:val="auto"/>
                                <w:spacing w:val="-20"/>
                                <w:sz w:val="20"/>
                                <w:szCs w:val="20"/>
                              </w:rPr>
                              <w:t>註</w:t>
                            </w:r>
                            <w:proofErr w:type="gramEnd"/>
                            <w:r w:rsidR="005E4C45" w:rsidRPr="00BA2835">
                              <w:rPr>
                                <w:rStyle w:val="fontstyle01"/>
                                <w:rFonts w:hint="default"/>
                                <w:color w:val="auto"/>
                                <w:spacing w:val="-20"/>
                                <w:sz w:val="20"/>
                                <w:szCs w:val="20"/>
                              </w:rPr>
                              <w:t>2）</w:t>
                            </w:r>
                          </w:p>
                        </w:tc>
                      </w:tr>
                      <w:tr w:rsidR="00BA2835" w:rsidRPr="00BA2835" w14:paraId="47C2FAAA" w14:textId="24A842D4" w:rsidTr="00B136DC">
                        <w:trPr>
                          <w:trHeight w:val="194"/>
                          <w:jc w:val="center"/>
                        </w:trPr>
                        <w:tc>
                          <w:tcPr>
                            <w:tcW w:w="527" w:type="dxa"/>
                            <w:vMerge/>
                            <w:tcBorders>
                              <w:top w:val="single" w:sz="4" w:space="0" w:color="auto"/>
                              <w:left w:val="single" w:sz="4" w:space="0" w:color="auto"/>
                              <w:bottom w:val="single" w:sz="4" w:space="0" w:color="auto"/>
                              <w:right w:val="single" w:sz="4" w:space="0" w:color="auto"/>
                            </w:tcBorders>
                            <w:vAlign w:val="center"/>
                            <w:hideMark/>
                          </w:tcPr>
                          <w:p w14:paraId="785D092E" w14:textId="77777777" w:rsidR="00412CF5" w:rsidRPr="00BA2835" w:rsidRDefault="00412CF5" w:rsidP="00412CF5">
                            <w:pPr>
                              <w:spacing w:line="220" w:lineRule="exact"/>
                              <w:ind w:firstLineChars="0" w:firstLine="0"/>
                              <w:rPr>
                                <w:rStyle w:val="fontstyle01"/>
                                <w:rFonts w:cs="Times New Roman" w:hint="default"/>
                                <w:color w:val="auto"/>
                                <w:sz w:val="20"/>
                                <w:szCs w:val="20"/>
                              </w:rPr>
                            </w:pPr>
                          </w:p>
                        </w:tc>
                        <w:tc>
                          <w:tcPr>
                            <w:tcW w:w="1176" w:type="dxa"/>
                            <w:vMerge/>
                            <w:tcBorders>
                              <w:top w:val="single" w:sz="4" w:space="0" w:color="auto"/>
                              <w:left w:val="single" w:sz="4" w:space="0" w:color="auto"/>
                              <w:bottom w:val="single" w:sz="4" w:space="0" w:color="auto"/>
                              <w:right w:val="single" w:sz="4" w:space="0" w:color="auto"/>
                            </w:tcBorders>
                            <w:vAlign w:val="center"/>
                            <w:hideMark/>
                          </w:tcPr>
                          <w:p w14:paraId="243625DF" w14:textId="77777777" w:rsidR="00412CF5" w:rsidRPr="00BA2835" w:rsidRDefault="00412CF5" w:rsidP="00412CF5">
                            <w:pPr>
                              <w:spacing w:line="220" w:lineRule="exact"/>
                              <w:ind w:firstLineChars="0" w:firstLine="0"/>
                              <w:rPr>
                                <w:rStyle w:val="fontstyle01"/>
                                <w:rFonts w:cs="Times New Roman" w:hint="default"/>
                                <w:color w:val="auto"/>
                                <w:sz w:val="20"/>
                                <w:szCs w:val="20"/>
                              </w:rPr>
                            </w:pPr>
                          </w:p>
                        </w:tc>
                        <w:tc>
                          <w:tcPr>
                            <w:tcW w:w="616" w:type="dxa"/>
                            <w:vMerge/>
                            <w:tcBorders>
                              <w:top w:val="single" w:sz="4" w:space="0" w:color="auto"/>
                              <w:left w:val="single" w:sz="4" w:space="0" w:color="auto"/>
                              <w:bottom w:val="single" w:sz="4" w:space="0" w:color="auto"/>
                              <w:right w:val="nil"/>
                            </w:tcBorders>
                            <w:vAlign w:val="center"/>
                            <w:hideMark/>
                          </w:tcPr>
                          <w:p w14:paraId="4C578EBD" w14:textId="77777777" w:rsidR="00412CF5" w:rsidRPr="00BA2835" w:rsidRDefault="00412CF5" w:rsidP="00412CF5">
                            <w:pPr>
                              <w:spacing w:line="220" w:lineRule="exact"/>
                              <w:ind w:firstLineChars="0" w:firstLine="0"/>
                              <w:rPr>
                                <w:rStyle w:val="fontstyle01"/>
                                <w:rFonts w:cs="Times New Roman" w:hint="default"/>
                                <w:color w:val="auto"/>
                                <w:sz w:val="20"/>
                                <w:szCs w:val="20"/>
                              </w:rPr>
                            </w:pPr>
                          </w:p>
                        </w:tc>
                        <w:tc>
                          <w:tcPr>
                            <w:tcW w:w="812" w:type="dxa"/>
                            <w:vMerge w:val="restart"/>
                            <w:tcBorders>
                              <w:top w:val="single" w:sz="4" w:space="0" w:color="auto"/>
                              <w:left w:val="single" w:sz="4" w:space="0" w:color="auto"/>
                              <w:right w:val="nil"/>
                            </w:tcBorders>
                            <w:vAlign w:val="center"/>
                          </w:tcPr>
                          <w:p w14:paraId="3B088F04" w14:textId="77777777" w:rsidR="00412CF5" w:rsidRPr="00BA2835" w:rsidRDefault="00412CF5" w:rsidP="00412CF5">
                            <w:pPr>
                              <w:spacing w:line="220" w:lineRule="exact"/>
                              <w:ind w:leftChars="-15" w:left="-36" w:rightChars="-15" w:right="-36" w:firstLineChars="0" w:firstLine="0"/>
                              <w:jc w:val="center"/>
                              <w:rPr>
                                <w:rStyle w:val="fontstyle01"/>
                                <w:rFonts w:hint="default"/>
                                <w:color w:val="auto"/>
                                <w:spacing w:val="-10"/>
                                <w:sz w:val="20"/>
                                <w:szCs w:val="20"/>
                              </w:rPr>
                            </w:pPr>
                            <w:proofErr w:type="gramStart"/>
                            <w:r w:rsidRPr="00BA2835">
                              <w:rPr>
                                <w:rStyle w:val="fontstyle01"/>
                                <w:rFonts w:hint="default"/>
                                <w:color w:val="auto"/>
                                <w:spacing w:val="-10"/>
                                <w:sz w:val="20"/>
                                <w:szCs w:val="20"/>
                              </w:rPr>
                              <w:t>碳排大戶</w:t>
                            </w:r>
                            <w:proofErr w:type="gramEnd"/>
                            <w:r w:rsidRPr="00BA2835">
                              <w:rPr>
                                <w:rStyle w:val="fontstyle01"/>
                                <w:rFonts w:hint="default"/>
                                <w:color w:val="auto"/>
                                <w:sz w:val="20"/>
                                <w:szCs w:val="20"/>
                              </w:rPr>
                              <w:t>家數</w:t>
                            </w:r>
                          </w:p>
                        </w:tc>
                        <w:tc>
                          <w:tcPr>
                            <w:tcW w:w="1974" w:type="dxa"/>
                            <w:gridSpan w:val="2"/>
                            <w:tcBorders>
                              <w:top w:val="single" w:sz="4" w:space="0" w:color="auto"/>
                              <w:left w:val="nil"/>
                              <w:bottom w:val="single" w:sz="4" w:space="0" w:color="auto"/>
                              <w:right w:val="single" w:sz="4" w:space="0" w:color="auto"/>
                            </w:tcBorders>
                            <w:vAlign w:val="center"/>
                          </w:tcPr>
                          <w:p w14:paraId="5263550F" w14:textId="77777777" w:rsidR="00412CF5" w:rsidRPr="00BA2835" w:rsidRDefault="00412CF5" w:rsidP="00412CF5">
                            <w:pPr>
                              <w:spacing w:line="240" w:lineRule="atLeast"/>
                              <w:ind w:firstLineChars="0" w:firstLine="0"/>
                              <w:jc w:val="center"/>
                              <w:rPr>
                                <w:rStyle w:val="fontstyle01"/>
                                <w:rFonts w:hint="default"/>
                                <w:color w:val="auto"/>
                                <w:sz w:val="20"/>
                                <w:szCs w:val="20"/>
                              </w:rPr>
                            </w:pPr>
                          </w:p>
                        </w:tc>
                        <w:tc>
                          <w:tcPr>
                            <w:tcW w:w="1455" w:type="dxa"/>
                            <w:vMerge/>
                            <w:tcBorders>
                              <w:left w:val="nil"/>
                              <w:right w:val="single" w:sz="4" w:space="0" w:color="auto"/>
                            </w:tcBorders>
                          </w:tcPr>
                          <w:p w14:paraId="66187676" w14:textId="77777777" w:rsidR="00412CF5" w:rsidRPr="00BA2835" w:rsidRDefault="00412CF5" w:rsidP="00412CF5">
                            <w:pPr>
                              <w:spacing w:line="240" w:lineRule="atLeast"/>
                              <w:ind w:firstLineChars="0" w:firstLine="0"/>
                              <w:jc w:val="center"/>
                              <w:rPr>
                                <w:rStyle w:val="fontstyle01"/>
                                <w:rFonts w:hint="default"/>
                                <w:color w:val="auto"/>
                                <w:sz w:val="20"/>
                                <w:szCs w:val="20"/>
                              </w:rPr>
                            </w:pPr>
                          </w:p>
                        </w:tc>
                      </w:tr>
                      <w:tr w:rsidR="00BA2835" w:rsidRPr="00BA2835" w14:paraId="61C63C4B" w14:textId="53857697" w:rsidTr="00B136DC">
                        <w:trPr>
                          <w:trHeight w:val="194"/>
                          <w:jc w:val="center"/>
                        </w:trPr>
                        <w:tc>
                          <w:tcPr>
                            <w:tcW w:w="527" w:type="dxa"/>
                            <w:vMerge/>
                            <w:tcBorders>
                              <w:top w:val="single" w:sz="4" w:space="0" w:color="auto"/>
                              <w:left w:val="single" w:sz="4" w:space="0" w:color="auto"/>
                              <w:bottom w:val="single" w:sz="4" w:space="0" w:color="auto"/>
                              <w:right w:val="single" w:sz="4" w:space="0" w:color="auto"/>
                            </w:tcBorders>
                            <w:vAlign w:val="center"/>
                            <w:hideMark/>
                          </w:tcPr>
                          <w:p w14:paraId="1E1719E9" w14:textId="77777777" w:rsidR="00412CF5" w:rsidRPr="00BA2835" w:rsidRDefault="00412CF5" w:rsidP="00412CF5">
                            <w:pPr>
                              <w:spacing w:line="240" w:lineRule="atLeast"/>
                              <w:ind w:firstLineChars="0" w:firstLine="0"/>
                              <w:rPr>
                                <w:rStyle w:val="fontstyle01"/>
                                <w:rFonts w:cs="Times New Roman" w:hint="default"/>
                                <w:color w:val="auto"/>
                                <w:sz w:val="20"/>
                                <w:szCs w:val="20"/>
                              </w:rPr>
                            </w:pPr>
                          </w:p>
                        </w:tc>
                        <w:tc>
                          <w:tcPr>
                            <w:tcW w:w="1176" w:type="dxa"/>
                            <w:vMerge/>
                            <w:tcBorders>
                              <w:top w:val="single" w:sz="4" w:space="0" w:color="auto"/>
                              <w:left w:val="single" w:sz="4" w:space="0" w:color="auto"/>
                              <w:bottom w:val="single" w:sz="4" w:space="0" w:color="auto"/>
                              <w:right w:val="single" w:sz="4" w:space="0" w:color="auto"/>
                            </w:tcBorders>
                            <w:vAlign w:val="center"/>
                            <w:hideMark/>
                          </w:tcPr>
                          <w:p w14:paraId="7749C46D" w14:textId="77777777" w:rsidR="00412CF5" w:rsidRPr="00BA2835" w:rsidRDefault="00412CF5" w:rsidP="00412CF5">
                            <w:pPr>
                              <w:spacing w:line="240" w:lineRule="atLeast"/>
                              <w:ind w:firstLineChars="0" w:firstLine="0"/>
                              <w:rPr>
                                <w:rStyle w:val="fontstyle01"/>
                                <w:rFonts w:cs="Times New Roman" w:hint="default"/>
                                <w:color w:val="auto"/>
                                <w:sz w:val="20"/>
                                <w:szCs w:val="20"/>
                              </w:rPr>
                            </w:pPr>
                          </w:p>
                        </w:tc>
                        <w:tc>
                          <w:tcPr>
                            <w:tcW w:w="616" w:type="dxa"/>
                            <w:vMerge/>
                            <w:tcBorders>
                              <w:top w:val="single" w:sz="4" w:space="0" w:color="auto"/>
                              <w:left w:val="single" w:sz="4" w:space="0" w:color="auto"/>
                              <w:bottom w:val="single" w:sz="4" w:space="0" w:color="auto"/>
                              <w:right w:val="nil"/>
                            </w:tcBorders>
                            <w:vAlign w:val="center"/>
                            <w:hideMark/>
                          </w:tcPr>
                          <w:p w14:paraId="6401800F" w14:textId="77777777" w:rsidR="00412CF5" w:rsidRPr="00BA2835" w:rsidRDefault="00412CF5" w:rsidP="00412CF5">
                            <w:pPr>
                              <w:spacing w:line="240" w:lineRule="atLeast"/>
                              <w:ind w:firstLineChars="0" w:firstLine="0"/>
                              <w:rPr>
                                <w:rStyle w:val="fontstyle01"/>
                                <w:rFonts w:cs="Times New Roman" w:hint="default"/>
                                <w:color w:val="auto"/>
                                <w:sz w:val="20"/>
                                <w:szCs w:val="20"/>
                              </w:rPr>
                            </w:pPr>
                          </w:p>
                        </w:tc>
                        <w:tc>
                          <w:tcPr>
                            <w:tcW w:w="812" w:type="dxa"/>
                            <w:vMerge/>
                            <w:tcBorders>
                              <w:left w:val="single" w:sz="4" w:space="0" w:color="auto"/>
                              <w:bottom w:val="single" w:sz="4" w:space="0" w:color="auto"/>
                              <w:right w:val="single" w:sz="4" w:space="0" w:color="auto"/>
                            </w:tcBorders>
                            <w:vAlign w:val="center"/>
                          </w:tcPr>
                          <w:p w14:paraId="4EFA31EA" w14:textId="77777777" w:rsidR="00412CF5" w:rsidRPr="00BA2835" w:rsidRDefault="00412CF5" w:rsidP="00412CF5">
                            <w:pPr>
                              <w:spacing w:line="240" w:lineRule="atLeast"/>
                              <w:ind w:firstLineChars="0" w:firstLine="0"/>
                              <w:rPr>
                                <w:rStyle w:val="fontstyle01"/>
                                <w:rFonts w:cs="Times New Roman" w:hint="default"/>
                                <w:color w:val="auto"/>
                                <w:spacing w:val="-10"/>
                                <w:sz w:val="20"/>
                                <w:szCs w:val="20"/>
                              </w:rPr>
                            </w:pPr>
                          </w:p>
                        </w:tc>
                        <w:tc>
                          <w:tcPr>
                            <w:tcW w:w="1974" w:type="dxa"/>
                            <w:gridSpan w:val="2"/>
                            <w:tcBorders>
                              <w:top w:val="single" w:sz="4" w:space="0" w:color="auto"/>
                              <w:left w:val="single" w:sz="4" w:space="0" w:color="auto"/>
                              <w:bottom w:val="single" w:sz="4" w:space="0" w:color="auto"/>
                              <w:right w:val="single" w:sz="4" w:space="0" w:color="auto"/>
                            </w:tcBorders>
                            <w:vAlign w:val="center"/>
                            <w:hideMark/>
                          </w:tcPr>
                          <w:p w14:paraId="6F59C422" w14:textId="77777777" w:rsidR="00412CF5" w:rsidRPr="00BA2835" w:rsidRDefault="00412CF5" w:rsidP="00412CF5">
                            <w:pPr>
                              <w:spacing w:line="240" w:lineRule="atLeast"/>
                              <w:ind w:firstLineChars="0" w:firstLine="0"/>
                              <w:jc w:val="center"/>
                              <w:rPr>
                                <w:rStyle w:val="fontstyle01"/>
                                <w:rFonts w:hint="default"/>
                                <w:color w:val="auto"/>
                                <w:sz w:val="20"/>
                                <w:szCs w:val="20"/>
                              </w:rPr>
                            </w:pPr>
                            <w:r w:rsidRPr="00BA2835">
                              <w:rPr>
                                <w:rStyle w:val="fontstyle01"/>
                                <w:rFonts w:hint="default"/>
                                <w:color w:val="auto"/>
                                <w:sz w:val="20"/>
                                <w:szCs w:val="20"/>
                              </w:rPr>
                              <w:t>主要行業</w:t>
                            </w:r>
                          </w:p>
                        </w:tc>
                        <w:tc>
                          <w:tcPr>
                            <w:tcW w:w="1455" w:type="dxa"/>
                            <w:vMerge/>
                            <w:tcBorders>
                              <w:left w:val="single" w:sz="4" w:space="0" w:color="auto"/>
                              <w:bottom w:val="single" w:sz="4" w:space="0" w:color="auto"/>
                              <w:right w:val="single" w:sz="4" w:space="0" w:color="auto"/>
                            </w:tcBorders>
                          </w:tcPr>
                          <w:p w14:paraId="42236402" w14:textId="77777777" w:rsidR="00412CF5" w:rsidRPr="00BA2835" w:rsidRDefault="00412CF5" w:rsidP="00412CF5">
                            <w:pPr>
                              <w:spacing w:line="240" w:lineRule="atLeast"/>
                              <w:ind w:firstLineChars="0" w:firstLine="0"/>
                              <w:jc w:val="center"/>
                              <w:rPr>
                                <w:rStyle w:val="fontstyle01"/>
                                <w:rFonts w:hint="default"/>
                                <w:color w:val="auto"/>
                                <w:sz w:val="20"/>
                                <w:szCs w:val="20"/>
                              </w:rPr>
                            </w:pPr>
                          </w:p>
                        </w:tc>
                      </w:tr>
                      <w:tr w:rsidR="00BA2835" w:rsidRPr="00BA2835" w14:paraId="5D46ED24" w14:textId="62C082CE" w:rsidTr="00B136DC">
                        <w:trPr>
                          <w:trHeight w:val="391"/>
                          <w:jc w:val="center"/>
                        </w:trPr>
                        <w:tc>
                          <w:tcPr>
                            <w:tcW w:w="527" w:type="dxa"/>
                            <w:tcBorders>
                              <w:top w:val="single" w:sz="4" w:space="0" w:color="auto"/>
                              <w:left w:val="single" w:sz="4" w:space="0" w:color="auto"/>
                              <w:bottom w:val="single" w:sz="4" w:space="0" w:color="auto"/>
                              <w:right w:val="single" w:sz="4" w:space="0" w:color="auto"/>
                            </w:tcBorders>
                            <w:vAlign w:val="center"/>
                            <w:hideMark/>
                          </w:tcPr>
                          <w:p w14:paraId="0D03F17A" w14:textId="77777777" w:rsidR="00412CF5" w:rsidRPr="00BA2835" w:rsidRDefault="00412CF5" w:rsidP="00412CF5">
                            <w:pPr>
                              <w:spacing w:line="240" w:lineRule="atLeast"/>
                              <w:ind w:firstLineChars="0" w:firstLine="0"/>
                              <w:jc w:val="center"/>
                              <w:rPr>
                                <w:rStyle w:val="fontstyle01"/>
                                <w:rFonts w:hint="default"/>
                                <w:color w:val="auto"/>
                                <w:sz w:val="20"/>
                                <w:szCs w:val="20"/>
                              </w:rPr>
                            </w:pPr>
                            <w:r w:rsidRPr="00BA2835">
                              <w:rPr>
                                <w:rStyle w:val="fontstyle01"/>
                                <w:rFonts w:hint="default"/>
                                <w:color w:val="auto"/>
                                <w:sz w:val="20"/>
                                <w:szCs w:val="20"/>
                              </w:rPr>
                              <w:t>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B537BD5" w14:textId="77777777" w:rsidR="00412CF5" w:rsidRPr="00BA2835" w:rsidRDefault="00412CF5" w:rsidP="00412CF5">
                            <w:pPr>
                              <w:spacing w:line="240" w:lineRule="atLeast"/>
                              <w:ind w:firstLineChars="0" w:firstLine="0"/>
                              <w:rPr>
                                <w:rStyle w:val="fontstyle01"/>
                                <w:rFonts w:hint="default"/>
                                <w:color w:val="auto"/>
                                <w:sz w:val="20"/>
                                <w:szCs w:val="20"/>
                              </w:rPr>
                            </w:pPr>
                            <w:r w:rsidRPr="00BA2835">
                              <w:rPr>
                                <w:rStyle w:val="fontstyle01"/>
                                <w:rFonts w:hint="default"/>
                                <w:color w:val="auto"/>
                                <w:sz w:val="20"/>
                                <w:szCs w:val="20"/>
                              </w:rPr>
                              <w:t>林口工三</w:t>
                            </w:r>
                          </w:p>
                        </w:tc>
                        <w:tc>
                          <w:tcPr>
                            <w:tcW w:w="616" w:type="dxa"/>
                            <w:tcBorders>
                              <w:top w:val="single" w:sz="4" w:space="0" w:color="auto"/>
                              <w:left w:val="single" w:sz="4" w:space="0" w:color="auto"/>
                              <w:bottom w:val="single" w:sz="4" w:space="0" w:color="auto"/>
                              <w:right w:val="single" w:sz="4" w:space="0" w:color="auto"/>
                            </w:tcBorders>
                            <w:vAlign w:val="center"/>
                            <w:hideMark/>
                          </w:tcPr>
                          <w:p w14:paraId="7CC28227" w14:textId="77777777" w:rsidR="00412CF5" w:rsidRPr="00BA2835" w:rsidRDefault="00412CF5" w:rsidP="00412CF5">
                            <w:pPr>
                              <w:spacing w:line="240" w:lineRule="atLeast"/>
                              <w:ind w:firstLineChars="0" w:firstLine="0"/>
                              <w:jc w:val="right"/>
                              <w:rPr>
                                <w:rStyle w:val="fontstyle01"/>
                                <w:rFonts w:hint="default"/>
                                <w:color w:val="auto"/>
                                <w:sz w:val="20"/>
                                <w:szCs w:val="20"/>
                              </w:rPr>
                            </w:pPr>
                            <w:r w:rsidRPr="00BA2835">
                              <w:rPr>
                                <w:rStyle w:val="fontstyle01"/>
                                <w:rFonts w:hint="default"/>
                                <w:color w:val="auto"/>
                                <w:sz w:val="20"/>
                                <w:szCs w:val="20"/>
                              </w:rPr>
                              <w:t>65</w:t>
                            </w:r>
                          </w:p>
                        </w:tc>
                        <w:tc>
                          <w:tcPr>
                            <w:tcW w:w="812" w:type="dxa"/>
                            <w:tcBorders>
                              <w:top w:val="single" w:sz="4" w:space="0" w:color="auto"/>
                              <w:left w:val="single" w:sz="4" w:space="0" w:color="auto"/>
                              <w:bottom w:val="single" w:sz="4" w:space="0" w:color="auto"/>
                              <w:right w:val="single" w:sz="4" w:space="0" w:color="auto"/>
                            </w:tcBorders>
                            <w:vAlign w:val="center"/>
                          </w:tcPr>
                          <w:p w14:paraId="4742F474" w14:textId="77777777" w:rsidR="00412CF5" w:rsidRPr="00BA2835" w:rsidRDefault="00412CF5" w:rsidP="00412CF5">
                            <w:pPr>
                              <w:spacing w:line="240" w:lineRule="atLeast"/>
                              <w:ind w:firstLineChars="0" w:firstLine="0"/>
                              <w:jc w:val="right"/>
                              <w:rPr>
                                <w:rStyle w:val="fontstyle01"/>
                                <w:rFonts w:hint="default"/>
                                <w:color w:val="auto"/>
                                <w:spacing w:val="-5"/>
                                <w:sz w:val="20"/>
                                <w:szCs w:val="20"/>
                              </w:rPr>
                            </w:pPr>
                            <w:r w:rsidRPr="00BA2835">
                              <w:rPr>
                                <w:rStyle w:val="fontstyle01"/>
                                <w:rFonts w:hint="default"/>
                                <w:color w:val="auto"/>
                                <w:sz w:val="20"/>
                                <w:szCs w:val="20"/>
                              </w:rPr>
                              <w:t>3</w:t>
                            </w:r>
                          </w:p>
                        </w:tc>
                        <w:tc>
                          <w:tcPr>
                            <w:tcW w:w="1974" w:type="dxa"/>
                            <w:gridSpan w:val="2"/>
                            <w:tcBorders>
                              <w:top w:val="single" w:sz="4" w:space="0" w:color="auto"/>
                              <w:left w:val="single" w:sz="4" w:space="0" w:color="auto"/>
                              <w:bottom w:val="single" w:sz="4" w:space="0" w:color="auto"/>
                              <w:right w:val="single" w:sz="4" w:space="0" w:color="auto"/>
                            </w:tcBorders>
                            <w:vAlign w:val="center"/>
                            <w:hideMark/>
                          </w:tcPr>
                          <w:p w14:paraId="6EA8D02B" w14:textId="77777777" w:rsidR="00412CF5" w:rsidRPr="00BA2835" w:rsidRDefault="00412CF5" w:rsidP="00412CF5">
                            <w:pPr>
                              <w:spacing w:line="220" w:lineRule="exact"/>
                              <w:ind w:leftChars="-15" w:left="-36" w:firstLineChars="0" w:firstLine="0"/>
                              <w:rPr>
                                <w:rStyle w:val="fontstyle01"/>
                                <w:rFonts w:hint="default"/>
                                <w:color w:val="auto"/>
                                <w:sz w:val="20"/>
                                <w:szCs w:val="20"/>
                              </w:rPr>
                            </w:pPr>
                            <w:r w:rsidRPr="00BA2835">
                              <w:rPr>
                                <w:rStyle w:val="fontstyle01"/>
                                <w:rFonts w:hint="default"/>
                                <w:color w:val="auto"/>
                                <w:sz w:val="20"/>
                                <w:szCs w:val="20"/>
                              </w:rPr>
                              <w:t>電力供應業、人造纖維製造業</w:t>
                            </w:r>
                          </w:p>
                        </w:tc>
                        <w:tc>
                          <w:tcPr>
                            <w:tcW w:w="1455" w:type="dxa"/>
                            <w:tcBorders>
                              <w:top w:val="single" w:sz="4" w:space="0" w:color="auto"/>
                              <w:left w:val="single" w:sz="4" w:space="0" w:color="auto"/>
                              <w:bottom w:val="single" w:sz="4" w:space="0" w:color="auto"/>
                              <w:right w:val="single" w:sz="4" w:space="0" w:color="auto"/>
                            </w:tcBorders>
                            <w:vAlign w:val="center"/>
                          </w:tcPr>
                          <w:p w14:paraId="0E671020" w14:textId="29F46765" w:rsidR="00412CF5" w:rsidRPr="00BA2835" w:rsidRDefault="00412CF5" w:rsidP="000514FD">
                            <w:pPr>
                              <w:spacing w:line="220" w:lineRule="exact"/>
                              <w:ind w:firstLineChars="0" w:firstLine="0"/>
                              <w:jc w:val="right"/>
                              <w:rPr>
                                <w:rStyle w:val="fontstyle01"/>
                                <w:rFonts w:hint="default"/>
                                <w:color w:val="auto"/>
                                <w:sz w:val="20"/>
                                <w:szCs w:val="20"/>
                              </w:rPr>
                            </w:pPr>
                            <w:r w:rsidRPr="00BA2835">
                              <w:rPr>
                                <w:rStyle w:val="fontstyle01"/>
                                <w:rFonts w:hint="default"/>
                                <w:color w:val="auto"/>
                                <w:sz w:val="20"/>
                                <w:szCs w:val="20"/>
                              </w:rPr>
                              <w:t>206.12</w:t>
                            </w:r>
                          </w:p>
                        </w:tc>
                      </w:tr>
                      <w:tr w:rsidR="00BA2835" w:rsidRPr="00BA2835" w14:paraId="2D01C218" w14:textId="22E255B2" w:rsidTr="00B136DC">
                        <w:trPr>
                          <w:trHeight w:val="391"/>
                          <w:jc w:val="center"/>
                        </w:trPr>
                        <w:tc>
                          <w:tcPr>
                            <w:tcW w:w="527" w:type="dxa"/>
                            <w:tcBorders>
                              <w:top w:val="single" w:sz="4" w:space="0" w:color="auto"/>
                              <w:left w:val="single" w:sz="4" w:space="0" w:color="auto"/>
                              <w:bottom w:val="single" w:sz="4" w:space="0" w:color="auto"/>
                              <w:right w:val="single" w:sz="4" w:space="0" w:color="auto"/>
                            </w:tcBorders>
                            <w:vAlign w:val="center"/>
                            <w:hideMark/>
                          </w:tcPr>
                          <w:p w14:paraId="05047119" w14:textId="77777777" w:rsidR="00412CF5" w:rsidRPr="00BA2835" w:rsidRDefault="00412CF5" w:rsidP="00412CF5">
                            <w:pPr>
                              <w:spacing w:line="240" w:lineRule="atLeast"/>
                              <w:ind w:firstLineChars="0" w:firstLine="0"/>
                              <w:jc w:val="center"/>
                              <w:rPr>
                                <w:rStyle w:val="fontstyle01"/>
                                <w:rFonts w:hint="default"/>
                                <w:color w:val="auto"/>
                                <w:sz w:val="20"/>
                                <w:szCs w:val="20"/>
                              </w:rPr>
                            </w:pPr>
                            <w:r w:rsidRPr="00BA2835">
                              <w:rPr>
                                <w:rStyle w:val="fontstyle01"/>
                                <w:rFonts w:hint="default"/>
                                <w:color w:val="auto"/>
                                <w:sz w:val="20"/>
                                <w:szCs w:val="20"/>
                              </w:rPr>
                              <w:t>2</w:t>
                            </w:r>
                          </w:p>
                        </w:tc>
                        <w:tc>
                          <w:tcPr>
                            <w:tcW w:w="1176" w:type="dxa"/>
                            <w:tcBorders>
                              <w:top w:val="single" w:sz="4" w:space="0" w:color="auto"/>
                              <w:left w:val="single" w:sz="4" w:space="0" w:color="auto"/>
                              <w:bottom w:val="single" w:sz="4" w:space="0" w:color="auto"/>
                              <w:right w:val="single" w:sz="4" w:space="0" w:color="auto"/>
                            </w:tcBorders>
                            <w:vAlign w:val="center"/>
                            <w:hideMark/>
                          </w:tcPr>
                          <w:p w14:paraId="16737898" w14:textId="77777777" w:rsidR="00412CF5" w:rsidRPr="00BA2835" w:rsidRDefault="00412CF5" w:rsidP="00412CF5">
                            <w:pPr>
                              <w:spacing w:line="240" w:lineRule="atLeast"/>
                              <w:ind w:firstLineChars="0" w:firstLine="0"/>
                              <w:rPr>
                                <w:rStyle w:val="fontstyle01"/>
                                <w:rFonts w:hint="default"/>
                                <w:color w:val="auto"/>
                                <w:sz w:val="20"/>
                                <w:szCs w:val="20"/>
                              </w:rPr>
                            </w:pPr>
                            <w:r w:rsidRPr="00BA2835">
                              <w:rPr>
                                <w:rStyle w:val="fontstyle01"/>
                                <w:rFonts w:hint="default"/>
                                <w:color w:val="auto"/>
                                <w:sz w:val="20"/>
                                <w:szCs w:val="20"/>
                              </w:rPr>
                              <w:t>觀音</w:t>
                            </w:r>
                          </w:p>
                        </w:tc>
                        <w:tc>
                          <w:tcPr>
                            <w:tcW w:w="616" w:type="dxa"/>
                            <w:tcBorders>
                              <w:top w:val="single" w:sz="4" w:space="0" w:color="auto"/>
                              <w:left w:val="single" w:sz="4" w:space="0" w:color="auto"/>
                              <w:bottom w:val="single" w:sz="4" w:space="0" w:color="auto"/>
                              <w:right w:val="single" w:sz="4" w:space="0" w:color="auto"/>
                            </w:tcBorders>
                            <w:vAlign w:val="center"/>
                            <w:hideMark/>
                          </w:tcPr>
                          <w:p w14:paraId="66E60EA5" w14:textId="77777777" w:rsidR="00412CF5" w:rsidRPr="00BA2835" w:rsidRDefault="00412CF5" w:rsidP="00412CF5">
                            <w:pPr>
                              <w:spacing w:line="240" w:lineRule="atLeast"/>
                              <w:ind w:firstLineChars="0" w:firstLine="0"/>
                              <w:jc w:val="right"/>
                              <w:rPr>
                                <w:rStyle w:val="fontstyle01"/>
                                <w:rFonts w:hint="default"/>
                                <w:color w:val="auto"/>
                                <w:sz w:val="20"/>
                                <w:szCs w:val="20"/>
                              </w:rPr>
                            </w:pPr>
                            <w:r w:rsidRPr="00BA2835">
                              <w:rPr>
                                <w:rStyle w:val="fontstyle01"/>
                                <w:rFonts w:hint="default"/>
                                <w:color w:val="auto"/>
                                <w:sz w:val="20"/>
                                <w:szCs w:val="20"/>
                              </w:rPr>
                              <w:t>384</w:t>
                            </w:r>
                          </w:p>
                        </w:tc>
                        <w:tc>
                          <w:tcPr>
                            <w:tcW w:w="812" w:type="dxa"/>
                            <w:tcBorders>
                              <w:top w:val="single" w:sz="4" w:space="0" w:color="auto"/>
                              <w:left w:val="single" w:sz="4" w:space="0" w:color="auto"/>
                              <w:bottom w:val="single" w:sz="4" w:space="0" w:color="auto"/>
                              <w:right w:val="single" w:sz="4" w:space="0" w:color="auto"/>
                            </w:tcBorders>
                            <w:vAlign w:val="center"/>
                          </w:tcPr>
                          <w:p w14:paraId="263A4E8A" w14:textId="77777777" w:rsidR="00412CF5" w:rsidRPr="00BA2835" w:rsidRDefault="00412CF5" w:rsidP="00412CF5">
                            <w:pPr>
                              <w:spacing w:line="240" w:lineRule="atLeast"/>
                              <w:ind w:firstLineChars="0" w:firstLine="0"/>
                              <w:jc w:val="right"/>
                              <w:rPr>
                                <w:rStyle w:val="fontstyle01"/>
                                <w:rFonts w:hint="default"/>
                                <w:color w:val="auto"/>
                                <w:spacing w:val="-5"/>
                                <w:sz w:val="20"/>
                                <w:szCs w:val="20"/>
                              </w:rPr>
                            </w:pPr>
                            <w:r w:rsidRPr="00BA2835">
                              <w:rPr>
                                <w:rStyle w:val="fontstyle01"/>
                                <w:rFonts w:hint="default"/>
                                <w:color w:val="auto"/>
                                <w:sz w:val="20"/>
                                <w:szCs w:val="20"/>
                              </w:rPr>
                              <w:t>11</w:t>
                            </w:r>
                          </w:p>
                        </w:tc>
                        <w:tc>
                          <w:tcPr>
                            <w:tcW w:w="1974" w:type="dxa"/>
                            <w:gridSpan w:val="2"/>
                            <w:tcBorders>
                              <w:top w:val="single" w:sz="4" w:space="0" w:color="auto"/>
                              <w:left w:val="single" w:sz="4" w:space="0" w:color="auto"/>
                              <w:bottom w:val="single" w:sz="4" w:space="0" w:color="auto"/>
                              <w:right w:val="single" w:sz="4" w:space="0" w:color="auto"/>
                            </w:tcBorders>
                            <w:vAlign w:val="center"/>
                            <w:hideMark/>
                          </w:tcPr>
                          <w:p w14:paraId="25E3BE21" w14:textId="77777777" w:rsidR="00412CF5" w:rsidRPr="00BA2835" w:rsidRDefault="00412CF5" w:rsidP="00412CF5">
                            <w:pPr>
                              <w:spacing w:line="220" w:lineRule="exact"/>
                              <w:ind w:leftChars="-15" w:left="-36" w:firstLineChars="0" w:firstLine="0"/>
                              <w:rPr>
                                <w:rStyle w:val="fontstyle01"/>
                                <w:rFonts w:hint="default"/>
                                <w:color w:val="auto"/>
                                <w:sz w:val="20"/>
                                <w:szCs w:val="20"/>
                              </w:rPr>
                            </w:pPr>
                            <w:r w:rsidRPr="00BA2835">
                              <w:rPr>
                                <w:rStyle w:val="fontstyle01"/>
                                <w:rFonts w:hint="default"/>
                                <w:color w:val="auto"/>
                                <w:spacing w:val="-5"/>
                                <w:sz w:val="20"/>
                                <w:szCs w:val="20"/>
                              </w:rPr>
                              <w:t>化學原材料製造業、</w:t>
                            </w:r>
                            <w:r w:rsidRPr="00BA2835">
                              <w:rPr>
                                <w:rStyle w:val="fontstyle01"/>
                                <w:rFonts w:hint="default"/>
                                <w:color w:val="auto"/>
                                <w:sz w:val="20"/>
                                <w:szCs w:val="20"/>
                              </w:rPr>
                              <w:t>人造纖維製造業</w:t>
                            </w:r>
                          </w:p>
                        </w:tc>
                        <w:tc>
                          <w:tcPr>
                            <w:tcW w:w="1455" w:type="dxa"/>
                            <w:tcBorders>
                              <w:top w:val="single" w:sz="4" w:space="0" w:color="auto"/>
                              <w:left w:val="single" w:sz="4" w:space="0" w:color="auto"/>
                              <w:bottom w:val="single" w:sz="4" w:space="0" w:color="auto"/>
                              <w:right w:val="single" w:sz="4" w:space="0" w:color="auto"/>
                            </w:tcBorders>
                            <w:vAlign w:val="center"/>
                          </w:tcPr>
                          <w:p w14:paraId="5FFE5EBC" w14:textId="202F5D91" w:rsidR="00412CF5" w:rsidRPr="00BA2835" w:rsidRDefault="00412CF5" w:rsidP="000514FD">
                            <w:pPr>
                              <w:spacing w:line="220" w:lineRule="exact"/>
                              <w:ind w:firstLineChars="0" w:firstLine="0"/>
                              <w:jc w:val="right"/>
                              <w:rPr>
                                <w:rStyle w:val="fontstyle01"/>
                                <w:rFonts w:hint="default"/>
                                <w:color w:val="auto"/>
                                <w:spacing w:val="-5"/>
                                <w:sz w:val="20"/>
                                <w:szCs w:val="20"/>
                              </w:rPr>
                            </w:pPr>
                            <w:r w:rsidRPr="00BA2835">
                              <w:rPr>
                                <w:rStyle w:val="fontstyle01"/>
                                <w:rFonts w:hint="default"/>
                                <w:color w:val="auto"/>
                                <w:sz w:val="20"/>
                                <w:szCs w:val="20"/>
                              </w:rPr>
                              <w:t>105.12</w:t>
                            </w:r>
                          </w:p>
                        </w:tc>
                      </w:tr>
                      <w:tr w:rsidR="00BA2835" w:rsidRPr="00BA2835" w14:paraId="65FAF605" w14:textId="3C8540AB" w:rsidTr="00B136DC">
                        <w:trPr>
                          <w:trHeight w:val="253"/>
                          <w:jc w:val="center"/>
                        </w:trPr>
                        <w:tc>
                          <w:tcPr>
                            <w:tcW w:w="527" w:type="dxa"/>
                            <w:tcBorders>
                              <w:top w:val="single" w:sz="4" w:space="0" w:color="auto"/>
                              <w:left w:val="single" w:sz="4" w:space="0" w:color="auto"/>
                              <w:bottom w:val="single" w:sz="4" w:space="0" w:color="auto"/>
                              <w:right w:val="single" w:sz="4" w:space="0" w:color="auto"/>
                            </w:tcBorders>
                            <w:vAlign w:val="center"/>
                            <w:hideMark/>
                          </w:tcPr>
                          <w:p w14:paraId="377FDED9" w14:textId="77777777" w:rsidR="00412CF5" w:rsidRPr="00BA2835" w:rsidRDefault="00412CF5" w:rsidP="00412CF5">
                            <w:pPr>
                              <w:spacing w:line="240" w:lineRule="atLeast"/>
                              <w:ind w:firstLineChars="0" w:firstLine="0"/>
                              <w:jc w:val="center"/>
                              <w:rPr>
                                <w:rStyle w:val="fontstyle01"/>
                                <w:rFonts w:hint="default"/>
                                <w:color w:val="auto"/>
                                <w:sz w:val="20"/>
                                <w:szCs w:val="20"/>
                              </w:rPr>
                            </w:pPr>
                            <w:r w:rsidRPr="00BA2835">
                              <w:rPr>
                                <w:rStyle w:val="fontstyle01"/>
                                <w:rFonts w:hint="default"/>
                                <w:color w:val="auto"/>
                                <w:sz w:val="20"/>
                                <w:szCs w:val="20"/>
                              </w:rPr>
                              <w:t>3</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F94F34A" w14:textId="77777777" w:rsidR="00412CF5" w:rsidRPr="00BA2835" w:rsidRDefault="00412CF5" w:rsidP="00412CF5">
                            <w:pPr>
                              <w:spacing w:line="240" w:lineRule="atLeast"/>
                              <w:ind w:firstLineChars="0" w:firstLine="0"/>
                              <w:rPr>
                                <w:rStyle w:val="fontstyle01"/>
                                <w:rFonts w:hint="default"/>
                                <w:color w:val="auto"/>
                                <w:spacing w:val="-10"/>
                                <w:sz w:val="20"/>
                                <w:szCs w:val="20"/>
                              </w:rPr>
                            </w:pPr>
                            <w:proofErr w:type="gramStart"/>
                            <w:r w:rsidRPr="00BA2835">
                              <w:rPr>
                                <w:rStyle w:val="fontstyle01"/>
                                <w:rFonts w:hint="default"/>
                                <w:color w:val="auto"/>
                                <w:spacing w:val="-10"/>
                                <w:sz w:val="20"/>
                                <w:szCs w:val="20"/>
                              </w:rPr>
                              <w:t>臺</w:t>
                            </w:r>
                            <w:proofErr w:type="gramEnd"/>
                            <w:r w:rsidRPr="00BA2835">
                              <w:rPr>
                                <w:rStyle w:val="fontstyle01"/>
                                <w:rFonts w:hint="default"/>
                                <w:color w:val="auto"/>
                                <w:spacing w:val="-10"/>
                                <w:sz w:val="20"/>
                                <w:szCs w:val="20"/>
                              </w:rPr>
                              <w:t>中港關聯</w:t>
                            </w:r>
                          </w:p>
                        </w:tc>
                        <w:tc>
                          <w:tcPr>
                            <w:tcW w:w="616" w:type="dxa"/>
                            <w:tcBorders>
                              <w:top w:val="single" w:sz="4" w:space="0" w:color="auto"/>
                              <w:left w:val="single" w:sz="4" w:space="0" w:color="auto"/>
                              <w:bottom w:val="single" w:sz="4" w:space="0" w:color="auto"/>
                              <w:right w:val="single" w:sz="4" w:space="0" w:color="auto"/>
                            </w:tcBorders>
                            <w:vAlign w:val="center"/>
                            <w:hideMark/>
                          </w:tcPr>
                          <w:p w14:paraId="50462A29" w14:textId="77777777" w:rsidR="00412CF5" w:rsidRPr="00BA2835" w:rsidRDefault="00412CF5" w:rsidP="00412CF5">
                            <w:pPr>
                              <w:spacing w:line="240" w:lineRule="atLeast"/>
                              <w:ind w:firstLineChars="0" w:firstLine="0"/>
                              <w:jc w:val="right"/>
                              <w:rPr>
                                <w:rStyle w:val="fontstyle01"/>
                                <w:rFonts w:hint="default"/>
                                <w:color w:val="auto"/>
                                <w:sz w:val="20"/>
                                <w:szCs w:val="20"/>
                              </w:rPr>
                            </w:pPr>
                            <w:r w:rsidRPr="00BA2835">
                              <w:rPr>
                                <w:rStyle w:val="fontstyle01"/>
                                <w:rFonts w:hint="default"/>
                                <w:color w:val="auto"/>
                                <w:sz w:val="20"/>
                                <w:szCs w:val="20"/>
                              </w:rPr>
                              <w:t>120</w:t>
                            </w:r>
                          </w:p>
                        </w:tc>
                        <w:tc>
                          <w:tcPr>
                            <w:tcW w:w="812" w:type="dxa"/>
                            <w:tcBorders>
                              <w:top w:val="single" w:sz="4" w:space="0" w:color="auto"/>
                              <w:left w:val="single" w:sz="4" w:space="0" w:color="auto"/>
                              <w:bottom w:val="single" w:sz="4" w:space="0" w:color="auto"/>
                              <w:right w:val="single" w:sz="4" w:space="0" w:color="auto"/>
                            </w:tcBorders>
                            <w:vAlign w:val="center"/>
                          </w:tcPr>
                          <w:p w14:paraId="6C5803EA" w14:textId="77777777" w:rsidR="00412CF5" w:rsidRPr="00BA2835" w:rsidRDefault="00412CF5" w:rsidP="00412CF5">
                            <w:pPr>
                              <w:spacing w:line="240" w:lineRule="atLeast"/>
                              <w:ind w:firstLineChars="0" w:firstLine="0"/>
                              <w:jc w:val="right"/>
                              <w:rPr>
                                <w:rStyle w:val="fontstyle01"/>
                                <w:rFonts w:hint="default"/>
                                <w:color w:val="auto"/>
                                <w:spacing w:val="-5"/>
                                <w:sz w:val="20"/>
                                <w:szCs w:val="20"/>
                              </w:rPr>
                            </w:pPr>
                            <w:r w:rsidRPr="00BA2835">
                              <w:rPr>
                                <w:rStyle w:val="fontstyle01"/>
                                <w:rFonts w:hint="default"/>
                                <w:color w:val="auto"/>
                                <w:sz w:val="20"/>
                                <w:szCs w:val="20"/>
                              </w:rPr>
                              <w:t>1</w:t>
                            </w:r>
                          </w:p>
                        </w:tc>
                        <w:tc>
                          <w:tcPr>
                            <w:tcW w:w="1974" w:type="dxa"/>
                            <w:gridSpan w:val="2"/>
                            <w:tcBorders>
                              <w:top w:val="single" w:sz="4" w:space="0" w:color="auto"/>
                              <w:left w:val="single" w:sz="4" w:space="0" w:color="auto"/>
                              <w:bottom w:val="single" w:sz="4" w:space="0" w:color="auto"/>
                              <w:right w:val="single" w:sz="4" w:space="0" w:color="auto"/>
                            </w:tcBorders>
                            <w:vAlign w:val="center"/>
                            <w:hideMark/>
                          </w:tcPr>
                          <w:p w14:paraId="079B2584" w14:textId="77777777" w:rsidR="00412CF5" w:rsidRPr="00BA2835" w:rsidRDefault="00412CF5" w:rsidP="00412CF5">
                            <w:pPr>
                              <w:spacing w:line="240" w:lineRule="atLeast"/>
                              <w:ind w:leftChars="-15" w:left="-36" w:firstLineChars="0" w:firstLine="0"/>
                              <w:rPr>
                                <w:rStyle w:val="fontstyle01"/>
                                <w:rFonts w:hint="default"/>
                                <w:color w:val="auto"/>
                                <w:spacing w:val="-10"/>
                                <w:sz w:val="20"/>
                                <w:szCs w:val="20"/>
                              </w:rPr>
                            </w:pPr>
                            <w:r w:rsidRPr="00BA2835">
                              <w:rPr>
                                <w:rStyle w:val="fontstyle01"/>
                                <w:rFonts w:hint="default"/>
                                <w:color w:val="auto"/>
                                <w:spacing w:val="-10"/>
                                <w:sz w:val="20"/>
                                <w:szCs w:val="20"/>
                              </w:rPr>
                              <w:t>玻璃及其製品製造業</w:t>
                            </w:r>
                          </w:p>
                        </w:tc>
                        <w:tc>
                          <w:tcPr>
                            <w:tcW w:w="1455" w:type="dxa"/>
                            <w:tcBorders>
                              <w:top w:val="single" w:sz="4" w:space="0" w:color="auto"/>
                              <w:left w:val="single" w:sz="4" w:space="0" w:color="auto"/>
                              <w:bottom w:val="single" w:sz="4" w:space="0" w:color="auto"/>
                              <w:right w:val="single" w:sz="4" w:space="0" w:color="auto"/>
                            </w:tcBorders>
                            <w:vAlign w:val="center"/>
                          </w:tcPr>
                          <w:p w14:paraId="5F0EA8F3" w14:textId="54254F47" w:rsidR="00412CF5" w:rsidRPr="00BA2835" w:rsidRDefault="00412CF5" w:rsidP="000514FD">
                            <w:pPr>
                              <w:spacing w:line="240" w:lineRule="atLeast"/>
                              <w:ind w:firstLineChars="0" w:firstLine="0"/>
                              <w:jc w:val="right"/>
                              <w:rPr>
                                <w:rStyle w:val="fontstyle01"/>
                                <w:rFonts w:hint="default"/>
                                <w:color w:val="auto"/>
                                <w:spacing w:val="-10"/>
                                <w:sz w:val="20"/>
                                <w:szCs w:val="20"/>
                              </w:rPr>
                            </w:pPr>
                            <w:r w:rsidRPr="00BA2835">
                              <w:rPr>
                                <w:rStyle w:val="fontstyle01"/>
                                <w:rFonts w:hint="default"/>
                                <w:color w:val="auto"/>
                                <w:sz w:val="20"/>
                                <w:szCs w:val="20"/>
                              </w:rPr>
                              <w:t>9.58</w:t>
                            </w:r>
                          </w:p>
                        </w:tc>
                      </w:tr>
                      <w:tr w:rsidR="00BA2835" w:rsidRPr="00BA2835" w14:paraId="0351FA97" w14:textId="50746165" w:rsidTr="00B136DC">
                        <w:trPr>
                          <w:trHeight w:val="253"/>
                          <w:jc w:val="center"/>
                        </w:trPr>
                        <w:tc>
                          <w:tcPr>
                            <w:tcW w:w="527" w:type="dxa"/>
                            <w:tcBorders>
                              <w:top w:val="single" w:sz="4" w:space="0" w:color="auto"/>
                              <w:left w:val="single" w:sz="4" w:space="0" w:color="auto"/>
                              <w:bottom w:val="single" w:sz="4" w:space="0" w:color="auto"/>
                              <w:right w:val="single" w:sz="4" w:space="0" w:color="auto"/>
                            </w:tcBorders>
                            <w:vAlign w:val="center"/>
                            <w:hideMark/>
                          </w:tcPr>
                          <w:p w14:paraId="67BCF914" w14:textId="77777777" w:rsidR="00412CF5" w:rsidRPr="00BA2835" w:rsidRDefault="00412CF5" w:rsidP="00412CF5">
                            <w:pPr>
                              <w:spacing w:line="240" w:lineRule="atLeast"/>
                              <w:ind w:firstLineChars="0" w:firstLine="0"/>
                              <w:jc w:val="center"/>
                              <w:rPr>
                                <w:rStyle w:val="fontstyle01"/>
                                <w:rFonts w:hint="default"/>
                                <w:color w:val="auto"/>
                                <w:sz w:val="20"/>
                                <w:szCs w:val="20"/>
                              </w:rPr>
                            </w:pPr>
                            <w:r w:rsidRPr="00BA2835">
                              <w:rPr>
                                <w:rStyle w:val="fontstyle01"/>
                                <w:rFonts w:hint="default"/>
                                <w:color w:val="auto"/>
                                <w:sz w:val="20"/>
                                <w:szCs w:val="20"/>
                              </w:rPr>
                              <w:t>4</w:t>
                            </w:r>
                          </w:p>
                        </w:tc>
                        <w:tc>
                          <w:tcPr>
                            <w:tcW w:w="1176" w:type="dxa"/>
                            <w:tcBorders>
                              <w:top w:val="single" w:sz="4" w:space="0" w:color="auto"/>
                              <w:left w:val="single" w:sz="4" w:space="0" w:color="auto"/>
                              <w:bottom w:val="single" w:sz="4" w:space="0" w:color="auto"/>
                              <w:right w:val="single" w:sz="4" w:space="0" w:color="auto"/>
                            </w:tcBorders>
                            <w:vAlign w:val="center"/>
                            <w:hideMark/>
                          </w:tcPr>
                          <w:p w14:paraId="57AC573F" w14:textId="77777777" w:rsidR="00412CF5" w:rsidRPr="00BA2835" w:rsidRDefault="00412CF5" w:rsidP="00412CF5">
                            <w:pPr>
                              <w:spacing w:line="240" w:lineRule="atLeast"/>
                              <w:ind w:firstLineChars="0" w:firstLine="0"/>
                              <w:rPr>
                                <w:rStyle w:val="fontstyle01"/>
                                <w:rFonts w:hint="default"/>
                                <w:color w:val="auto"/>
                                <w:sz w:val="20"/>
                                <w:szCs w:val="20"/>
                              </w:rPr>
                            </w:pPr>
                            <w:r w:rsidRPr="00BA2835">
                              <w:rPr>
                                <w:rStyle w:val="fontstyle01"/>
                                <w:rFonts w:hint="default"/>
                                <w:color w:val="auto"/>
                                <w:sz w:val="20"/>
                                <w:szCs w:val="20"/>
                              </w:rPr>
                              <w:t>林園</w:t>
                            </w:r>
                          </w:p>
                        </w:tc>
                        <w:tc>
                          <w:tcPr>
                            <w:tcW w:w="616" w:type="dxa"/>
                            <w:tcBorders>
                              <w:top w:val="single" w:sz="4" w:space="0" w:color="auto"/>
                              <w:left w:val="single" w:sz="4" w:space="0" w:color="auto"/>
                              <w:bottom w:val="single" w:sz="4" w:space="0" w:color="auto"/>
                              <w:right w:val="single" w:sz="4" w:space="0" w:color="auto"/>
                            </w:tcBorders>
                            <w:vAlign w:val="center"/>
                            <w:hideMark/>
                          </w:tcPr>
                          <w:p w14:paraId="099BE3B5" w14:textId="77777777" w:rsidR="00412CF5" w:rsidRPr="00BA2835" w:rsidRDefault="00412CF5" w:rsidP="00412CF5">
                            <w:pPr>
                              <w:spacing w:line="240" w:lineRule="atLeast"/>
                              <w:ind w:firstLineChars="0" w:firstLine="0"/>
                              <w:jc w:val="right"/>
                              <w:rPr>
                                <w:rStyle w:val="fontstyle01"/>
                                <w:rFonts w:hint="default"/>
                                <w:color w:val="auto"/>
                                <w:sz w:val="20"/>
                                <w:szCs w:val="20"/>
                              </w:rPr>
                            </w:pPr>
                            <w:r w:rsidRPr="00BA2835">
                              <w:rPr>
                                <w:rStyle w:val="fontstyle01"/>
                                <w:rFonts w:hint="default"/>
                                <w:color w:val="auto"/>
                                <w:sz w:val="20"/>
                                <w:szCs w:val="20"/>
                              </w:rPr>
                              <w:t>32</w:t>
                            </w:r>
                          </w:p>
                        </w:tc>
                        <w:tc>
                          <w:tcPr>
                            <w:tcW w:w="812" w:type="dxa"/>
                            <w:tcBorders>
                              <w:top w:val="single" w:sz="4" w:space="0" w:color="auto"/>
                              <w:left w:val="single" w:sz="4" w:space="0" w:color="auto"/>
                              <w:bottom w:val="single" w:sz="4" w:space="0" w:color="auto"/>
                              <w:right w:val="single" w:sz="4" w:space="0" w:color="auto"/>
                            </w:tcBorders>
                            <w:vAlign w:val="center"/>
                          </w:tcPr>
                          <w:p w14:paraId="602F12DD" w14:textId="77777777" w:rsidR="00412CF5" w:rsidRPr="00BA2835" w:rsidRDefault="00412CF5" w:rsidP="00412CF5">
                            <w:pPr>
                              <w:spacing w:line="240" w:lineRule="atLeast"/>
                              <w:ind w:firstLineChars="0" w:firstLine="0"/>
                              <w:jc w:val="right"/>
                              <w:rPr>
                                <w:rStyle w:val="fontstyle01"/>
                                <w:rFonts w:hint="default"/>
                                <w:color w:val="auto"/>
                                <w:spacing w:val="-5"/>
                                <w:sz w:val="20"/>
                                <w:szCs w:val="20"/>
                              </w:rPr>
                            </w:pPr>
                            <w:r w:rsidRPr="00BA2835">
                              <w:rPr>
                                <w:rStyle w:val="fontstyle01"/>
                                <w:rFonts w:hint="default"/>
                                <w:color w:val="auto"/>
                                <w:sz w:val="20"/>
                                <w:szCs w:val="20"/>
                              </w:rPr>
                              <w:t>18</w:t>
                            </w:r>
                          </w:p>
                        </w:tc>
                        <w:tc>
                          <w:tcPr>
                            <w:tcW w:w="1974" w:type="dxa"/>
                            <w:gridSpan w:val="2"/>
                            <w:tcBorders>
                              <w:top w:val="single" w:sz="4" w:space="0" w:color="auto"/>
                              <w:left w:val="single" w:sz="4" w:space="0" w:color="auto"/>
                              <w:bottom w:val="single" w:sz="4" w:space="0" w:color="auto"/>
                              <w:right w:val="single" w:sz="4" w:space="0" w:color="auto"/>
                            </w:tcBorders>
                            <w:vAlign w:val="center"/>
                            <w:hideMark/>
                          </w:tcPr>
                          <w:p w14:paraId="08F392C3" w14:textId="77777777" w:rsidR="00412CF5" w:rsidRPr="00BA2835" w:rsidRDefault="00412CF5" w:rsidP="00412CF5">
                            <w:pPr>
                              <w:spacing w:line="240" w:lineRule="atLeast"/>
                              <w:ind w:leftChars="-15" w:left="-36" w:firstLineChars="0" w:firstLine="0"/>
                              <w:rPr>
                                <w:rStyle w:val="fontstyle01"/>
                                <w:rFonts w:hint="default"/>
                                <w:color w:val="auto"/>
                                <w:sz w:val="20"/>
                                <w:szCs w:val="20"/>
                              </w:rPr>
                            </w:pPr>
                            <w:r w:rsidRPr="00BA2835">
                              <w:rPr>
                                <w:rStyle w:val="fontstyle01"/>
                                <w:rFonts w:hint="default"/>
                                <w:color w:val="auto"/>
                                <w:sz w:val="20"/>
                                <w:szCs w:val="20"/>
                              </w:rPr>
                              <w:t>化學原材料製造業</w:t>
                            </w:r>
                          </w:p>
                        </w:tc>
                        <w:tc>
                          <w:tcPr>
                            <w:tcW w:w="1455" w:type="dxa"/>
                            <w:tcBorders>
                              <w:top w:val="single" w:sz="4" w:space="0" w:color="auto"/>
                              <w:left w:val="single" w:sz="4" w:space="0" w:color="auto"/>
                              <w:bottom w:val="single" w:sz="4" w:space="0" w:color="auto"/>
                              <w:right w:val="single" w:sz="4" w:space="0" w:color="auto"/>
                            </w:tcBorders>
                            <w:vAlign w:val="center"/>
                          </w:tcPr>
                          <w:p w14:paraId="1BC947D8" w14:textId="365F3B33" w:rsidR="00412CF5" w:rsidRPr="00BA2835" w:rsidRDefault="00412CF5" w:rsidP="000514FD">
                            <w:pPr>
                              <w:spacing w:line="240" w:lineRule="atLeast"/>
                              <w:ind w:firstLineChars="0" w:firstLine="0"/>
                              <w:jc w:val="right"/>
                              <w:rPr>
                                <w:rStyle w:val="fontstyle01"/>
                                <w:rFonts w:hint="default"/>
                                <w:color w:val="auto"/>
                                <w:sz w:val="20"/>
                                <w:szCs w:val="20"/>
                              </w:rPr>
                            </w:pPr>
                            <w:r w:rsidRPr="00BA2835">
                              <w:rPr>
                                <w:rStyle w:val="fontstyle01"/>
                                <w:rFonts w:hint="default"/>
                                <w:color w:val="auto"/>
                                <w:sz w:val="20"/>
                                <w:szCs w:val="20"/>
                              </w:rPr>
                              <w:t>455.65</w:t>
                            </w:r>
                          </w:p>
                        </w:tc>
                      </w:tr>
                      <w:tr w:rsidR="00BA2835" w:rsidRPr="00BA2835" w14:paraId="3C2CFF52" w14:textId="13D5EF61" w:rsidTr="00B136DC">
                        <w:trPr>
                          <w:trHeight w:val="253"/>
                          <w:jc w:val="center"/>
                        </w:trPr>
                        <w:tc>
                          <w:tcPr>
                            <w:tcW w:w="527" w:type="dxa"/>
                            <w:tcBorders>
                              <w:top w:val="single" w:sz="4" w:space="0" w:color="auto"/>
                              <w:left w:val="single" w:sz="4" w:space="0" w:color="auto"/>
                              <w:bottom w:val="single" w:sz="4" w:space="0" w:color="auto"/>
                              <w:right w:val="single" w:sz="4" w:space="0" w:color="auto"/>
                            </w:tcBorders>
                            <w:vAlign w:val="center"/>
                            <w:hideMark/>
                          </w:tcPr>
                          <w:p w14:paraId="7B072BB9" w14:textId="77777777" w:rsidR="00412CF5" w:rsidRPr="00BA2835" w:rsidRDefault="00412CF5" w:rsidP="00412CF5">
                            <w:pPr>
                              <w:spacing w:line="240" w:lineRule="atLeast"/>
                              <w:ind w:firstLineChars="0" w:firstLine="0"/>
                              <w:jc w:val="center"/>
                              <w:rPr>
                                <w:rStyle w:val="fontstyle01"/>
                                <w:rFonts w:hint="default"/>
                                <w:color w:val="auto"/>
                                <w:sz w:val="20"/>
                                <w:szCs w:val="20"/>
                              </w:rPr>
                            </w:pPr>
                            <w:r w:rsidRPr="00BA2835">
                              <w:rPr>
                                <w:rStyle w:val="fontstyle01"/>
                                <w:rFonts w:hint="default"/>
                                <w:color w:val="auto"/>
                                <w:sz w:val="20"/>
                                <w:szCs w:val="20"/>
                              </w:rPr>
                              <w:t>5</w:t>
                            </w:r>
                          </w:p>
                        </w:tc>
                        <w:tc>
                          <w:tcPr>
                            <w:tcW w:w="1176" w:type="dxa"/>
                            <w:tcBorders>
                              <w:top w:val="single" w:sz="4" w:space="0" w:color="auto"/>
                              <w:left w:val="single" w:sz="4" w:space="0" w:color="auto"/>
                              <w:bottom w:val="single" w:sz="4" w:space="0" w:color="auto"/>
                              <w:right w:val="single" w:sz="4" w:space="0" w:color="auto"/>
                            </w:tcBorders>
                            <w:vAlign w:val="center"/>
                            <w:hideMark/>
                          </w:tcPr>
                          <w:p w14:paraId="5D25533D" w14:textId="77777777" w:rsidR="00412CF5" w:rsidRPr="00BA2835" w:rsidRDefault="00412CF5" w:rsidP="00412CF5">
                            <w:pPr>
                              <w:spacing w:line="240" w:lineRule="atLeast"/>
                              <w:ind w:firstLineChars="0" w:firstLine="0"/>
                              <w:rPr>
                                <w:rStyle w:val="fontstyle01"/>
                                <w:rFonts w:hint="default"/>
                                <w:color w:val="auto"/>
                                <w:sz w:val="20"/>
                                <w:szCs w:val="20"/>
                              </w:rPr>
                            </w:pPr>
                            <w:r w:rsidRPr="00BA2835">
                              <w:rPr>
                                <w:rStyle w:val="fontstyle01"/>
                                <w:rFonts w:hint="default"/>
                                <w:color w:val="auto"/>
                                <w:sz w:val="20"/>
                                <w:szCs w:val="20"/>
                              </w:rPr>
                              <w:t>和平</w:t>
                            </w:r>
                          </w:p>
                        </w:tc>
                        <w:tc>
                          <w:tcPr>
                            <w:tcW w:w="616" w:type="dxa"/>
                            <w:tcBorders>
                              <w:top w:val="single" w:sz="4" w:space="0" w:color="auto"/>
                              <w:left w:val="single" w:sz="4" w:space="0" w:color="auto"/>
                              <w:bottom w:val="single" w:sz="4" w:space="0" w:color="auto"/>
                              <w:right w:val="single" w:sz="4" w:space="0" w:color="auto"/>
                            </w:tcBorders>
                            <w:vAlign w:val="center"/>
                            <w:hideMark/>
                          </w:tcPr>
                          <w:p w14:paraId="7BF745D0" w14:textId="77777777" w:rsidR="00412CF5" w:rsidRPr="00BA2835" w:rsidRDefault="00412CF5" w:rsidP="00412CF5">
                            <w:pPr>
                              <w:spacing w:line="240" w:lineRule="atLeast"/>
                              <w:ind w:firstLineChars="0" w:firstLine="0"/>
                              <w:jc w:val="right"/>
                              <w:rPr>
                                <w:rStyle w:val="fontstyle01"/>
                                <w:rFonts w:hint="default"/>
                                <w:color w:val="auto"/>
                                <w:sz w:val="20"/>
                                <w:szCs w:val="20"/>
                              </w:rPr>
                            </w:pPr>
                            <w:r w:rsidRPr="00BA2835">
                              <w:rPr>
                                <w:rStyle w:val="fontstyle01"/>
                                <w:rFonts w:hint="default"/>
                                <w:color w:val="auto"/>
                                <w:sz w:val="20"/>
                                <w:szCs w:val="20"/>
                              </w:rPr>
                              <w:t>32</w:t>
                            </w:r>
                          </w:p>
                        </w:tc>
                        <w:tc>
                          <w:tcPr>
                            <w:tcW w:w="812" w:type="dxa"/>
                            <w:tcBorders>
                              <w:top w:val="single" w:sz="4" w:space="0" w:color="auto"/>
                              <w:left w:val="single" w:sz="4" w:space="0" w:color="auto"/>
                              <w:bottom w:val="single" w:sz="4" w:space="0" w:color="auto"/>
                              <w:right w:val="single" w:sz="4" w:space="0" w:color="auto"/>
                            </w:tcBorders>
                            <w:vAlign w:val="center"/>
                          </w:tcPr>
                          <w:p w14:paraId="68AAC5FB" w14:textId="77777777" w:rsidR="00412CF5" w:rsidRPr="00BA2835" w:rsidRDefault="00412CF5" w:rsidP="00412CF5">
                            <w:pPr>
                              <w:spacing w:line="240" w:lineRule="atLeast"/>
                              <w:ind w:firstLineChars="0" w:firstLine="0"/>
                              <w:jc w:val="right"/>
                              <w:rPr>
                                <w:rStyle w:val="fontstyle01"/>
                                <w:rFonts w:hint="default"/>
                                <w:color w:val="auto"/>
                                <w:spacing w:val="-5"/>
                                <w:sz w:val="20"/>
                                <w:szCs w:val="20"/>
                              </w:rPr>
                            </w:pPr>
                            <w:r w:rsidRPr="00BA2835">
                              <w:rPr>
                                <w:rStyle w:val="fontstyle01"/>
                                <w:rFonts w:hint="default"/>
                                <w:color w:val="auto"/>
                                <w:sz w:val="20"/>
                                <w:szCs w:val="20"/>
                              </w:rPr>
                              <w:t>1</w:t>
                            </w:r>
                          </w:p>
                        </w:tc>
                        <w:tc>
                          <w:tcPr>
                            <w:tcW w:w="1974" w:type="dxa"/>
                            <w:gridSpan w:val="2"/>
                            <w:tcBorders>
                              <w:top w:val="single" w:sz="4" w:space="0" w:color="auto"/>
                              <w:left w:val="single" w:sz="4" w:space="0" w:color="auto"/>
                              <w:bottom w:val="single" w:sz="4" w:space="0" w:color="auto"/>
                              <w:right w:val="single" w:sz="4" w:space="0" w:color="auto"/>
                            </w:tcBorders>
                            <w:vAlign w:val="center"/>
                            <w:hideMark/>
                          </w:tcPr>
                          <w:p w14:paraId="7A7A2D69" w14:textId="77777777" w:rsidR="00412CF5" w:rsidRPr="00BA2835" w:rsidRDefault="00412CF5" w:rsidP="00412CF5">
                            <w:pPr>
                              <w:spacing w:line="240" w:lineRule="atLeast"/>
                              <w:ind w:leftChars="-15" w:left="-36" w:firstLineChars="0" w:firstLine="0"/>
                              <w:rPr>
                                <w:rStyle w:val="fontstyle01"/>
                                <w:rFonts w:hint="default"/>
                                <w:color w:val="auto"/>
                                <w:spacing w:val="-10"/>
                                <w:sz w:val="20"/>
                                <w:szCs w:val="20"/>
                              </w:rPr>
                            </w:pPr>
                            <w:r w:rsidRPr="00BA2835">
                              <w:rPr>
                                <w:rStyle w:val="fontstyle01"/>
                                <w:rFonts w:hint="default"/>
                                <w:color w:val="auto"/>
                                <w:spacing w:val="-10"/>
                                <w:sz w:val="20"/>
                                <w:szCs w:val="20"/>
                              </w:rPr>
                              <w:t>水泥及其製品製造業</w:t>
                            </w:r>
                          </w:p>
                        </w:tc>
                        <w:tc>
                          <w:tcPr>
                            <w:tcW w:w="1455" w:type="dxa"/>
                            <w:tcBorders>
                              <w:top w:val="single" w:sz="4" w:space="0" w:color="auto"/>
                              <w:left w:val="single" w:sz="4" w:space="0" w:color="auto"/>
                              <w:bottom w:val="single" w:sz="4" w:space="0" w:color="auto"/>
                              <w:right w:val="single" w:sz="4" w:space="0" w:color="auto"/>
                            </w:tcBorders>
                            <w:vAlign w:val="center"/>
                          </w:tcPr>
                          <w:p w14:paraId="114D21C6" w14:textId="7E6ED649" w:rsidR="00412CF5" w:rsidRPr="00BA2835" w:rsidRDefault="00412CF5" w:rsidP="000514FD">
                            <w:pPr>
                              <w:spacing w:line="240" w:lineRule="atLeast"/>
                              <w:ind w:firstLineChars="0" w:firstLine="0"/>
                              <w:jc w:val="right"/>
                              <w:rPr>
                                <w:rStyle w:val="fontstyle01"/>
                                <w:rFonts w:hint="default"/>
                                <w:color w:val="auto"/>
                                <w:spacing w:val="-10"/>
                                <w:sz w:val="20"/>
                                <w:szCs w:val="20"/>
                              </w:rPr>
                            </w:pPr>
                            <w:r w:rsidRPr="00BA2835">
                              <w:rPr>
                                <w:rStyle w:val="fontstyle01"/>
                                <w:rFonts w:hint="default"/>
                                <w:color w:val="auto"/>
                                <w:sz w:val="20"/>
                                <w:szCs w:val="20"/>
                              </w:rPr>
                              <w:t>263.25</w:t>
                            </w:r>
                          </w:p>
                        </w:tc>
                      </w:tr>
                    </w:tbl>
                    <w:p w14:paraId="254BAF1A" w14:textId="77777777" w:rsidR="00D606A4" w:rsidRPr="00BA2835" w:rsidRDefault="00D606A4" w:rsidP="00B136DC">
                      <w:pPr>
                        <w:spacing w:line="220" w:lineRule="exact"/>
                        <w:ind w:leftChars="35" w:left="208" w:hangingChars="69" w:hanging="124"/>
                        <w:rPr>
                          <w:rStyle w:val="fontstyle01"/>
                          <w:rFonts w:cs="Times New Roman" w:hint="default"/>
                          <w:color w:val="auto"/>
                          <w:sz w:val="18"/>
                          <w:szCs w:val="18"/>
                        </w:rPr>
                      </w:pPr>
                      <w:proofErr w:type="gramStart"/>
                      <w:r w:rsidRPr="00BA2835">
                        <w:rPr>
                          <w:rStyle w:val="fontstyle01"/>
                          <w:rFonts w:hint="default"/>
                          <w:color w:val="auto"/>
                          <w:sz w:val="18"/>
                          <w:szCs w:val="18"/>
                        </w:rPr>
                        <w:t>註</w:t>
                      </w:r>
                      <w:proofErr w:type="gramEnd"/>
                      <w:r w:rsidRPr="00BA2835">
                        <w:rPr>
                          <w:rStyle w:val="fontstyle01"/>
                          <w:rFonts w:hint="default"/>
                          <w:color w:val="auto"/>
                          <w:sz w:val="18"/>
                          <w:szCs w:val="18"/>
                        </w:rPr>
                        <w:t>：1.</w:t>
                      </w:r>
                      <w:proofErr w:type="gramStart"/>
                      <w:r w:rsidRPr="00BA2835">
                        <w:rPr>
                          <w:rStyle w:val="fontstyle01"/>
                          <w:rFonts w:hint="default"/>
                          <w:color w:val="auto"/>
                          <w:sz w:val="18"/>
                          <w:szCs w:val="18"/>
                        </w:rPr>
                        <w:t>碳排大戶</w:t>
                      </w:r>
                      <w:proofErr w:type="gramEnd"/>
                      <w:r w:rsidRPr="00BA2835">
                        <w:rPr>
                          <w:rStyle w:val="fontstyle01"/>
                          <w:rFonts w:hint="default"/>
                          <w:color w:val="auto"/>
                          <w:sz w:val="18"/>
                          <w:szCs w:val="18"/>
                        </w:rPr>
                        <w:t>係指全廠年溫室氣體排放量達2.5萬噸CO</w:t>
                      </w:r>
                      <w:r w:rsidRPr="00BA2835">
                        <w:rPr>
                          <w:rStyle w:val="fontstyle01"/>
                          <w:rFonts w:hint="default"/>
                          <w:color w:val="auto"/>
                          <w:sz w:val="18"/>
                          <w:szCs w:val="18"/>
                          <w:vertAlign w:val="subscript"/>
                        </w:rPr>
                        <w:t>2</w:t>
                      </w:r>
                      <w:r w:rsidRPr="00BA2835">
                        <w:rPr>
                          <w:rStyle w:val="fontstyle01"/>
                          <w:rFonts w:hint="default"/>
                          <w:color w:val="auto"/>
                          <w:sz w:val="18"/>
                          <w:szCs w:val="18"/>
                        </w:rPr>
                        <w:t>e以上者。</w:t>
                      </w:r>
                    </w:p>
                    <w:p w14:paraId="01323A4B" w14:textId="65B86666" w:rsidR="00D96C26" w:rsidRPr="00BA2835" w:rsidRDefault="00D96C26" w:rsidP="00B136DC">
                      <w:pPr>
                        <w:spacing w:line="200" w:lineRule="exact"/>
                        <w:ind w:leftChars="181" w:left="614" w:rightChars="34" w:right="82" w:hangingChars="100" w:hanging="180"/>
                        <w:rPr>
                          <w:rStyle w:val="fontstyle01"/>
                          <w:rFonts w:hint="default"/>
                          <w:color w:val="auto"/>
                          <w:sz w:val="18"/>
                          <w:szCs w:val="18"/>
                        </w:rPr>
                      </w:pPr>
                      <w:r w:rsidRPr="00BA2835">
                        <w:rPr>
                          <w:rStyle w:val="fontstyle01"/>
                          <w:rFonts w:hint="default"/>
                          <w:color w:val="auto"/>
                          <w:sz w:val="18"/>
                          <w:szCs w:val="18"/>
                        </w:rPr>
                        <w:t>2.</w:t>
                      </w:r>
                      <w:r w:rsidR="00771033" w:rsidRPr="00BA2835">
                        <w:rPr>
                          <w:rStyle w:val="fontstyle01"/>
                          <w:rFonts w:hint="default"/>
                          <w:color w:val="auto"/>
                          <w:sz w:val="18"/>
                          <w:szCs w:val="18"/>
                        </w:rPr>
                        <w:t>依</w:t>
                      </w:r>
                      <w:r w:rsidR="00B478EC" w:rsidRPr="00BA2835">
                        <w:rPr>
                          <w:rStyle w:val="fontstyle01"/>
                          <w:rFonts w:hint="default"/>
                          <w:color w:val="auto"/>
                          <w:sz w:val="18"/>
                          <w:szCs w:val="18"/>
                        </w:rPr>
                        <w:t>環境部</w:t>
                      </w:r>
                      <w:r w:rsidR="00771033" w:rsidRPr="00BA2835">
                        <w:rPr>
                          <w:rStyle w:val="fontstyle01"/>
                          <w:rFonts w:hint="default"/>
                          <w:color w:val="auto"/>
                          <w:sz w:val="18"/>
                          <w:szCs w:val="18"/>
                        </w:rPr>
                        <w:t>規定，</w:t>
                      </w:r>
                      <w:r w:rsidR="00B478EC" w:rsidRPr="00BA2835">
                        <w:rPr>
                          <w:rStyle w:val="fontstyle01"/>
                          <w:rFonts w:hint="default"/>
                          <w:color w:val="auto"/>
                          <w:sz w:val="18"/>
                          <w:szCs w:val="18"/>
                        </w:rPr>
                        <w:t>僅</w:t>
                      </w:r>
                      <w:r w:rsidR="00771033" w:rsidRPr="00BA2835">
                        <w:rPr>
                          <w:rStyle w:val="fontstyle01"/>
                          <w:rFonts w:hint="default"/>
                          <w:color w:val="auto"/>
                          <w:sz w:val="18"/>
                          <w:szCs w:val="18"/>
                        </w:rPr>
                        <w:t>列管事業須於每年</w:t>
                      </w:r>
                      <w:r w:rsidR="00BE4CFD" w:rsidRPr="00BA2835">
                        <w:rPr>
                          <w:rStyle w:val="fontstyle01"/>
                          <w:rFonts w:hint="default"/>
                          <w:color w:val="auto"/>
                          <w:sz w:val="18"/>
                          <w:szCs w:val="18"/>
                        </w:rPr>
                        <w:t>4</w:t>
                      </w:r>
                      <w:r w:rsidR="00771033" w:rsidRPr="00BA2835">
                        <w:rPr>
                          <w:rStyle w:val="fontstyle01"/>
                          <w:rFonts w:hint="default"/>
                          <w:color w:val="auto"/>
                          <w:sz w:val="18"/>
                          <w:szCs w:val="18"/>
                        </w:rPr>
                        <w:t>月底前，完成前一年度溫室氣體排放量盤查登錄</w:t>
                      </w:r>
                      <w:r w:rsidR="00B478EC" w:rsidRPr="00BA2835">
                        <w:rPr>
                          <w:rStyle w:val="fontstyle01"/>
                          <w:rFonts w:hint="default"/>
                          <w:color w:val="auto"/>
                          <w:sz w:val="18"/>
                          <w:szCs w:val="18"/>
                        </w:rPr>
                        <w:t>，</w:t>
                      </w:r>
                      <w:proofErr w:type="gramStart"/>
                      <w:r w:rsidR="00B478EC" w:rsidRPr="00BA2835">
                        <w:rPr>
                          <w:rStyle w:val="fontstyle01"/>
                          <w:rFonts w:hint="default"/>
                          <w:color w:val="auto"/>
                          <w:sz w:val="18"/>
                          <w:szCs w:val="18"/>
                        </w:rPr>
                        <w:t>爰</w:t>
                      </w:r>
                      <w:proofErr w:type="gramEnd"/>
                      <w:r w:rsidR="00B478EC" w:rsidRPr="00BA2835">
                        <w:rPr>
                          <w:rStyle w:val="fontstyle01"/>
                          <w:rFonts w:hint="default"/>
                          <w:color w:val="auto"/>
                          <w:sz w:val="18"/>
                          <w:szCs w:val="18"/>
                        </w:rPr>
                        <w:t>表列各園區溫室氣體排放量，尚非全數廠商之排放情形</w:t>
                      </w:r>
                      <w:r w:rsidR="00771033" w:rsidRPr="00BA2835">
                        <w:rPr>
                          <w:rStyle w:val="fontstyle01"/>
                          <w:rFonts w:hint="default"/>
                          <w:color w:val="auto"/>
                          <w:sz w:val="18"/>
                          <w:szCs w:val="18"/>
                        </w:rPr>
                        <w:t>。</w:t>
                      </w:r>
                    </w:p>
                    <w:p w14:paraId="638948C4" w14:textId="1C6F753A" w:rsidR="00D606A4" w:rsidRPr="00BA2835" w:rsidRDefault="00D96C26" w:rsidP="00B136DC">
                      <w:pPr>
                        <w:spacing w:line="200" w:lineRule="exact"/>
                        <w:ind w:leftChars="181" w:left="612" w:hangingChars="99" w:hanging="178"/>
                        <w:rPr>
                          <w:rStyle w:val="fontstyle01"/>
                          <w:rFonts w:hint="default"/>
                          <w:color w:val="auto"/>
                          <w:sz w:val="18"/>
                          <w:szCs w:val="18"/>
                        </w:rPr>
                      </w:pPr>
                      <w:r w:rsidRPr="00BA2835">
                        <w:rPr>
                          <w:rStyle w:val="fontstyle01"/>
                          <w:rFonts w:hint="default"/>
                          <w:color w:val="auto"/>
                          <w:sz w:val="18"/>
                          <w:szCs w:val="18"/>
                        </w:rPr>
                        <w:t>3</w:t>
                      </w:r>
                      <w:r w:rsidR="00D606A4" w:rsidRPr="00BA2835">
                        <w:rPr>
                          <w:rStyle w:val="fontstyle01"/>
                          <w:rFonts w:hint="default"/>
                          <w:color w:val="auto"/>
                          <w:sz w:val="18"/>
                          <w:szCs w:val="18"/>
                        </w:rPr>
                        <w:t>.資料來源：</w:t>
                      </w:r>
                      <w:proofErr w:type="gramStart"/>
                      <w:r w:rsidR="00D606A4" w:rsidRPr="00BA2835">
                        <w:rPr>
                          <w:rStyle w:val="fontstyle01"/>
                          <w:rFonts w:hint="default"/>
                          <w:color w:val="auto"/>
                          <w:sz w:val="18"/>
                          <w:szCs w:val="18"/>
                        </w:rPr>
                        <w:t>整理自園管</w:t>
                      </w:r>
                      <w:proofErr w:type="gramEnd"/>
                      <w:r w:rsidR="00D606A4" w:rsidRPr="00BA2835">
                        <w:rPr>
                          <w:rStyle w:val="fontstyle01"/>
                          <w:rFonts w:hint="default"/>
                          <w:color w:val="auto"/>
                          <w:sz w:val="18"/>
                          <w:szCs w:val="18"/>
                        </w:rPr>
                        <w:t>局提供資料。</w:t>
                      </w:r>
                    </w:p>
                  </w:txbxContent>
                </v:textbox>
                <w10:wrap type="square" anchorx="margin" anchory="margin"/>
              </v:shape>
            </w:pict>
          </mc:Fallback>
        </mc:AlternateContent>
      </w:r>
      <w:r w:rsidR="00A629A4" w:rsidRPr="00BB3CA9">
        <w:rPr>
          <w:rFonts w:hint="eastAsia"/>
          <w:b/>
          <w:bCs/>
        </w:rPr>
        <w:t>1.　輔導量能相較園區廠商數量及需求，覆蓋占比仍偏低，且部分園區尚無輔導實績，產業示範聚落之擴散效益亦有待強化：</w:t>
      </w:r>
      <w:r w:rsidR="00A629A4" w:rsidRPr="00BB3CA9">
        <w:rPr>
          <w:rFonts w:hint="eastAsia"/>
        </w:rPr>
        <w:t>園管局辦理「產業園區跨區低碳轉型整合推動計畫」係透過園區與周邊學術單位及法人研究機構之合作，推動</w:t>
      </w:r>
      <w:proofErr w:type="gramStart"/>
      <w:r w:rsidR="00A629A4" w:rsidRPr="00BB3CA9">
        <w:rPr>
          <w:rFonts w:hint="eastAsia"/>
        </w:rPr>
        <w:t>個廠減碳輔導</w:t>
      </w:r>
      <w:proofErr w:type="gramEnd"/>
      <w:r w:rsidR="00A629A4" w:rsidRPr="00BB3CA9">
        <w:rPr>
          <w:rFonts w:hint="eastAsia"/>
        </w:rPr>
        <w:t>及產業聚落低碳轉型示範，並協助導入相關政策資源</w:t>
      </w:r>
      <w:bookmarkStart w:id="41" w:name="_Hlk232007612"/>
      <w:r w:rsidR="00A629A4" w:rsidRPr="00BB3CA9">
        <w:rPr>
          <w:rFonts w:hint="eastAsia"/>
        </w:rPr>
        <w:t>，以促進廠商轉型升級</w:t>
      </w:r>
      <w:bookmarkEnd w:id="41"/>
      <w:r w:rsidR="00A629A4" w:rsidRPr="00BB3CA9">
        <w:rPr>
          <w:rFonts w:hint="eastAsia"/>
        </w:rPr>
        <w:t>。</w:t>
      </w:r>
      <w:r w:rsidR="00A629A4" w:rsidRPr="00BB3CA9">
        <w:rPr>
          <w:rStyle w:val="fontstyle01"/>
          <w:rFonts w:hint="default"/>
          <w:color w:val="auto"/>
        </w:rPr>
        <w:t>經查，</w:t>
      </w:r>
      <w:bookmarkStart w:id="42" w:name="_Hlk232007643"/>
      <w:r w:rsidR="00A629A4" w:rsidRPr="00BB3CA9">
        <w:rPr>
          <w:rStyle w:val="fontstyle01"/>
          <w:rFonts w:hint="default"/>
          <w:color w:val="auto"/>
        </w:rPr>
        <w:t>截至114年底止，園管局所轄72處科技產業園區及產業園區，營運生產事業計有1萬4,757家，計畫團隊輔導廠商家數累計雖已達553家，惟較</w:t>
      </w:r>
      <w:proofErr w:type="gramStart"/>
      <w:r w:rsidR="00A629A4" w:rsidRPr="00BB3CA9">
        <w:rPr>
          <w:rStyle w:val="fontstyle01"/>
          <w:rFonts w:hint="default"/>
          <w:color w:val="auto"/>
        </w:rPr>
        <w:t>園區內逾萬</w:t>
      </w:r>
      <w:proofErr w:type="gramEnd"/>
      <w:r w:rsidR="00A629A4" w:rsidRPr="00BB3CA9">
        <w:rPr>
          <w:rStyle w:val="fontstyle01"/>
          <w:rFonts w:hint="default"/>
          <w:color w:val="auto"/>
        </w:rPr>
        <w:t>之廠商數量，覆蓋率占比甚微，尤以產業園區內約85％為傳統產業與中小企業廠商，</w:t>
      </w:r>
      <w:proofErr w:type="gramStart"/>
      <w:r w:rsidR="00A629A4" w:rsidRPr="00BB3CA9">
        <w:rPr>
          <w:rStyle w:val="fontstyle01"/>
          <w:rFonts w:hint="default"/>
          <w:color w:val="auto"/>
        </w:rPr>
        <w:t>於淨零</w:t>
      </w:r>
      <w:proofErr w:type="gramEnd"/>
      <w:r w:rsidR="00A629A4" w:rsidRPr="00BB3CA9">
        <w:rPr>
          <w:rStyle w:val="fontstyle01"/>
          <w:rFonts w:hint="default"/>
          <w:color w:val="auto"/>
        </w:rPr>
        <w:t>排放等議題，其資源、人才與技術相對缺乏，亟需政府協助轉型</w:t>
      </w:r>
      <w:bookmarkEnd w:id="42"/>
      <w:r w:rsidR="00A629A4" w:rsidRPr="00BB3CA9">
        <w:rPr>
          <w:rStyle w:val="fontstyle01"/>
          <w:rFonts w:hint="default"/>
          <w:color w:val="auto"/>
        </w:rPr>
        <w:t>。</w:t>
      </w:r>
      <w:bookmarkStart w:id="43" w:name="_Hlk232007737"/>
      <w:r w:rsidR="00A629A4" w:rsidRPr="00BB3CA9">
        <w:rPr>
          <w:rStyle w:val="fontstyle01"/>
          <w:rFonts w:hint="default"/>
          <w:color w:val="auto"/>
        </w:rPr>
        <w:t>復查，部分園區係由鄰近學術單位以專責分區方式，協助廠商進行</w:t>
      </w:r>
      <w:proofErr w:type="gramStart"/>
      <w:r w:rsidR="00A629A4" w:rsidRPr="00BB3CA9">
        <w:rPr>
          <w:rStyle w:val="fontstyle01"/>
          <w:rFonts w:hint="default"/>
          <w:color w:val="auto"/>
        </w:rPr>
        <w:t>長期減碳輔導</w:t>
      </w:r>
      <w:proofErr w:type="gramEnd"/>
      <w:r w:rsidR="00A629A4" w:rsidRPr="00BB3CA9">
        <w:rPr>
          <w:rStyle w:val="fontstyle01"/>
          <w:rFonts w:hint="default"/>
          <w:color w:val="auto"/>
        </w:rPr>
        <w:t>，112至114年度共核定輔導楠梓科技產業園區等45處園區，如加計個廠輔導、推動產業聚落低碳</w:t>
      </w:r>
      <w:proofErr w:type="gramStart"/>
      <w:r w:rsidR="00A629A4" w:rsidRPr="00BB3CA9">
        <w:rPr>
          <w:rStyle w:val="fontstyle01"/>
          <w:rFonts w:hint="default"/>
          <w:color w:val="auto"/>
        </w:rPr>
        <w:t>轉型或節電</w:t>
      </w:r>
      <w:proofErr w:type="gramEnd"/>
      <w:r w:rsidR="00A629A4" w:rsidRPr="00BB3CA9">
        <w:rPr>
          <w:rStyle w:val="fontstyle01"/>
          <w:rFonts w:hint="default"/>
          <w:color w:val="auto"/>
        </w:rPr>
        <w:t>診斷廠商所位處之園區，範圍涵蓋共57處，惟仍有林口工三、觀音、</w:t>
      </w:r>
      <w:proofErr w:type="gramStart"/>
      <w:r w:rsidR="00A629A4" w:rsidRPr="00BB3CA9">
        <w:rPr>
          <w:rStyle w:val="fontstyle01"/>
          <w:rFonts w:hint="default"/>
          <w:color w:val="auto"/>
        </w:rPr>
        <w:t>臺</w:t>
      </w:r>
      <w:proofErr w:type="gramEnd"/>
      <w:r w:rsidR="00A629A4" w:rsidRPr="00BB3CA9">
        <w:rPr>
          <w:rStyle w:val="fontstyle01"/>
          <w:rFonts w:hint="default"/>
          <w:color w:val="auto"/>
        </w:rPr>
        <w:t>中港關聯、林園、和平等5處產業園區</w:t>
      </w:r>
      <w:bookmarkStart w:id="44" w:name="_Hlk232007953"/>
      <w:r w:rsidR="00A629A4" w:rsidRPr="00BB3CA9">
        <w:rPr>
          <w:rStyle w:val="fontstyle01"/>
          <w:rFonts w:hint="default"/>
          <w:color w:val="auto"/>
        </w:rPr>
        <w:t>存有1至18家不等</w:t>
      </w:r>
      <w:proofErr w:type="gramStart"/>
      <w:r w:rsidR="00A629A4" w:rsidRPr="00BB3CA9">
        <w:rPr>
          <w:rStyle w:val="fontstyle01"/>
          <w:rFonts w:hint="default"/>
          <w:color w:val="auto"/>
        </w:rPr>
        <w:t>之碳排</w:t>
      </w:r>
      <w:proofErr w:type="gramEnd"/>
      <w:r w:rsidR="00A629A4" w:rsidRPr="00BB3CA9">
        <w:rPr>
          <w:rStyle w:val="fontstyle01"/>
          <w:rFonts w:hint="default"/>
          <w:color w:val="auto"/>
        </w:rPr>
        <w:t>大戶廠商</w:t>
      </w:r>
      <w:bookmarkEnd w:id="44"/>
      <w:r w:rsidR="00A629A4" w:rsidRPr="00BB3CA9">
        <w:rPr>
          <w:rStyle w:val="fontstyle01"/>
          <w:rFonts w:hint="default"/>
          <w:color w:val="auto"/>
        </w:rPr>
        <w:t>，尚未有輔導實績</w:t>
      </w:r>
      <w:bookmarkEnd w:id="43"/>
      <w:r w:rsidR="00A629A4" w:rsidRPr="00BB3CA9">
        <w:rPr>
          <w:rStyle w:val="fontstyle01"/>
          <w:rFonts w:hint="default"/>
          <w:color w:val="auto"/>
        </w:rPr>
        <w:t>（表</w:t>
      </w:r>
      <w:r w:rsidR="00D606A4" w:rsidRPr="00BB3CA9">
        <w:rPr>
          <w:rStyle w:val="fontstyle01"/>
          <w:rFonts w:hint="default"/>
          <w:color w:val="auto"/>
        </w:rPr>
        <w:t>20</w:t>
      </w:r>
      <w:r w:rsidR="00A629A4" w:rsidRPr="00BB3CA9">
        <w:rPr>
          <w:rStyle w:val="fontstyle01"/>
          <w:rFonts w:hint="default"/>
          <w:color w:val="auto"/>
        </w:rPr>
        <w:t>）。</w:t>
      </w:r>
      <w:bookmarkStart w:id="45" w:name="_Hlk232008018"/>
      <w:r w:rsidR="00A629A4" w:rsidRPr="00BB3CA9">
        <w:rPr>
          <w:rStyle w:val="fontstyle01"/>
          <w:rFonts w:hint="default"/>
          <w:color w:val="auto"/>
        </w:rPr>
        <w:t>又查，計畫以產業聚落為推動引擎，針對共同製程進行低碳輔導，並推廣至各園區，截至114年底止，產業聚落示範案件累計13案，包含半導體封測、面板光電、智慧光機電、顯示器及周邊、基本金屬、金屬製品、化學及</w:t>
      </w:r>
      <w:proofErr w:type="gramStart"/>
      <w:r w:rsidR="00A629A4" w:rsidRPr="00BB3CA9">
        <w:rPr>
          <w:rStyle w:val="fontstyle01"/>
          <w:rFonts w:hint="default"/>
          <w:color w:val="auto"/>
        </w:rPr>
        <w:t>橡</w:t>
      </w:r>
      <w:proofErr w:type="gramEnd"/>
      <w:r w:rsidR="00A629A4" w:rsidRPr="00BB3CA9">
        <w:rPr>
          <w:rStyle w:val="fontstyle01"/>
          <w:rFonts w:hint="default"/>
          <w:color w:val="auto"/>
        </w:rPr>
        <w:t>塑膠等產業</w:t>
      </w:r>
      <w:bookmarkStart w:id="46" w:name="_Hlk232008401"/>
      <w:r w:rsidR="00A629A4" w:rsidRPr="00BB3CA9">
        <w:rPr>
          <w:rStyle w:val="fontstyle01"/>
          <w:rFonts w:hint="default"/>
          <w:color w:val="auto"/>
        </w:rPr>
        <w:t>，參與廠商共85家</w:t>
      </w:r>
      <w:bookmarkEnd w:id="46"/>
      <w:r w:rsidR="00A629A4" w:rsidRPr="00BB3CA9">
        <w:rPr>
          <w:rStyle w:val="fontstyle01"/>
          <w:rFonts w:hint="default"/>
          <w:color w:val="auto"/>
        </w:rPr>
        <w:t>，惟以前年度（112至113年度）受輔導之32家廠商</w:t>
      </w:r>
      <w:proofErr w:type="gramStart"/>
      <w:r w:rsidR="00A629A4" w:rsidRPr="00BB3CA9">
        <w:rPr>
          <w:rStyle w:val="fontstyle01"/>
          <w:rFonts w:hint="default"/>
          <w:color w:val="auto"/>
        </w:rPr>
        <w:t>後續減碳落實</w:t>
      </w:r>
      <w:proofErr w:type="gramEnd"/>
      <w:r w:rsidR="00A629A4" w:rsidRPr="00BB3CA9">
        <w:rPr>
          <w:rStyle w:val="fontstyle01"/>
          <w:rFonts w:hint="default"/>
          <w:color w:val="auto"/>
        </w:rPr>
        <w:t>情形，其中12家已完成改善，年</w:t>
      </w:r>
      <w:proofErr w:type="gramStart"/>
      <w:r w:rsidR="00A629A4" w:rsidRPr="00BB3CA9">
        <w:rPr>
          <w:rStyle w:val="fontstyle01"/>
          <w:rFonts w:hint="default"/>
          <w:color w:val="auto"/>
        </w:rPr>
        <w:t>減碳量</w:t>
      </w:r>
      <w:proofErr w:type="gramEnd"/>
      <w:r w:rsidR="00A629A4" w:rsidRPr="00BB3CA9">
        <w:rPr>
          <w:rStyle w:val="fontstyle01"/>
          <w:rFonts w:hint="default"/>
          <w:color w:val="auto"/>
        </w:rPr>
        <w:t>約0.23萬噸CO</w:t>
      </w:r>
      <w:r w:rsidR="00A629A4" w:rsidRPr="00BB3CA9">
        <w:rPr>
          <w:rStyle w:val="fontstyle01"/>
          <w:rFonts w:hint="default"/>
          <w:color w:val="auto"/>
          <w:vertAlign w:val="subscript"/>
        </w:rPr>
        <w:t>2</w:t>
      </w:r>
      <w:r w:rsidR="00A629A4" w:rsidRPr="00BB3CA9">
        <w:rPr>
          <w:rStyle w:val="fontstyle01"/>
          <w:rFonts w:hint="default"/>
          <w:color w:val="auto"/>
        </w:rPr>
        <w:t>e，</w:t>
      </w:r>
      <w:proofErr w:type="gramStart"/>
      <w:r w:rsidR="00A629A4" w:rsidRPr="00BB3CA9">
        <w:rPr>
          <w:rStyle w:val="fontstyle01"/>
          <w:rFonts w:hint="default"/>
          <w:color w:val="auto"/>
        </w:rPr>
        <w:t>然尚有</w:t>
      </w:r>
      <w:proofErr w:type="gramEnd"/>
      <w:r w:rsidR="00A629A4" w:rsidRPr="00BB3CA9">
        <w:rPr>
          <w:rStyle w:val="fontstyle01"/>
          <w:rFonts w:hint="default"/>
          <w:color w:val="auto"/>
        </w:rPr>
        <w:t>20家廠商未有具體改善措施，產業示範</w:t>
      </w:r>
      <w:proofErr w:type="gramStart"/>
      <w:r w:rsidR="00A629A4" w:rsidRPr="00BB3CA9">
        <w:rPr>
          <w:rStyle w:val="fontstyle01"/>
          <w:rFonts w:hint="default"/>
          <w:color w:val="auto"/>
        </w:rPr>
        <w:t>聚落減碳擴散</w:t>
      </w:r>
      <w:proofErr w:type="gramEnd"/>
      <w:r w:rsidR="00A629A4" w:rsidRPr="00BB3CA9">
        <w:rPr>
          <w:rStyle w:val="fontstyle01"/>
          <w:rFonts w:hint="default"/>
          <w:color w:val="auto"/>
        </w:rPr>
        <w:t>及廠商落實情形，仍待持續加強推進</w:t>
      </w:r>
      <w:bookmarkEnd w:id="45"/>
      <w:r w:rsidR="00A629A4" w:rsidRPr="00BB3CA9">
        <w:rPr>
          <w:rStyle w:val="fontstyle01"/>
          <w:rFonts w:hint="default"/>
          <w:color w:val="auto"/>
        </w:rPr>
        <w:t>，經函</w:t>
      </w:r>
      <w:proofErr w:type="gramStart"/>
      <w:r w:rsidR="00A629A4" w:rsidRPr="00BB3CA9">
        <w:rPr>
          <w:rStyle w:val="fontstyle01"/>
          <w:rFonts w:hint="default"/>
          <w:color w:val="auto"/>
        </w:rPr>
        <w:t>請園管局妥謀善策</w:t>
      </w:r>
      <w:proofErr w:type="gramEnd"/>
      <w:r w:rsidR="00A629A4" w:rsidRPr="00BB3CA9">
        <w:rPr>
          <w:rStyle w:val="fontstyle01"/>
          <w:rFonts w:hint="default"/>
          <w:color w:val="auto"/>
        </w:rPr>
        <w:t>。據復：</w:t>
      </w:r>
      <w:r w:rsidR="00A629A4" w:rsidRPr="00BB3CA9">
        <w:rPr>
          <w:rFonts w:hint="eastAsia"/>
        </w:rPr>
        <w:t>園區廠商以中小企業為主，家數</w:t>
      </w:r>
      <w:proofErr w:type="gramStart"/>
      <w:r w:rsidR="00A629A4" w:rsidRPr="00BB3CA9">
        <w:rPr>
          <w:rFonts w:hint="eastAsia"/>
        </w:rPr>
        <w:t>眾多，</w:t>
      </w:r>
      <w:proofErr w:type="gramEnd"/>
      <w:r w:rsidR="00A629A4" w:rsidRPr="00BB3CA9">
        <w:rPr>
          <w:rFonts w:hint="eastAsia"/>
        </w:rPr>
        <w:t>為使經費發揮最大效益，執行策略係對有低碳轉型需求之廠商進行輔導，另對企業均提供諮詢診斷，確保服務</w:t>
      </w:r>
      <w:r w:rsidR="00A629A4" w:rsidRPr="00BB3CA9">
        <w:rPr>
          <w:rFonts w:hint="eastAsia"/>
        </w:rPr>
        <w:lastRenderedPageBreak/>
        <w:t>普及性，</w:t>
      </w:r>
      <w:r w:rsidR="00A629A4" w:rsidRPr="00BB3CA9">
        <w:rPr>
          <w:rFonts w:hint="eastAsia"/>
          <w:kern w:val="0"/>
        </w:rPr>
        <w:t>將加強計畫</w:t>
      </w:r>
      <w:proofErr w:type="gramStart"/>
      <w:r w:rsidR="00A629A4" w:rsidRPr="00BB3CA9">
        <w:rPr>
          <w:rFonts w:hint="eastAsia"/>
          <w:kern w:val="0"/>
        </w:rPr>
        <w:t>廣宣並彙</w:t>
      </w:r>
      <w:proofErr w:type="gramEnd"/>
      <w:r w:rsidR="00A629A4" w:rsidRPr="00BB3CA9">
        <w:rPr>
          <w:rFonts w:hint="eastAsia"/>
          <w:kern w:val="0"/>
        </w:rPr>
        <w:t>整廠商需求，及時指派服務，</w:t>
      </w:r>
      <w:r w:rsidR="00616B07" w:rsidRPr="00BB3CA9">
        <w:rPr>
          <w:rFonts w:hint="eastAsia"/>
          <w:kern w:val="0"/>
        </w:rPr>
        <w:t>與</w:t>
      </w:r>
      <w:r w:rsidR="00A629A4" w:rsidRPr="00BB3CA9">
        <w:rPr>
          <w:rFonts w:hint="eastAsia"/>
          <w:kern w:val="0"/>
        </w:rPr>
        <w:t>規劃於115至116年度針對設備及工廠能源使用，依不同耗能製程成立</w:t>
      </w:r>
      <w:proofErr w:type="gramStart"/>
      <w:r w:rsidR="00A629A4" w:rsidRPr="00BB3CA9">
        <w:rPr>
          <w:rFonts w:hint="eastAsia"/>
          <w:kern w:val="0"/>
        </w:rPr>
        <w:t>工作坊並辦理</w:t>
      </w:r>
      <w:proofErr w:type="gramEnd"/>
      <w:r w:rsidR="00A629A4" w:rsidRPr="00BB3CA9">
        <w:rPr>
          <w:rFonts w:hint="eastAsia"/>
          <w:kern w:val="0"/>
        </w:rPr>
        <w:t>參訪，啟發園區事業永續思維與行動。</w:t>
      </w:r>
    </w:p>
    <w:p w14:paraId="1049AA80" w14:textId="5EE6D90A" w:rsidR="00A629A4" w:rsidRPr="00BB3CA9" w:rsidRDefault="00A629A4" w:rsidP="00737040">
      <w:pPr>
        <w:autoSpaceDE w:val="0"/>
        <w:autoSpaceDN w:val="0"/>
        <w:spacing w:line="462" w:lineRule="exact"/>
        <w:ind w:firstLineChars="450" w:firstLine="1081"/>
        <w:rPr>
          <w:rFonts w:ascii="Times New Roman" w:hAnsi="Times New Roman"/>
        </w:rPr>
      </w:pPr>
      <w:r w:rsidRPr="00BB3CA9">
        <w:rPr>
          <w:rFonts w:hint="eastAsia"/>
          <w:b/>
          <w:bCs/>
        </w:rPr>
        <w:t>2.　建置</w:t>
      </w:r>
      <w:proofErr w:type="gramStart"/>
      <w:r w:rsidRPr="00BB3CA9">
        <w:rPr>
          <w:rFonts w:hint="eastAsia"/>
          <w:b/>
          <w:bCs/>
        </w:rPr>
        <w:t>園區碳排資料庫</w:t>
      </w:r>
      <w:proofErr w:type="gramEnd"/>
      <w:r w:rsidRPr="00BB3CA9">
        <w:rPr>
          <w:rFonts w:hint="eastAsia"/>
          <w:b/>
          <w:bCs/>
        </w:rPr>
        <w:t>以結合各項輔導作為及</w:t>
      </w:r>
      <w:proofErr w:type="gramStart"/>
      <w:r w:rsidRPr="00BB3CA9">
        <w:rPr>
          <w:rFonts w:hint="eastAsia"/>
          <w:b/>
          <w:bCs/>
        </w:rPr>
        <w:t>研</w:t>
      </w:r>
      <w:proofErr w:type="gramEnd"/>
      <w:r w:rsidRPr="00BB3CA9">
        <w:rPr>
          <w:rFonts w:hint="eastAsia"/>
          <w:b/>
          <w:bCs/>
        </w:rPr>
        <w:t>擬減量對策，惟匯集內容未足以掌握園區</w:t>
      </w:r>
      <w:proofErr w:type="gramStart"/>
      <w:r w:rsidRPr="00BB3CA9">
        <w:rPr>
          <w:rFonts w:hint="eastAsia"/>
          <w:b/>
          <w:bCs/>
        </w:rPr>
        <w:t>廠商碳排情形</w:t>
      </w:r>
      <w:proofErr w:type="gramEnd"/>
      <w:r w:rsidRPr="00BB3CA9">
        <w:rPr>
          <w:rFonts w:hint="eastAsia"/>
          <w:b/>
          <w:bCs/>
        </w:rPr>
        <w:t>並發揮應用效益：</w:t>
      </w:r>
      <w:r w:rsidRPr="00BB3CA9">
        <w:rPr>
          <w:rFonts w:hint="eastAsia"/>
          <w:noProof/>
        </w:rPr>
        <w:t>園管局為建構數位化輔導能量，於112年底完成建置「碳排資訊數位化管理資料庫」，期藉由結合各項溫室氣體盤查輔導、追蹤之推動，匯集園區廠商碳管理資訊，進而研擬減量對策與因應作法。經查，截至114年底止，資料庫平台僅上傳包含46處園區共171家廠商之數據，數量未及計畫執行3年（112至114年度）累計已輔導之553家廠商，亦較已申報113年度溫室氣體盤查情形之211家園區廠商為低（其中33家未達2.5萬噸</w:t>
      </w:r>
      <w:r w:rsidRPr="00BB3CA9">
        <w:rPr>
          <w:rStyle w:val="fontstyle01"/>
          <w:rFonts w:hint="default"/>
          <w:color w:val="auto"/>
        </w:rPr>
        <w:t>CO</w:t>
      </w:r>
      <w:r w:rsidRPr="00BB3CA9">
        <w:rPr>
          <w:rStyle w:val="fontstyle01"/>
          <w:rFonts w:hint="default"/>
          <w:color w:val="auto"/>
          <w:vertAlign w:val="subscript"/>
        </w:rPr>
        <w:t>2</w:t>
      </w:r>
      <w:r w:rsidRPr="00BB3CA9">
        <w:rPr>
          <w:rStyle w:val="fontstyle01"/>
          <w:rFonts w:hint="default"/>
          <w:color w:val="auto"/>
        </w:rPr>
        <w:t>e</w:t>
      </w:r>
      <w:r w:rsidR="006E702D" w:rsidRPr="00BB3CA9">
        <w:rPr>
          <w:rStyle w:val="fontstyle01"/>
          <w:rFonts w:hint="default"/>
          <w:color w:val="auto"/>
        </w:rPr>
        <w:t>應申報門檻</w:t>
      </w:r>
      <w:r w:rsidRPr="00BB3CA9">
        <w:rPr>
          <w:rFonts w:hint="eastAsia"/>
          <w:noProof/>
        </w:rPr>
        <w:t>，為自願申報）；又該局稱資料庫平台同時提供園區廠商定期填報溫室氣體盤查數據，可減少中小型廠商自行投入盤查成本，惟資料庫實際僅171家廠商上傳盤查資料，遠較園區約1萬2千餘家中小型企業為低（按園區廠商家數之85％推估），輔導廠商減碳資訊匯集及推動資料庫填報使用等情形未盡理想。鑑於企業低碳轉型首要之務為進行相關盤查，以掌握耗能情形並為後續減碳行動奠定基礎，</w:t>
      </w:r>
      <w:r w:rsidRPr="00BB3CA9">
        <w:rPr>
          <w:rStyle w:val="fontstyle01"/>
          <w:rFonts w:hint="default"/>
          <w:color w:val="auto"/>
        </w:rPr>
        <w:t>經</w:t>
      </w:r>
      <w:proofErr w:type="gramStart"/>
      <w:r w:rsidRPr="00BB3CA9">
        <w:rPr>
          <w:rStyle w:val="fontstyle01"/>
          <w:rFonts w:hint="default"/>
          <w:color w:val="auto"/>
        </w:rPr>
        <w:t>函請園管</w:t>
      </w:r>
      <w:proofErr w:type="gramEnd"/>
      <w:r w:rsidRPr="00BB3CA9">
        <w:rPr>
          <w:rStyle w:val="fontstyle01"/>
          <w:rFonts w:hint="default"/>
          <w:color w:val="auto"/>
        </w:rPr>
        <w:t>局檢討改善，提升資料庫建置效益</w:t>
      </w:r>
      <w:r w:rsidRPr="00BB3CA9">
        <w:rPr>
          <w:rFonts w:hint="eastAsia"/>
        </w:rPr>
        <w:t>。</w:t>
      </w:r>
      <w:r w:rsidRPr="00BB3CA9">
        <w:rPr>
          <w:rStyle w:val="fontstyle01"/>
          <w:rFonts w:hint="default"/>
          <w:color w:val="auto"/>
        </w:rPr>
        <w:t>據復：因氣候變遷因應法尚未強制中小企業</w:t>
      </w:r>
      <w:proofErr w:type="gramStart"/>
      <w:r w:rsidRPr="00BB3CA9">
        <w:rPr>
          <w:rStyle w:val="fontstyle01"/>
          <w:rFonts w:hint="default"/>
          <w:color w:val="auto"/>
        </w:rPr>
        <w:t>申報碳排</w:t>
      </w:r>
      <w:proofErr w:type="gramEnd"/>
      <w:r w:rsidRPr="00BB3CA9">
        <w:rPr>
          <w:rStyle w:val="fontstyle01"/>
          <w:rFonts w:hint="default"/>
          <w:color w:val="auto"/>
        </w:rPr>
        <w:t>，且完整數據涉及商業機密，無法強制要求全數廠商填報；為提升資料庫效益，將調整填報誘因機制、實施分級資料蒐集，以先行掌握園區基本能耗樣態，</w:t>
      </w:r>
      <w:r w:rsidRPr="00BB3CA9">
        <w:rPr>
          <w:rFonts w:hint="eastAsia"/>
          <w:kern w:val="0"/>
        </w:rPr>
        <w:t>及透過</w:t>
      </w:r>
      <w:proofErr w:type="gramStart"/>
      <w:r w:rsidRPr="00BB3CA9">
        <w:rPr>
          <w:rFonts w:hint="eastAsia"/>
          <w:kern w:val="0"/>
        </w:rPr>
        <w:t>環境部等公開資訊綜整分析</w:t>
      </w:r>
      <w:proofErr w:type="gramEnd"/>
      <w:r w:rsidRPr="00BB3CA9">
        <w:rPr>
          <w:rFonts w:hint="eastAsia"/>
          <w:kern w:val="0"/>
        </w:rPr>
        <w:t>，發揮數據加值應用效益。</w:t>
      </w:r>
    </w:p>
    <w:p w14:paraId="751EA0C0" w14:textId="6BAA3DC9" w:rsidR="00A629A4" w:rsidRPr="00BB3CA9" w:rsidRDefault="00A629A4" w:rsidP="00737040">
      <w:pPr>
        <w:pStyle w:val="123"/>
        <w:overflowPunct w:val="0"/>
        <w:spacing w:line="462" w:lineRule="exact"/>
        <w:ind w:leftChars="0" w:left="0" w:firstLineChars="450" w:firstLine="1081"/>
        <w:outlineLvl w:val="9"/>
        <w:rPr>
          <w:sz w:val="24"/>
        </w:rPr>
      </w:pPr>
      <w:r w:rsidRPr="00BB3CA9">
        <w:rPr>
          <w:rFonts w:hint="eastAsia"/>
          <w:b/>
          <w:bCs/>
          <w:kern w:val="0"/>
          <w:sz w:val="24"/>
          <w:szCs w:val="24"/>
        </w:rPr>
        <w:t>3.　透過入廠診斷機制提</w:t>
      </w:r>
      <w:r w:rsidR="006E702D" w:rsidRPr="00BB3CA9">
        <w:rPr>
          <w:rFonts w:hint="eastAsia"/>
          <w:b/>
          <w:bCs/>
          <w:kern w:val="0"/>
          <w:sz w:val="24"/>
          <w:szCs w:val="24"/>
        </w:rPr>
        <w:t>供耗能</w:t>
      </w:r>
      <w:r w:rsidRPr="00BB3CA9">
        <w:rPr>
          <w:rFonts w:hint="eastAsia"/>
          <w:b/>
          <w:bCs/>
          <w:kern w:val="0"/>
          <w:sz w:val="24"/>
          <w:szCs w:val="24"/>
        </w:rPr>
        <w:t>改善建議，惟逾半數受輔導廠商受限投入成本，未能落實改善措施：</w:t>
      </w:r>
      <w:r w:rsidRPr="00BB3CA9">
        <w:rPr>
          <w:rFonts w:cs="微軟正黑體" w:hint="eastAsia"/>
          <w:kern w:val="0"/>
          <w:sz w:val="24"/>
          <w:szCs w:val="24"/>
        </w:rPr>
        <w:t>計畫輔導團隊透過入廠診斷機制，針對廠</w:t>
      </w:r>
      <w:proofErr w:type="gramStart"/>
      <w:r w:rsidRPr="00BB3CA9">
        <w:rPr>
          <w:rFonts w:cs="微軟正黑體" w:hint="eastAsia"/>
          <w:kern w:val="0"/>
          <w:sz w:val="24"/>
          <w:szCs w:val="24"/>
        </w:rPr>
        <w:t>務</w:t>
      </w:r>
      <w:proofErr w:type="gramEnd"/>
      <w:r w:rsidRPr="00BB3CA9">
        <w:rPr>
          <w:rFonts w:cs="微軟正黑體" w:hint="eastAsia"/>
          <w:kern w:val="0"/>
          <w:sz w:val="24"/>
          <w:szCs w:val="24"/>
        </w:rPr>
        <w:t>與製程設備之耗能熱點，提供廠商具體改善建議，並協助申請</w:t>
      </w:r>
      <w:proofErr w:type="gramStart"/>
      <w:r w:rsidRPr="00BB3CA9">
        <w:rPr>
          <w:rFonts w:cs="微軟正黑體" w:hint="eastAsia"/>
          <w:kern w:val="0"/>
          <w:sz w:val="24"/>
          <w:szCs w:val="24"/>
        </w:rPr>
        <w:t>政府減碳補助</w:t>
      </w:r>
      <w:proofErr w:type="gramEnd"/>
      <w:r w:rsidRPr="00BB3CA9">
        <w:rPr>
          <w:rFonts w:cs="微軟正黑體" w:hint="eastAsia"/>
          <w:kern w:val="0"/>
          <w:sz w:val="24"/>
          <w:szCs w:val="24"/>
        </w:rPr>
        <w:t>資源或媒合節能服務業者（ESCO）。自112至114年度，輔導團隊已出具診斷報告132案（另節電改善建議120案），及協助提案申請政府相關補助計畫86案，並帶動廠商</w:t>
      </w:r>
      <w:proofErr w:type="gramStart"/>
      <w:r w:rsidRPr="00BB3CA9">
        <w:rPr>
          <w:rFonts w:cs="微軟正黑體" w:hint="eastAsia"/>
          <w:kern w:val="0"/>
          <w:sz w:val="24"/>
          <w:szCs w:val="24"/>
        </w:rPr>
        <w:t>節能減碳自主</w:t>
      </w:r>
      <w:proofErr w:type="gramEnd"/>
      <w:r w:rsidRPr="00BB3CA9">
        <w:rPr>
          <w:rFonts w:cs="微軟正黑體" w:hint="eastAsia"/>
          <w:kern w:val="0"/>
          <w:sz w:val="24"/>
          <w:szCs w:val="24"/>
        </w:rPr>
        <w:t>投資逾6.9億餘元。</w:t>
      </w:r>
      <w:proofErr w:type="gramStart"/>
      <w:r w:rsidRPr="00BB3CA9">
        <w:rPr>
          <w:rFonts w:cs="微軟正黑體" w:hint="eastAsia"/>
          <w:kern w:val="0"/>
          <w:sz w:val="24"/>
          <w:szCs w:val="24"/>
        </w:rPr>
        <w:t>惟</w:t>
      </w:r>
      <w:proofErr w:type="gramEnd"/>
      <w:r w:rsidRPr="00BB3CA9">
        <w:rPr>
          <w:rFonts w:cs="微軟正黑體" w:hint="eastAsia"/>
          <w:kern w:val="0"/>
          <w:sz w:val="24"/>
          <w:szCs w:val="24"/>
        </w:rPr>
        <w:t>截至114年底止，132案中尚有68案廠商未有</w:t>
      </w:r>
      <w:proofErr w:type="gramStart"/>
      <w:r w:rsidRPr="00BB3CA9">
        <w:rPr>
          <w:rFonts w:cs="微軟正黑體" w:hint="eastAsia"/>
          <w:kern w:val="0"/>
          <w:sz w:val="24"/>
          <w:szCs w:val="24"/>
        </w:rPr>
        <w:t>具體減碳措施</w:t>
      </w:r>
      <w:proofErr w:type="gramEnd"/>
      <w:r w:rsidRPr="00BB3CA9">
        <w:rPr>
          <w:rFonts w:cs="微軟正黑體" w:hint="eastAsia"/>
          <w:kern w:val="0"/>
          <w:sz w:val="24"/>
          <w:szCs w:val="24"/>
        </w:rPr>
        <w:t>，仍由團隊持續關懷輔導中，約占51.52％，主要係受限相關轉型資源（成本）投入門檻。</w:t>
      </w:r>
      <w:proofErr w:type="gramStart"/>
      <w:r w:rsidRPr="00BB3CA9">
        <w:rPr>
          <w:rFonts w:hint="eastAsia"/>
          <w:kern w:val="0"/>
          <w:sz w:val="24"/>
          <w:szCs w:val="24"/>
          <w:lang w:val="x-none"/>
        </w:rPr>
        <w:t>鑑</w:t>
      </w:r>
      <w:proofErr w:type="gramEnd"/>
      <w:r w:rsidRPr="00BB3CA9">
        <w:rPr>
          <w:rFonts w:hint="eastAsia"/>
          <w:kern w:val="0"/>
          <w:sz w:val="24"/>
          <w:szCs w:val="24"/>
          <w:lang w:val="x-none"/>
        </w:rPr>
        <w:t>於</w:t>
      </w:r>
      <w:r w:rsidRPr="00BB3CA9">
        <w:rPr>
          <w:rFonts w:hint="eastAsia"/>
          <w:kern w:val="0"/>
          <w:sz w:val="24"/>
          <w:szCs w:val="24"/>
          <w:lang w:val="x-none" w:eastAsia="x-none"/>
        </w:rPr>
        <w:t>政府為達成2050</w:t>
      </w:r>
      <w:proofErr w:type="gramStart"/>
      <w:r w:rsidRPr="00BB3CA9">
        <w:rPr>
          <w:rFonts w:hint="eastAsia"/>
          <w:kern w:val="0"/>
          <w:sz w:val="24"/>
          <w:szCs w:val="24"/>
          <w:lang w:val="x-none" w:eastAsia="x-none"/>
        </w:rPr>
        <w:t>淨零排放</w:t>
      </w:r>
      <w:proofErr w:type="gramEnd"/>
      <w:r w:rsidRPr="00BB3CA9">
        <w:rPr>
          <w:rFonts w:hint="eastAsia"/>
          <w:kern w:val="0"/>
          <w:sz w:val="24"/>
          <w:szCs w:val="24"/>
          <w:lang w:val="x-none"/>
        </w:rPr>
        <w:t>目標</w:t>
      </w:r>
      <w:r w:rsidRPr="00BB3CA9">
        <w:rPr>
          <w:rFonts w:hint="eastAsia"/>
          <w:kern w:val="0"/>
          <w:sz w:val="24"/>
          <w:szCs w:val="24"/>
          <w:lang w:val="x-none" w:eastAsia="x-none"/>
        </w:rPr>
        <w:t>，</w:t>
      </w:r>
      <w:proofErr w:type="spellStart"/>
      <w:r w:rsidRPr="00BB3CA9">
        <w:rPr>
          <w:rFonts w:hint="eastAsia"/>
          <w:kern w:val="0"/>
          <w:sz w:val="24"/>
          <w:szCs w:val="24"/>
          <w:lang w:val="x-none"/>
        </w:rPr>
        <w:t>各有</w:t>
      </w:r>
      <w:proofErr w:type="spellEnd"/>
      <w:r w:rsidRPr="00BB3CA9">
        <w:rPr>
          <w:rFonts w:hint="eastAsia"/>
          <w:kern w:val="0"/>
          <w:sz w:val="24"/>
          <w:szCs w:val="24"/>
          <w:lang w:val="x-none" w:eastAsia="x-none"/>
        </w:rPr>
        <w:t>關主管部會已</w:t>
      </w:r>
      <w:proofErr w:type="gramStart"/>
      <w:r w:rsidRPr="00BB3CA9">
        <w:rPr>
          <w:rFonts w:hint="eastAsia"/>
          <w:kern w:val="0"/>
          <w:sz w:val="24"/>
          <w:szCs w:val="24"/>
          <w:lang w:val="x-none" w:eastAsia="x-none"/>
        </w:rPr>
        <w:t>研</w:t>
      </w:r>
      <w:proofErr w:type="gramEnd"/>
      <w:r w:rsidRPr="00BB3CA9">
        <w:rPr>
          <w:rFonts w:hint="eastAsia"/>
          <w:kern w:val="0"/>
          <w:sz w:val="24"/>
          <w:szCs w:val="24"/>
          <w:lang w:val="x-none" w:eastAsia="x-none"/>
        </w:rPr>
        <w:t>擬相關政策方針，除經濟部辦理輔導產業節能與低碳轉型並提供補助資源外，相關</w:t>
      </w:r>
      <w:proofErr w:type="gramStart"/>
      <w:r w:rsidRPr="00BB3CA9">
        <w:rPr>
          <w:rFonts w:hint="eastAsia"/>
          <w:kern w:val="0"/>
          <w:sz w:val="24"/>
          <w:szCs w:val="24"/>
          <w:lang w:val="x-none" w:eastAsia="x-none"/>
        </w:rPr>
        <w:t>部會舉如金融</w:t>
      </w:r>
      <w:proofErr w:type="gramEnd"/>
      <w:r w:rsidRPr="00BB3CA9">
        <w:rPr>
          <w:rFonts w:hint="eastAsia"/>
          <w:kern w:val="0"/>
          <w:sz w:val="24"/>
          <w:szCs w:val="24"/>
          <w:lang w:val="x-none" w:eastAsia="x-none"/>
        </w:rPr>
        <w:t>監督管理委員會辦理有綠色金融行動方案，內政部（建築研究所）辦理</w:t>
      </w:r>
      <w:proofErr w:type="gramStart"/>
      <w:r w:rsidRPr="00BB3CA9">
        <w:rPr>
          <w:rFonts w:hint="eastAsia"/>
          <w:kern w:val="0"/>
          <w:sz w:val="24"/>
          <w:szCs w:val="24"/>
          <w:lang w:val="x-none" w:eastAsia="x-none"/>
        </w:rPr>
        <w:t>建築淨零轉型</w:t>
      </w:r>
      <w:proofErr w:type="gramEnd"/>
      <w:r w:rsidRPr="00BB3CA9">
        <w:rPr>
          <w:rFonts w:hint="eastAsia"/>
          <w:kern w:val="0"/>
          <w:sz w:val="24"/>
          <w:szCs w:val="24"/>
          <w:lang w:val="x-none" w:eastAsia="x-none"/>
        </w:rPr>
        <w:t>政策</w:t>
      </w:r>
      <w:r w:rsidRPr="00BB3CA9">
        <w:rPr>
          <w:rFonts w:hint="eastAsia"/>
          <w:kern w:val="0"/>
          <w:sz w:val="24"/>
          <w:szCs w:val="24"/>
          <w:lang w:val="x-none"/>
        </w:rPr>
        <w:t>，</w:t>
      </w:r>
      <w:proofErr w:type="spellStart"/>
      <w:r w:rsidRPr="00BB3CA9">
        <w:rPr>
          <w:rFonts w:hint="eastAsia"/>
          <w:kern w:val="0"/>
          <w:sz w:val="24"/>
          <w:szCs w:val="24"/>
          <w:lang w:val="x-none" w:eastAsia="x-none"/>
        </w:rPr>
        <w:t>亦包含加速推動工業區廠房</w:t>
      </w:r>
      <w:proofErr w:type="gramStart"/>
      <w:r w:rsidRPr="00BB3CA9">
        <w:rPr>
          <w:rFonts w:hint="eastAsia"/>
          <w:kern w:val="0"/>
          <w:sz w:val="24"/>
          <w:szCs w:val="24"/>
          <w:lang w:val="x-none"/>
        </w:rPr>
        <w:t>之</w:t>
      </w:r>
      <w:proofErr w:type="spellEnd"/>
      <w:r w:rsidRPr="00BB3CA9">
        <w:rPr>
          <w:rFonts w:hint="eastAsia"/>
          <w:kern w:val="0"/>
          <w:sz w:val="24"/>
          <w:szCs w:val="24"/>
          <w:lang w:val="x-none" w:eastAsia="x-none"/>
        </w:rPr>
        <w:t>淨零轉型</w:t>
      </w:r>
      <w:proofErr w:type="gramEnd"/>
      <w:r w:rsidRPr="00BB3CA9">
        <w:rPr>
          <w:rFonts w:hint="eastAsia"/>
          <w:kern w:val="0"/>
          <w:sz w:val="24"/>
          <w:szCs w:val="24"/>
          <w:lang w:val="x-none"/>
        </w:rPr>
        <w:t>，</w:t>
      </w:r>
      <w:r w:rsidRPr="00BB3CA9">
        <w:rPr>
          <w:rFonts w:cs="微軟正黑體" w:hint="eastAsia"/>
          <w:kern w:val="0"/>
          <w:sz w:val="24"/>
          <w:szCs w:val="24"/>
        </w:rPr>
        <w:t>為提升園區</w:t>
      </w:r>
      <w:proofErr w:type="gramStart"/>
      <w:r w:rsidRPr="00BB3CA9">
        <w:rPr>
          <w:rFonts w:cs="微軟正黑體" w:hint="eastAsia"/>
          <w:kern w:val="0"/>
          <w:sz w:val="24"/>
          <w:szCs w:val="24"/>
        </w:rPr>
        <w:t>整體減碳推動</w:t>
      </w:r>
      <w:proofErr w:type="gramEnd"/>
      <w:r w:rsidRPr="00BB3CA9">
        <w:rPr>
          <w:rFonts w:cs="微軟正黑體" w:hint="eastAsia"/>
          <w:kern w:val="0"/>
          <w:sz w:val="24"/>
          <w:szCs w:val="24"/>
        </w:rPr>
        <w:t>力度，</w:t>
      </w:r>
      <w:r w:rsidRPr="00BB3CA9">
        <w:rPr>
          <w:rStyle w:val="fontstyle01"/>
          <w:rFonts w:hint="default"/>
          <w:color w:val="auto"/>
          <w:kern w:val="0"/>
        </w:rPr>
        <w:t>經</w:t>
      </w:r>
      <w:proofErr w:type="gramStart"/>
      <w:r w:rsidRPr="00BB3CA9">
        <w:rPr>
          <w:rStyle w:val="fontstyle01"/>
          <w:rFonts w:hint="default"/>
          <w:color w:val="auto"/>
          <w:kern w:val="0"/>
        </w:rPr>
        <w:t>函請園管</w:t>
      </w:r>
      <w:proofErr w:type="gramEnd"/>
      <w:r w:rsidRPr="00BB3CA9">
        <w:rPr>
          <w:rStyle w:val="fontstyle01"/>
          <w:rFonts w:hint="default"/>
          <w:color w:val="auto"/>
          <w:kern w:val="0"/>
        </w:rPr>
        <w:t>局</w:t>
      </w:r>
      <w:r w:rsidRPr="00BB3CA9">
        <w:rPr>
          <w:rFonts w:cs="微軟正黑體" w:hint="eastAsia"/>
          <w:kern w:val="0"/>
          <w:sz w:val="24"/>
          <w:szCs w:val="24"/>
        </w:rPr>
        <w:t>妥為盤點鏈</w:t>
      </w:r>
      <w:proofErr w:type="gramStart"/>
      <w:r w:rsidRPr="00BB3CA9">
        <w:rPr>
          <w:rFonts w:cs="微軟正黑體" w:hint="eastAsia"/>
          <w:kern w:val="0"/>
          <w:sz w:val="24"/>
          <w:szCs w:val="24"/>
        </w:rPr>
        <w:t>結跨部會減碳</w:t>
      </w:r>
      <w:proofErr w:type="gramEnd"/>
      <w:r w:rsidRPr="00BB3CA9">
        <w:rPr>
          <w:rFonts w:cs="微軟正黑體" w:hint="eastAsia"/>
          <w:kern w:val="0"/>
          <w:sz w:val="24"/>
          <w:szCs w:val="24"/>
        </w:rPr>
        <w:t>資源，以協助廠商落實輔導改善措施，擴大輔導成效。</w:t>
      </w:r>
      <w:r w:rsidRPr="00BB3CA9">
        <w:rPr>
          <w:rStyle w:val="fontstyle01"/>
          <w:rFonts w:hint="default"/>
          <w:color w:val="auto"/>
          <w:kern w:val="0"/>
        </w:rPr>
        <w:t>據復：將提供一站式服務，針對缺乏初期資金者，導入能源技術服務業（ESCO）機制，透過「節能績效保證」之商業模式，協助廠商以節省電費分期攤還設備成本，降低投資門檻；對技術升級需求者，將整合各部會資源，協助廠商</w:t>
      </w:r>
      <w:proofErr w:type="gramStart"/>
      <w:r w:rsidRPr="00BB3CA9">
        <w:rPr>
          <w:rStyle w:val="fontstyle01"/>
          <w:rFonts w:hint="default"/>
          <w:color w:val="auto"/>
          <w:kern w:val="0"/>
        </w:rPr>
        <w:t>研</w:t>
      </w:r>
      <w:proofErr w:type="gramEnd"/>
      <w:r w:rsidRPr="00BB3CA9">
        <w:rPr>
          <w:rStyle w:val="fontstyle01"/>
          <w:rFonts w:hint="default"/>
          <w:color w:val="auto"/>
          <w:kern w:val="0"/>
        </w:rPr>
        <w:t>提計畫爭取預算支持。</w:t>
      </w:r>
    </w:p>
    <w:p w14:paraId="23754950" w14:textId="3BB56623" w:rsidR="001F5586" w:rsidRPr="00BB3CA9" w:rsidRDefault="001F5586" w:rsidP="00337267">
      <w:pPr>
        <w:spacing w:beforeLines="20" w:before="72" w:afterLines="20" w:after="72"/>
        <w:ind w:firstLine="561"/>
        <w:rPr>
          <w:b/>
          <w:bCs/>
          <w:kern w:val="0"/>
          <w:sz w:val="28"/>
          <w:szCs w:val="28"/>
        </w:rPr>
      </w:pPr>
      <w:r w:rsidRPr="00BB3CA9">
        <w:rPr>
          <w:rFonts w:hint="eastAsia"/>
          <w:b/>
          <w:bCs/>
          <w:sz w:val="28"/>
          <w:szCs w:val="28"/>
          <w:lang w:val="x-none"/>
        </w:rPr>
        <w:lastRenderedPageBreak/>
        <w:t>（</w:t>
      </w:r>
      <w:r w:rsidR="00D606A4" w:rsidRPr="00BB3CA9">
        <w:rPr>
          <w:rFonts w:hint="eastAsia"/>
          <w:b/>
          <w:bCs/>
          <w:sz w:val="28"/>
          <w:szCs w:val="28"/>
          <w:lang w:val="x-none"/>
        </w:rPr>
        <w:t>十</w:t>
      </w:r>
      <w:r w:rsidR="000F3BA6" w:rsidRPr="00BB3CA9">
        <w:rPr>
          <w:rFonts w:hint="eastAsia"/>
          <w:b/>
          <w:bCs/>
          <w:sz w:val="28"/>
          <w:szCs w:val="28"/>
          <w:lang w:val="x-none"/>
        </w:rPr>
        <w:t>四</w:t>
      </w:r>
      <w:r w:rsidRPr="00BB3CA9">
        <w:rPr>
          <w:rFonts w:hint="eastAsia"/>
          <w:b/>
          <w:bCs/>
          <w:sz w:val="28"/>
          <w:szCs w:val="28"/>
          <w:lang w:val="x-none"/>
        </w:rPr>
        <w:t>）　中小及新創企業署配合推動中小企業加薪減稅優惠措施，並輔導中</w:t>
      </w:r>
      <w:r w:rsidRPr="00BB3CA9">
        <w:rPr>
          <w:rFonts w:hint="eastAsia"/>
          <w:b/>
          <w:bCs/>
          <w:kern w:val="0"/>
          <w:sz w:val="28"/>
          <w:szCs w:val="28"/>
        </w:rPr>
        <w:t>小企業</w:t>
      </w:r>
      <w:proofErr w:type="gramStart"/>
      <w:r w:rsidRPr="00BB3CA9">
        <w:rPr>
          <w:rFonts w:hint="eastAsia"/>
          <w:b/>
          <w:bCs/>
          <w:kern w:val="0"/>
          <w:sz w:val="28"/>
          <w:szCs w:val="28"/>
        </w:rPr>
        <w:t>淨零碳排</w:t>
      </w:r>
      <w:proofErr w:type="gramEnd"/>
      <w:r w:rsidRPr="00BB3CA9">
        <w:rPr>
          <w:rFonts w:hint="eastAsia"/>
          <w:b/>
          <w:bCs/>
          <w:kern w:val="0"/>
          <w:sz w:val="28"/>
          <w:szCs w:val="28"/>
        </w:rPr>
        <w:t>，惟加薪減稅</w:t>
      </w:r>
      <w:r w:rsidRPr="00BB3CA9">
        <w:rPr>
          <w:rFonts w:cs="新細明體" w:hint="eastAsia"/>
          <w:b/>
          <w:bCs/>
          <w:kern w:val="0"/>
          <w:sz w:val="28"/>
          <w:szCs w:val="28"/>
        </w:rPr>
        <w:t>優惠措施受惠企業多集中都會地區，且部分縣市中小企業尚未申請；</w:t>
      </w:r>
      <w:r w:rsidR="007F6186" w:rsidRPr="00BB3CA9">
        <w:rPr>
          <w:rFonts w:cs="新細明體" w:hint="eastAsia"/>
          <w:b/>
          <w:bCs/>
          <w:kern w:val="0"/>
          <w:sz w:val="28"/>
          <w:szCs w:val="28"/>
        </w:rPr>
        <w:t>又</w:t>
      </w:r>
      <w:r w:rsidRPr="00BB3CA9">
        <w:rPr>
          <w:rFonts w:hint="eastAsia"/>
          <w:b/>
          <w:bCs/>
          <w:kern w:val="0"/>
          <w:sz w:val="28"/>
          <w:szCs w:val="28"/>
        </w:rPr>
        <w:t>輔導高</w:t>
      </w:r>
      <w:proofErr w:type="gramStart"/>
      <w:r w:rsidRPr="00BB3CA9">
        <w:rPr>
          <w:rFonts w:hint="eastAsia"/>
          <w:b/>
          <w:bCs/>
          <w:kern w:val="0"/>
          <w:sz w:val="28"/>
          <w:szCs w:val="28"/>
        </w:rPr>
        <w:t>碳排中小企業減碳</w:t>
      </w:r>
      <w:proofErr w:type="gramEnd"/>
      <w:r w:rsidRPr="00BB3CA9">
        <w:rPr>
          <w:rFonts w:hint="eastAsia"/>
          <w:b/>
          <w:bCs/>
          <w:kern w:val="0"/>
          <w:sz w:val="28"/>
          <w:szCs w:val="28"/>
        </w:rPr>
        <w:t>診斷服務覆蓋率尚待提升</w:t>
      </w:r>
      <w:r w:rsidRPr="00BB3CA9">
        <w:rPr>
          <w:rFonts w:cs="新細明體" w:hint="eastAsia"/>
          <w:b/>
          <w:bCs/>
          <w:kern w:val="0"/>
          <w:sz w:val="28"/>
          <w:szCs w:val="28"/>
        </w:rPr>
        <w:t>，允宜</w:t>
      </w:r>
      <w:proofErr w:type="gramStart"/>
      <w:r w:rsidRPr="00BB3CA9">
        <w:rPr>
          <w:rFonts w:cs="新細明體" w:hint="eastAsia"/>
          <w:b/>
          <w:bCs/>
          <w:kern w:val="0"/>
          <w:sz w:val="28"/>
          <w:szCs w:val="28"/>
        </w:rPr>
        <w:t>研</w:t>
      </w:r>
      <w:proofErr w:type="gramEnd"/>
      <w:r w:rsidRPr="00BB3CA9">
        <w:rPr>
          <w:rFonts w:cs="新細明體" w:hint="eastAsia"/>
          <w:b/>
          <w:bCs/>
          <w:kern w:val="0"/>
          <w:sz w:val="28"/>
          <w:szCs w:val="28"/>
        </w:rPr>
        <w:t>謀改善，以提升國人薪資水準及</w:t>
      </w:r>
      <w:proofErr w:type="gramStart"/>
      <w:r w:rsidRPr="00BB3CA9">
        <w:rPr>
          <w:rFonts w:cs="新細明體" w:hint="eastAsia"/>
          <w:b/>
          <w:bCs/>
          <w:kern w:val="0"/>
          <w:sz w:val="28"/>
          <w:szCs w:val="28"/>
        </w:rPr>
        <w:t>中小企業減碳成效</w:t>
      </w:r>
      <w:proofErr w:type="gramEnd"/>
      <w:r w:rsidRPr="00BB3CA9">
        <w:rPr>
          <w:rFonts w:cs="新細明體" w:hint="eastAsia"/>
          <w:b/>
          <w:bCs/>
          <w:kern w:val="0"/>
          <w:sz w:val="28"/>
          <w:szCs w:val="28"/>
        </w:rPr>
        <w:t>。</w:t>
      </w:r>
    </w:p>
    <w:p w14:paraId="22505634" w14:textId="1B8C175E" w:rsidR="00A629A4" w:rsidRPr="00BB3CA9" w:rsidRDefault="001F5586" w:rsidP="00DF2860">
      <w:pPr>
        <w:autoSpaceDE w:val="0"/>
        <w:autoSpaceDN w:val="0"/>
        <w:ind w:firstLine="480"/>
        <w:rPr>
          <w:lang w:val="x-none"/>
        </w:rPr>
      </w:pPr>
      <w:r w:rsidRPr="00BB3CA9">
        <w:rPr>
          <w:rFonts w:hint="eastAsia"/>
          <w:lang w:val="x-none"/>
        </w:rPr>
        <w:t>經濟部中小及新創企業署（下稱中企署）配合政府提供中小企業加薪減稅優惠政策，辦理相關宣導措施</w:t>
      </w:r>
      <w:r w:rsidR="007F6186" w:rsidRPr="00BB3CA9">
        <w:rPr>
          <w:rFonts w:hint="eastAsia"/>
          <w:lang w:val="x-none"/>
        </w:rPr>
        <w:t>；</w:t>
      </w:r>
      <w:r w:rsidRPr="00BB3CA9">
        <w:rPr>
          <w:rFonts w:hint="eastAsia"/>
          <w:lang w:val="x-none"/>
        </w:rPr>
        <w:t>另為因應國際</w:t>
      </w:r>
      <w:proofErr w:type="gramStart"/>
      <w:r w:rsidRPr="00BB3CA9">
        <w:rPr>
          <w:rFonts w:hint="eastAsia"/>
          <w:lang w:val="x-none"/>
        </w:rPr>
        <w:t>淨零碳排</w:t>
      </w:r>
      <w:proofErr w:type="gramEnd"/>
      <w:r w:rsidRPr="00BB3CA9">
        <w:rPr>
          <w:rFonts w:hint="eastAsia"/>
          <w:lang w:val="x-none"/>
        </w:rPr>
        <w:t>趨勢，達成政府2050年</w:t>
      </w:r>
      <w:proofErr w:type="gramStart"/>
      <w:r w:rsidRPr="00BB3CA9">
        <w:rPr>
          <w:rFonts w:hint="eastAsia"/>
          <w:lang w:val="x-none"/>
        </w:rPr>
        <w:t>淨零碳排</w:t>
      </w:r>
      <w:proofErr w:type="gramEnd"/>
      <w:r w:rsidRPr="00BB3CA9">
        <w:rPr>
          <w:rFonts w:hint="eastAsia"/>
          <w:lang w:val="x-none"/>
        </w:rPr>
        <w:t>目標，委託專業機構輔導中小企業掌握自身碳排放量與</w:t>
      </w:r>
      <w:proofErr w:type="gramStart"/>
      <w:r w:rsidRPr="00BB3CA9">
        <w:rPr>
          <w:rFonts w:hint="eastAsia"/>
          <w:lang w:val="x-none"/>
        </w:rPr>
        <w:t>諮詢減碳策略</w:t>
      </w:r>
      <w:proofErr w:type="gramEnd"/>
      <w:r w:rsidRPr="00BB3CA9">
        <w:rPr>
          <w:rFonts w:hint="eastAsia"/>
          <w:lang w:val="x-none"/>
        </w:rPr>
        <w:t>服務。經查執行情形，核有下列事項：</w:t>
      </w:r>
    </w:p>
    <w:p w14:paraId="0BD4CE1C" w14:textId="4BD23F55" w:rsidR="00365B35" w:rsidRPr="00BB3CA9" w:rsidRDefault="001F5586" w:rsidP="00DF2860">
      <w:pPr>
        <w:pStyle w:val="123"/>
        <w:overflowPunct w:val="0"/>
        <w:spacing w:line="460" w:lineRule="exact"/>
        <w:ind w:leftChars="0" w:left="0" w:firstLineChars="450" w:firstLine="1081"/>
        <w:outlineLvl w:val="9"/>
        <w:rPr>
          <w:b/>
          <w:bCs/>
          <w:sz w:val="24"/>
        </w:rPr>
      </w:pPr>
      <w:r w:rsidRPr="00BB3CA9">
        <w:rPr>
          <w:b/>
          <w:bCs/>
          <w:sz w:val="24"/>
        </w:rPr>
        <w:t>1</w:t>
      </w:r>
      <w:r w:rsidR="00365B35" w:rsidRPr="00BB3CA9">
        <w:rPr>
          <w:rFonts w:hint="eastAsia"/>
          <w:b/>
          <w:bCs/>
          <w:sz w:val="24"/>
        </w:rPr>
        <w:t>.　政府提供業者加薪減稅優惠措施，惟申請之企業多集中於都會區域，或部分縣市中小企業尚未申請優惠措施：</w:t>
      </w:r>
      <w:r w:rsidR="00365B35" w:rsidRPr="00BB3CA9">
        <w:rPr>
          <w:rFonts w:hint="eastAsia"/>
          <w:sz w:val="24"/>
        </w:rPr>
        <w:t>政府為提升國人薪資水準，於113年8月7日修正公布中小企業發展條例第36條之2條文，並由經濟部會銜財政部於同年12月4日修正發布中小企業員工加薪薪資費用</w:t>
      </w:r>
      <w:proofErr w:type="gramStart"/>
      <w:r w:rsidR="00365B35" w:rsidRPr="00BB3CA9">
        <w:rPr>
          <w:rFonts w:hint="eastAsia"/>
          <w:sz w:val="24"/>
        </w:rPr>
        <w:t>加成減除</w:t>
      </w:r>
      <w:proofErr w:type="gramEnd"/>
      <w:r w:rsidR="00365B35" w:rsidRPr="00BB3CA9">
        <w:rPr>
          <w:rFonts w:hint="eastAsia"/>
          <w:sz w:val="24"/>
        </w:rPr>
        <w:t>辦法（下稱加薪費用加成減除辦法），提供中小企業調整增加本國籍基層員工薪資金額之175％，得自當年度營利事業所得額中減除。</w:t>
      </w:r>
      <w:proofErr w:type="gramStart"/>
      <w:r w:rsidR="00365B35" w:rsidRPr="00BB3CA9">
        <w:rPr>
          <w:rFonts w:hint="eastAsia"/>
          <w:sz w:val="24"/>
        </w:rPr>
        <w:t>中企署為</w:t>
      </w:r>
      <w:proofErr w:type="gramEnd"/>
      <w:r w:rsidR="00365B35" w:rsidRPr="00BB3CA9">
        <w:rPr>
          <w:rFonts w:hint="eastAsia"/>
          <w:sz w:val="24"/>
        </w:rPr>
        <w:t>配合前項政策，於中小企業發展基金之中小企業法規調適計畫，辦理中小企業為員工加薪租稅優惠（下稱加薪租稅優惠）說明會、編撰宣導手冊等宣傳措施，</w:t>
      </w:r>
      <w:proofErr w:type="gramStart"/>
      <w:r w:rsidR="00365B35" w:rsidRPr="00BB3CA9">
        <w:rPr>
          <w:rFonts w:hint="eastAsia"/>
          <w:sz w:val="24"/>
        </w:rPr>
        <w:t>114年度匡列預算</w:t>
      </w:r>
      <w:proofErr w:type="gramEnd"/>
      <w:r w:rsidR="00365B35" w:rsidRPr="00BB3CA9">
        <w:rPr>
          <w:rFonts w:hint="eastAsia"/>
          <w:sz w:val="24"/>
        </w:rPr>
        <w:t>數3,000萬元，決算數2,990萬元，約99.66％。經查，截至114年底止，全國22個市縣中計有臺北市等17個市縣854家中小企業申請</w:t>
      </w:r>
      <w:proofErr w:type="gramStart"/>
      <w:r w:rsidR="00365B35" w:rsidRPr="00BB3CA9">
        <w:rPr>
          <w:rFonts w:hint="eastAsia"/>
          <w:sz w:val="24"/>
        </w:rPr>
        <w:t>113</w:t>
      </w:r>
      <w:proofErr w:type="gramEnd"/>
      <w:r w:rsidR="00365B35" w:rsidRPr="00BB3CA9">
        <w:rPr>
          <w:rFonts w:hint="eastAsia"/>
          <w:sz w:val="24"/>
        </w:rPr>
        <w:t>年度適用加薪費用</w:t>
      </w:r>
      <w:proofErr w:type="gramStart"/>
      <w:r w:rsidR="00365B35" w:rsidRPr="00BB3CA9">
        <w:rPr>
          <w:rFonts w:hint="eastAsia"/>
          <w:sz w:val="24"/>
        </w:rPr>
        <w:t>加成減除</w:t>
      </w:r>
      <w:proofErr w:type="gramEnd"/>
      <w:r w:rsidR="00365B35" w:rsidRPr="00BB3CA9">
        <w:rPr>
          <w:rFonts w:hint="eastAsia"/>
          <w:sz w:val="24"/>
        </w:rPr>
        <w:t>辦法之優惠措施，受惠加薪基層員工3萬餘人，加薪薪資金額計6億868萬餘元，可享有加薪租稅減免金額計4億5,235萬餘元，受惠員工平均月加薪1,597元。惟上開854家中小企業中，以臺北市（363家）、新北市（142家）、桃園市（71家）、</w:t>
      </w:r>
      <w:proofErr w:type="gramStart"/>
      <w:r w:rsidR="00365B35" w:rsidRPr="00BB3CA9">
        <w:rPr>
          <w:rFonts w:hint="eastAsia"/>
          <w:sz w:val="24"/>
        </w:rPr>
        <w:t>臺</w:t>
      </w:r>
      <w:proofErr w:type="gramEnd"/>
      <w:r w:rsidR="00365B35" w:rsidRPr="00BB3CA9">
        <w:rPr>
          <w:rFonts w:hint="eastAsia"/>
          <w:sz w:val="24"/>
        </w:rPr>
        <w:t>中市（60家）、</w:t>
      </w:r>
      <w:proofErr w:type="gramStart"/>
      <w:r w:rsidR="00365B35" w:rsidRPr="00BB3CA9">
        <w:rPr>
          <w:rFonts w:hint="eastAsia"/>
          <w:sz w:val="24"/>
        </w:rPr>
        <w:t>臺</w:t>
      </w:r>
      <w:proofErr w:type="gramEnd"/>
      <w:r w:rsidR="00365B35" w:rsidRPr="00BB3CA9">
        <w:rPr>
          <w:rFonts w:hint="eastAsia"/>
          <w:sz w:val="24"/>
        </w:rPr>
        <w:t>南市（37家）及高雄市（62家）等6都地區申請家數及加薪員工人數最多，申請件數合計735家，占854家企業之86.07％，其餘非6都之縣市申請家數僅119家，約占13.93％，且6都中小企業加薪總額高達5億1,562萬餘元，占854家企業加薪總數6億868萬餘元之84.71％，顯示加薪企業及政策成效普遍集中於都會區。按6都每人平均加薪資料分析，加薪幅度低於平均值逾10％者，計有桃園市（15.42％）、</w:t>
      </w:r>
      <w:proofErr w:type="gramStart"/>
      <w:r w:rsidR="00365B35" w:rsidRPr="00BB3CA9">
        <w:rPr>
          <w:rFonts w:hint="eastAsia"/>
          <w:sz w:val="24"/>
        </w:rPr>
        <w:t>臺</w:t>
      </w:r>
      <w:proofErr w:type="gramEnd"/>
      <w:r w:rsidR="00365B35" w:rsidRPr="00BB3CA9">
        <w:rPr>
          <w:rFonts w:hint="eastAsia"/>
          <w:sz w:val="24"/>
        </w:rPr>
        <w:t>中市（15.62％）及高雄市（11.94％），主要係該等地區仍以傳統產業或製造業居多，非6都地區加薪幅度低於平均值逾10％者，計有彰化縣（14.12％）、嘉義縣（11.26％）、屏東縣（14.27％）及</w:t>
      </w:r>
      <w:proofErr w:type="gramStart"/>
      <w:r w:rsidR="00365B35" w:rsidRPr="00BB3CA9">
        <w:rPr>
          <w:rFonts w:hint="eastAsia"/>
          <w:sz w:val="24"/>
        </w:rPr>
        <w:t>臺</w:t>
      </w:r>
      <w:proofErr w:type="gramEnd"/>
      <w:r w:rsidR="00365B35" w:rsidRPr="00BB3CA9">
        <w:rPr>
          <w:rFonts w:hint="eastAsia"/>
          <w:sz w:val="24"/>
        </w:rPr>
        <w:t>東縣（45.56％）等4個縣市，甚至</w:t>
      </w:r>
      <w:proofErr w:type="gramStart"/>
      <w:r w:rsidR="00365B35" w:rsidRPr="00BB3CA9">
        <w:rPr>
          <w:rFonts w:hint="eastAsia"/>
          <w:sz w:val="24"/>
        </w:rPr>
        <w:t>臺</w:t>
      </w:r>
      <w:proofErr w:type="gramEnd"/>
      <w:r w:rsidR="00365B35" w:rsidRPr="00BB3CA9">
        <w:rPr>
          <w:rFonts w:hint="eastAsia"/>
          <w:sz w:val="24"/>
        </w:rPr>
        <w:t>東縣申請適用加薪租稅優惠措施之企業受惠員工平均月薪僅調增869元；</w:t>
      </w:r>
      <w:proofErr w:type="gramStart"/>
      <w:r w:rsidR="00365B35" w:rsidRPr="00BB3CA9">
        <w:rPr>
          <w:rFonts w:hint="eastAsia"/>
          <w:sz w:val="24"/>
        </w:rPr>
        <w:t>又中企署</w:t>
      </w:r>
      <w:proofErr w:type="gramEnd"/>
      <w:r w:rsidR="00365B35" w:rsidRPr="00BB3CA9">
        <w:rPr>
          <w:rFonts w:hint="eastAsia"/>
          <w:sz w:val="24"/>
        </w:rPr>
        <w:t>於</w:t>
      </w:r>
      <w:proofErr w:type="gramStart"/>
      <w:r w:rsidR="00365B35" w:rsidRPr="00BB3CA9">
        <w:rPr>
          <w:rFonts w:hint="eastAsia"/>
          <w:sz w:val="24"/>
        </w:rPr>
        <w:t>114</w:t>
      </w:r>
      <w:proofErr w:type="gramEnd"/>
      <w:r w:rsidR="00365B35" w:rsidRPr="00BB3CA9">
        <w:rPr>
          <w:rFonts w:hint="eastAsia"/>
          <w:sz w:val="24"/>
        </w:rPr>
        <w:t>年度陸續辦理宣導說明會17場次，包括114年3月間前往金門縣、連江縣、嘉義市及澎湖縣等4縣市推廣加薪租稅優惠方案，惟該等縣市中小企業申請件</w:t>
      </w:r>
      <w:proofErr w:type="gramStart"/>
      <w:r w:rsidR="00365B35" w:rsidRPr="00BB3CA9">
        <w:rPr>
          <w:rFonts w:hint="eastAsia"/>
          <w:sz w:val="24"/>
        </w:rPr>
        <w:t>數均為零</w:t>
      </w:r>
      <w:proofErr w:type="gramEnd"/>
      <w:r w:rsidR="00365B35" w:rsidRPr="00BB3CA9">
        <w:rPr>
          <w:rFonts w:hint="eastAsia"/>
          <w:sz w:val="24"/>
        </w:rPr>
        <w:t>，顯示現行宣導模式未能有效滲透非都會區。經函請經濟部督促加強宣導並建立成效追蹤與滾動檢討機制，以擴大加薪減稅優惠政策效益，</w:t>
      </w:r>
      <w:proofErr w:type="gramStart"/>
      <w:r w:rsidR="00365B35" w:rsidRPr="00BB3CA9">
        <w:rPr>
          <w:rFonts w:hint="eastAsia"/>
          <w:sz w:val="24"/>
        </w:rPr>
        <w:t>俾</w:t>
      </w:r>
      <w:proofErr w:type="gramEnd"/>
      <w:r w:rsidR="00365B35" w:rsidRPr="00BB3CA9">
        <w:rPr>
          <w:rFonts w:hint="eastAsia"/>
          <w:sz w:val="24"/>
        </w:rPr>
        <w:t>均衡提升國人整體薪資水準及企業競</w:t>
      </w:r>
      <w:r w:rsidR="00365B35" w:rsidRPr="00BB3CA9">
        <w:rPr>
          <w:rFonts w:hint="eastAsia"/>
          <w:sz w:val="24"/>
        </w:rPr>
        <w:lastRenderedPageBreak/>
        <w:t>爭力。據復：</w:t>
      </w:r>
      <w:proofErr w:type="gramStart"/>
      <w:r w:rsidR="00365B35" w:rsidRPr="00BB3CA9">
        <w:rPr>
          <w:rFonts w:hint="eastAsia"/>
          <w:sz w:val="24"/>
        </w:rPr>
        <w:t>中企署考量</w:t>
      </w:r>
      <w:proofErr w:type="gramEnd"/>
      <w:r w:rsidR="00365B35" w:rsidRPr="00BB3CA9">
        <w:rPr>
          <w:rFonts w:hint="eastAsia"/>
          <w:sz w:val="24"/>
        </w:rPr>
        <w:t>各地區產業特性，為求資訊廣泛流通普及擴散，將藉由會計師及</w:t>
      </w:r>
      <w:proofErr w:type="gramStart"/>
      <w:r w:rsidR="00365B35" w:rsidRPr="00BB3CA9">
        <w:rPr>
          <w:rFonts w:hint="eastAsia"/>
          <w:sz w:val="24"/>
        </w:rPr>
        <w:t>記帳士公協會</w:t>
      </w:r>
      <w:proofErr w:type="gramEnd"/>
      <w:r w:rsidR="00365B35" w:rsidRPr="00BB3CA9">
        <w:rPr>
          <w:rFonts w:hint="eastAsia"/>
          <w:sz w:val="24"/>
        </w:rPr>
        <w:t>、官方網站</w:t>
      </w:r>
      <w:proofErr w:type="gramStart"/>
      <w:r w:rsidR="00365B35" w:rsidRPr="00BB3CA9">
        <w:rPr>
          <w:rFonts w:hint="eastAsia"/>
          <w:sz w:val="24"/>
        </w:rPr>
        <w:t>及臉書等</w:t>
      </w:r>
      <w:proofErr w:type="gramEnd"/>
      <w:r w:rsidR="00365B35" w:rsidRPr="00BB3CA9">
        <w:rPr>
          <w:rFonts w:hint="eastAsia"/>
          <w:sz w:val="24"/>
        </w:rPr>
        <w:t>平</w:t>
      </w:r>
      <w:proofErr w:type="gramStart"/>
      <w:r w:rsidR="00365B35" w:rsidRPr="00BB3CA9">
        <w:rPr>
          <w:rFonts w:hint="eastAsia"/>
          <w:sz w:val="24"/>
        </w:rPr>
        <w:t>臺</w:t>
      </w:r>
      <w:proofErr w:type="gramEnd"/>
      <w:r w:rsidR="00365B35" w:rsidRPr="00BB3CA9">
        <w:rPr>
          <w:rFonts w:hint="eastAsia"/>
          <w:sz w:val="24"/>
        </w:rPr>
        <w:t>，強化宣傳中小企業加薪租稅優惠方案，期透過宣導促進中小企業與員工共享獲利、提升薪資幅度以留住人才，擴散政策效益。</w:t>
      </w:r>
    </w:p>
    <w:p w14:paraId="7DF3D040" w14:textId="70B02C44" w:rsidR="00365B35" w:rsidRPr="00BB3CA9" w:rsidRDefault="00DF2860" w:rsidP="00737040">
      <w:pPr>
        <w:spacing w:line="430" w:lineRule="exact"/>
        <w:ind w:firstLineChars="450" w:firstLine="1081"/>
      </w:pPr>
      <w:r w:rsidRPr="00BB3CA9">
        <w:rPr>
          <w:rFonts w:hint="eastAsia"/>
          <w:b/>
          <w:bCs/>
          <w:noProof/>
          <w:kern w:val="52"/>
          <w:szCs w:val="32"/>
        </w:rPr>
        <mc:AlternateContent>
          <mc:Choice Requires="wps">
            <w:drawing>
              <wp:anchor distT="36195" distB="0" distL="107950" distR="107950" simplePos="0" relativeHeight="252203520" behindDoc="0" locked="0" layoutInCell="1" allowOverlap="1" wp14:anchorId="155ABECB" wp14:editId="7F68A3DE">
                <wp:simplePos x="0" y="0"/>
                <wp:positionH relativeFrom="margin">
                  <wp:posOffset>2468880</wp:posOffset>
                </wp:positionH>
                <wp:positionV relativeFrom="paragraph">
                  <wp:posOffset>2242885</wp:posOffset>
                </wp:positionV>
                <wp:extent cx="3895725" cy="2339975"/>
                <wp:effectExtent l="0" t="0" r="9525" b="3175"/>
                <wp:wrapSquare wrapText="bothSides"/>
                <wp:docPr id="45" name="文字方塊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95725" cy="2339975"/>
                        </a:xfrm>
                        <a:prstGeom prst="rect">
                          <a:avLst/>
                        </a:prstGeom>
                        <a:noFill/>
                        <a:ln w="9525">
                          <a:noFill/>
                          <a:miter lim="800000"/>
                          <a:headEnd/>
                          <a:tailEnd/>
                        </a:ln>
                      </wps:spPr>
                      <wps:txbx>
                        <w:txbxContent>
                          <w:tbl>
                            <w:tblPr>
                              <w:tblW w:w="0" w:type="auto"/>
                              <w:jc w:val="center"/>
                              <w:tblLayout w:type="fixed"/>
                              <w:tblCellMar>
                                <w:left w:w="28" w:type="dxa"/>
                                <w:right w:w="28" w:type="dxa"/>
                              </w:tblCellMar>
                              <w:tblLook w:val="04A0" w:firstRow="1" w:lastRow="0" w:firstColumn="1" w:lastColumn="0" w:noHBand="0" w:noVBand="1"/>
                            </w:tblPr>
                            <w:tblGrid>
                              <w:gridCol w:w="1191"/>
                              <w:gridCol w:w="936"/>
                              <w:gridCol w:w="936"/>
                              <w:gridCol w:w="936"/>
                              <w:gridCol w:w="936"/>
                              <w:gridCol w:w="936"/>
                            </w:tblGrid>
                            <w:tr w:rsidR="0013067C" w14:paraId="0BD14D3D" w14:textId="77777777" w:rsidTr="00077668">
                              <w:trPr>
                                <w:trHeight w:val="324"/>
                                <w:jc w:val="center"/>
                              </w:trPr>
                              <w:tc>
                                <w:tcPr>
                                  <w:tcW w:w="5871" w:type="dxa"/>
                                  <w:gridSpan w:val="6"/>
                                  <w:tcBorders>
                                    <w:top w:val="nil"/>
                                    <w:left w:val="nil"/>
                                    <w:bottom w:val="single" w:sz="4" w:space="0" w:color="auto"/>
                                    <w:right w:val="nil"/>
                                  </w:tcBorders>
                                  <w:noWrap/>
                                  <w:vAlign w:val="center"/>
                                  <w:hideMark/>
                                </w:tcPr>
                                <w:p w14:paraId="14789114" w14:textId="77777777" w:rsidR="0013067C" w:rsidRDefault="0013067C" w:rsidP="00315DBB">
                                  <w:pPr>
                                    <w:spacing w:afterLines="10" w:after="36" w:line="240" w:lineRule="auto"/>
                                    <w:ind w:firstLineChars="0" w:firstLine="0"/>
                                    <w:rPr>
                                      <w:b/>
                                      <w:bCs/>
                                      <w:color w:val="000000"/>
                                    </w:rPr>
                                  </w:pPr>
                                  <w:r>
                                    <w:rPr>
                                      <w:rFonts w:hint="eastAsia"/>
                                      <w:b/>
                                      <w:bCs/>
                                      <w:color w:val="000000"/>
                                    </w:rPr>
                                    <w:t>表</w:t>
                                  </w:r>
                                  <w:r>
                                    <w:rPr>
                                      <w:b/>
                                      <w:bCs/>
                                      <w:color w:val="000000"/>
                                    </w:rPr>
                                    <w:t>21</w:t>
                                  </w:r>
                                  <w:r>
                                    <w:rPr>
                                      <w:rFonts w:hint="eastAsia"/>
                                      <w:b/>
                                      <w:bCs/>
                                      <w:color w:val="000000"/>
                                    </w:rPr>
                                    <w:t xml:space="preserve">　</w:t>
                                  </w:r>
                                  <w:proofErr w:type="gramStart"/>
                                  <w:r w:rsidRPr="00337267">
                                    <w:rPr>
                                      <w:rFonts w:hint="eastAsia"/>
                                      <w:b/>
                                      <w:bCs/>
                                      <w:color w:val="000000"/>
                                      <w:spacing w:val="-13"/>
                                    </w:rPr>
                                    <w:t>高碳排中小</w:t>
                                  </w:r>
                                  <w:proofErr w:type="gramEnd"/>
                                  <w:r w:rsidRPr="00337267">
                                    <w:rPr>
                                      <w:rFonts w:hint="eastAsia"/>
                                      <w:b/>
                                      <w:bCs/>
                                      <w:color w:val="000000"/>
                                      <w:spacing w:val="-13"/>
                                    </w:rPr>
                                    <w:t>製造業</w:t>
                                  </w:r>
                                  <w:proofErr w:type="gramStart"/>
                                  <w:r w:rsidRPr="00337267">
                                    <w:rPr>
                                      <w:rFonts w:hint="eastAsia"/>
                                      <w:b/>
                                      <w:bCs/>
                                      <w:color w:val="000000"/>
                                      <w:spacing w:val="-13"/>
                                    </w:rPr>
                                    <w:t>接受淨零轉型</w:t>
                                  </w:r>
                                  <w:proofErr w:type="gramEnd"/>
                                  <w:r w:rsidRPr="00337267">
                                    <w:rPr>
                                      <w:rFonts w:hint="eastAsia"/>
                                      <w:b/>
                                      <w:bCs/>
                                      <w:color w:val="000000"/>
                                      <w:spacing w:val="-13"/>
                                    </w:rPr>
                                    <w:t>諮詢診斷服務情形</w:t>
                                  </w:r>
                                </w:p>
                                <w:p w14:paraId="7062728C" w14:textId="77777777" w:rsidR="0013067C" w:rsidRDefault="0013067C" w:rsidP="00C20F85">
                                  <w:pPr>
                                    <w:spacing w:line="240" w:lineRule="atLeast"/>
                                    <w:ind w:firstLineChars="0" w:firstLine="0"/>
                                    <w:jc w:val="right"/>
                                    <w:rPr>
                                      <w:color w:val="000000"/>
                                      <w:sz w:val="20"/>
                                    </w:rPr>
                                  </w:pPr>
                                  <w:r>
                                    <w:rPr>
                                      <w:rFonts w:hint="eastAsia"/>
                                      <w:color w:val="000000"/>
                                      <w:sz w:val="20"/>
                                    </w:rPr>
                                    <w:t>單位：家次</w:t>
                                  </w:r>
                                </w:p>
                              </w:tc>
                            </w:tr>
                            <w:tr w:rsidR="0013067C" w14:paraId="076B97BA" w14:textId="77777777" w:rsidTr="00337267">
                              <w:trPr>
                                <w:trHeight w:val="20"/>
                                <w:jc w:val="center"/>
                              </w:trPr>
                              <w:tc>
                                <w:tcPr>
                                  <w:tcW w:w="1191" w:type="dxa"/>
                                  <w:tcBorders>
                                    <w:top w:val="single" w:sz="4" w:space="0" w:color="auto"/>
                                    <w:left w:val="single" w:sz="4" w:space="0" w:color="auto"/>
                                    <w:bottom w:val="single" w:sz="4" w:space="0" w:color="auto"/>
                                    <w:right w:val="single" w:sz="4" w:space="0" w:color="auto"/>
                                    <w:tl2br w:val="single" w:sz="4" w:space="0" w:color="auto"/>
                                  </w:tcBorders>
                                  <w:vAlign w:val="center"/>
                                  <w:hideMark/>
                                </w:tcPr>
                                <w:p w14:paraId="778CD1AF" w14:textId="77777777" w:rsidR="0013067C" w:rsidRDefault="0013067C" w:rsidP="00D606A4">
                                  <w:pPr>
                                    <w:spacing w:line="200" w:lineRule="atLeast"/>
                                    <w:ind w:firstLineChars="0" w:firstLine="0"/>
                                    <w:rPr>
                                      <w:color w:val="000000"/>
                                      <w:sz w:val="20"/>
                                    </w:rPr>
                                  </w:pPr>
                                  <w:r>
                                    <w:rPr>
                                      <w:rFonts w:hint="eastAsia"/>
                                      <w:color w:val="000000"/>
                                      <w:sz w:val="20"/>
                                    </w:rPr>
                                    <w:t xml:space="preserve">       年度            </w:t>
                                  </w:r>
                                  <w:r>
                                    <w:rPr>
                                      <w:rFonts w:hint="eastAsia"/>
                                      <w:color w:val="000000"/>
                                      <w:sz w:val="20"/>
                                    </w:rPr>
                                    <w:br/>
                                    <w:t>產業別</w:t>
                                  </w:r>
                                </w:p>
                              </w:tc>
                              <w:tc>
                                <w:tcPr>
                                  <w:tcW w:w="936" w:type="dxa"/>
                                  <w:tcBorders>
                                    <w:top w:val="single" w:sz="4" w:space="0" w:color="auto"/>
                                    <w:left w:val="nil"/>
                                    <w:bottom w:val="single" w:sz="4" w:space="0" w:color="auto"/>
                                    <w:right w:val="single" w:sz="4" w:space="0" w:color="auto"/>
                                  </w:tcBorders>
                                  <w:noWrap/>
                                  <w:vAlign w:val="center"/>
                                  <w:hideMark/>
                                </w:tcPr>
                                <w:p w14:paraId="70550D13" w14:textId="77777777" w:rsidR="0013067C" w:rsidRPr="000842F7" w:rsidRDefault="0013067C" w:rsidP="00D606A4">
                                  <w:pPr>
                                    <w:spacing w:line="200" w:lineRule="atLeast"/>
                                    <w:ind w:firstLineChars="0" w:firstLine="0"/>
                                    <w:jc w:val="center"/>
                                    <w:rPr>
                                      <w:bCs/>
                                      <w:color w:val="000000"/>
                                      <w:sz w:val="20"/>
                                    </w:rPr>
                                  </w:pPr>
                                  <w:r w:rsidRPr="000842F7">
                                    <w:rPr>
                                      <w:rFonts w:hint="eastAsia"/>
                                      <w:bCs/>
                                      <w:color w:val="000000"/>
                                      <w:sz w:val="20"/>
                                    </w:rPr>
                                    <w:t>合計</w:t>
                                  </w:r>
                                </w:p>
                              </w:tc>
                              <w:tc>
                                <w:tcPr>
                                  <w:tcW w:w="936" w:type="dxa"/>
                                  <w:tcBorders>
                                    <w:top w:val="single" w:sz="4" w:space="0" w:color="auto"/>
                                    <w:left w:val="nil"/>
                                    <w:bottom w:val="single" w:sz="4" w:space="0" w:color="auto"/>
                                    <w:right w:val="single" w:sz="4" w:space="0" w:color="auto"/>
                                  </w:tcBorders>
                                  <w:vAlign w:val="center"/>
                                  <w:hideMark/>
                                </w:tcPr>
                                <w:p w14:paraId="09E37E54" w14:textId="77777777" w:rsidR="0013067C" w:rsidRDefault="0013067C" w:rsidP="00D606A4">
                                  <w:pPr>
                                    <w:spacing w:line="200" w:lineRule="atLeast"/>
                                    <w:ind w:firstLineChars="0" w:firstLine="0"/>
                                    <w:jc w:val="center"/>
                                    <w:rPr>
                                      <w:color w:val="000000"/>
                                      <w:sz w:val="20"/>
                                    </w:rPr>
                                  </w:pPr>
                                  <w:r>
                                    <w:rPr>
                                      <w:rFonts w:hint="eastAsia"/>
                                      <w:color w:val="000000"/>
                                      <w:sz w:val="20"/>
                                    </w:rPr>
                                    <w:t>111</w:t>
                                  </w:r>
                                </w:p>
                              </w:tc>
                              <w:tc>
                                <w:tcPr>
                                  <w:tcW w:w="936" w:type="dxa"/>
                                  <w:tcBorders>
                                    <w:top w:val="single" w:sz="4" w:space="0" w:color="auto"/>
                                    <w:left w:val="nil"/>
                                    <w:bottom w:val="single" w:sz="4" w:space="0" w:color="auto"/>
                                    <w:right w:val="single" w:sz="4" w:space="0" w:color="auto"/>
                                  </w:tcBorders>
                                  <w:noWrap/>
                                  <w:vAlign w:val="center"/>
                                  <w:hideMark/>
                                </w:tcPr>
                                <w:p w14:paraId="777209B2" w14:textId="77777777" w:rsidR="0013067C" w:rsidRDefault="0013067C" w:rsidP="00D606A4">
                                  <w:pPr>
                                    <w:spacing w:line="200" w:lineRule="atLeast"/>
                                    <w:ind w:firstLineChars="0" w:firstLine="0"/>
                                    <w:jc w:val="center"/>
                                    <w:rPr>
                                      <w:color w:val="000000"/>
                                      <w:sz w:val="20"/>
                                    </w:rPr>
                                  </w:pPr>
                                  <w:r>
                                    <w:rPr>
                                      <w:rFonts w:hint="eastAsia"/>
                                      <w:color w:val="000000"/>
                                      <w:sz w:val="20"/>
                                    </w:rPr>
                                    <w:t>112</w:t>
                                  </w:r>
                                </w:p>
                              </w:tc>
                              <w:tc>
                                <w:tcPr>
                                  <w:tcW w:w="936" w:type="dxa"/>
                                  <w:tcBorders>
                                    <w:top w:val="single" w:sz="4" w:space="0" w:color="auto"/>
                                    <w:left w:val="nil"/>
                                    <w:bottom w:val="single" w:sz="4" w:space="0" w:color="auto"/>
                                    <w:right w:val="single" w:sz="4" w:space="0" w:color="auto"/>
                                  </w:tcBorders>
                                  <w:noWrap/>
                                  <w:vAlign w:val="center"/>
                                  <w:hideMark/>
                                </w:tcPr>
                                <w:p w14:paraId="6CEADFCE" w14:textId="77777777" w:rsidR="0013067C" w:rsidRDefault="0013067C" w:rsidP="00D606A4">
                                  <w:pPr>
                                    <w:spacing w:line="200" w:lineRule="atLeast"/>
                                    <w:ind w:firstLineChars="0" w:firstLine="0"/>
                                    <w:jc w:val="center"/>
                                    <w:rPr>
                                      <w:color w:val="000000"/>
                                      <w:sz w:val="20"/>
                                    </w:rPr>
                                  </w:pPr>
                                  <w:r>
                                    <w:rPr>
                                      <w:rFonts w:hint="eastAsia"/>
                                      <w:color w:val="000000"/>
                                      <w:sz w:val="20"/>
                                    </w:rPr>
                                    <w:t>113</w:t>
                                  </w:r>
                                </w:p>
                              </w:tc>
                              <w:tc>
                                <w:tcPr>
                                  <w:tcW w:w="936" w:type="dxa"/>
                                  <w:tcBorders>
                                    <w:top w:val="single" w:sz="4" w:space="0" w:color="auto"/>
                                    <w:left w:val="nil"/>
                                    <w:bottom w:val="single" w:sz="4" w:space="0" w:color="auto"/>
                                    <w:right w:val="single" w:sz="4" w:space="0" w:color="auto"/>
                                  </w:tcBorders>
                                  <w:noWrap/>
                                  <w:vAlign w:val="center"/>
                                  <w:hideMark/>
                                </w:tcPr>
                                <w:p w14:paraId="0998E2A4" w14:textId="77777777" w:rsidR="0013067C" w:rsidRDefault="0013067C" w:rsidP="00337267">
                                  <w:pPr>
                                    <w:spacing w:line="220" w:lineRule="exact"/>
                                    <w:ind w:firstLineChars="0" w:firstLine="0"/>
                                    <w:jc w:val="center"/>
                                    <w:rPr>
                                      <w:sz w:val="20"/>
                                    </w:rPr>
                                  </w:pPr>
                                  <w:r>
                                    <w:rPr>
                                      <w:rFonts w:hint="eastAsia"/>
                                      <w:sz w:val="20"/>
                                    </w:rPr>
                                    <w:t>114</w:t>
                                  </w:r>
                                </w:p>
                                <w:p w14:paraId="493B6A58" w14:textId="77777777" w:rsidR="0013067C" w:rsidRPr="00337267" w:rsidRDefault="0013067C" w:rsidP="00337267">
                                  <w:pPr>
                                    <w:spacing w:line="220" w:lineRule="exact"/>
                                    <w:ind w:leftChars="-25" w:left="-60" w:rightChars="-15" w:right="-36" w:firstLineChars="0" w:firstLine="0"/>
                                    <w:jc w:val="center"/>
                                    <w:rPr>
                                      <w:spacing w:val="-20"/>
                                      <w:sz w:val="20"/>
                                    </w:rPr>
                                  </w:pPr>
                                  <w:r w:rsidRPr="00337267">
                                    <w:rPr>
                                      <w:rFonts w:hint="eastAsia"/>
                                      <w:spacing w:val="-20"/>
                                      <w:sz w:val="20"/>
                                    </w:rPr>
                                    <w:t>（1－9月）</w:t>
                                  </w:r>
                                </w:p>
                              </w:tc>
                            </w:tr>
                            <w:tr w:rsidR="0013067C" w14:paraId="2FB0C0F1" w14:textId="77777777" w:rsidTr="00337267">
                              <w:trPr>
                                <w:trHeight w:val="20"/>
                                <w:jc w:val="center"/>
                              </w:trPr>
                              <w:tc>
                                <w:tcPr>
                                  <w:tcW w:w="1191" w:type="dxa"/>
                                  <w:tcBorders>
                                    <w:top w:val="nil"/>
                                    <w:left w:val="single" w:sz="4" w:space="0" w:color="auto"/>
                                    <w:bottom w:val="single" w:sz="4" w:space="0" w:color="auto"/>
                                    <w:right w:val="single" w:sz="4" w:space="0" w:color="auto"/>
                                  </w:tcBorders>
                                  <w:noWrap/>
                                  <w:vAlign w:val="center"/>
                                  <w:hideMark/>
                                </w:tcPr>
                                <w:p w14:paraId="45A8614F" w14:textId="77777777" w:rsidR="0013067C" w:rsidRDefault="0013067C" w:rsidP="00D606A4">
                                  <w:pPr>
                                    <w:spacing w:line="240" w:lineRule="atLeast"/>
                                    <w:ind w:firstLineChars="0" w:firstLine="0"/>
                                    <w:jc w:val="center"/>
                                    <w:rPr>
                                      <w:b/>
                                      <w:color w:val="000000"/>
                                      <w:sz w:val="20"/>
                                    </w:rPr>
                                  </w:pPr>
                                  <w:r>
                                    <w:rPr>
                                      <w:rFonts w:hint="eastAsia"/>
                                      <w:b/>
                                      <w:color w:val="000000"/>
                                      <w:sz w:val="20"/>
                                    </w:rPr>
                                    <w:t>合計</w:t>
                                  </w:r>
                                </w:p>
                              </w:tc>
                              <w:tc>
                                <w:tcPr>
                                  <w:tcW w:w="936" w:type="dxa"/>
                                  <w:tcBorders>
                                    <w:top w:val="nil"/>
                                    <w:left w:val="nil"/>
                                    <w:bottom w:val="single" w:sz="4" w:space="0" w:color="auto"/>
                                    <w:right w:val="single" w:sz="4" w:space="0" w:color="auto"/>
                                  </w:tcBorders>
                                  <w:noWrap/>
                                  <w:vAlign w:val="center"/>
                                  <w:hideMark/>
                                </w:tcPr>
                                <w:p w14:paraId="67A9EA04" w14:textId="77777777" w:rsidR="0013067C" w:rsidRDefault="0013067C" w:rsidP="003B19F9">
                                  <w:pPr>
                                    <w:spacing w:line="240" w:lineRule="atLeast"/>
                                    <w:ind w:rightChars="15" w:right="36" w:firstLineChars="0" w:firstLine="0"/>
                                    <w:jc w:val="right"/>
                                    <w:rPr>
                                      <w:b/>
                                      <w:color w:val="000000"/>
                                      <w:sz w:val="20"/>
                                    </w:rPr>
                                  </w:pPr>
                                  <w:r>
                                    <w:rPr>
                                      <w:rFonts w:hint="eastAsia"/>
                                      <w:b/>
                                      <w:color w:val="000000"/>
                                      <w:sz w:val="20"/>
                                    </w:rPr>
                                    <w:t>436</w:t>
                                  </w:r>
                                </w:p>
                              </w:tc>
                              <w:tc>
                                <w:tcPr>
                                  <w:tcW w:w="936" w:type="dxa"/>
                                  <w:tcBorders>
                                    <w:top w:val="nil"/>
                                    <w:left w:val="nil"/>
                                    <w:bottom w:val="single" w:sz="4" w:space="0" w:color="auto"/>
                                    <w:right w:val="single" w:sz="4" w:space="0" w:color="auto"/>
                                  </w:tcBorders>
                                  <w:vAlign w:val="center"/>
                                  <w:hideMark/>
                                </w:tcPr>
                                <w:p w14:paraId="7C837EE1" w14:textId="77777777" w:rsidR="0013067C" w:rsidRDefault="0013067C" w:rsidP="003B19F9">
                                  <w:pPr>
                                    <w:spacing w:line="240" w:lineRule="atLeast"/>
                                    <w:ind w:rightChars="15" w:right="36" w:firstLineChars="0" w:firstLine="0"/>
                                    <w:jc w:val="right"/>
                                    <w:rPr>
                                      <w:b/>
                                      <w:color w:val="000000"/>
                                      <w:sz w:val="20"/>
                                    </w:rPr>
                                  </w:pPr>
                                  <w:r>
                                    <w:rPr>
                                      <w:rFonts w:hint="eastAsia"/>
                                      <w:b/>
                                      <w:color w:val="000000"/>
                                      <w:sz w:val="20"/>
                                    </w:rPr>
                                    <w:t>100</w:t>
                                  </w:r>
                                </w:p>
                              </w:tc>
                              <w:tc>
                                <w:tcPr>
                                  <w:tcW w:w="936" w:type="dxa"/>
                                  <w:tcBorders>
                                    <w:top w:val="nil"/>
                                    <w:left w:val="nil"/>
                                    <w:bottom w:val="single" w:sz="4" w:space="0" w:color="auto"/>
                                    <w:right w:val="single" w:sz="4" w:space="0" w:color="auto"/>
                                  </w:tcBorders>
                                  <w:noWrap/>
                                  <w:vAlign w:val="center"/>
                                  <w:hideMark/>
                                </w:tcPr>
                                <w:p w14:paraId="5BA77F5D" w14:textId="77777777" w:rsidR="0013067C" w:rsidRDefault="0013067C" w:rsidP="003B19F9">
                                  <w:pPr>
                                    <w:spacing w:line="240" w:lineRule="atLeast"/>
                                    <w:ind w:rightChars="15" w:right="36" w:firstLineChars="0" w:firstLine="0"/>
                                    <w:jc w:val="right"/>
                                    <w:rPr>
                                      <w:b/>
                                      <w:color w:val="000000"/>
                                      <w:sz w:val="20"/>
                                    </w:rPr>
                                  </w:pPr>
                                  <w:r>
                                    <w:rPr>
                                      <w:rFonts w:hint="eastAsia"/>
                                      <w:b/>
                                      <w:color w:val="000000"/>
                                      <w:sz w:val="20"/>
                                    </w:rPr>
                                    <w:t>85</w:t>
                                  </w:r>
                                </w:p>
                              </w:tc>
                              <w:tc>
                                <w:tcPr>
                                  <w:tcW w:w="936" w:type="dxa"/>
                                  <w:tcBorders>
                                    <w:top w:val="nil"/>
                                    <w:left w:val="nil"/>
                                    <w:bottom w:val="single" w:sz="4" w:space="0" w:color="auto"/>
                                    <w:right w:val="single" w:sz="4" w:space="0" w:color="auto"/>
                                  </w:tcBorders>
                                  <w:noWrap/>
                                  <w:vAlign w:val="center"/>
                                  <w:hideMark/>
                                </w:tcPr>
                                <w:p w14:paraId="43CDF5EA" w14:textId="77777777" w:rsidR="0013067C" w:rsidRDefault="0013067C" w:rsidP="003B19F9">
                                  <w:pPr>
                                    <w:spacing w:line="240" w:lineRule="atLeast"/>
                                    <w:ind w:rightChars="15" w:right="36" w:firstLineChars="0" w:firstLine="0"/>
                                    <w:jc w:val="right"/>
                                    <w:rPr>
                                      <w:b/>
                                      <w:color w:val="000000"/>
                                      <w:sz w:val="20"/>
                                    </w:rPr>
                                  </w:pPr>
                                  <w:r>
                                    <w:rPr>
                                      <w:rFonts w:hint="eastAsia"/>
                                      <w:b/>
                                      <w:color w:val="000000"/>
                                      <w:sz w:val="20"/>
                                    </w:rPr>
                                    <w:t>91</w:t>
                                  </w:r>
                                </w:p>
                              </w:tc>
                              <w:tc>
                                <w:tcPr>
                                  <w:tcW w:w="936" w:type="dxa"/>
                                  <w:tcBorders>
                                    <w:top w:val="nil"/>
                                    <w:left w:val="nil"/>
                                    <w:bottom w:val="single" w:sz="4" w:space="0" w:color="auto"/>
                                    <w:right w:val="single" w:sz="4" w:space="0" w:color="auto"/>
                                  </w:tcBorders>
                                  <w:noWrap/>
                                  <w:vAlign w:val="center"/>
                                  <w:hideMark/>
                                </w:tcPr>
                                <w:p w14:paraId="4F5FF7C3" w14:textId="77777777" w:rsidR="0013067C" w:rsidRDefault="0013067C" w:rsidP="003B19F9">
                                  <w:pPr>
                                    <w:spacing w:line="240" w:lineRule="atLeast"/>
                                    <w:ind w:rightChars="15" w:right="36" w:firstLineChars="0" w:firstLine="0"/>
                                    <w:jc w:val="right"/>
                                    <w:rPr>
                                      <w:color w:val="000000"/>
                                      <w:sz w:val="20"/>
                                    </w:rPr>
                                  </w:pPr>
                                  <w:r>
                                    <w:rPr>
                                      <w:rFonts w:hint="eastAsia"/>
                                      <w:b/>
                                      <w:color w:val="000000"/>
                                      <w:sz w:val="20"/>
                                    </w:rPr>
                                    <w:t>160</w:t>
                                  </w:r>
                                </w:p>
                              </w:tc>
                            </w:tr>
                            <w:tr w:rsidR="0013067C" w14:paraId="36198A28" w14:textId="77777777" w:rsidTr="00337267">
                              <w:trPr>
                                <w:trHeight w:val="20"/>
                                <w:jc w:val="center"/>
                              </w:trPr>
                              <w:tc>
                                <w:tcPr>
                                  <w:tcW w:w="1191" w:type="dxa"/>
                                  <w:tcBorders>
                                    <w:top w:val="nil"/>
                                    <w:left w:val="single" w:sz="4" w:space="0" w:color="auto"/>
                                    <w:bottom w:val="single" w:sz="4" w:space="0" w:color="auto"/>
                                    <w:right w:val="single" w:sz="4" w:space="0" w:color="auto"/>
                                  </w:tcBorders>
                                  <w:noWrap/>
                                  <w:vAlign w:val="center"/>
                                  <w:hideMark/>
                                </w:tcPr>
                                <w:p w14:paraId="2AE6B3DF" w14:textId="77777777" w:rsidR="0013067C" w:rsidRDefault="0013067C" w:rsidP="00D606A4">
                                  <w:pPr>
                                    <w:spacing w:line="240" w:lineRule="atLeast"/>
                                    <w:ind w:firstLineChars="0" w:firstLine="0"/>
                                    <w:jc w:val="center"/>
                                    <w:rPr>
                                      <w:color w:val="000000"/>
                                      <w:sz w:val="20"/>
                                    </w:rPr>
                                  </w:pPr>
                                  <w:r>
                                    <w:rPr>
                                      <w:rFonts w:hint="eastAsia"/>
                                      <w:color w:val="000000"/>
                                      <w:sz w:val="20"/>
                                    </w:rPr>
                                    <w:t>金屬</w:t>
                                  </w:r>
                                </w:p>
                              </w:tc>
                              <w:tc>
                                <w:tcPr>
                                  <w:tcW w:w="936" w:type="dxa"/>
                                  <w:tcBorders>
                                    <w:top w:val="nil"/>
                                    <w:left w:val="nil"/>
                                    <w:bottom w:val="single" w:sz="4" w:space="0" w:color="auto"/>
                                    <w:right w:val="single" w:sz="4" w:space="0" w:color="auto"/>
                                  </w:tcBorders>
                                  <w:noWrap/>
                                  <w:vAlign w:val="center"/>
                                  <w:hideMark/>
                                </w:tcPr>
                                <w:p w14:paraId="6F8F2F13" w14:textId="77777777" w:rsidR="0013067C" w:rsidRDefault="0013067C" w:rsidP="003B19F9">
                                  <w:pPr>
                                    <w:spacing w:line="240" w:lineRule="atLeast"/>
                                    <w:ind w:rightChars="15" w:right="36" w:firstLineChars="0" w:firstLine="0"/>
                                    <w:jc w:val="right"/>
                                    <w:rPr>
                                      <w:b/>
                                      <w:color w:val="000000"/>
                                      <w:sz w:val="20"/>
                                    </w:rPr>
                                  </w:pPr>
                                  <w:r>
                                    <w:rPr>
                                      <w:rFonts w:hint="eastAsia"/>
                                      <w:b/>
                                      <w:color w:val="000000"/>
                                      <w:sz w:val="20"/>
                                    </w:rPr>
                                    <w:t>175</w:t>
                                  </w:r>
                                </w:p>
                              </w:tc>
                              <w:tc>
                                <w:tcPr>
                                  <w:tcW w:w="936" w:type="dxa"/>
                                  <w:tcBorders>
                                    <w:top w:val="nil"/>
                                    <w:left w:val="nil"/>
                                    <w:bottom w:val="single" w:sz="4" w:space="0" w:color="auto"/>
                                    <w:right w:val="single" w:sz="4" w:space="0" w:color="auto"/>
                                  </w:tcBorders>
                                  <w:vAlign w:val="center"/>
                                  <w:hideMark/>
                                </w:tcPr>
                                <w:p w14:paraId="630DED87" w14:textId="77777777" w:rsidR="0013067C" w:rsidRDefault="0013067C" w:rsidP="003B19F9">
                                  <w:pPr>
                                    <w:spacing w:line="240" w:lineRule="atLeast"/>
                                    <w:ind w:rightChars="15" w:right="36" w:firstLineChars="0" w:firstLine="0"/>
                                    <w:jc w:val="right"/>
                                    <w:rPr>
                                      <w:color w:val="000000"/>
                                      <w:sz w:val="20"/>
                                    </w:rPr>
                                  </w:pPr>
                                  <w:r>
                                    <w:rPr>
                                      <w:rFonts w:hint="eastAsia"/>
                                      <w:color w:val="000000"/>
                                      <w:sz w:val="20"/>
                                    </w:rPr>
                                    <w:t>22</w:t>
                                  </w:r>
                                </w:p>
                              </w:tc>
                              <w:tc>
                                <w:tcPr>
                                  <w:tcW w:w="936" w:type="dxa"/>
                                  <w:tcBorders>
                                    <w:top w:val="nil"/>
                                    <w:left w:val="nil"/>
                                    <w:bottom w:val="single" w:sz="4" w:space="0" w:color="auto"/>
                                    <w:right w:val="single" w:sz="4" w:space="0" w:color="auto"/>
                                  </w:tcBorders>
                                  <w:noWrap/>
                                  <w:vAlign w:val="center"/>
                                  <w:hideMark/>
                                </w:tcPr>
                                <w:p w14:paraId="285E372D" w14:textId="77777777" w:rsidR="0013067C" w:rsidRDefault="0013067C" w:rsidP="003B19F9">
                                  <w:pPr>
                                    <w:spacing w:line="240" w:lineRule="atLeast"/>
                                    <w:ind w:rightChars="15" w:right="36" w:firstLineChars="0" w:firstLine="0"/>
                                    <w:jc w:val="right"/>
                                    <w:rPr>
                                      <w:color w:val="000000"/>
                                      <w:sz w:val="20"/>
                                    </w:rPr>
                                  </w:pPr>
                                  <w:r>
                                    <w:rPr>
                                      <w:rFonts w:hint="eastAsia"/>
                                      <w:color w:val="000000"/>
                                      <w:sz w:val="20"/>
                                    </w:rPr>
                                    <w:t>39</w:t>
                                  </w:r>
                                </w:p>
                              </w:tc>
                              <w:tc>
                                <w:tcPr>
                                  <w:tcW w:w="936" w:type="dxa"/>
                                  <w:tcBorders>
                                    <w:top w:val="nil"/>
                                    <w:left w:val="nil"/>
                                    <w:bottom w:val="single" w:sz="4" w:space="0" w:color="auto"/>
                                    <w:right w:val="single" w:sz="4" w:space="0" w:color="auto"/>
                                  </w:tcBorders>
                                  <w:noWrap/>
                                  <w:vAlign w:val="center"/>
                                  <w:hideMark/>
                                </w:tcPr>
                                <w:p w14:paraId="417778BD" w14:textId="77777777" w:rsidR="0013067C" w:rsidRDefault="0013067C" w:rsidP="003B19F9">
                                  <w:pPr>
                                    <w:spacing w:line="240" w:lineRule="atLeast"/>
                                    <w:ind w:rightChars="15" w:right="36" w:firstLineChars="0" w:firstLine="0"/>
                                    <w:jc w:val="right"/>
                                    <w:rPr>
                                      <w:color w:val="000000"/>
                                      <w:sz w:val="20"/>
                                    </w:rPr>
                                  </w:pPr>
                                  <w:r>
                                    <w:rPr>
                                      <w:rFonts w:hint="eastAsia"/>
                                      <w:color w:val="000000"/>
                                      <w:sz w:val="20"/>
                                    </w:rPr>
                                    <w:t>35</w:t>
                                  </w:r>
                                </w:p>
                              </w:tc>
                              <w:tc>
                                <w:tcPr>
                                  <w:tcW w:w="936" w:type="dxa"/>
                                  <w:tcBorders>
                                    <w:top w:val="nil"/>
                                    <w:left w:val="nil"/>
                                    <w:bottom w:val="single" w:sz="4" w:space="0" w:color="auto"/>
                                    <w:right w:val="single" w:sz="4" w:space="0" w:color="auto"/>
                                  </w:tcBorders>
                                  <w:noWrap/>
                                  <w:vAlign w:val="center"/>
                                  <w:hideMark/>
                                </w:tcPr>
                                <w:p w14:paraId="1F5FB7C4" w14:textId="77777777" w:rsidR="0013067C" w:rsidRDefault="0013067C" w:rsidP="003B19F9">
                                  <w:pPr>
                                    <w:spacing w:line="240" w:lineRule="atLeast"/>
                                    <w:ind w:rightChars="15" w:right="36" w:firstLineChars="0" w:firstLine="0"/>
                                    <w:jc w:val="right"/>
                                    <w:rPr>
                                      <w:color w:val="000000"/>
                                      <w:sz w:val="20"/>
                                    </w:rPr>
                                  </w:pPr>
                                  <w:r>
                                    <w:rPr>
                                      <w:rFonts w:hint="eastAsia"/>
                                      <w:color w:val="000000"/>
                                      <w:sz w:val="20"/>
                                    </w:rPr>
                                    <w:t>79</w:t>
                                  </w:r>
                                </w:p>
                              </w:tc>
                            </w:tr>
                            <w:tr w:rsidR="0013067C" w14:paraId="19E0BF4C" w14:textId="77777777" w:rsidTr="00337267">
                              <w:trPr>
                                <w:trHeight w:val="20"/>
                                <w:jc w:val="center"/>
                              </w:trPr>
                              <w:tc>
                                <w:tcPr>
                                  <w:tcW w:w="1191" w:type="dxa"/>
                                  <w:tcBorders>
                                    <w:top w:val="nil"/>
                                    <w:left w:val="single" w:sz="4" w:space="0" w:color="auto"/>
                                    <w:bottom w:val="single" w:sz="4" w:space="0" w:color="auto"/>
                                    <w:right w:val="single" w:sz="4" w:space="0" w:color="auto"/>
                                  </w:tcBorders>
                                  <w:noWrap/>
                                  <w:vAlign w:val="center"/>
                                  <w:hideMark/>
                                </w:tcPr>
                                <w:p w14:paraId="0CD603F7" w14:textId="77777777" w:rsidR="0013067C" w:rsidRDefault="0013067C" w:rsidP="00D606A4">
                                  <w:pPr>
                                    <w:spacing w:line="240" w:lineRule="atLeast"/>
                                    <w:ind w:firstLineChars="0" w:firstLine="0"/>
                                    <w:jc w:val="center"/>
                                    <w:rPr>
                                      <w:color w:val="000000"/>
                                      <w:sz w:val="20"/>
                                    </w:rPr>
                                  </w:pPr>
                                  <w:r>
                                    <w:rPr>
                                      <w:rFonts w:hint="eastAsia"/>
                                      <w:color w:val="000000"/>
                                      <w:sz w:val="20"/>
                                    </w:rPr>
                                    <w:t>機械</w:t>
                                  </w:r>
                                </w:p>
                              </w:tc>
                              <w:tc>
                                <w:tcPr>
                                  <w:tcW w:w="936" w:type="dxa"/>
                                  <w:tcBorders>
                                    <w:top w:val="nil"/>
                                    <w:left w:val="nil"/>
                                    <w:bottom w:val="single" w:sz="4" w:space="0" w:color="auto"/>
                                    <w:right w:val="single" w:sz="4" w:space="0" w:color="auto"/>
                                  </w:tcBorders>
                                  <w:noWrap/>
                                  <w:vAlign w:val="center"/>
                                  <w:hideMark/>
                                </w:tcPr>
                                <w:p w14:paraId="0962CFA2" w14:textId="77777777" w:rsidR="0013067C" w:rsidRDefault="0013067C" w:rsidP="003B19F9">
                                  <w:pPr>
                                    <w:spacing w:line="240" w:lineRule="atLeast"/>
                                    <w:ind w:rightChars="15" w:right="36" w:firstLineChars="0" w:firstLine="0"/>
                                    <w:jc w:val="right"/>
                                    <w:rPr>
                                      <w:b/>
                                      <w:color w:val="000000"/>
                                      <w:sz w:val="20"/>
                                    </w:rPr>
                                  </w:pPr>
                                  <w:r>
                                    <w:rPr>
                                      <w:rFonts w:hint="eastAsia"/>
                                      <w:b/>
                                      <w:color w:val="000000"/>
                                      <w:sz w:val="20"/>
                                    </w:rPr>
                                    <w:t>116</w:t>
                                  </w:r>
                                </w:p>
                              </w:tc>
                              <w:tc>
                                <w:tcPr>
                                  <w:tcW w:w="936" w:type="dxa"/>
                                  <w:tcBorders>
                                    <w:top w:val="nil"/>
                                    <w:left w:val="nil"/>
                                    <w:bottom w:val="single" w:sz="4" w:space="0" w:color="auto"/>
                                    <w:right w:val="single" w:sz="4" w:space="0" w:color="auto"/>
                                  </w:tcBorders>
                                  <w:vAlign w:val="center"/>
                                  <w:hideMark/>
                                </w:tcPr>
                                <w:p w14:paraId="2EC43678" w14:textId="77777777" w:rsidR="0013067C" w:rsidRDefault="0013067C" w:rsidP="003B19F9">
                                  <w:pPr>
                                    <w:spacing w:line="240" w:lineRule="atLeast"/>
                                    <w:ind w:rightChars="15" w:right="36" w:firstLineChars="0" w:firstLine="0"/>
                                    <w:jc w:val="right"/>
                                    <w:rPr>
                                      <w:color w:val="000000"/>
                                      <w:sz w:val="20"/>
                                    </w:rPr>
                                  </w:pPr>
                                  <w:r>
                                    <w:rPr>
                                      <w:rFonts w:hint="eastAsia"/>
                                      <w:color w:val="000000"/>
                                      <w:sz w:val="20"/>
                                    </w:rPr>
                                    <w:t>30</w:t>
                                  </w:r>
                                </w:p>
                              </w:tc>
                              <w:tc>
                                <w:tcPr>
                                  <w:tcW w:w="936" w:type="dxa"/>
                                  <w:tcBorders>
                                    <w:top w:val="nil"/>
                                    <w:left w:val="nil"/>
                                    <w:bottom w:val="single" w:sz="4" w:space="0" w:color="auto"/>
                                    <w:right w:val="single" w:sz="4" w:space="0" w:color="auto"/>
                                  </w:tcBorders>
                                  <w:noWrap/>
                                  <w:vAlign w:val="center"/>
                                  <w:hideMark/>
                                </w:tcPr>
                                <w:p w14:paraId="386A7169" w14:textId="77777777" w:rsidR="0013067C" w:rsidRDefault="0013067C" w:rsidP="003B19F9">
                                  <w:pPr>
                                    <w:spacing w:line="240" w:lineRule="atLeast"/>
                                    <w:ind w:rightChars="15" w:right="36" w:firstLineChars="0" w:firstLine="0"/>
                                    <w:jc w:val="right"/>
                                    <w:rPr>
                                      <w:color w:val="000000"/>
                                      <w:sz w:val="20"/>
                                    </w:rPr>
                                  </w:pPr>
                                  <w:r>
                                    <w:rPr>
                                      <w:rFonts w:hint="eastAsia"/>
                                      <w:color w:val="000000"/>
                                      <w:sz w:val="20"/>
                                    </w:rPr>
                                    <w:t>23</w:t>
                                  </w:r>
                                </w:p>
                              </w:tc>
                              <w:tc>
                                <w:tcPr>
                                  <w:tcW w:w="936" w:type="dxa"/>
                                  <w:tcBorders>
                                    <w:top w:val="nil"/>
                                    <w:left w:val="nil"/>
                                    <w:bottom w:val="single" w:sz="4" w:space="0" w:color="auto"/>
                                    <w:right w:val="single" w:sz="4" w:space="0" w:color="auto"/>
                                  </w:tcBorders>
                                  <w:noWrap/>
                                  <w:vAlign w:val="center"/>
                                  <w:hideMark/>
                                </w:tcPr>
                                <w:p w14:paraId="668D9E7C" w14:textId="77777777" w:rsidR="0013067C" w:rsidRDefault="0013067C" w:rsidP="003B19F9">
                                  <w:pPr>
                                    <w:spacing w:line="240" w:lineRule="atLeast"/>
                                    <w:ind w:rightChars="15" w:right="36" w:firstLineChars="0" w:firstLine="0"/>
                                    <w:jc w:val="right"/>
                                    <w:rPr>
                                      <w:color w:val="000000"/>
                                      <w:sz w:val="20"/>
                                    </w:rPr>
                                  </w:pPr>
                                  <w:r>
                                    <w:rPr>
                                      <w:rFonts w:hint="eastAsia"/>
                                      <w:color w:val="000000"/>
                                      <w:sz w:val="20"/>
                                    </w:rPr>
                                    <w:t>22</w:t>
                                  </w:r>
                                </w:p>
                              </w:tc>
                              <w:tc>
                                <w:tcPr>
                                  <w:tcW w:w="936" w:type="dxa"/>
                                  <w:tcBorders>
                                    <w:top w:val="nil"/>
                                    <w:left w:val="nil"/>
                                    <w:bottom w:val="single" w:sz="4" w:space="0" w:color="auto"/>
                                    <w:right w:val="single" w:sz="4" w:space="0" w:color="auto"/>
                                  </w:tcBorders>
                                  <w:noWrap/>
                                  <w:vAlign w:val="center"/>
                                  <w:hideMark/>
                                </w:tcPr>
                                <w:p w14:paraId="6205F6FA" w14:textId="77777777" w:rsidR="0013067C" w:rsidRDefault="0013067C" w:rsidP="003B19F9">
                                  <w:pPr>
                                    <w:spacing w:line="240" w:lineRule="atLeast"/>
                                    <w:ind w:rightChars="15" w:right="36" w:firstLineChars="0" w:firstLine="0"/>
                                    <w:jc w:val="right"/>
                                    <w:rPr>
                                      <w:color w:val="000000"/>
                                      <w:sz w:val="20"/>
                                    </w:rPr>
                                  </w:pPr>
                                  <w:r>
                                    <w:rPr>
                                      <w:rFonts w:hint="eastAsia"/>
                                      <w:color w:val="000000"/>
                                      <w:sz w:val="20"/>
                                    </w:rPr>
                                    <w:t>41</w:t>
                                  </w:r>
                                </w:p>
                              </w:tc>
                            </w:tr>
                            <w:tr w:rsidR="0013067C" w14:paraId="4C5C9D33" w14:textId="77777777" w:rsidTr="00337267">
                              <w:trPr>
                                <w:trHeight w:val="20"/>
                                <w:jc w:val="center"/>
                              </w:trPr>
                              <w:tc>
                                <w:tcPr>
                                  <w:tcW w:w="1191" w:type="dxa"/>
                                  <w:tcBorders>
                                    <w:top w:val="nil"/>
                                    <w:left w:val="single" w:sz="4" w:space="0" w:color="auto"/>
                                    <w:bottom w:val="single" w:sz="4" w:space="0" w:color="auto"/>
                                    <w:right w:val="single" w:sz="4" w:space="0" w:color="auto"/>
                                  </w:tcBorders>
                                  <w:noWrap/>
                                  <w:vAlign w:val="center"/>
                                  <w:hideMark/>
                                </w:tcPr>
                                <w:p w14:paraId="5E177E5B" w14:textId="77777777" w:rsidR="0013067C" w:rsidRDefault="0013067C" w:rsidP="00D606A4">
                                  <w:pPr>
                                    <w:spacing w:line="240" w:lineRule="atLeast"/>
                                    <w:ind w:firstLineChars="0" w:firstLine="0"/>
                                    <w:jc w:val="center"/>
                                    <w:rPr>
                                      <w:color w:val="000000"/>
                                      <w:sz w:val="20"/>
                                    </w:rPr>
                                  </w:pPr>
                                  <w:r>
                                    <w:rPr>
                                      <w:rFonts w:hint="eastAsia"/>
                                      <w:color w:val="000000"/>
                                      <w:sz w:val="20"/>
                                    </w:rPr>
                                    <w:t>電子</w:t>
                                  </w:r>
                                </w:p>
                              </w:tc>
                              <w:tc>
                                <w:tcPr>
                                  <w:tcW w:w="936" w:type="dxa"/>
                                  <w:tcBorders>
                                    <w:top w:val="nil"/>
                                    <w:left w:val="nil"/>
                                    <w:bottom w:val="single" w:sz="4" w:space="0" w:color="auto"/>
                                    <w:right w:val="single" w:sz="4" w:space="0" w:color="auto"/>
                                  </w:tcBorders>
                                  <w:noWrap/>
                                  <w:vAlign w:val="center"/>
                                  <w:hideMark/>
                                </w:tcPr>
                                <w:p w14:paraId="4657484B" w14:textId="77777777" w:rsidR="0013067C" w:rsidRDefault="0013067C" w:rsidP="003B19F9">
                                  <w:pPr>
                                    <w:spacing w:line="240" w:lineRule="atLeast"/>
                                    <w:ind w:rightChars="15" w:right="36" w:firstLineChars="0" w:firstLine="0"/>
                                    <w:jc w:val="right"/>
                                    <w:rPr>
                                      <w:b/>
                                      <w:color w:val="000000"/>
                                      <w:sz w:val="20"/>
                                    </w:rPr>
                                  </w:pPr>
                                  <w:r>
                                    <w:rPr>
                                      <w:rFonts w:hint="eastAsia"/>
                                      <w:b/>
                                      <w:color w:val="000000"/>
                                      <w:sz w:val="20"/>
                                    </w:rPr>
                                    <w:t>39</w:t>
                                  </w:r>
                                </w:p>
                              </w:tc>
                              <w:tc>
                                <w:tcPr>
                                  <w:tcW w:w="936" w:type="dxa"/>
                                  <w:tcBorders>
                                    <w:top w:val="nil"/>
                                    <w:left w:val="nil"/>
                                    <w:bottom w:val="single" w:sz="4" w:space="0" w:color="auto"/>
                                    <w:right w:val="single" w:sz="4" w:space="0" w:color="auto"/>
                                  </w:tcBorders>
                                  <w:vAlign w:val="center"/>
                                  <w:hideMark/>
                                </w:tcPr>
                                <w:p w14:paraId="1D7D39EB" w14:textId="77777777" w:rsidR="0013067C" w:rsidRDefault="0013067C" w:rsidP="003B19F9">
                                  <w:pPr>
                                    <w:spacing w:line="240" w:lineRule="atLeast"/>
                                    <w:ind w:rightChars="15" w:right="36" w:firstLineChars="0" w:firstLine="0"/>
                                    <w:jc w:val="right"/>
                                    <w:rPr>
                                      <w:color w:val="000000"/>
                                      <w:sz w:val="20"/>
                                    </w:rPr>
                                  </w:pPr>
                                  <w:r>
                                    <w:rPr>
                                      <w:rFonts w:hint="eastAsia"/>
                                      <w:color w:val="000000"/>
                                      <w:sz w:val="20"/>
                                    </w:rPr>
                                    <w:t>9</w:t>
                                  </w:r>
                                </w:p>
                              </w:tc>
                              <w:tc>
                                <w:tcPr>
                                  <w:tcW w:w="936" w:type="dxa"/>
                                  <w:tcBorders>
                                    <w:top w:val="nil"/>
                                    <w:left w:val="nil"/>
                                    <w:bottom w:val="single" w:sz="4" w:space="0" w:color="auto"/>
                                    <w:right w:val="single" w:sz="4" w:space="0" w:color="auto"/>
                                  </w:tcBorders>
                                  <w:noWrap/>
                                  <w:vAlign w:val="center"/>
                                  <w:hideMark/>
                                </w:tcPr>
                                <w:p w14:paraId="6823A996" w14:textId="77777777" w:rsidR="0013067C" w:rsidRDefault="0013067C" w:rsidP="003B19F9">
                                  <w:pPr>
                                    <w:spacing w:line="240" w:lineRule="atLeast"/>
                                    <w:ind w:rightChars="15" w:right="36" w:firstLineChars="0" w:firstLine="0"/>
                                    <w:jc w:val="right"/>
                                    <w:rPr>
                                      <w:color w:val="000000"/>
                                      <w:sz w:val="20"/>
                                    </w:rPr>
                                  </w:pPr>
                                  <w:r>
                                    <w:rPr>
                                      <w:rFonts w:hint="eastAsia"/>
                                      <w:color w:val="000000"/>
                                      <w:sz w:val="20"/>
                                    </w:rPr>
                                    <w:t>6</w:t>
                                  </w:r>
                                </w:p>
                              </w:tc>
                              <w:tc>
                                <w:tcPr>
                                  <w:tcW w:w="936" w:type="dxa"/>
                                  <w:tcBorders>
                                    <w:top w:val="nil"/>
                                    <w:left w:val="nil"/>
                                    <w:bottom w:val="single" w:sz="4" w:space="0" w:color="auto"/>
                                    <w:right w:val="single" w:sz="4" w:space="0" w:color="auto"/>
                                  </w:tcBorders>
                                  <w:noWrap/>
                                  <w:vAlign w:val="center"/>
                                  <w:hideMark/>
                                </w:tcPr>
                                <w:p w14:paraId="3B2DC8B1" w14:textId="77777777" w:rsidR="0013067C" w:rsidRDefault="0013067C" w:rsidP="003B19F9">
                                  <w:pPr>
                                    <w:spacing w:line="240" w:lineRule="atLeast"/>
                                    <w:ind w:rightChars="15" w:right="36" w:firstLineChars="0" w:firstLine="0"/>
                                    <w:jc w:val="right"/>
                                    <w:rPr>
                                      <w:color w:val="000000"/>
                                      <w:sz w:val="20"/>
                                    </w:rPr>
                                  </w:pPr>
                                  <w:r>
                                    <w:rPr>
                                      <w:rFonts w:hint="eastAsia"/>
                                      <w:color w:val="000000"/>
                                      <w:sz w:val="20"/>
                                    </w:rPr>
                                    <w:t>9</w:t>
                                  </w:r>
                                </w:p>
                              </w:tc>
                              <w:tc>
                                <w:tcPr>
                                  <w:tcW w:w="936" w:type="dxa"/>
                                  <w:tcBorders>
                                    <w:top w:val="nil"/>
                                    <w:left w:val="nil"/>
                                    <w:bottom w:val="single" w:sz="4" w:space="0" w:color="auto"/>
                                    <w:right w:val="single" w:sz="4" w:space="0" w:color="auto"/>
                                  </w:tcBorders>
                                  <w:noWrap/>
                                  <w:vAlign w:val="center"/>
                                  <w:hideMark/>
                                </w:tcPr>
                                <w:p w14:paraId="66790909" w14:textId="77777777" w:rsidR="0013067C" w:rsidRDefault="0013067C" w:rsidP="003B19F9">
                                  <w:pPr>
                                    <w:spacing w:line="240" w:lineRule="atLeast"/>
                                    <w:ind w:rightChars="15" w:right="36" w:firstLineChars="0" w:firstLine="0"/>
                                    <w:jc w:val="right"/>
                                    <w:rPr>
                                      <w:color w:val="000000"/>
                                      <w:sz w:val="20"/>
                                    </w:rPr>
                                  </w:pPr>
                                  <w:r>
                                    <w:rPr>
                                      <w:rFonts w:hint="eastAsia"/>
                                      <w:color w:val="000000"/>
                                      <w:sz w:val="20"/>
                                    </w:rPr>
                                    <w:t>15</w:t>
                                  </w:r>
                                </w:p>
                              </w:tc>
                            </w:tr>
                            <w:tr w:rsidR="0013067C" w14:paraId="573258D7" w14:textId="77777777" w:rsidTr="00337267">
                              <w:trPr>
                                <w:trHeight w:val="20"/>
                                <w:jc w:val="center"/>
                              </w:trPr>
                              <w:tc>
                                <w:tcPr>
                                  <w:tcW w:w="1191" w:type="dxa"/>
                                  <w:tcBorders>
                                    <w:top w:val="nil"/>
                                    <w:left w:val="single" w:sz="4" w:space="0" w:color="auto"/>
                                    <w:bottom w:val="single" w:sz="4" w:space="0" w:color="auto"/>
                                    <w:right w:val="single" w:sz="4" w:space="0" w:color="auto"/>
                                  </w:tcBorders>
                                  <w:noWrap/>
                                  <w:vAlign w:val="center"/>
                                  <w:hideMark/>
                                </w:tcPr>
                                <w:p w14:paraId="18077BD5" w14:textId="77777777" w:rsidR="0013067C" w:rsidRDefault="0013067C" w:rsidP="00D606A4">
                                  <w:pPr>
                                    <w:spacing w:line="240" w:lineRule="atLeast"/>
                                    <w:ind w:firstLineChars="0" w:firstLine="0"/>
                                    <w:jc w:val="center"/>
                                    <w:rPr>
                                      <w:color w:val="000000"/>
                                      <w:sz w:val="20"/>
                                    </w:rPr>
                                  </w:pPr>
                                  <w:r>
                                    <w:rPr>
                                      <w:rFonts w:hint="eastAsia"/>
                                      <w:color w:val="000000"/>
                                      <w:sz w:val="20"/>
                                    </w:rPr>
                                    <w:t>紡織</w:t>
                                  </w:r>
                                </w:p>
                              </w:tc>
                              <w:tc>
                                <w:tcPr>
                                  <w:tcW w:w="936" w:type="dxa"/>
                                  <w:tcBorders>
                                    <w:top w:val="nil"/>
                                    <w:left w:val="nil"/>
                                    <w:bottom w:val="single" w:sz="4" w:space="0" w:color="auto"/>
                                    <w:right w:val="single" w:sz="4" w:space="0" w:color="auto"/>
                                  </w:tcBorders>
                                  <w:noWrap/>
                                  <w:vAlign w:val="center"/>
                                  <w:hideMark/>
                                </w:tcPr>
                                <w:p w14:paraId="722646BC" w14:textId="77777777" w:rsidR="0013067C" w:rsidRDefault="0013067C" w:rsidP="003B19F9">
                                  <w:pPr>
                                    <w:spacing w:line="240" w:lineRule="atLeast"/>
                                    <w:ind w:rightChars="15" w:right="36" w:firstLineChars="0" w:firstLine="0"/>
                                    <w:jc w:val="right"/>
                                    <w:rPr>
                                      <w:b/>
                                      <w:color w:val="000000"/>
                                      <w:sz w:val="20"/>
                                    </w:rPr>
                                  </w:pPr>
                                  <w:r>
                                    <w:rPr>
                                      <w:rFonts w:hint="eastAsia"/>
                                      <w:b/>
                                      <w:color w:val="000000"/>
                                      <w:sz w:val="20"/>
                                    </w:rPr>
                                    <w:t>33</w:t>
                                  </w:r>
                                </w:p>
                              </w:tc>
                              <w:tc>
                                <w:tcPr>
                                  <w:tcW w:w="936" w:type="dxa"/>
                                  <w:tcBorders>
                                    <w:top w:val="nil"/>
                                    <w:left w:val="nil"/>
                                    <w:bottom w:val="single" w:sz="4" w:space="0" w:color="auto"/>
                                    <w:right w:val="single" w:sz="4" w:space="0" w:color="auto"/>
                                  </w:tcBorders>
                                  <w:vAlign w:val="center"/>
                                  <w:hideMark/>
                                </w:tcPr>
                                <w:p w14:paraId="41748884" w14:textId="77777777" w:rsidR="0013067C" w:rsidRDefault="0013067C" w:rsidP="003B19F9">
                                  <w:pPr>
                                    <w:spacing w:line="240" w:lineRule="atLeast"/>
                                    <w:ind w:rightChars="15" w:right="36" w:firstLineChars="0" w:firstLine="0"/>
                                    <w:jc w:val="right"/>
                                    <w:rPr>
                                      <w:color w:val="000000"/>
                                      <w:sz w:val="20"/>
                                    </w:rPr>
                                  </w:pPr>
                                  <w:r>
                                    <w:rPr>
                                      <w:rFonts w:hint="eastAsia"/>
                                      <w:color w:val="000000"/>
                                      <w:sz w:val="20"/>
                                    </w:rPr>
                                    <w:t>13</w:t>
                                  </w:r>
                                </w:p>
                              </w:tc>
                              <w:tc>
                                <w:tcPr>
                                  <w:tcW w:w="936" w:type="dxa"/>
                                  <w:tcBorders>
                                    <w:top w:val="nil"/>
                                    <w:left w:val="nil"/>
                                    <w:bottom w:val="single" w:sz="4" w:space="0" w:color="auto"/>
                                    <w:right w:val="single" w:sz="4" w:space="0" w:color="auto"/>
                                  </w:tcBorders>
                                  <w:noWrap/>
                                  <w:vAlign w:val="center"/>
                                  <w:hideMark/>
                                </w:tcPr>
                                <w:p w14:paraId="2EA61149" w14:textId="77777777" w:rsidR="0013067C" w:rsidRDefault="0013067C" w:rsidP="003B19F9">
                                  <w:pPr>
                                    <w:spacing w:line="240" w:lineRule="atLeast"/>
                                    <w:ind w:rightChars="15" w:right="36" w:firstLineChars="0" w:firstLine="0"/>
                                    <w:jc w:val="right"/>
                                    <w:rPr>
                                      <w:color w:val="000000"/>
                                      <w:sz w:val="20"/>
                                    </w:rPr>
                                  </w:pPr>
                                  <w:r>
                                    <w:rPr>
                                      <w:rFonts w:hint="eastAsia"/>
                                      <w:color w:val="000000"/>
                                      <w:sz w:val="20"/>
                                    </w:rPr>
                                    <w:t>3</w:t>
                                  </w:r>
                                </w:p>
                              </w:tc>
                              <w:tc>
                                <w:tcPr>
                                  <w:tcW w:w="936" w:type="dxa"/>
                                  <w:tcBorders>
                                    <w:top w:val="nil"/>
                                    <w:left w:val="nil"/>
                                    <w:bottom w:val="single" w:sz="4" w:space="0" w:color="auto"/>
                                    <w:right w:val="single" w:sz="4" w:space="0" w:color="auto"/>
                                  </w:tcBorders>
                                  <w:noWrap/>
                                  <w:vAlign w:val="center"/>
                                  <w:hideMark/>
                                </w:tcPr>
                                <w:p w14:paraId="33F1F57D" w14:textId="77777777" w:rsidR="0013067C" w:rsidRDefault="0013067C" w:rsidP="003B19F9">
                                  <w:pPr>
                                    <w:spacing w:line="240" w:lineRule="atLeast"/>
                                    <w:ind w:rightChars="15" w:right="36" w:firstLineChars="0" w:firstLine="0"/>
                                    <w:jc w:val="right"/>
                                    <w:rPr>
                                      <w:color w:val="000000"/>
                                      <w:sz w:val="20"/>
                                    </w:rPr>
                                  </w:pPr>
                                  <w:r>
                                    <w:rPr>
                                      <w:rFonts w:hint="eastAsia"/>
                                      <w:color w:val="000000"/>
                                      <w:sz w:val="20"/>
                                    </w:rPr>
                                    <w:t>14</w:t>
                                  </w:r>
                                </w:p>
                              </w:tc>
                              <w:tc>
                                <w:tcPr>
                                  <w:tcW w:w="936" w:type="dxa"/>
                                  <w:tcBorders>
                                    <w:top w:val="nil"/>
                                    <w:left w:val="nil"/>
                                    <w:bottom w:val="single" w:sz="4" w:space="0" w:color="auto"/>
                                    <w:right w:val="single" w:sz="4" w:space="0" w:color="auto"/>
                                  </w:tcBorders>
                                  <w:noWrap/>
                                  <w:vAlign w:val="center"/>
                                  <w:hideMark/>
                                </w:tcPr>
                                <w:p w14:paraId="64637953" w14:textId="77777777" w:rsidR="0013067C" w:rsidRDefault="0013067C" w:rsidP="003B19F9">
                                  <w:pPr>
                                    <w:spacing w:line="240" w:lineRule="atLeast"/>
                                    <w:ind w:rightChars="15" w:right="36" w:firstLineChars="0" w:firstLine="0"/>
                                    <w:jc w:val="right"/>
                                    <w:rPr>
                                      <w:color w:val="000000"/>
                                      <w:sz w:val="20"/>
                                    </w:rPr>
                                  </w:pPr>
                                  <w:r>
                                    <w:rPr>
                                      <w:rFonts w:hint="eastAsia"/>
                                      <w:color w:val="000000"/>
                                      <w:sz w:val="20"/>
                                    </w:rPr>
                                    <w:t>3</w:t>
                                  </w:r>
                                </w:p>
                              </w:tc>
                            </w:tr>
                            <w:tr w:rsidR="0013067C" w14:paraId="5AEC14EA" w14:textId="77777777" w:rsidTr="00337267">
                              <w:trPr>
                                <w:trHeight w:val="20"/>
                                <w:jc w:val="center"/>
                              </w:trPr>
                              <w:tc>
                                <w:tcPr>
                                  <w:tcW w:w="1191" w:type="dxa"/>
                                  <w:tcBorders>
                                    <w:top w:val="single" w:sz="4" w:space="0" w:color="auto"/>
                                    <w:left w:val="single" w:sz="4" w:space="0" w:color="auto"/>
                                    <w:bottom w:val="single" w:sz="4" w:space="0" w:color="auto"/>
                                    <w:right w:val="single" w:sz="4" w:space="0" w:color="auto"/>
                                  </w:tcBorders>
                                  <w:noWrap/>
                                  <w:vAlign w:val="center"/>
                                  <w:hideMark/>
                                </w:tcPr>
                                <w:p w14:paraId="41871B54" w14:textId="77777777" w:rsidR="0013067C" w:rsidRDefault="0013067C" w:rsidP="00D606A4">
                                  <w:pPr>
                                    <w:spacing w:line="240" w:lineRule="atLeast"/>
                                    <w:ind w:firstLineChars="0" w:firstLine="0"/>
                                    <w:jc w:val="center"/>
                                    <w:rPr>
                                      <w:color w:val="000000"/>
                                      <w:sz w:val="20"/>
                                    </w:rPr>
                                  </w:pPr>
                                  <w:r>
                                    <w:rPr>
                                      <w:rFonts w:hint="eastAsia"/>
                                      <w:color w:val="000000"/>
                                      <w:sz w:val="20"/>
                                    </w:rPr>
                                    <w:t>食品</w:t>
                                  </w:r>
                                </w:p>
                              </w:tc>
                              <w:tc>
                                <w:tcPr>
                                  <w:tcW w:w="936" w:type="dxa"/>
                                  <w:tcBorders>
                                    <w:top w:val="single" w:sz="4" w:space="0" w:color="auto"/>
                                    <w:left w:val="single" w:sz="4" w:space="0" w:color="auto"/>
                                    <w:bottom w:val="single" w:sz="4" w:space="0" w:color="auto"/>
                                    <w:right w:val="single" w:sz="4" w:space="0" w:color="auto"/>
                                  </w:tcBorders>
                                  <w:noWrap/>
                                  <w:vAlign w:val="center"/>
                                  <w:hideMark/>
                                </w:tcPr>
                                <w:p w14:paraId="77303C94" w14:textId="77777777" w:rsidR="0013067C" w:rsidRDefault="0013067C" w:rsidP="003B19F9">
                                  <w:pPr>
                                    <w:spacing w:line="240" w:lineRule="atLeast"/>
                                    <w:ind w:rightChars="15" w:right="36" w:firstLineChars="0" w:firstLine="0"/>
                                    <w:jc w:val="right"/>
                                    <w:rPr>
                                      <w:b/>
                                      <w:color w:val="000000"/>
                                      <w:sz w:val="20"/>
                                    </w:rPr>
                                  </w:pPr>
                                  <w:r>
                                    <w:rPr>
                                      <w:rFonts w:hint="eastAsia"/>
                                      <w:b/>
                                      <w:color w:val="000000"/>
                                      <w:sz w:val="20"/>
                                    </w:rPr>
                                    <w:t>42</w:t>
                                  </w:r>
                                </w:p>
                              </w:tc>
                              <w:tc>
                                <w:tcPr>
                                  <w:tcW w:w="936" w:type="dxa"/>
                                  <w:tcBorders>
                                    <w:top w:val="single" w:sz="4" w:space="0" w:color="auto"/>
                                    <w:left w:val="single" w:sz="4" w:space="0" w:color="auto"/>
                                    <w:bottom w:val="single" w:sz="4" w:space="0" w:color="auto"/>
                                    <w:right w:val="single" w:sz="4" w:space="0" w:color="auto"/>
                                  </w:tcBorders>
                                  <w:vAlign w:val="center"/>
                                  <w:hideMark/>
                                </w:tcPr>
                                <w:p w14:paraId="1090FC85" w14:textId="77777777" w:rsidR="0013067C" w:rsidRDefault="0013067C" w:rsidP="003B19F9">
                                  <w:pPr>
                                    <w:spacing w:line="240" w:lineRule="atLeast"/>
                                    <w:ind w:rightChars="15" w:right="36" w:firstLineChars="0" w:firstLine="0"/>
                                    <w:jc w:val="right"/>
                                    <w:rPr>
                                      <w:color w:val="000000"/>
                                      <w:sz w:val="20"/>
                                    </w:rPr>
                                  </w:pPr>
                                  <w:r>
                                    <w:rPr>
                                      <w:rFonts w:hint="eastAsia"/>
                                      <w:color w:val="000000"/>
                                      <w:sz w:val="20"/>
                                    </w:rPr>
                                    <w:t>8</w:t>
                                  </w:r>
                                </w:p>
                              </w:tc>
                              <w:tc>
                                <w:tcPr>
                                  <w:tcW w:w="936" w:type="dxa"/>
                                  <w:tcBorders>
                                    <w:top w:val="single" w:sz="4" w:space="0" w:color="auto"/>
                                    <w:left w:val="single" w:sz="4" w:space="0" w:color="auto"/>
                                    <w:bottom w:val="single" w:sz="4" w:space="0" w:color="auto"/>
                                    <w:right w:val="single" w:sz="4" w:space="0" w:color="auto"/>
                                  </w:tcBorders>
                                  <w:noWrap/>
                                  <w:vAlign w:val="center"/>
                                  <w:hideMark/>
                                </w:tcPr>
                                <w:p w14:paraId="25342C72" w14:textId="77777777" w:rsidR="0013067C" w:rsidRDefault="0013067C" w:rsidP="003B19F9">
                                  <w:pPr>
                                    <w:spacing w:line="240" w:lineRule="atLeast"/>
                                    <w:ind w:rightChars="15" w:right="36" w:firstLineChars="0" w:firstLine="0"/>
                                    <w:jc w:val="right"/>
                                    <w:rPr>
                                      <w:color w:val="000000"/>
                                      <w:sz w:val="20"/>
                                    </w:rPr>
                                  </w:pPr>
                                  <w:r>
                                    <w:rPr>
                                      <w:rFonts w:hint="eastAsia"/>
                                      <w:color w:val="000000"/>
                                      <w:sz w:val="20"/>
                                    </w:rPr>
                                    <w:t>12</w:t>
                                  </w:r>
                                </w:p>
                              </w:tc>
                              <w:tc>
                                <w:tcPr>
                                  <w:tcW w:w="936" w:type="dxa"/>
                                  <w:tcBorders>
                                    <w:top w:val="single" w:sz="4" w:space="0" w:color="auto"/>
                                    <w:left w:val="single" w:sz="4" w:space="0" w:color="auto"/>
                                    <w:bottom w:val="single" w:sz="4" w:space="0" w:color="auto"/>
                                    <w:right w:val="single" w:sz="4" w:space="0" w:color="auto"/>
                                  </w:tcBorders>
                                  <w:noWrap/>
                                  <w:vAlign w:val="center"/>
                                  <w:hideMark/>
                                </w:tcPr>
                                <w:p w14:paraId="5D99D8BF" w14:textId="77777777" w:rsidR="0013067C" w:rsidRDefault="0013067C" w:rsidP="003B19F9">
                                  <w:pPr>
                                    <w:spacing w:line="240" w:lineRule="atLeast"/>
                                    <w:ind w:rightChars="15" w:right="36" w:firstLineChars="0" w:firstLine="0"/>
                                    <w:jc w:val="right"/>
                                    <w:rPr>
                                      <w:color w:val="000000"/>
                                      <w:sz w:val="20"/>
                                    </w:rPr>
                                  </w:pPr>
                                  <w:r>
                                    <w:rPr>
                                      <w:rFonts w:hint="eastAsia"/>
                                      <w:color w:val="000000"/>
                                      <w:sz w:val="20"/>
                                    </w:rPr>
                                    <w:t>7</w:t>
                                  </w:r>
                                </w:p>
                              </w:tc>
                              <w:tc>
                                <w:tcPr>
                                  <w:tcW w:w="936" w:type="dxa"/>
                                  <w:tcBorders>
                                    <w:top w:val="single" w:sz="4" w:space="0" w:color="auto"/>
                                    <w:left w:val="single" w:sz="4" w:space="0" w:color="auto"/>
                                    <w:bottom w:val="single" w:sz="4" w:space="0" w:color="auto"/>
                                    <w:right w:val="single" w:sz="4" w:space="0" w:color="auto"/>
                                  </w:tcBorders>
                                  <w:noWrap/>
                                  <w:vAlign w:val="center"/>
                                  <w:hideMark/>
                                </w:tcPr>
                                <w:p w14:paraId="721CEE3A" w14:textId="77777777" w:rsidR="0013067C" w:rsidRDefault="0013067C" w:rsidP="003B19F9">
                                  <w:pPr>
                                    <w:spacing w:line="240" w:lineRule="atLeast"/>
                                    <w:ind w:rightChars="15" w:right="36" w:firstLineChars="0" w:firstLine="0"/>
                                    <w:jc w:val="right"/>
                                    <w:rPr>
                                      <w:color w:val="000000"/>
                                      <w:sz w:val="20"/>
                                    </w:rPr>
                                  </w:pPr>
                                  <w:r>
                                    <w:rPr>
                                      <w:rFonts w:hint="eastAsia"/>
                                      <w:color w:val="000000"/>
                                      <w:sz w:val="20"/>
                                    </w:rPr>
                                    <w:t>15</w:t>
                                  </w:r>
                                </w:p>
                              </w:tc>
                            </w:tr>
                            <w:tr w:rsidR="0013067C" w14:paraId="2897024C" w14:textId="77777777" w:rsidTr="00337267">
                              <w:trPr>
                                <w:trHeight w:val="20"/>
                                <w:jc w:val="center"/>
                              </w:trPr>
                              <w:tc>
                                <w:tcPr>
                                  <w:tcW w:w="1191" w:type="dxa"/>
                                  <w:tcBorders>
                                    <w:top w:val="single" w:sz="4" w:space="0" w:color="auto"/>
                                    <w:left w:val="single" w:sz="4" w:space="0" w:color="auto"/>
                                    <w:bottom w:val="single" w:sz="4" w:space="0" w:color="auto"/>
                                    <w:right w:val="single" w:sz="4" w:space="0" w:color="auto"/>
                                  </w:tcBorders>
                                  <w:noWrap/>
                                  <w:vAlign w:val="center"/>
                                  <w:hideMark/>
                                </w:tcPr>
                                <w:p w14:paraId="2DEB39F0" w14:textId="77777777" w:rsidR="0013067C" w:rsidRDefault="0013067C" w:rsidP="00D606A4">
                                  <w:pPr>
                                    <w:spacing w:line="240" w:lineRule="atLeast"/>
                                    <w:ind w:firstLineChars="0" w:firstLine="0"/>
                                    <w:jc w:val="center"/>
                                    <w:rPr>
                                      <w:color w:val="000000"/>
                                      <w:sz w:val="20"/>
                                    </w:rPr>
                                  </w:pPr>
                                  <w:r>
                                    <w:rPr>
                                      <w:rFonts w:hint="eastAsia"/>
                                      <w:color w:val="000000"/>
                                      <w:sz w:val="20"/>
                                    </w:rPr>
                                    <w:t>運輸</w:t>
                                  </w:r>
                                </w:p>
                              </w:tc>
                              <w:tc>
                                <w:tcPr>
                                  <w:tcW w:w="936" w:type="dxa"/>
                                  <w:tcBorders>
                                    <w:top w:val="single" w:sz="4" w:space="0" w:color="auto"/>
                                    <w:left w:val="single" w:sz="4" w:space="0" w:color="auto"/>
                                    <w:bottom w:val="single" w:sz="4" w:space="0" w:color="auto"/>
                                    <w:right w:val="single" w:sz="4" w:space="0" w:color="auto"/>
                                  </w:tcBorders>
                                  <w:noWrap/>
                                  <w:vAlign w:val="center"/>
                                  <w:hideMark/>
                                </w:tcPr>
                                <w:p w14:paraId="341A795D" w14:textId="77777777" w:rsidR="0013067C" w:rsidRDefault="0013067C" w:rsidP="003B19F9">
                                  <w:pPr>
                                    <w:spacing w:line="240" w:lineRule="atLeast"/>
                                    <w:ind w:rightChars="15" w:right="36" w:firstLineChars="0" w:firstLine="0"/>
                                    <w:jc w:val="right"/>
                                    <w:rPr>
                                      <w:b/>
                                      <w:color w:val="000000"/>
                                      <w:sz w:val="20"/>
                                    </w:rPr>
                                  </w:pPr>
                                  <w:r>
                                    <w:rPr>
                                      <w:rFonts w:hint="eastAsia"/>
                                      <w:b/>
                                      <w:color w:val="000000"/>
                                      <w:sz w:val="20"/>
                                    </w:rPr>
                                    <w:t>13</w:t>
                                  </w:r>
                                </w:p>
                              </w:tc>
                              <w:tc>
                                <w:tcPr>
                                  <w:tcW w:w="936" w:type="dxa"/>
                                  <w:tcBorders>
                                    <w:top w:val="single" w:sz="4" w:space="0" w:color="auto"/>
                                    <w:left w:val="single" w:sz="4" w:space="0" w:color="auto"/>
                                    <w:bottom w:val="single" w:sz="4" w:space="0" w:color="auto"/>
                                    <w:right w:val="single" w:sz="4" w:space="0" w:color="auto"/>
                                  </w:tcBorders>
                                  <w:vAlign w:val="center"/>
                                  <w:hideMark/>
                                </w:tcPr>
                                <w:p w14:paraId="76AEC211" w14:textId="77777777" w:rsidR="0013067C" w:rsidRDefault="0013067C" w:rsidP="003B19F9">
                                  <w:pPr>
                                    <w:spacing w:line="240" w:lineRule="atLeast"/>
                                    <w:ind w:rightChars="15" w:right="36" w:firstLineChars="0" w:firstLine="0"/>
                                    <w:jc w:val="right"/>
                                    <w:rPr>
                                      <w:color w:val="000000"/>
                                      <w:sz w:val="20"/>
                                    </w:rPr>
                                  </w:pPr>
                                  <w:r>
                                    <w:rPr>
                                      <w:rFonts w:hint="eastAsia"/>
                                      <w:color w:val="000000"/>
                                      <w:sz w:val="20"/>
                                    </w:rPr>
                                    <w:t>6</w:t>
                                  </w:r>
                                </w:p>
                              </w:tc>
                              <w:tc>
                                <w:tcPr>
                                  <w:tcW w:w="936" w:type="dxa"/>
                                  <w:tcBorders>
                                    <w:top w:val="single" w:sz="4" w:space="0" w:color="auto"/>
                                    <w:left w:val="single" w:sz="4" w:space="0" w:color="auto"/>
                                    <w:bottom w:val="single" w:sz="4" w:space="0" w:color="auto"/>
                                    <w:right w:val="single" w:sz="4" w:space="0" w:color="auto"/>
                                  </w:tcBorders>
                                  <w:noWrap/>
                                  <w:vAlign w:val="center"/>
                                  <w:hideMark/>
                                </w:tcPr>
                                <w:p w14:paraId="29580BD9" w14:textId="77777777" w:rsidR="0013067C" w:rsidRDefault="0013067C" w:rsidP="003B19F9">
                                  <w:pPr>
                                    <w:spacing w:line="240" w:lineRule="atLeast"/>
                                    <w:ind w:rightChars="15" w:right="36" w:firstLineChars="0" w:firstLine="0"/>
                                    <w:jc w:val="right"/>
                                    <w:rPr>
                                      <w:color w:val="000000"/>
                                      <w:sz w:val="20"/>
                                    </w:rPr>
                                  </w:pPr>
                                  <w:r>
                                    <w:rPr>
                                      <w:rFonts w:hint="eastAsia"/>
                                      <w:color w:val="000000"/>
                                      <w:sz w:val="20"/>
                                    </w:rPr>
                                    <w:t>－</w:t>
                                  </w:r>
                                </w:p>
                              </w:tc>
                              <w:tc>
                                <w:tcPr>
                                  <w:tcW w:w="936" w:type="dxa"/>
                                  <w:tcBorders>
                                    <w:top w:val="single" w:sz="4" w:space="0" w:color="auto"/>
                                    <w:left w:val="single" w:sz="4" w:space="0" w:color="auto"/>
                                    <w:bottom w:val="single" w:sz="4" w:space="0" w:color="auto"/>
                                    <w:right w:val="single" w:sz="4" w:space="0" w:color="auto"/>
                                  </w:tcBorders>
                                  <w:noWrap/>
                                  <w:vAlign w:val="center"/>
                                  <w:hideMark/>
                                </w:tcPr>
                                <w:p w14:paraId="31CB5F78" w14:textId="77777777" w:rsidR="0013067C" w:rsidRDefault="0013067C" w:rsidP="003B19F9">
                                  <w:pPr>
                                    <w:spacing w:line="240" w:lineRule="atLeast"/>
                                    <w:ind w:rightChars="15" w:right="36" w:firstLineChars="0" w:firstLine="0"/>
                                    <w:jc w:val="right"/>
                                    <w:rPr>
                                      <w:color w:val="000000"/>
                                      <w:sz w:val="20"/>
                                    </w:rPr>
                                  </w:pPr>
                                  <w:r>
                                    <w:rPr>
                                      <w:rFonts w:hint="eastAsia"/>
                                      <w:color w:val="000000"/>
                                      <w:sz w:val="20"/>
                                    </w:rPr>
                                    <w:t>4</w:t>
                                  </w:r>
                                </w:p>
                              </w:tc>
                              <w:tc>
                                <w:tcPr>
                                  <w:tcW w:w="936" w:type="dxa"/>
                                  <w:tcBorders>
                                    <w:top w:val="single" w:sz="4" w:space="0" w:color="auto"/>
                                    <w:left w:val="single" w:sz="4" w:space="0" w:color="auto"/>
                                    <w:bottom w:val="single" w:sz="4" w:space="0" w:color="auto"/>
                                    <w:right w:val="single" w:sz="4" w:space="0" w:color="auto"/>
                                  </w:tcBorders>
                                  <w:noWrap/>
                                  <w:vAlign w:val="center"/>
                                  <w:hideMark/>
                                </w:tcPr>
                                <w:p w14:paraId="621A5E0D" w14:textId="77777777" w:rsidR="0013067C" w:rsidRDefault="0013067C" w:rsidP="003B19F9">
                                  <w:pPr>
                                    <w:spacing w:line="240" w:lineRule="atLeast"/>
                                    <w:ind w:rightChars="15" w:right="36" w:firstLineChars="0" w:firstLine="0"/>
                                    <w:jc w:val="right"/>
                                    <w:rPr>
                                      <w:color w:val="000000"/>
                                      <w:sz w:val="20"/>
                                    </w:rPr>
                                  </w:pPr>
                                  <w:r>
                                    <w:rPr>
                                      <w:rFonts w:hint="eastAsia"/>
                                      <w:color w:val="000000"/>
                                      <w:sz w:val="20"/>
                                    </w:rPr>
                                    <w:t>3</w:t>
                                  </w:r>
                                </w:p>
                              </w:tc>
                            </w:tr>
                            <w:tr w:rsidR="0013067C" w14:paraId="1C4EC6F7" w14:textId="77777777" w:rsidTr="00337267">
                              <w:trPr>
                                <w:trHeight w:val="20"/>
                                <w:jc w:val="center"/>
                              </w:trPr>
                              <w:tc>
                                <w:tcPr>
                                  <w:tcW w:w="1191" w:type="dxa"/>
                                  <w:tcBorders>
                                    <w:top w:val="single" w:sz="4" w:space="0" w:color="auto"/>
                                    <w:left w:val="single" w:sz="4" w:space="0" w:color="auto"/>
                                    <w:bottom w:val="single" w:sz="4" w:space="0" w:color="auto"/>
                                    <w:right w:val="single" w:sz="4" w:space="0" w:color="auto"/>
                                  </w:tcBorders>
                                  <w:noWrap/>
                                  <w:vAlign w:val="center"/>
                                  <w:hideMark/>
                                </w:tcPr>
                                <w:p w14:paraId="443FF4D3" w14:textId="77777777" w:rsidR="0013067C" w:rsidRDefault="0013067C" w:rsidP="00D606A4">
                                  <w:pPr>
                                    <w:spacing w:line="240" w:lineRule="atLeast"/>
                                    <w:ind w:firstLineChars="0" w:firstLine="0"/>
                                    <w:jc w:val="center"/>
                                    <w:rPr>
                                      <w:color w:val="000000"/>
                                      <w:sz w:val="20"/>
                                    </w:rPr>
                                  </w:pPr>
                                  <w:r>
                                    <w:rPr>
                                      <w:rFonts w:hint="eastAsia"/>
                                      <w:color w:val="000000"/>
                                      <w:sz w:val="20"/>
                                    </w:rPr>
                                    <w:t>化學</w:t>
                                  </w:r>
                                </w:p>
                              </w:tc>
                              <w:tc>
                                <w:tcPr>
                                  <w:tcW w:w="936" w:type="dxa"/>
                                  <w:tcBorders>
                                    <w:top w:val="single" w:sz="4" w:space="0" w:color="auto"/>
                                    <w:left w:val="nil"/>
                                    <w:bottom w:val="single" w:sz="4" w:space="0" w:color="auto"/>
                                    <w:right w:val="single" w:sz="4" w:space="0" w:color="auto"/>
                                  </w:tcBorders>
                                  <w:noWrap/>
                                  <w:vAlign w:val="center"/>
                                  <w:hideMark/>
                                </w:tcPr>
                                <w:p w14:paraId="64A02CF9" w14:textId="77777777" w:rsidR="0013067C" w:rsidRDefault="0013067C" w:rsidP="003B19F9">
                                  <w:pPr>
                                    <w:spacing w:line="240" w:lineRule="atLeast"/>
                                    <w:ind w:rightChars="15" w:right="36" w:firstLineChars="0" w:firstLine="0"/>
                                    <w:jc w:val="right"/>
                                    <w:rPr>
                                      <w:b/>
                                      <w:color w:val="000000"/>
                                      <w:sz w:val="20"/>
                                    </w:rPr>
                                  </w:pPr>
                                  <w:r>
                                    <w:rPr>
                                      <w:rFonts w:hint="eastAsia"/>
                                      <w:b/>
                                      <w:color w:val="000000"/>
                                      <w:sz w:val="20"/>
                                    </w:rPr>
                                    <w:t>18</w:t>
                                  </w:r>
                                </w:p>
                              </w:tc>
                              <w:tc>
                                <w:tcPr>
                                  <w:tcW w:w="936" w:type="dxa"/>
                                  <w:tcBorders>
                                    <w:top w:val="single" w:sz="4" w:space="0" w:color="auto"/>
                                    <w:left w:val="nil"/>
                                    <w:bottom w:val="single" w:sz="4" w:space="0" w:color="auto"/>
                                    <w:right w:val="single" w:sz="4" w:space="0" w:color="auto"/>
                                  </w:tcBorders>
                                  <w:vAlign w:val="center"/>
                                  <w:hideMark/>
                                </w:tcPr>
                                <w:p w14:paraId="6FEA42FE" w14:textId="77777777" w:rsidR="0013067C" w:rsidRDefault="0013067C" w:rsidP="003B19F9">
                                  <w:pPr>
                                    <w:spacing w:line="240" w:lineRule="atLeast"/>
                                    <w:ind w:rightChars="15" w:right="36" w:firstLineChars="0" w:firstLine="0"/>
                                    <w:jc w:val="right"/>
                                    <w:rPr>
                                      <w:color w:val="000000"/>
                                      <w:sz w:val="20"/>
                                    </w:rPr>
                                  </w:pPr>
                                  <w:r>
                                    <w:rPr>
                                      <w:rFonts w:hint="eastAsia"/>
                                      <w:color w:val="000000"/>
                                      <w:sz w:val="20"/>
                                    </w:rPr>
                                    <w:t>12</w:t>
                                  </w:r>
                                </w:p>
                              </w:tc>
                              <w:tc>
                                <w:tcPr>
                                  <w:tcW w:w="936" w:type="dxa"/>
                                  <w:tcBorders>
                                    <w:top w:val="single" w:sz="4" w:space="0" w:color="auto"/>
                                    <w:left w:val="nil"/>
                                    <w:bottom w:val="single" w:sz="4" w:space="0" w:color="auto"/>
                                    <w:right w:val="single" w:sz="4" w:space="0" w:color="auto"/>
                                  </w:tcBorders>
                                  <w:noWrap/>
                                  <w:vAlign w:val="center"/>
                                  <w:hideMark/>
                                </w:tcPr>
                                <w:p w14:paraId="0918F1C1" w14:textId="77777777" w:rsidR="0013067C" w:rsidRDefault="0013067C" w:rsidP="003B19F9">
                                  <w:pPr>
                                    <w:spacing w:line="240" w:lineRule="atLeast"/>
                                    <w:ind w:rightChars="15" w:right="36" w:firstLineChars="0" w:firstLine="0"/>
                                    <w:jc w:val="right"/>
                                    <w:rPr>
                                      <w:color w:val="000000"/>
                                      <w:sz w:val="20"/>
                                    </w:rPr>
                                  </w:pPr>
                                  <w:r>
                                    <w:rPr>
                                      <w:rFonts w:hint="eastAsia"/>
                                      <w:color w:val="000000"/>
                                      <w:sz w:val="20"/>
                                    </w:rPr>
                                    <w:t>2</w:t>
                                  </w:r>
                                </w:p>
                              </w:tc>
                              <w:tc>
                                <w:tcPr>
                                  <w:tcW w:w="936" w:type="dxa"/>
                                  <w:tcBorders>
                                    <w:top w:val="single" w:sz="4" w:space="0" w:color="auto"/>
                                    <w:left w:val="nil"/>
                                    <w:bottom w:val="single" w:sz="4" w:space="0" w:color="auto"/>
                                    <w:right w:val="single" w:sz="4" w:space="0" w:color="auto"/>
                                  </w:tcBorders>
                                  <w:noWrap/>
                                  <w:vAlign w:val="center"/>
                                  <w:hideMark/>
                                </w:tcPr>
                                <w:p w14:paraId="1CFF26BF" w14:textId="77777777" w:rsidR="0013067C" w:rsidRDefault="0013067C" w:rsidP="003B19F9">
                                  <w:pPr>
                                    <w:spacing w:line="240" w:lineRule="atLeast"/>
                                    <w:ind w:rightChars="15" w:right="36" w:firstLineChars="0" w:firstLine="0"/>
                                    <w:jc w:val="right"/>
                                    <w:rPr>
                                      <w:color w:val="000000"/>
                                      <w:sz w:val="20"/>
                                    </w:rPr>
                                  </w:pPr>
                                  <w:r>
                                    <w:rPr>
                                      <w:rFonts w:hint="eastAsia"/>
                                      <w:color w:val="000000"/>
                                      <w:sz w:val="20"/>
                                    </w:rPr>
                                    <w:t>－</w:t>
                                  </w:r>
                                </w:p>
                              </w:tc>
                              <w:tc>
                                <w:tcPr>
                                  <w:tcW w:w="936" w:type="dxa"/>
                                  <w:tcBorders>
                                    <w:top w:val="single" w:sz="4" w:space="0" w:color="auto"/>
                                    <w:left w:val="nil"/>
                                    <w:bottom w:val="single" w:sz="4" w:space="0" w:color="auto"/>
                                    <w:right w:val="single" w:sz="4" w:space="0" w:color="auto"/>
                                  </w:tcBorders>
                                  <w:noWrap/>
                                  <w:vAlign w:val="center"/>
                                  <w:hideMark/>
                                </w:tcPr>
                                <w:p w14:paraId="037E389E" w14:textId="77777777" w:rsidR="0013067C" w:rsidRDefault="0013067C" w:rsidP="003B19F9">
                                  <w:pPr>
                                    <w:spacing w:line="240" w:lineRule="atLeast"/>
                                    <w:ind w:rightChars="15" w:right="36" w:firstLineChars="0" w:firstLine="0"/>
                                    <w:jc w:val="right"/>
                                    <w:rPr>
                                      <w:color w:val="000000"/>
                                      <w:sz w:val="20"/>
                                    </w:rPr>
                                  </w:pPr>
                                  <w:r>
                                    <w:rPr>
                                      <w:rFonts w:hint="eastAsia"/>
                                      <w:color w:val="000000"/>
                                      <w:sz w:val="20"/>
                                    </w:rPr>
                                    <w:t>4</w:t>
                                  </w:r>
                                </w:p>
                              </w:tc>
                            </w:tr>
                            <w:tr w:rsidR="0013067C" w14:paraId="78F6D831" w14:textId="77777777" w:rsidTr="00077668">
                              <w:trPr>
                                <w:trHeight w:val="170"/>
                                <w:jc w:val="center"/>
                              </w:trPr>
                              <w:tc>
                                <w:tcPr>
                                  <w:tcW w:w="5871" w:type="dxa"/>
                                  <w:gridSpan w:val="6"/>
                                  <w:tcBorders>
                                    <w:top w:val="single" w:sz="4" w:space="0" w:color="auto"/>
                                    <w:left w:val="nil"/>
                                    <w:bottom w:val="nil"/>
                                    <w:right w:val="nil"/>
                                  </w:tcBorders>
                                  <w:noWrap/>
                                  <w:vAlign w:val="center"/>
                                  <w:hideMark/>
                                </w:tcPr>
                                <w:p w14:paraId="1533A2BD" w14:textId="77777777" w:rsidR="0013067C" w:rsidRDefault="0013067C" w:rsidP="00C20F85">
                                  <w:pPr>
                                    <w:spacing w:line="240" w:lineRule="atLeast"/>
                                    <w:ind w:firstLineChars="0" w:firstLine="0"/>
                                    <w:rPr>
                                      <w:sz w:val="18"/>
                                      <w:szCs w:val="18"/>
                                    </w:rPr>
                                  </w:pPr>
                                  <w:r>
                                    <w:rPr>
                                      <w:rFonts w:hint="eastAsia"/>
                                      <w:sz w:val="18"/>
                                      <w:szCs w:val="18"/>
                                    </w:rPr>
                                    <w:t>資料來源：整理自</w:t>
                                  </w:r>
                                  <w:proofErr w:type="gramStart"/>
                                  <w:r>
                                    <w:rPr>
                                      <w:rFonts w:hint="eastAsia"/>
                                      <w:sz w:val="18"/>
                                      <w:szCs w:val="18"/>
                                    </w:rPr>
                                    <w:t>中企署提供</w:t>
                                  </w:r>
                                  <w:proofErr w:type="gramEnd"/>
                                  <w:r>
                                    <w:rPr>
                                      <w:rFonts w:hint="eastAsia"/>
                                      <w:sz w:val="18"/>
                                      <w:szCs w:val="18"/>
                                    </w:rPr>
                                    <w:t>資料。</w:t>
                                  </w:r>
                                </w:p>
                              </w:tc>
                            </w:tr>
                          </w:tbl>
                          <w:p w14:paraId="30D0BE19" w14:textId="77777777" w:rsidR="0013067C" w:rsidRDefault="0013067C" w:rsidP="0013067C">
                            <w:pPr>
                              <w:ind w:firstLine="440"/>
                              <w:rPr>
                                <w:rFonts w:ascii="Times New Roman" w:eastAsia="新細明體" w:hAnsi="Times New Roman" w:cs="Times New Roman"/>
                                <w:sz w:val="22"/>
                                <w:szCs w:val="18"/>
                              </w:rPr>
                            </w:pPr>
                          </w:p>
                        </w:txbxContent>
                      </wps:txbx>
                      <wps:bodyPr rot="0" vertOverflow="clip" horzOverflow="clip"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155ABECB" id="文字方塊 45" o:spid="_x0000_s1050" type="#_x0000_t202" style="position:absolute;left:0;text-align:left;margin-left:194.4pt;margin-top:176.6pt;width:306.75pt;height:184.25pt;z-index:252203520;visibility:visible;mso-wrap-style:square;mso-width-percent:0;mso-height-percent:0;mso-wrap-distance-left:8.5pt;mso-wrap-distance-top:2.85pt;mso-wrap-distance-right:8.5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" filled="f" stroked="f">
                <v:textbox inset="1mm,1mm,1mm,1mm">
                  <w:txbxContent>
                    <w:tbl>
                      <w:tblPr>
                        <w:tblW w:w="0" w:type="auto"/>
                        <w:jc w:val="center"/>
                        <w:tblLayout w:type="fixed"/>
                        <w:tblCellMar>
                          <w:left w:w="28" w:type="dxa"/>
                          <w:right w:w="28" w:type="dxa"/>
                        </w:tblCellMar>
                        <w:tblLook w:val="04A0" w:firstRow="1" w:lastRow="0" w:firstColumn="1" w:lastColumn="0" w:noHBand="0" w:noVBand="1"/>
                      </w:tblPr>
                      <w:tblGrid>
                        <w:gridCol w:w="1191"/>
                        <w:gridCol w:w="936"/>
                        <w:gridCol w:w="936"/>
                        <w:gridCol w:w="936"/>
                        <w:gridCol w:w="936"/>
                        <w:gridCol w:w="936"/>
                      </w:tblGrid>
                      <w:tr w:rsidR="0013067C" w14:paraId="0BD14D3D" w14:textId="77777777" w:rsidTr="00077668">
                        <w:trPr>
                          <w:trHeight w:val="324"/>
                          <w:jc w:val="center"/>
                        </w:trPr>
                        <w:tc>
                          <w:tcPr>
                            <w:tcW w:w="5871" w:type="dxa"/>
                            <w:gridSpan w:val="6"/>
                            <w:tcBorders>
                              <w:top w:val="nil"/>
                              <w:left w:val="nil"/>
                              <w:bottom w:val="single" w:sz="4" w:space="0" w:color="auto"/>
                              <w:right w:val="nil"/>
                            </w:tcBorders>
                            <w:noWrap/>
                            <w:vAlign w:val="center"/>
                            <w:hideMark/>
                          </w:tcPr>
                          <w:p w14:paraId="14789114" w14:textId="77777777" w:rsidR="0013067C" w:rsidRDefault="0013067C" w:rsidP="00315DBB">
                            <w:pPr>
                              <w:spacing w:afterLines="10" w:after="36" w:line="240" w:lineRule="auto"/>
                              <w:ind w:firstLineChars="0" w:firstLine="0"/>
                              <w:rPr>
                                <w:b/>
                                <w:bCs/>
                                <w:color w:val="000000"/>
                              </w:rPr>
                            </w:pPr>
                            <w:r>
                              <w:rPr>
                                <w:rFonts w:hint="eastAsia"/>
                                <w:b/>
                                <w:bCs/>
                                <w:color w:val="000000"/>
                              </w:rPr>
                              <w:t>表</w:t>
                            </w:r>
                            <w:r>
                              <w:rPr>
                                <w:b/>
                                <w:bCs/>
                                <w:color w:val="000000"/>
                              </w:rPr>
                              <w:t>21</w:t>
                            </w:r>
                            <w:r>
                              <w:rPr>
                                <w:rFonts w:hint="eastAsia"/>
                                <w:b/>
                                <w:bCs/>
                                <w:color w:val="000000"/>
                              </w:rPr>
                              <w:t xml:space="preserve">　</w:t>
                            </w:r>
                            <w:proofErr w:type="gramStart"/>
                            <w:r w:rsidRPr="00337267">
                              <w:rPr>
                                <w:rFonts w:hint="eastAsia"/>
                                <w:b/>
                                <w:bCs/>
                                <w:color w:val="000000"/>
                                <w:spacing w:val="-13"/>
                              </w:rPr>
                              <w:t>高碳排中小</w:t>
                            </w:r>
                            <w:proofErr w:type="gramEnd"/>
                            <w:r w:rsidRPr="00337267">
                              <w:rPr>
                                <w:rFonts w:hint="eastAsia"/>
                                <w:b/>
                                <w:bCs/>
                                <w:color w:val="000000"/>
                                <w:spacing w:val="-13"/>
                              </w:rPr>
                              <w:t>製造業</w:t>
                            </w:r>
                            <w:proofErr w:type="gramStart"/>
                            <w:r w:rsidRPr="00337267">
                              <w:rPr>
                                <w:rFonts w:hint="eastAsia"/>
                                <w:b/>
                                <w:bCs/>
                                <w:color w:val="000000"/>
                                <w:spacing w:val="-13"/>
                              </w:rPr>
                              <w:t>接受淨零轉型</w:t>
                            </w:r>
                            <w:proofErr w:type="gramEnd"/>
                            <w:r w:rsidRPr="00337267">
                              <w:rPr>
                                <w:rFonts w:hint="eastAsia"/>
                                <w:b/>
                                <w:bCs/>
                                <w:color w:val="000000"/>
                                <w:spacing w:val="-13"/>
                              </w:rPr>
                              <w:t>諮詢診斷服務情形</w:t>
                            </w:r>
                          </w:p>
                          <w:p w14:paraId="7062728C" w14:textId="77777777" w:rsidR="0013067C" w:rsidRDefault="0013067C" w:rsidP="00C20F85">
                            <w:pPr>
                              <w:spacing w:line="240" w:lineRule="atLeast"/>
                              <w:ind w:firstLineChars="0" w:firstLine="0"/>
                              <w:jc w:val="right"/>
                              <w:rPr>
                                <w:color w:val="000000"/>
                                <w:sz w:val="20"/>
                              </w:rPr>
                            </w:pPr>
                            <w:r>
                              <w:rPr>
                                <w:rFonts w:hint="eastAsia"/>
                                <w:color w:val="000000"/>
                                <w:sz w:val="20"/>
                              </w:rPr>
                              <w:t>單位：家次</w:t>
                            </w:r>
                          </w:p>
                        </w:tc>
                      </w:tr>
                      <w:tr w:rsidR="0013067C" w14:paraId="076B97BA" w14:textId="77777777" w:rsidTr="00337267">
                        <w:trPr>
                          <w:trHeight w:val="20"/>
                          <w:jc w:val="center"/>
                        </w:trPr>
                        <w:tc>
                          <w:tcPr>
                            <w:tcW w:w="1191" w:type="dxa"/>
                            <w:tcBorders>
                              <w:top w:val="single" w:sz="4" w:space="0" w:color="auto"/>
                              <w:left w:val="single" w:sz="4" w:space="0" w:color="auto"/>
                              <w:bottom w:val="single" w:sz="4" w:space="0" w:color="auto"/>
                              <w:right w:val="single" w:sz="4" w:space="0" w:color="auto"/>
                              <w:tl2br w:val="single" w:sz="4" w:space="0" w:color="auto"/>
                            </w:tcBorders>
                            <w:vAlign w:val="center"/>
                            <w:hideMark/>
                          </w:tcPr>
                          <w:p w14:paraId="778CD1AF" w14:textId="77777777" w:rsidR="0013067C" w:rsidRDefault="0013067C" w:rsidP="00D606A4">
                            <w:pPr>
                              <w:spacing w:line="200" w:lineRule="atLeast"/>
                              <w:ind w:firstLineChars="0" w:firstLine="0"/>
                              <w:rPr>
                                <w:color w:val="000000"/>
                                <w:sz w:val="20"/>
                              </w:rPr>
                            </w:pPr>
                            <w:r>
                              <w:rPr>
                                <w:rFonts w:hint="eastAsia"/>
                                <w:color w:val="000000"/>
                                <w:sz w:val="20"/>
                              </w:rPr>
                              <w:t xml:space="preserve">       年度            </w:t>
                            </w:r>
                            <w:r>
                              <w:rPr>
                                <w:rFonts w:hint="eastAsia"/>
                                <w:color w:val="000000"/>
                                <w:sz w:val="20"/>
                              </w:rPr>
                              <w:br/>
                              <w:t>產業別</w:t>
                            </w:r>
                          </w:p>
                        </w:tc>
                        <w:tc>
                          <w:tcPr>
                            <w:tcW w:w="936" w:type="dxa"/>
                            <w:tcBorders>
                              <w:top w:val="single" w:sz="4" w:space="0" w:color="auto"/>
                              <w:left w:val="nil"/>
                              <w:bottom w:val="single" w:sz="4" w:space="0" w:color="auto"/>
                              <w:right w:val="single" w:sz="4" w:space="0" w:color="auto"/>
                            </w:tcBorders>
                            <w:noWrap/>
                            <w:vAlign w:val="center"/>
                            <w:hideMark/>
                          </w:tcPr>
                          <w:p w14:paraId="70550D13" w14:textId="77777777" w:rsidR="0013067C" w:rsidRPr="000842F7" w:rsidRDefault="0013067C" w:rsidP="00D606A4">
                            <w:pPr>
                              <w:spacing w:line="200" w:lineRule="atLeast"/>
                              <w:ind w:firstLineChars="0" w:firstLine="0"/>
                              <w:jc w:val="center"/>
                              <w:rPr>
                                <w:bCs/>
                                <w:color w:val="000000"/>
                                <w:sz w:val="20"/>
                              </w:rPr>
                            </w:pPr>
                            <w:r w:rsidRPr="000842F7">
                              <w:rPr>
                                <w:rFonts w:hint="eastAsia"/>
                                <w:bCs/>
                                <w:color w:val="000000"/>
                                <w:sz w:val="20"/>
                              </w:rPr>
                              <w:t>合計</w:t>
                            </w:r>
                          </w:p>
                        </w:tc>
                        <w:tc>
                          <w:tcPr>
                            <w:tcW w:w="936" w:type="dxa"/>
                            <w:tcBorders>
                              <w:top w:val="single" w:sz="4" w:space="0" w:color="auto"/>
                              <w:left w:val="nil"/>
                              <w:bottom w:val="single" w:sz="4" w:space="0" w:color="auto"/>
                              <w:right w:val="single" w:sz="4" w:space="0" w:color="auto"/>
                            </w:tcBorders>
                            <w:vAlign w:val="center"/>
                            <w:hideMark/>
                          </w:tcPr>
                          <w:p w14:paraId="09E37E54" w14:textId="77777777" w:rsidR="0013067C" w:rsidRDefault="0013067C" w:rsidP="00D606A4">
                            <w:pPr>
                              <w:spacing w:line="200" w:lineRule="atLeast"/>
                              <w:ind w:firstLineChars="0" w:firstLine="0"/>
                              <w:jc w:val="center"/>
                              <w:rPr>
                                <w:color w:val="000000"/>
                                <w:sz w:val="20"/>
                              </w:rPr>
                            </w:pPr>
                            <w:r>
                              <w:rPr>
                                <w:rFonts w:hint="eastAsia"/>
                                <w:color w:val="000000"/>
                                <w:sz w:val="20"/>
                              </w:rPr>
                              <w:t>111</w:t>
                            </w:r>
                          </w:p>
                        </w:tc>
                        <w:tc>
                          <w:tcPr>
                            <w:tcW w:w="936" w:type="dxa"/>
                            <w:tcBorders>
                              <w:top w:val="single" w:sz="4" w:space="0" w:color="auto"/>
                              <w:left w:val="nil"/>
                              <w:bottom w:val="single" w:sz="4" w:space="0" w:color="auto"/>
                              <w:right w:val="single" w:sz="4" w:space="0" w:color="auto"/>
                            </w:tcBorders>
                            <w:noWrap/>
                            <w:vAlign w:val="center"/>
                            <w:hideMark/>
                          </w:tcPr>
                          <w:p w14:paraId="777209B2" w14:textId="77777777" w:rsidR="0013067C" w:rsidRDefault="0013067C" w:rsidP="00D606A4">
                            <w:pPr>
                              <w:spacing w:line="200" w:lineRule="atLeast"/>
                              <w:ind w:firstLineChars="0" w:firstLine="0"/>
                              <w:jc w:val="center"/>
                              <w:rPr>
                                <w:color w:val="000000"/>
                                <w:sz w:val="20"/>
                              </w:rPr>
                            </w:pPr>
                            <w:r>
                              <w:rPr>
                                <w:rFonts w:hint="eastAsia"/>
                                <w:color w:val="000000"/>
                                <w:sz w:val="20"/>
                              </w:rPr>
                              <w:t>112</w:t>
                            </w:r>
                          </w:p>
                        </w:tc>
                        <w:tc>
                          <w:tcPr>
                            <w:tcW w:w="936" w:type="dxa"/>
                            <w:tcBorders>
                              <w:top w:val="single" w:sz="4" w:space="0" w:color="auto"/>
                              <w:left w:val="nil"/>
                              <w:bottom w:val="single" w:sz="4" w:space="0" w:color="auto"/>
                              <w:right w:val="single" w:sz="4" w:space="0" w:color="auto"/>
                            </w:tcBorders>
                            <w:noWrap/>
                            <w:vAlign w:val="center"/>
                            <w:hideMark/>
                          </w:tcPr>
                          <w:p w14:paraId="6CEADFCE" w14:textId="77777777" w:rsidR="0013067C" w:rsidRDefault="0013067C" w:rsidP="00D606A4">
                            <w:pPr>
                              <w:spacing w:line="200" w:lineRule="atLeast"/>
                              <w:ind w:firstLineChars="0" w:firstLine="0"/>
                              <w:jc w:val="center"/>
                              <w:rPr>
                                <w:color w:val="000000"/>
                                <w:sz w:val="20"/>
                              </w:rPr>
                            </w:pPr>
                            <w:r>
                              <w:rPr>
                                <w:rFonts w:hint="eastAsia"/>
                                <w:color w:val="000000"/>
                                <w:sz w:val="20"/>
                              </w:rPr>
                              <w:t>113</w:t>
                            </w:r>
                          </w:p>
                        </w:tc>
                        <w:tc>
                          <w:tcPr>
                            <w:tcW w:w="936" w:type="dxa"/>
                            <w:tcBorders>
                              <w:top w:val="single" w:sz="4" w:space="0" w:color="auto"/>
                              <w:left w:val="nil"/>
                              <w:bottom w:val="single" w:sz="4" w:space="0" w:color="auto"/>
                              <w:right w:val="single" w:sz="4" w:space="0" w:color="auto"/>
                            </w:tcBorders>
                            <w:noWrap/>
                            <w:vAlign w:val="center"/>
                            <w:hideMark/>
                          </w:tcPr>
                          <w:p w14:paraId="0998E2A4" w14:textId="77777777" w:rsidR="0013067C" w:rsidRDefault="0013067C" w:rsidP="00337267">
                            <w:pPr>
                              <w:spacing w:line="220" w:lineRule="exact"/>
                              <w:ind w:firstLineChars="0" w:firstLine="0"/>
                              <w:jc w:val="center"/>
                              <w:rPr>
                                <w:sz w:val="20"/>
                              </w:rPr>
                            </w:pPr>
                            <w:r>
                              <w:rPr>
                                <w:rFonts w:hint="eastAsia"/>
                                <w:sz w:val="20"/>
                              </w:rPr>
                              <w:t>114</w:t>
                            </w:r>
                          </w:p>
                          <w:p w14:paraId="493B6A58" w14:textId="77777777" w:rsidR="0013067C" w:rsidRPr="00337267" w:rsidRDefault="0013067C" w:rsidP="00337267">
                            <w:pPr>
                              <w:spacing w:line="220" w:lineRule="exact"/>
                              <w:ind w:leftChars="-25" w:left="-60" w:rightChars="-15" w:right="-36" w:firstLineChars="0" w:firstLine="0"/>
                              <w:jc w:val="center"/>
                              <w:rPr>
                                <w:spacing w:val="-20"/>
                                <w:sz w:val="20"/>
                              </w:rPr>
                            </w:pPr>
                            <w:r w:rsidRPr="00337267">
                              <w:rPr>
                                <w:rFonts w:hint="eastAsia"/>
                                <w:spacing w:val="-20"/>
                                <w:sz w:val="20"/>
                              </w:rPr>
                              <w:t>（1－9月）</w:t>
                            </w:r>
                          </w:p>
                        </w:tc>
                      </w:tr>
                      <w:tr w:rsidR="0013067C" w14:paraId="2FB0C0F1" w14:textId="77777777" w:rsidTr="00337267">
                        <w:trPr>
                          <w:trHeight w:val="20"/>
                          <w:jc w:val="center"/>
                        </w:trPr>
                        <w:tc>
                          <w:tcPr>
                            <w:tcW w:w="1191" w:type="dxa"/>
                            <w:tcBorders>
                              <w:top w:val="nil"/>
                              <w:left w:val="single" w:sz="4" w:space="0" w:color="auto"/>
                              <w:bottom w:val="single" w:sz="4" w:space="0" w:color="auto"/>
                              <w:right w:val="single" w:sz="4" w:space="0" w:color="auto"/>
                            </w:tcBorders>
                            <w:noWrap/>
                            <w:vAlign w:val="center"/>
                            <w:hideMark/>
                          </w:tcPr>
                          <w:p w14:paraId="45A8614F" w14:textId="77777777" w:rsidR="0013067C" w:rsidRDefault="0013067C" w:rsidP="00D606A4">
                            <w:pPr>
                              <w:spacing w:line="240" w:lineRule="atLeast"/>
                              <w:ind w:firstLineChars="0" w:firstLine="0"/>
                              <w:jc w:val="center"/>
                              <w:rPr>
                                <w:b/>
                                <w:color w:val="000000"/>
                                <w:sz w:val="20"/>
                              </w:rPr>
                            </w:pPr>
                            <w:r>
                              <w:rPr>
                                <w:rFonts w:hint="eastAsia"/>
                                <w:b/>
                                <w:color w:val="000000"/>
                                <w:sz w:val="20"/>
                              </w:rPr>
                              <w:t>合計</w:t>
                            </w:r>
                          </w:p>
                        </w:tc>
                        <w:tc>
                          <w:tcPr>
                            <w:tcW w:w="936" w:type="dxa"/>
                            <w:tcBorders>
                              <w:top w:val="nil"/>
                              <w:left w:val="nil"/>
                              <w:bottom w:val="single" w:sz="4" w:space="0" w:color="auto"/>
                              <w:right w:val="single" w:sz="4" w:space="0" w:color="auto"/>
                            </w:tcBorders>
                            <w:noWrap/>
                            <w:vAlign w:val="center"/>
                            <w:hideMark/>
                          </w:tcPr>
                          <w:p w14:paraId="67A9EA04" w14:textId="77777777" w:rsidR="0013067C" w:rsidRDefault="0013067C" w:rsidP="003B19F9">
                            <w:pPr>
                              <w:spacing w:line="240" w:lineRule="atLeast"/>
                              <w:ind w:rightChars="15" w:right="36" w:firstLineChars="0" w:firstLine="0"/>
                              <w:jc w:val="right"/>
                              <w:rPr>
                                <w:b/>
                                <w:color w:val="000000"/>
                                <w:sz w:val="20"/>
                              </w:rPr>
                            </w:pPr>
                            <w:r>
                              <w:rPr>
                                <w:rFonts w:hint="eastAsia"/>
                                <w:b/>
                                <w:color w:val="000000"/>
                                <w:sz w:val="20"/>
                              </w:rPr>
                              <w:t>436</w:t>
                            </w:r>
                          </w:p>
                        </w:tc>
                        <w:tc>
                          <w:tcPr>
                            <w:tcW w:w="936" w:type="dxa"/>
                            <w:tcBorders>
                              <w:top w:val="nil"/>
                              <w:left w:val="nil"/>
                              <w:bottom w:val="single" w:sz="4" w:space="0" w:color="auto"/>
                              <w:right w:val="single" w:sz="4" w:space="0" w:color="auto"/>
                            </w:tcBorders>
                            <w:vAlign w:val="center"/>
                            <w:hideMark/>
                          </w:tcPr>
                          <w:p w14:paraId="7C837EE1" w14:textId="77777777" w:rsidR="0013067C" w:rsidRDefault="0013067C" w:rsidP="003B19F9">
                            <w:pPr>
                              <w:spacing w:line="240" w:lineRule="atLeast"/>
                              <w:ind w:rightChars="15" w:right="36" w:firstLineChars="0" w:firstLine="0"/>
                              <w:jc w:val="right"/>
                              <w:rPr>
                                <w:b/>
                                <w:color w:val="000000"/>
                                <w:sz w:val="20"/>
                              </w:rPr>
                            </w:pPr>
                            <w:r>
                              <w:rPr>
                                <w:rFonts w:hint="eastAsia"/>
                                <w:b/>
                                <w:color w:val="000000"/>
                                <w:sz w:val="20"/>
                              </w:rPr>
                              <w:t>100</w:t>
                            </w:r>
                          </w:p>
                        </w:tc>
                        <w:tc>
                          <w:tcPr>
                            <w:tcW w:w="936" w:type="dxa"/>
                            <w:tcBorders>
                              <w:top w:val="nil"/>
                              <w:left w:val="nil"/>
                              <w:bottom w:val="single" w:sz="4" w:space="0" w:color="auto"/>
                              <w:right w:val="single" w:sz="4" w:space="0" w:color="auto"/>
                            </w:tcBorders>
                            <w:noWrap/>
                            <w:vAlign w:val="center"/>
                            <w:hideMark/>
                          </w:tcPr>
                          <w:p w14:paraId="5BA77F5D" w14:textId="77777777" w:rsidR="0013067C" w:rsidRDefault="0013067C" w:rsidP="003B19F9">
                            <w:pPr>
                              <w:spacing w:line="240" w:lineRule="atLeast"/>
                              <w:ind w:rightChars="15" w:right="36" w:firstLineChars="0" w:firstLine="0"/>
                              <w:jc w:val="right"/>
                              <w:rPr>
                                <w:b/>
                                <w:color w:val="000000"/>
                                <w:sz w:val="20"/>
                              </w:rPr>
                            </w:pPr>
                            <w:r>
                              <w:rPr>
                                <w:rFonts w:hint="eastAsia"/>
                                <w:b/>
                                <w:color w:val="000000"/>
                                <w:sz w:val="20"/>
                              </w:rPr>
                              <w:t>85</w:t>
                            </w:r>
                          </w:p>
                        </w:tc>
                        <w:tc>
                          <w:tcPr>
                            <w:tcW w:w="936" w:type="dxa"/>
                            <w:tcBorders>
                              <w:top w:val="nil"/>
                              <w:left w:val="nil"/>
                              <w:bottom w:val="single" w:sz="4" w:space="0" w:color="auto"/>
                              <w:right w:val="single" w:sz="4" w:space="0" w:color="auto"/>
                            </w:tcBorders>
                            <w:noWrap/>
                            <w:vAlign w:val="center"/>
                            <w:hideMark/>
                          </w:tcPr>
                          <w:p w14:paraId="43CDF5EA" w14:textId="77777777" w:rsidR="0013067C" w:rsidRDefault="0013067C" w:rsidP="003B19F9">
                            <w:pPr>
                              <w:spacing w:line="240" w:lineRule="atLeast"/>
                              <w:ind w:rightChars="15" w:right="36" w:firstLineChars="0" w:firstLine="0"/>
                              <w:jc w:val="right"/>
                              <w:rPr>
                                <w:b/>
                                <w:color w:val="000000"/>
                                <w:sz w:val="20"/>
                              </w:rPr>
                            </w:pPr>
                            <w:r>
                              <w:rPr>
                                <w:rFonts w:hint="eastAsia"/>
                                <w:b/>
                                <w:color w:val="000000"/>
                                <w:sz w:val="20"/>
                              </w:rPr>
                              <w:t>91</w:t>
                            </w:r>
                          </w:p>
                        </w:tc>
                        <w:tc>
                          <w:tcPr>
                            <w:tcW w:w="936" w:type="dxa"/>
                            <w:tcBorders>
                              <w:top w:val="nil"/>
                              <w:left w:val="nil"/>
                              <w:bottom w:val="single" w:sz="4" w:space="0" w:color="auto"/>
                              <w:right w:val="single" w:sz="4" w:space="0" w:color="auto"/>
                            </w:tcBorders>
                            <w:noWrap/>
                            <w:vAlign w:val="center"/>
                            <w:hideMark/>
                          </w:tcPr>
                          <w:p w14:paraId="4F5FF7C3" w14:textId="77777777" w:rsidR="0013067C" w:rsidRDefault="0013067C" w:rsidP="003B19F9">
                            <w:pPr>
                              <w:spacing w:line="240" w:lineRule="atLeast"/>
                              <w:ind w:rightChars="15" w:right="36" w:firstLineChars="0" w:firstLine="0"/>
                              <w:jc w:val="right"/>
                              <w:rPr>
                                <w:color w:val="000000"/>
                                <w:sz w:val="20"/>
                              </w:rPr>
                            </w:pPr>
                            <w:r>
                              <w:rPr>
                                <w:rFonts w:hint="eastAsia"/>
                                <w:b/>
                                <w:color w:val="000000"/>
                                <w:sz w:val="20"/>
                              </w:rPr>
                              <w:t>160</w:t>
                            </w:r>
                          </w:p>
                        </w:tc>
                      </w:tr>
                      <w:tr w:rsidR="0013067C" w14:paraId="36198A28" w14:textId="77777777" w:rsidTr="00337267">
                        <w:trPr>
                          <w:trHeight w:val="20"/>
                          <w:jc w:val="center"/>
                        </w:trPr>
                        <w:tc>
                          <w:tcPr>
                            <w:tcW w:w="1191" w:type="dxa"/>
                            <w:tcBorders>
                              <w:top w:val="nil"/>
                              <w:left w:val="single" w:sz="4" w:space="0" w:color="auto"/>
                              <w:bottom w:val="single" w:sz="4" w:space="0" w:color="auto"/>
                              <w:right w:val="single" w:sz="4" w:space="0" w:color="auto"/>
                            </w:tcBorders>
                            <w:noWrap/>
                            <w:vAlign w:val="center"/>
                            <w:hideMark/>
                          </w:tcPr>
                          <w:p w14:paraId="2AE6B3DF" w14:textId="77777777" w:rsidR="0013067C" w:rsidRDefault="0013067C" w:rsidP="00D606A4">
                            <w:pPr>
                              <w:spacing w:line="240" w:lineRule="atLeast"/>
                              <w:ind w:firstLineChars="0" w:firstLine="0"/>
                              <w:jc w:val="center"/>
                              <w:rPr>
                                <w:color w:val="000000"/>
                                <w:sz w:val="20"/>
                              </w:rPr>
                            </w:pPr>
                            <w:r>
                              <w:rPr>
                                <w:rFonts w:hint="eastAsia"/>
                                <w:color w:val="000000"/>
                                <w:sz w:val="20"/>
                              </w:rPr>
                              <w:t>金屬</w:t>
                            </w:r>
                          </w:p>
                        </w:tc>
                        <w:tc>
                          <w:tcPr>
                            <w:tcW w:w="936" w:type="dxa"/>
                            <w:tcBorders>
                              <w:top w:val="nil"/>
                              <w:left w:val="nil"/>
                              <w:bottom w:val="single" w:sz="4" w:space="0" w:color="auto"/>
                              <w:right w:val="single" w:sz="4" w:space="0" w:color="auto"/>
                            </w:tcBorders>
                            <w:noWrap/>
                            <w:vAlign w:val="center"/>
                            <w:hideMark/>
                          </w:tcPr>
                          <w:p w14:paraId="6F8F2F13" w14:textId="77777777" w:rsidR="0013067C" w:rsidRDefault="0013067C" w:rsidP="003B19F9">
                            <w:pPr>
                              <w:spacing w:line="240" w:lineRule="atLeast"/>
                              <w:ind w:rightChars="15" w:right="36" w:firstLineChars="0" w:firstLine="0"/>
                              <w:jc w:val="right"/>
                              <w:rPr>
                                <w:b/>
                                <w:color w:val="000000"/>
                                <w:sz w:val="20"/>
                              </w:rPr>
                            </w:pPr>
                            <w:r>
                              <w:rPr>
                                <w:rFonts w:hint="eastAsia"/>
                                <w:b/>
                                <w:color w:val="000000"/>
                                <w:sz w:val="20"/>
                              </w:rPr>
                              <w:t>175</w:t>
                            </w:r>
                          </w:p>
                        </w:tc>
                        <w:tc>
                          <w:tcPr>
                            <w:tcW w:w="936" w:type="dxa"/>
                            <w:tcBorders>
                              <w:top w:val="nil"/>
                              <w:left w:val="nil"/>
                              <w:bottom w:val="single" w:sz="4" w:space="0" w:color="auto"/>
                              <w:right w:val="single" w:sz="4" w:space="0" w:color="auto"/>
                            </w:tcBorders>
                            <w:vAlign w:val="center"/>
                            <w:hideMark/>
                          </w:tcPr>
                          <w:p w14:paraId="630DED87" w14:textId="77777777" w:rsidR="0013067C" w:rsidRDefault="0013067C" w:rsidP="003B19F9">
                            <w:pPr>
                              <w:spacing w:line="240" w:lineRule="atLeast"/>
                              <w:ind w:rightChars="15" w:right="36" w:firstLineChars="0" w:firstLine="0"/>
                              <w:jc w:val="right"/>
                              <w:rPr>
                                <w:color w:val="000000"/>
                                <w:sz w:val="20"/>
                              </w:rPr>
                            </w:pPr>
                            <w:r>
                              <w:rPr>
                                <w:rFonts w:hint="eastAsia"/>
                                <w:color w:val="000000"/>
                                <w:sz w:val="20"/>
                              </w:rPr>
                              <w:t>22</w:t>
                            </w:r>
                          </w:p>
                        </w:tc>
                        <w:tc>
                          <w:tcPr>
                            <w:tcW w:w="936" w:type="dxa"/>
                            <w:tcBorders>
                              <w:top w:val="nil"/>
                              <w:left w:val="nil"/>
                              <w:bottom w:val="single" w:sz="4" w:space="0" w:color="auto"/>
                              <w:right w:val="single" w:sz="4" w:space="0" w:color="auto"/>
                            </w:tcBorders>
                            <w:noWrap/>
                            <w:vAlign w:val="center"/>
                            <w:hideMark/>
                          </w:tcPr>
                          <w:p w14:paraId="285E372D" w14:textId="77777777" w:rsidR="0013067C" w:rsidRDefault="0013067C" w:rsidP="003B19F9">
                            <w:pPr>
                              <w:spacing w:line="240" w:lineRule="atLeast"/>
                              <w:ind w:rightChars="15" w:right="36" w:firstLineChars="0" w:firstLine="0"/>
                              <w:jc w:val="right"/>
                              <w:rPr>
                                <w:color w:val="000000"/>
                                <w:sz w:val="20"/>
                              </w:rPr>
                            </w:pPr>
                            <w:r>
                              <w:rPr>
                                <w:rFonts w:hint="eastAsia"/>
                                <w:color w:val="000000"/>
                                <w:sz w:val="20"/>
                              </w:rPr>
                              <w:t>39</w:t>
                            </w:r>
                          </w:p>
                        </w:tc>
                        <w:tc>
                          <w:tcPr>
                            <w:tcW w:w="936" w:type="dxa"/>
                            <w:tcBorders>
                              <w:top w:val="nil"/>
                              <w:left w:val="nil"/>
                              <w:bottom w:val="single" w:sz="4" w:space="0" w:color="auto"/>
                              <w:right w:val="single" w:sz="4" w:space="0" w:color="auto"/>
                            </w:tcBorders>
                            <w:noWrap/>
                            <w:vAlign w:val="center"/>
                            <w:hideMark/>
                          </w:tcPr>
                          <w:p w14:paraId="417778BD" w14:textId="77777777" w:rsidR="0013067C" w:rsidRDefault="0013067C" w:rsidP="003B19F9">
                            <w:pPr>
                              <w:spacing w:line="240" w:lineRule="atLeast"/>
                              <w:ind w:rightChars="15" w:right="36" w:firstLineChars="0" w:firstLine="0"/>
                              <w:jc w:val="right"/>
                              <w:rPr>
                                <w:color w:val="000000"/>
                                <w:sz w:val="20"/>
                              </w:rPr>
                            </w:pPr>
                            <w:r>
                              <w:rPr>
                                <w:rFonts w:hint="eastAsia"/>
                                <w:color w:val="000000"/>
                                <w:sz w:val="20"/>
                              </w:rPr>
                              <w:t>35</w:t>
                            </w:r>
                          </w:p>
                        </w:tc>
                        <w:tc>
                          <w:tcPr>
                            <w:tcW w:w="936" w:type="dxa"/>
                            <w:tcBorders>
                              <w:top w:val="nil"/>
                              <w:left w:val="nil"/>
                              <w:bottom w:val="single" w:sz="4" w:space="0" w:color="auto"/>
                              <w:right w:val="single" w:sz="4" w:space="0" w:color="auto"/>
                            </w:tcBorders>
                            <w:noWrap/>
                            <w:vAlign w:val="center"/>
                            <w:hideMark/>
                          </w:tcPr>
                          <w:p w14:paraId="1F5FB7C4" w14:textId="77777777" w:rsidR="0013067C" w:rsidRDefault="0013067C" w:rsidP="003B19F9">
                            <w:pPr>
                              <w:spacing w:line="240" w:lineRule="atLeast"/>
                              <w:ind w:rightChars="15" w:right="36" w:firstLineChars="0" w:firstLine="0"/>
                              <w:jc w:val="right"/>
                              <w:rPr>
                                <w:color w:val="000000"/>
                                <w:sz w:val="20"/>
                              </w:rPr>
                            </w:pPr>
                            <w:r>
                              <w:rPr>
                                <w:rFonts w:hint="eastAsia"/>
                                <w:color w:val="000000"/>
                                <w:sz w:val="20"/>
                              </w:rPr>
                              <w:t>79</w:t>
                            </w:r>
                          </w:p>
                        </w:tc>
                      </w:tr>
                      <w:tr w:rsidR="0013067C" w14:paraId="19E0BF4C" w14:textId="77777777" w:rsidTr="00337267">
                        <w:trPr>
                          <w:trHeight w:val="20"/>
                          <w:jc w:val="center"/>
                        </w:trPr>
                        <w:tc>
                          <w:tcPr>
                            <w:tcW w:w="1191" w:type="dxa"/>
                            <w:tcBorders>
                              <w:top w:val="nil"/>
                              <w:left w:val="single" w:sz="4" w:space="0" w:color="auto"/>
                              <w:bottom w:val="single" w:sz="4" w:space="0" w:color="auto"/>
                              <w:right w:val="single" w:sz="4" w:space="0" w:color="auto"/>
                            </w:tcBorders>
                            <w:noWrap/>
                            <w:vAlign w:val="center"/>
                            <w:hideMark/>
                          </w:tcPr>
                          <w:p w14:paraId="0CD603F7" w14:textId="77777777" w:rsidR="0013067C" w:rsidRDefault="0013067C" w:rsidP="00D606A4">
                            <w:pPr>
                              <w:spacing w:line="240" w:lineRule="atLeast"/>
                              <w:ind w:firstLineChars="0" w:firstLine="0"/>
                              <w:jc w:val="center"/>
                              <w:rPr>
                                <w:color w:val="000000"/>
                                <w:sz w:val="20"/>
                              </w:rPr>
                            </w:pPr>
                            <w:r>
                              <w:rPr>
                                <w:rFonts w:hint="eastAsia"/>
                                <w:color w:val="000000"/>
                                <w:sz w:val="20"/>
                              </w:rPr>
                              <w:t>機械</w:t>
                            </w:r>
                          </w:p>
                        </w:tc>
                        <w:tc>
                          <w:tcPr>
                            <w:tcW w:w="936" w:type="dxa"/>
                            <w:tcBorders>
                              <w:top w:val="nil"/>
                              <w:left w:val="nil"/>
                              <w:bottom w:val="single" w:sz="4" w:space="0" w:color="auto"/>
                              <w:right w:val="single" w:sz="4" w:space="0" w:color="auto"/>
                            </w:tcBorders>
                            <w:noWrap/>
                            <w:vAlign w:val="center"/>
                            <w:hideMark/>
                          </w:tcPr>
                          <w:p w14:paraId="0962CFA2" w14:textId="77777777" w:rsidR="0013067C" w:rsidRDefault="0013067C" w:rsidP="003B19F9">
                            <w:pPr>
                              <w:spacing w:line="240" w:lineRule="atLeast"/>
                              <w:ind w:rightChars="15" w:right="36" w:firstLineChars="0" w:firstLine="0"/>
                              <w:jc w:val="right"/>
                              <w:rPr>
                                <w:b/>
                                <w:color w:val="000000"/>
                                <w:sz w:val="20"/>
                              </w:rPr>
                            </w:pPr>
                            <w:r>
                              <w:rPr>
                                <w:rFonts w:hint="eastAsia"/>
                                <w:b/>
                                <w:color w:val="000000"/>
                                <w:sz w:val="20"/>
                              </w:rPr>
                              <w:t>116</w:t>
                            </w:r>
                          </w:p>
                        </w:tc>
                        <w:tc>
                          <w:tcPr>
                            <w:tcW w:w="936" w:type="dxa"/>
                            <w:tcBorders>
                              <w:top w:val="nil"/>
                              <w:left w:val="nil"/>
                              <w:bottom w:val="single" w:sz="4" w:space="0" w:color="auto"/>
                              <w:right w:val="single" w:sz="4" w:space="0" w:color="auto"/>
                            </w:tcBorders>
                            <w:vAlign w:val="center"/>
                            <w:hideMark/>
                          </w:tcPr>
                          <w:p w14:paraId="2EC43678" w14:textId="77777777" w:rsidR="0013067C" w:rsidRDefault="0013067C" w:rsidP="003B19F9">
                            <w:pPr>
                              <w:spacing w:line="240" w:lineRule="atLeast"/>
                              <w:ind w:rightChars="15" w:right="36" w:firstLineChars="0" w:firstLine="0"/>
                              <w:jc w:val="right"/>
                              <w:rPr>
                                <w:color w:val="000000"/>
                                <w:sz w:val="20"/>
                              </w:rPr>
                            </w:pPr>
                            <w:r>
                              <w:rPr>
                                <w:rFonts w:hint="eastAsia"/>
                                <w:color w:val="000000"/>
                                <w:sz w:val="20"/>
                              </w:rPr>
                              <w:t>30</w:t>
                            </w:r>
                          </w:p>
                        </w:tc>
                        <w:tc>
                          <w:tcPr>
                            <w:tcW w:w="936" w:type="dxa"/>
                            <w:tcBorders>
                              <w:top w:val="nil"/>
                              <w:left w:val="nil"/>
                              <w:bottom w:val="single" w:sz="4" w:space="0" w:color="auto"/>
                              <w:right w:val="single" w:sz="4" w:space="0" w:color="auto"/>
                            </w:tcBorders>
                            <w:noWrap/>
                            <w:vAlign w:val="center"/>
                            <w:hideMark/>
                          </w:tcPr>
                          <w:p w14:paraId="386A7169" w14:textId="77777777" w:rsidR="0013067C" w:rsidRDefault="0013067C" w:rsidP="003B19F9">
                            <w:pPr>
                              <w:spacing w:line="240" w:lineRule="atLeast"/>
                              <w:ind w:rightChars="15" w:right="36" w:firstLineChars="0" w:firstLine="0"/>
                              <w:jc w:val="right"/>
                              <w:rPr>
                                <w:color w:val="000000"/>
                                <w:sz w:val="20"/>
                              </w:rPr>
                            </w:pPr>
                            <w:r>
                              <w:rPr>
                                <w:rFonts w:hint="eastAsia"/>
                                <w:color w:val="000000"/>
                                <w:sz w:val="20"/>
                              </w:rPr>
                              <w:t>23</w:t>
                            </w:r>
                          </w:p>
                        </w:tc>
                        <w:tc>
                          <w:tcPr>
                            <w:tcW w:w="936" w:type="dxa"/>
                            <w:tcBorders>
                              <w:top w:val="nil"/>
                              <w:left w:val="nil"/>
                              <w:bottom w:val="single" w:sz="4" w:space="0" w:color="auto"/>
                              <w:right w:val="single" w:sz="4" w:space="0" w:color="auto"/>
                            </w:tcBorders>
                            <w:noWrap/>
                            <w:vAlign w:val="center"/>
                            <w:hideMark/>
                          </w:tcPr>
                          <w:p w14:paraId="668D9E7C" w14:textId="77777777" w:rsidR="0013067C" w:rsidRDefault="0013067C" w:rsidP="003B19F9">
                            <w:pPr>
                              <w:spacing w:line="240" w:lineRule="atLeast"/>
                              <w:ind w:rightChars="15" w:right="36" w:firstLineChars="0" w:firstLine="0"/>
                              <w:jc w:val="right"/>
                              <w:rPr>
                                <w:color w:val="000000"/>
                                <w:sz w:val="20"/>
                              </w:rPr>
                            </w:pPr>
                            <w:r>
                              <w:rPr>
                                <w:rFonts w:hint="eastAsia"/>
                                <w:color w:val="000000"/>
                                <w:sz w:val="20"/>
                              </w:rPr>
                              <w:t>22</w:t>
                            </w:r>
                          </w:p>
                        </w:tc>
                        <w:tc>
                          <w:tcPr>
                            <w:tcW w:w="936" w:type="dxa"/>
                            <w:tcBorders>
                              <w:top w:val="nil"/>
                              <w:left w:val="nil"/>
                              <w:bottom w:val="single" w:sz="4" w:space="0" w:color="auto"/>
                              <w:right w:val="single" w:sz="4" w:space="0" w:color="auto"/>
                            </w:tcBorders>
                            <w:noWrap/>
                            <w:vAlign w:val="center"/>
                            <w:hideMark/>
                          </w:tcPr>
                          <w:p w14:paraId="6205F6FA" w14:textId="77777777" w:rsidR="0013067C" w:rsidRDefault="0013067C" w:rsidP="003B19F9">
                            <w:pPr>
                              <w:spacing w:line="240" w:lineRule="atLeast"/>
                              <w:ind w:rightChars="15" w:right="36" w:firstLineChars="0" w:firstLine="0"/>
                              <w:jc w:val="right"/>
                              <w:rPr>
                                <w:color w:val="000000"/>
                                <w:sz w:val="20"/>
                              </w:rPr>
                            </w:pPr>
                            <w:r>
                              <w:rPr>
                                <w:rFonts w:hint="eastAsia"/>
                                <w:color w:val="000000"/>
                                <w:sz w:val="20"/>
                              </w:rPr>
                              <w:t>41</w:t>
                            </w:r>
                          </w:p>
                        </w:tc>
                      </w:tr>
                      <w:tr w:rsidR="0013067C" w14:paraId="4C5C9D33" w14:textId="77777777" w:rsidTr="00337267">
                        <w:trPr>
                          <w:trHeight w:val="20"/>
                          <w:jc w:val="center"/>
                        </w:trPr>
                        <w:tc>
                          <w:tcPr>
                            <w:tcW w:w="1191" w:type="dxa"/>
                            <w:tcBorders>
                              <w:top w:val="nil"/>
                              <w:left w:val="single" w:sz="4" w:space="0" w:color="auto"/>
                              <w:bottom w:val="single" w:sz="4" w:space="0" w:color="auto"/>
                              <w:right w:val="single" w:sz="4" w:space="0" w:color="auto"/>
                            </w:tcBorders>
                            <w:noWrap/>
                            <w:vAlign w:val="center"/>
                            <w:hideMark/>
                          </w:tcPr>
                          <w:p w14:paraId="5E177E5B" w14:textId="77777777" w:rsidR="0013067C" w:rsidRDefault="0013067C" w:rsidP="00D606A4">
                            <w:pPr>
                              <w:spacing w:line="240" w:lineRule="atLeast"/>
                              <w:ind w:firstLineChars="0" w:firstLine="0"/>
                              <w:jc w:val="center"/>
                              <w:rPr>
                                <w:color w:val="000000"/>
                                <w:sz w:val="20"/>
                              </w:rPr>
                            </w:pPr>
                            <w:r>
                              <w:rPr>
                                <w:rFonts w:hint="eastAsia"/>
                                <w:color w:val="000000"/>
                                <w:sz w:val="20"/>
                              </w:rPr>
                              <w:t>電子</w:t>
                            </w:r>
                          </w:p>
                        </w:tc>
                        <w:tc>
                          <w:tcPr>
                            <w:tcW w:w="936" w:type="dxa"/>
                            <w:tcBorders>
                              <w:top w:val="nil"/>
                              <w:left w:val="nil"/>
                              <w:bottom w:val="single" w:sz="4" w:space="0" w:color="auto"/>
                              <w:right w:val="single" w:sz="4" w:space="0" w:color="auto"/>
                            </w:tcBorders>
                            <w:noWrap/>
                            <w:vAlign w:val="center"/>
                            <w:hideMark/>
                          </w:tcPr>
                          <w:p w14:paraId="4657484B" w14:textId="77777777" w:rsidR="0013067C" w:rsidRDefault="0013067C" w:rsidP="003B19F9">
                            <w:pPr>
                              <w:spacing w:line="240" w:lineRule="atLeast"/>
                              <w:ind w:rightChars="15" w:right="36" w:firstLineChars="0" w:firstLine="0"/>
                              <w:jc w:val="right"/>
                              <w:rPr>
                                <w:b/>
                                <w:color w:val="000000"/>
                                <w:sz w:val="20"/>
                              </w:rPr>
                            </w:pPr>
                            <w:r>
                              <w:rPr>
                                <w:rFonts w:hint="eastAsia"/>
                                <w:b/>
                                <w:color w:val="000000"/>
                                <w:sz w:val="20"/>
                              </w:rPr>
                              <w:t>39</w:t>
                            </w:r>
                          </w:p>
                        </w:tc>
                        <w:tc>
                          <w:tcPr>
                            <w:tcW w:w="936" w:type="dxa"/>
                            <w:tcBorders>
                              <w:top w:val="nil"/>
                              <w:left w:val="nil"/>
                              <w:bottom w:val="single" w:sz="4" w:space="0" w:color="auto"/>
                              <w:right w:val="single" w:sz="4" w:space="0" w:color="auto"/>
                            </w:tcBorders>
                            <w:vAlign w:val="center"/>
                            <w:hideMark/>
                          </w:tcPr>
                          <w:p w14:paraId="1D7D39EB" w14:textId="77777777" w:rsidR="0013067C" w:rsidRDefault="0013067C" w:rsidP="003B19F9">
                            <w:pPr>
                              <w:spacing w:line="240" w:lineRule="atLeast"/>
                              <w:ind w:rightChars="15" w:right="36" w:firstLineChars="0" w:firstLine="0"/>
                              <w:jc w:val="right"/>
                              <w:rPr>
                                <w:color w:val="000000"/>
                                <w:sz w:val="20"/>
                              </w:rPr>
                            </w:pPr>
                            <w:r>
                              <w:rPr>
                                <w:rFonts w:hint="eastAsia"/>
                                <w:color w:val="000000"/>
                                <w:sz w:val="20"/>
                              </w:rPr>
                              <w:t>9</w:t>
                            </w:r>
                          </w:p>
                        </w:tc>
                        <w:tc>
                          <w:tcPr>
                            <w:tcW w:w="936" w:type="dxa"/>
                            <w:tcBorders>
                              <w:top w:val="nil"/>
                              <w:left w:val="nil"/>
                              <w:bottom w:val="single" w:sz="4" w:space="0" w:color="auto"/>
                              <w:right w:val="single" w:sz="4" w:space="0" w:color="auto"/>
                            </w:tcBorders>
                            <w:noWrap/>
                            <w:vAlign w:val="center"/>
                            <w:hideMark/>
                          </w:tcPr>
                          <w:p w14:paraId="6823A996" w14:textId="77777777" w:rsidR="0013067C" w:rsidRDefault="0013067C" w:rsidP="003B19F9">
                            <w:pPr>
                              <w:spacing w:line="240" w:lineRule="atLeast"/>
                              <w:ind w:rightChars="15" w:right="36" w:firstLineChars="0" w:firstLine="0"/>
                              <w:jc w:val="right"/>
                              <w:rPr>
                                <w:color w:val="000000"/>
                                <w:sz w:val="20"/>
                              </w:rPr>
                            </w:pPr>
                            <w:r>
                              <w:rPr>
                                <w:rFonts w:hint="eastAsia"/>
                                <w:color w:val="000000"/>
                                <w:sz w:val="20"/>
                              </w:rPr>
                              <w:t>6</w:t>
                            </w:r>
                          </w:p>
                        </w:tc>
                        <w:tc>
                          <w:tcPr>
                            <w:tcW w:w="936" w:type="dxa"/>
                            <w:tcBorders>
                              <w:top w:val="nil"/>
                              <w:left w:val="nil"/>
                              <w:bottom w:val="single" w:sz="4" w:space="0" w:color="auto"/>
                              <w:right w:val="single" w:sz="4" w:space="0" w:color="auto"/>
                            </w:tcBorders>
                            <w:noWrap/>
                            <w:vAlign w:val="center"/>
                            <w:hideMark/>
                          </w:tcPr>
                          <w:p w14:paraId="3B2DC8B1" w14:textId="77777777" w:rsidR="0013067C" w:rsidRDefault="0013067C" w:rsidP="003B19F9">
                            <w:pPr>
                              <w:spacing w:line="240" w:lineRule="atLeast"/>
                              <w:ind w:rightChars="15" w:right="36" w:firstLineChars="0" w:firstLine="0"/>
                              <w:jc w:val="right"/>
                              <w:rPr>
                                <w:color w:val="000000"/>
                                <w:sz w:val="20"/>
                              </w:rPr>
                            </w:pPr>
                            <w:r>
                              <w:rPr>
                                <w:rFonts w:hint="eastAsia"/>
                                <w:color w:val="000000"/>
                                <w:sz w:val="20"/>
                              </w:rPr>
                              <w:t>9</w:t>
                            </w:r>
                          </w:p>
                        </w:tc>
                        <w:tc>
                          <w:tcPr>
                            <w:tcW w:w="936" w:type="dxa"/>
                            <w:tcBorders>
                              <w:top w:val="nil"/>
                              <w:left w:val="nil"/>
                              <w:bottom w:val="single" w:sz="4" w:space="0" w:color="auto"/>
                              <w:right w:val="single" w:sz="4" w:space="0" w:color="auto"/>
                            </w:tcBorders>
                            <w:noWrap/>
                            <w:vAlign w:val="center"/>
                            <w:hideMark/>
                          </w:tcPr>
                          <w:p w14:paraId="66790909" w14:textId="77777777" w:rsidR="0013067C" w:rsidRDefault="0013067C" w:rsidP="003B19F9">
                            <w:pPr>
                              <w:spacing w:line="240" w:lineRule="atLeast"/>
                              <w:ind w:rightChars="15" w:right="36" w:firstLineChars="0" w:firstLine="0"/>
                              <w:jc w:val="right"/>
                              <w:rPr>
                                <w:color w:val="000000"/>
                                <w:sz w:val="20"/>
                              </w:rPr>
                            </w:pPr>
                            <w:r>
                              <w:rPr>
                                <w:rFonts w:hint="eastAsia"/>
                                <w:color w:val="000000"/>
                                <w:sz w:val="20"/>
                              </w:rPr>
                              <w:t>15</w:t>
                            </w:r>
                          </w:p>
                        </w:tc>
                      </w:tr>
                      <w:tr w:rsidR="0013067C" w14:paraId="573258D7" w14:textId="77777777" w:rsidTr="00337267">
                        <w:trPr>
                          <w:trHeight w:val="20"/>
                          <w:jc w:val="center"/>
                        </w:trPr>
                        <w:tc>
                          <w:tcPr>
                            <w:tcW w:w="1191" w:type="dxa"/>
                            <w:tcBorders>
                              <w:top w:val="nil"/>
                              <w:left w:val="single" w:sz="4" w:space="0" w:color="auto"/>
                              <w:bottom w:val="single" w:sz="4" w:space="0" w:color="auto"/>
                              <w:right w:val="single" w:sz="4" w:space="0" w:color="auto"/>
                            </w:tcBorders>
                            <w:noWrap/>
                            <w:vAlign w:val="center"/>
                            <w:hideMark/>
                          </w:tcPr>
                          <w:p w14:paraId="18077BD5" w14:textId="77777777" w:rsidR="0013067C" w:rsidRDefault="0013067C" w:rsidP="00D606A4">
                            <w:pPr>
                              <w:spacing w:line="240" w:lineRule="atLeast"/>
                              <w:ind w:firstLineChars="0" w:firstLine="0"/>
                              <w:jc w:val="center"/>
                              <w:rPr>
                                <w:color w:val="000000"/>
                                <w:sz w:val="20"/>
                              </w:rPr>
                            </w:pPr>
                            <w:r>
                              <w:rPr>
                                <w:rFonts w:hint="eastAsia"/>
                                <w:color w:val="000000"/>
                                <w:sz w:val="20"/>
                              </w:rPr>
                              <w:t>紡織</w:t>
                            </w:r>
                          </w:p>
                        </w:tc>
                        <w:tc>
                          <w:tcPr>
                            <w:tcW w:w="936" w:type="dxa"/>
                            <w:tcBorders>
                              <w:top w:val="nil"/>
                              <w:left w:val="nil"/>
                              <w:bottom w:val="single" w:sz="4" w:space="0" w:color="auto"/>
                              <w:right w:val="single" w:sz="4" w:space="0" w:color="auto"/>
                            </w:tcBorders>
                            <w:noWrap/>
                            <w:vAlign w:val="center"/>
                            <w:hideMark/>
                          </w:tcPr>
                          <w:p w14:paraId="722646BC" w14:textId="77777777" w:rsidR="0013067C" w:rsidRDefault="0013067C" w:rsidP="003B19F9">
                            <w:pPr>
                              <w:spacing w:line="240" w:lineRule="atLeast"/>
                              <w:ind w:rightChars="15" w:right="36" w:firstLineChars="0" w:firstLine="0"/>
                              <w:jc w:val="right"/>
                              <w:rPr>
                                <w:b/>
                                <w:color w:val="000000"/>
                                <w:sz w:val="20"/>
                              </w:rPr>
                            </w:pPr>
                            <w:r>
                              <w:rPr>
                                <w:rFonts w:hint="eastAsia"/>
                                <w:b/>
                                <w:color w:val="000000"/>
                                <w:sz w:val="20"/>
                              </w:rPr>
                              <w:t>33</w:t>
                            </w:r>
                          </w:p>
                        </w:tc>
                        <w:tc>
                          <w:tcPr>
                            <w:tcW w:w="936" w:type="dxa"/>
                            <w:tcBorders>
                              <w:top w:val="nil"/>
                              <w:left w:val="nil"/>
                              <w:bottom w:val="single" w:sz="4" w:space="0" w:color="auto"/>
                              <w:right w:val="single" w:sz="4" w:space="0" w:color="auto"/>
                            </w:tcBorders>
                            <w:vAlign w:val="center"/>
                            <w:hideMark/>
                          </w:tcPr>
                          <w:p w14:paraId="41748884" w14:textId="77777777" w:rsidR="0013067C" w:rsidRDefault="0013067C" w:rsidP="003B19F9">
                            <w:pPr>
                              <w:spacing w:line="240" w:lineRule="atLeast"/>
                              <w:ind w:rightChars="15" w:right="36" w:firstLineChars="0" w:firstLine="0"/>
                              <w:jc w:val="right"/>
                              <w:rPr>
                                <w:color w:val="000000"/>
                                <w:sz w:val="20"/>
                              </w:rPr>
                            </w:pPr>
                            <w:r>
                              <w:rPr>
                                <w:rFonts w:hint="eastAsia"/>
                                <w:color w:val="000000"/>
                                <w:sz w:val="20"/>
                              </w:rPr>
                              <w:t>13</w:t>
                            </w:r>
                          </w:p>
                        </w:tc>
                        <w:tc>
                          <w:tcPr>
                            <w:tcW w:w="936" w:type="dxa"/>
                            <w:tcBorders>
                              <w:top w:val="nil"/>
                              <w:left w:val="nil"/>
                              <w:bottom w:val="single" w:sz="4" w:space="0" w:color="auto"/>
                              <w:right w:val="single" w:sz="4" w:space="0" w:color="auto"/>
                            </w:tcBorders>
                            <w:noWrap/>
                            <w:vAlign w:val="center"/>
                            <w:hideMark/>
                          </w:tcPr>
                          <w:p w14:paraId="2EA61149" w14:textId="77777777" w:rsidR="0013067C" w:rsidRDefault="0013067C" w:rsidP="003B19F9">
                            <w:pPr>
                              <w:spacing w:line="240" w:lineRule="atLeast"/>
                              <w:ind w:rightChars="15" w:right="36" w:firstLineChars="0" w:firstLine="0"/>
                              <w:jc w:val="right"/>
                              <w:rPr>
                                <w:color w:val="000000"/>
                                <w:sz w:val="20"/>
                              </w:rPr>
                            </w:pPr>
                            <w:r>
                              <w:rPr>
                                <w:rFonts w:hint="eastAsia"/>
                                <w:color w:val="000000"/>
                                <w:sz w:val="20"/>
                              </w:rPr>
                              <w:t>3</w:t>
                            </w:r>
                          </w:p>
                        </w:tc>
                        <w:tc>
                          <w:tcPr>
                            <w:tcW w:w="936" w:type="dxa"/>
                            <w:tcBorders>
                              <w:top w:val="nil"/>
                              <w:left w:val="nil"/>
                              <w:bottom w:val="single" w:sz="4" w:space="0" w:color="auto"/>
                              <w:right w:val="single" w:sz="4" w:space="0" w:color="auto"/>
                            </w:tcBorders>
                            <w:noWrap/>
                            <w:vAlign w:val="center"/>
                            <w:hideMark/>
                          </w:tcPr>
                          <w:p w14:paraId="33F1F57D" w14:textId="77777777" w:rsidR="0013067C" w:rsidRDefault="0013067C" w:rsidP="003B19F9">
                            <w:pPr>
                              <w:spacing w:line="240" w:lineRule="atLeast"/>
                              <w:ind w:rightChars="15" w:right="36" w:firstLineChars="0" w:firstLine="0"/>
                              <w:jc w:val="right"/>
                              <w:rPr>
                                <w:color w:val="000000"/>
                                <w:sz w:val="20"/>
                              </w:rPr>
                            </w:pPr>
                            <w:r>
                              <w:rPr>
                                <w:rFonts w:hint="eastAsia"/>
                                <w:color w:val="000000"/>
                                <w:sz w:val="20"/>
                              </w:rPr>
                              <w:t>14</w:t>
                            </w:r>
                          </w:p>
                        </w:tc>
                        <w:tc>
                          <w:tcPr>
                            <w:tcW w:w="936" w:type="dxa"/>
                            <w:tcBorders>
                              <w:top w:val="nil"/>
                              <w:left w:val="nil"/>
                              <w:bottom w:val="single" w:sz="4" w:space="0" w:color="auto"/>
                              <w:right w:val="single" w:sz="4" w:space="0" w:color="auto"/>
                            </w:tcBorders>
                            <w:noWrap/>
                            <w:vAlign w:val="center"/>
                            <w:hideMark/>
                          </w:tcPr>
                          <w:p w14:paraId="64637953" w14:textId="77777777" w:rsidR="0013067C" w:rsidRDefault="0013067C" w:rsidP="003B19F9">
                            <w:pPr>
                              <w:spacing w:line="240" w:lineRule="atLeast"/>
                              <w:ind w:rightChars="15" w:right="36" w:firstLineChars="0" w:firstLine="0"/>
                              <w:jc w:val="right"/>
                              <w:rPr>
                                <w:color w:val="000000"/>
                                <w:sz w:val="20"/>
                              </w:rPr>
                            </w:pPr>
                            <w:r>
                              <w:rPr>
                                <w:rFonts w:hint="eastAsia"/>
                                <w:color w:val="000000"/>
                                <w:sz w:val="20"/>
                              </w:rPr>
                              <w:t>3</w:t>
                            </w:r>
                          </w:p>
                        </w:tc>
                      </w:tr>
                      <w:tr w:rsidR="0013067C" w14:paraId="5AEC14EA" w14:textId="77777777" w:rsidTr="00337267">
                        <w:trPr>
                          <w:trHeight w:val="20"/>
                          <w:jc w:val="center"/>
                        </w:trPr>
                        <w:tc>
                          <w:tcPr>
                            <w:tcW w:w="1191" w:type="dxa"/>
                            <w:tcBorders>
                              <w:top w:val="single" w:sz="4" w:space="0" w:color="auto"/>
                              <w:left w:val="single" w:sz="4" w:space="0" w:color="auto"/>
                              <w:bottom w:val="single" w:sz="4" w:space="0" w:color="auto"/>
                              <w:right w:val="single" w:sz="4" w:space="0" w:color="auto"/>
                            </w:tcBorders>
                            <w:noWrap/>
                            <w:vAlign w:val="center"/>
                            <w:hideMark/>
                          </w:tcPr>
                          <w:p w14:paraId="41871B54" w14:textId="77777777" w:rsidR="0013067C" w:rsidRDefault="0013067C" w:rsidP="00D606A4">
                            <w:pPr>
                              <w:spacing w:line="240" w:lineRule="atLeast"/>
                              <w:ind w:firstLineChars="0" w:firstLine="0"/>
                              <w:jc w:val="center"/>
                              <w:rPr>
                                <w:color w:val="000000"/>
                                <w:sz w:val="20"/>
                              </w:rPr>
                            </w:pPr>
                            <w:r>
                              <w:rPr>
                                <w:rFonts w:hint="eastAsia"/>
                                <w:color w:val="000000"/>
                                <w:sz w:val="20"/>
                              </w:rPr>
                              <w:t>食品</w:t>
                            </w:r>
                          </w:p>
                        </w:tc>
                        <w:tc>
                          <w:tcPr>
                            <w:tcW w:w="936" w:type="dxa"/>
                            <w:tcBorders>
                              <w:top w:val="single" w:sz="4" w:space="0" w:color="auto"/>
                              <w:left w:val="single" w:sz="4" w:space="0" w:color="auto"/>
                              <w:bottom w:val="single" w:sz="4" w:space="0" w:color="auto"/>
                              <w:right w:val="single" w:sz="4" w:space="0" w:color="auto"/>
                            </w:tcBorders>
                            <w:noWrap/>
                            <w:vAlign w:val="center"/>
                            <w:hideMark/>
                          </w:tcPr>
                          <w:p w14:paraId="77303C94" w14:textId="77777777" w:rsidR="0013067C" w:rsidRDefault="0013067C" w:rsidP="003B19F9">
                            <w:pPr>
                              <w:spacing w:line="240" w:lineRule="atLeast"/>
                              <w:ind w:rightChars="15" w:right="36" w:firstLineChars="0" w:firstLine="0"/>
                              <w:jc w:val="right"/>
                              <w:rPr>
                                <w:b/>
                                <w:color w:val="000000"/>
                                <w:sz w:val="20"/>
                              </w:rPr>
                            </w:pPr>
                            <w:r>
                              <w:rPr>
                                <w:rFonts w:hint="eastAsia"/>
                                <w:b/>
                                <w:color w:val="000000"/>
                                <w:sz w:val="20"/>
                              </w:rPr>
                              <w:t>42</w:t>
                            </w:r>
                          </w:p>
                        </w:tc>
                        <w:tc>
                          <w:tcPr>
                            <w:tcW w:w="936" w:type="dxa"/>
                            <w:tcBorders>
                              <w:top w:val="single" w:sz="4" w:space="0" w:color="auto"/>
                              <w:left w:val="single" w:sz="4" w:space="0" w:color="auto"/>
                              <w:bottom w:val="single" w:sz="4" w:space="0" w:color="auto"/>
                              <w:right w:val="single" w:sz="4" w:space="0" w:color="auto"/>
                            </w:tcBorders>
                            <w:vAlign w:val="center"/>
                            <w:hideMark/>
                          </w:tcPr>
                          <w:p w14:paraId="1090FC85" w14:textId="77777777" w:rsidR="0013067C" w:rsidRDefault="0013067C" w:rsidP="003B19F9">
                            <w:pPr>
                              <w:spacing w:line="240" w:lineRule="atLeast"/>
                              <w:ind w:rightChars="15" w:right="36" w:firstLineChars="0" w:firstLine="0"/>
                              <w:jc w:val="right"/>
                              <w:rPr>
                                <w:color w:val="000000"/>
                                <w:sz w:val="20"/>
                              </w:rPr>
                            </w:pPr>
                            <w:r>
                              <w:rPr>
                                <w:rFonts w:hint="eastAsia"/>
                                <w:color w:val="000000"/>
                                <w:sz w:val="20"/>
                              </w:rPr>
                              <w:t>8</w:t>
                            </w:r>
                          </w:p>
                        </w:tc>
                        <w:tc>
                          <w:tcPr>
                            <w:tcW w:w="936" w:type="dxa"/>
                            <w:tcBorders>
                              <w:top w:val="single" w:sz="4" w:space="0" w:color="auto"/>
                              <w:left w:val="single" w:sz="4" w:space="0" w:color="auto"/>
                              <w:bottom w:val="single" w:sz="4" w:space="0" w:color="auto"/>
                              <w:right w:val="single" w:sz="4" w:space="0" w:color="auto"/>
                            </w:tcBorders>
                            <w:noWrap/>
                            <w:vAlign w:val="center"/>
                            <w:hideMark/>
                          </w:tcPr>
                          <w:p w14:paraId="25342C72" w14:textId="77777777" w:rsidR="0013067C" w:rsidRDefault="0013067C" w:rsidP="003B19F9">
                            <w:pPr>
                              <w:spacing w:line="240" w:lineRule="atLeast"/>
                              <w:ind w:rightChars="15" w:right="36" w:firstLineChars="0" w:firstLine="0"/>
                              <w:jc w:val="right"/>
                              <w:rPr>
                                <w:color w:val="000000"/>
                                <w:sz w:val="20"/>
                              </w:rPr>
                            </w:pPr>
                            <w:r>
                              <w:rPr>
                                <w:rFonts w:hint="eastAsia"/>
                                <w:color w:val="000000"/>
                                <w:sz w:val="20"/>
                              </w:rPr>
                              <w:t>12</w:t>
                            </w:r>
                          </w:p>
                        </w:tc>
                        <w:tc>
                          <w:tcPr>
                            <w:tcW w:w="936" w:type="dxa"/>
                            <w:tcBorders>
                              <w:top w:val="single" w:sz="4" w:space="0" w:color="auto"/>
                              <w:left w:val="single" w:sz="4" w:space="0" w:color="auto"/>
                              <w:bottom w:val="single" w:sz="4" w:space="0" w:color="auto"/>
                              <w:right w:val="single" w:sz="4" w:space="0" w:color="auto"/>
                            </w:tcBorders>
                            <w:noWrap/>
                            <w:vAlign w:val="center"/>
                            <w:hideMark/>
                          </w:tcPr>
                          <w:p w14:paraId="5D99D8BF" w14:textId="77777777" w:rsidR="0013067C" w:rsidRDefault="0013067C" w:rsidP="003B19F9">
                            <w:pPr>
                              <w:spacing w:line="240" w:lineRule="atLeast"/>
                              <w:ind w:rightChars="15" w:right="36" w:firstLineChars="0" w:firstLine="0"/>
                              <w:jc w:val="right"/>
                              <w:rPr>
                                <w:color w:val="000000"/>
                                <w:sz w:val="20"/>
                              </w:rPr>
                            </w:pPr>
                            <w:r>
                              <w:rPr>
                                <w:rFonts w:hint="eastAsia"/>
                                <w:color w:val="000000"/>
                                <w:sz w:val="20"/>
                              </w:rPr>
                              <w:t>7</w:t>
                            </w:r>
                          </w:p>
                        </w:tc>
                        <w:tc>
                          <w:tcPr>
                            <w:tcW w:w="936" w:type="dxa"/>
                            <w:tcBorders>
                              <w:top w:val="single" w:sz="4" w:space="0" w:color="auto"/>
                              <w:left w:val="single" w:sz="4" w:space="0" w:color="auto"/>
                              <w:bottom w:val="single" w:sz="4" w:space="0" w:color="auto"/>
                              <w:right w:val="single" w:sz="4" w:space="0" w:color="auto"/>
                            </w:tcBorders>
                            <w:noWrap/>
                            <w:vAlign w:val="center"/>
                            <w:hideMark/>
                          </w:tcPr>
                          <w:p w14:paraId="721CEE3A" w14:textId="77777777" w:rsidR="0013067C" w:rsidRDefault="0013067C" w:rsidP="003B19F9">
                            <w:pPr>
                              <w:spacing w:line="240" w:lineRule="atLeast"/>
                              <w:ind w:rightChars="15" w:right="36" w:firstLineChars="0" w:firstLine="0"/>
                              <w:jc w:val="right"/>
                              <w:rPr>
                                <w:color w:val="000000"/>
                                <w:sz w:val="20"/>
                              </w:rPr>
                            </w:pPr>
                            <w:r>
                              <w:rPr>
                                <w:rFonts w:hint="eastAsia"/>
                                <w:color w:val="000000"/>
                                <w:sz w:val="20"/>
                              </w:rPr>
                              <w:t>15</w:t>
                            </w:r>
                          </w:p>
                        </w:tc>
                      </w:tr>
                      <w:tr w:rsidR="0013067C" w14:paraId="2897024C" w14:textId="77777777" w:rsidTr="00337267">
                        <w:trPr>
                          <w:trHeight w:val="20"/>
                          <w:jc w:val="center"/>
                        </w:trPr>
                        <w:tc>
                          <w:tcPr>
                            <w:tcW w:w="1191" w:type="dxa"/>
                            <w:tcBorders>
                              <w:top w:val="single" w:sz="4" w:space="0" w:color="auto"/>
                              <w:left w:val="single" w:sz="4" w:space="0" w:color="auto"/>
                              <w:bottom w:val="single" w:sz="4" w:space="0" w:color="auto"/>
                              <w:right w:val="single" w:sz="4" w:space="0" w:color="auto"/>
                            </w:tcBorders>
                            <w:noWrap/>
                            <w:vAlign w:val="center"/>
                            <w:hideMark/>
                          </w:tcPr>
                          <w:p w14:paraId="2DEB39F0" w14:textId="77777777" w:rsidR="0013067C" w:rsidRDefault="0013067C" w:rsidP="00D606A4">
                            <w:pPr>
                              <w:spacing w:line="240" w:lineRule="atLeast"/>
                              <w:ind w:firstLineChars="0" w:firstLine="0"/>
                              <w:jc w:val="center"/>
                              <w:rPr>
                                <w:color w:val="000000"/>
                                <w:sz w:val="20"/>
                              </w:rPr>
                            </w:pPr>
                            <w:r>
                              <w:rPr>
                                <w:rFonts w:hint="eastAsia"/>
                                <w:color w:val="000000"/>
                                <w:sz w:val="20"/>
                              </w:rPr>
                              <w:t>運輸</w:t>
                            </w:r>
                          </w:p>
                        </w:tc>
                        <w:tc>
                          <w:tcPr>
                            <w:tcW w:w="936" w:type="dxa"/>
                            <w:tcBorders>
                              <w:top w:val="single" w:sz="4" w:space="0" w:color="auto"/>
                              <w:left w:val="single" w:sz="4" w:space="0" w:color="auto"/>
                              <w:bottom w:val="single" w:sz="4" w:space="0" w:color="auto"/>
                              <w:right w:val="single" w:sz="4" w:space="0" w:color="auto"/>
                            </w:tcBorders>
                            <w:noWrap/>
                            <w:vAlign w:val="center"/>
                            <w:hideMark/>
                          </w:tcPr>
                          <w:p w14:paraId="341A795D" w14:textId="77777777" w:rsidR="0013067C" w:rsidRDefault="0013067C" w:rsidP="003B19F9">
                            <w:pPr>
                              <w:spacing w:line="240" w:lineRule="atLeast"/>
                              <w:ind w:rightChars="15" w:right="36" w:firstLineChars="0" w:firstLine="0"/>
                              <w:jc w:val="right"/>
                              <w:rPr>
                                <w:b/>
                                <w:color w:val="000000"/>
                                <w:sz w:val="20"/>
                              </w:rPr>
                            </w:pPr>
                            <w:r>
                              <w:rPr>
                                <w:rFonts w:hint="eastAsia"/>
                                <w:b/>
                                <w:color w:val="000000"/>
                                <w:sz w:val="20"/>
                              </w:rPr>
                              <w:t>13</w:t>
                            </w:r>
                          </w:p>
                        </w:tc>
                        <w:tc>
                          <w:tcPr>
                            <w:tcW w:w="936" w:type="dxa"/>
                            <w:tcBorders>
                              <w:top w:val="single" w:sz="4" w:space="0" w:color="auto"/>
                              <w:left w:val="single" w:sz="4" w:space="0" w:color="auto"/>
                              <w:bottom w:val="single" w:sz="4" w:space="0" w:color="auto"/>
                              <w:right w:val="single" w:sz="4" w:space="0" w:color="auto"/>
                            </w:tcBorders>
                            <w:vAlign w:val="center"/>
                            <w:hideMark/>
                          </w:tcPr>
                          <w:p w14:paraId="76AEC211" w14:textId="77777777" w:rsidR="0013067C" w:rsidRDefault="0013067C" w:rsidP="003B19F9">
                            <w:pPr>
                              <w:spacing w:line="240" w:lineRule="atLeast"/>
                              <w:ind w:rightChars="15" w:right="36" w:firstLineChars="0" w:firstLine="0"/>
                              <w:jc w:val="right"/>
                              <w:rPr>
                                <w:color w:val="000000"/>
                                <w:sz w:val="20"/>
                              </w:rPr>
                            </w:pPr>
                            <w:r>
                              <w:rPr>
                                <w:rFonts w:hint="eastAsia"/>
                                <w:color w:val="000000"/>
                                <w:sz w:val="20"/>
                              </w:rPr>
                              <w:t>6</w:t>
                            </w:r>
                          </w:p>
                        </w:tc>
                        <w:tc>
                          <w:tcPr>
                            <w:tcW w:w="936" w:type="dxa"/>
                            <w:tcBorders>
                              <w:top w:val="single" w:sz="4" w:space="0" w:color="auto"/>
                              <w:left w:val="single" w:sz="4" w:space="0" w:color="auto"/>
                              <w:bottom w:val="single" w:sz="4" w:space="0" w:color="auto"/>
                              <w:right w:val="single" w:sz="4" w:space="0" w:color="auto"/>
                            </w:tcBorders>
                            <w:noWrap/>
                            <w:vAlign w:val="center"/>
                            <w:hideMark/>
                          </w:tcPr>
                          <w:p w14:paraId="29580BD9" w14:textId="77777777" w:rsidR="0013067C" w:rsidRDefault="0013067C" w:rsidP="003B19F9">
                            <w:pPr>
                              <w:spacing w:line="240" w:lineRule="atLeast"/>
                              <w:ind w:rightChars="15" w:right="36" w:firstLineChars="0" w:firstLine="0"/>
                              <w:jc w:val="right"/>
                              <w:rPr>
                                <w:color w:val="000000"/>
                                <w:sz w:val="20"/>
                              </w:rPr>
                            </w:pPr>
                            <w:r>
                              <w:rPr>
                                <w:rFonts w:hint="eastAsia"/>
                                <w:color w:val="000000"/>
                                <w:sz w:val="20"/>
                              </w:rPr>
                              <w:t>－</w:t>
                            </w:r>
                          </w:p>
                        </w:tc>
                        <w:tc>
                          <w:tcPr>
                            <w:tcW w:w="936" w:type="dxa"/>
                            <w:tcBorders>
                              <w:top w:val="single" w:sz="4" w:space="0" w:color="auto"/>
                              <w:left w:val="single" w:sz="4" w:space="0" w:color="auto"/>
                              <w:bottom w:val="single" w:sz="4" w:space="0" w:color="auto"/>
                              <w:right w:val="single" w:sz="4" w:space="0" w:color="auto"/>
                            </w:tcBorders>
                            <w:noWrap/>
                            <w:vAlign w:val="center"/>
                            <w:hideMark/>
                          </w:tcPr>
                          <w:p w14:paraId="31CB5F78" w14:textId="77777777" w:rsidR="0013067C" w:rsidRDefault="0013067C" w:rsidP="003B19F9">
                            <w:pPr>
                              <w:spacing w:line="240" w:lineRule="atLeast"/>
                              <w:ind w:rightChars="15" w:right="36" w:firstLineChars="0" w:firstLine="0"/>
                              <w:jc w:val="right"/>
                              <w:rPr>
                                <w:color w:val="000000"/>
                                <w:sz w:val="20"/>
                              </w:rPr>
                            </w:pPr>
                            <w:r>
                              <w:rPr>
                                <w:rFonts w:hint="eastAsia"/>
                                <w:color w:val="000000"/>
                                <w:sz w:val="20"/>
                              </w:rPr>
                              <w:t>4</w:t>
                            </w:r>
                          </w:p>
                        </w:tc>
                        <w:tc>
                          <w:tcPr>
                            <w:tcW w:w="936" w:type="dxa"/>
                            <w:tcBorders>
                              <w:top w:val="single" w:sz="4" w:space="0" w:color="auto"/>
                              <w:left w:val="single" w:sz="4" w:space="0" w:color="auto"/>
                              <w:bottom w:val="single" w:sz="4" w:space="0" w:color="auto"/>
                              <w:right w:val="single" w:sz="4" w:space="0" w:color="auto"/>
                            </w:tcBorders>
                            <w:noWrap/>
                            <w:vAlign w:val="center"/>
                            <w:hideMark/>
                          </w:tcPr>
                          <w:p w14:paraId="621A5E0D" w14:textId="77777777" w:rsidR="0013067C" w:rsidRDefault="0013067C" w:rsidP="003B19F9">
                            <w:pPr>
                              <w:spacing w:line="240" w:lineRule="atLeast"/>
                              <w:ind w:rightChars="15" w:right="36" w:firstLineChars="0" w:firstLine="0"/>
                              <w:jc w:val="right"/>
                              <w:rPr>
                                <w:color w:val="000000"/>
                                <w:sz w:val="20"/>
                              </w:rPr>
                            </w:pPr>
                            <w:r>
                              <w:rPr>
                                <w:rFonts w:hint="eastAsia"/>
                                <w:color w:val="000000"/>
                                <w:sz w:val="20"/>
                              </w:rPr>
                              <w:t>3</w:t>
                            </w:r>
                          </w:p>
                        </w:tc>
                      </w:tr>
                      <w:tr w:rsidR="0013067C" w14:paraId="1C4EC6F7" w14:textId="77777777" w:rsidTr="00337267">
                        <w:trPr>
                          <w:trHeight w:val="20"/>
                          <w:jc w:val="center"/>
                        </w:trPr>
                        <w:tc>
                          <w:tcPr>
                            <w:tcW w:w="1191" w:type="dxa"/>
                            <w:tcBorders>
                              <w:top w:val="single" w:sz="4" w:space="0" w:color="auto"/>
                              <w:left w:val="single" w:sz="4" w:space="0" w:color="auto"/>
                              <w:bottom w:val="single" w:sz="4" w:space="0" w:color="auto"/>
                              <w:right w:val="single" w:sz="4" w:space="0" w:color="auto"/>
                            </w:tcBorders>
                            <w:noWrap/>
                            <w:vAlign w:val="center"/>
                            <w:hideMark/>
                          </w:tcPr>
                          <w:p w14:paraId="443FF4D3" w14:textId="77777777" w:rsidR="0013067C" w:rsidRDefault="0013067C" w:rsidP="00D606A4">
                            <w:pPr>
                              <w:spacing w:line="240" w:lineRule="atLeast"/>
                              <w:ind w:firstLineChars="0" w:firstLine="0"/>
                              <w:jc w:val="center"/>
                              <w:rPr>
                                <w:color w:val="000000"/>
                                <w:sz w:val="20"/>
                              </w:rPr>
                            </w:pPr>
                            <w:r>
                              <w:rPr>
                                <w:rFonts w:hint="eastAsia"/>
                                <w:color w:val="000000"/>
                                <w:sz w:val="20"/>
                              </w:rPr>
                              <w:t>化學</w:t>
                            </w:r>
                          </w:p>
                        </w:tc>
                        <w:tc>
                          <w:tcPr>
                            <w:tcW w:w="936" w:type="dxa"/>
                            <w:tcBorders>
                              <w:top w:val="single" w:sz="4" w:space="0" w:color="auto"/>
                              <w:left w:val="nil"/>
                              <w:bottom w:val="single" w:sz="4" w:space="0" w:color="auto"/>
                              <w:right w:val="single" w:sz="4" w:space="0" w:color="auto"/>
                            </w:tcBorders>
                            <w:noWrap/>
                            <w:vAlign w:val="center"/>
                            <w:hideMark/>
                          </w:tcPr>
                          <w:p w14:paraId="64A02CF9" w14:textId="77777777" w:rsidR="0013067C" w:rsidRDefault="0013067C" w:rsidP="003B19F9">
                            <w:pPr>
                              <w:spacing w:line="240" w:lineRule="atLeast"/>
                              <w:ind w:rightChars="15" w:right="36" w:firstLineChars="0" w:firstLine="0"/>
                              <w:jc w:val="right"/>
                              <w:rPr>
                                <w:b/>
                                <w:color w:val="000000"/>
                                <w:sz w:val="20"/>
                              </w:rPr>
                            </w:pPr>
                            <w:r>
                              <w:rPr>
                                <w:rFonts w:hint="eastAsia"/>
                                <w:b/>
                                <w:color w:val="000000"/>
                                <w:sz w:val="20"/>
                              </w:rPr>
                              <w:t>18</w:t>
                            </w:r>
                          </w:p>
                        </w:tc>
                        <w:tc>
                          <w:tcPr>
                            <w:tcW w:w="936" w:type="dxa"/>
                            <w:tcBorders>
                              <w:top w:val="single" w:sz="4" w:space="0" w:color="auto"/>
                              <w:left w:val="nil"/>
                              <w:bottom w:val="single" w:sz="4" w:space="0" w:color="auto"/>
                              <w:right w:val="single" w:sz="4" w:space="0" w:color="auto"/>
                            </w:tcBorders>
                            <w:vAlign w:val="center"/>
                            <w:hideMark/>
                          </w:tcPr>
                          <w:p w14:paraId="6FEA42FE" w14:textId="77777777" w:rsidR="0013067C" w:rsidRDefault="0013067C" w:rsidP="003B19F9">
                            <w:pPr>
                              <w:spacing w:line="240" w:lineRule="atLeast"/>
                              <w:ind w:rightChars="15" w:right="36" w:firstLineChars="0" w:firstLine="0"/>
                              <w:jc w:val="right"/>
                              <w:rPr>
                                <w:color w:val="000000"/>
                                <w:sz w:val="20"/>
                              </w:rPr>
                            </w:pPr>
                            <w:r>
                              <w:rPr>
                                <w:rFonts w:hint="eastAsia"/>
                                <w:color w:val="000000"/>
                                <w:sz w:val="20"/>
                              </w:rPr>
                              <w:t>12</w:t>
                            </w:r>
                          </w:p>
                        </w:tc>
                        <w:tc>
                          <w:tcPr>
                            <w:tcW w:w="936" w:type="dxa"/>
                            <w:tcBorders>
                              <w:top w:val="single" w:sz="4" w:space="0" w:color="auto"/>
                              <w:left w:val="nil"/>
                              <w:bottom w:val="single" w:sz="4" w:space="0" w:color="auto"/>
                              <w:right w:val="single" w:sz="4" w:space="0" w:color="auto"/>
                            </w:tcBorders>
                            <w:noWrap/>
                            <w:vAlign w:val="center"/>
                            <w:hideMark/>
                          </w:tcPr>
                          <w:p w14:paraId="0918F1C1" w14:textId="77777777" w:rsidR="0013067C" w:rsidRDefault="0013067C" w:rsidP="003B19F9">
                            <w:pPr>
                              <w:spacing w:line="240" w:lineRule="atLeast"/>
                              <w:ind w:rightChars="15" w:right="36" w:firstLineChars="0" w:firstLine="0"/>
                              <w:jc w:val="right"/>
                              <w:rPr>
                                <w:color w:val="000000"/>
                                <w:sz w:val="20"/>
                              </w:rPr>
                            </w:pPr>
                            <w:r>
                              <w:rPr>
                                <w:rFonts w:hint="eastAsia"/>
                                <w:color w:val="000000"/>
                                <w:sz w:val="20"/>
                              </w:rPr>
                              <w:t>2</w:t>
                            </w:r>
                          </w:p>
                        </w:tc>
                        <w:tc>
                          <w:tcPr>
                            <w:tcW w:w="936" w:type="dxa"/>
                            <w:tcBorders>
                              <w:top w:val="single" w:sz="4" w:space="0" w:color="auto"/>
                              <w:left w:val="nil"/>
                              <w:bottom w:val="single" w:sz="4" w:space="0" w:color="auto"/>
                              <w:right w:val="single" w:sz="4" w:space="0" w:color="auto"/>
                            </w:tcBorders>
                            <w:noWrap/>
                            <w:vAlign w:val="center"/>
                            <w:hideMark/>
                          </w:tcPr>
                          <w:p w14:paraId="1CFF26BF" w14:textId="77777777" w:rsidR="0013067C" w:rsidRDefault="0013067C" w:rsidP="003B19F9">
                            <w:pPr>
                              <w:spacing w:line="240" w:lineRule="atLeast"/>
                              <w:ind w:rightChars="15" w:right="36" w:firstLineChars="0" w:firstLine="0"/>
                              <w:jc w:val="right"/>
                              <w:rPr>
                                <w:color w:val="000000"/>
                                <w:sz w:val="20"/>
                              </w:rPr>
                            </w:pPr>
                            <w:r>
                              <w:rPr>
                                <w:rFonts w:hint="eastAsia"/>
                                <w:color w:val="000000"/>
                                <w:sz w:val="20"/>
                              </w:rPr>
                              <w:t>－</w:t>
                            </w:r>
                          </w:p>
                        </w:tc>
                        <w:tc>
                          <w:tcPr>
                            <w:tcW w:w="936" w:type="dxa"/>
                            <w:tcBorders>
                              <w:top w:val="single" w:sz="4" w:space="0" w:color="auto"/>
                              <w:left w:val="nil"/>
                              <w:bottom w:val="single" w:sz="4" w:space="0" w:color="auto"/>
                              <w:right w:val="single" w:sz="4" w:space="0" w:color="auto"/>
                            </w:tcBorders>
                            <w:noWrap/>
                            <w:vAlign w:val="center"/>
                            <w:hideMark/>
                          </w:tcPr>
                          <w:p w14:paraId="037E389E" w14:textId="77777777" w:rsidR="0013067C" w:rsidRDefault="0013067C" w:rsidP="003B19F9">
                            <w:pPr>
                              <w:spacing w:line="240" w:lineRule="atLeast"/>
                              <w:ind w:rightChars="15" w:right="36" w:firstLineChars="0" w:firstLine="0"/>
                              <w:jc w:val="right"/>
                              <w:rPr>
                                <w:color w:val="000000"/>
                                <w:sz w:val="20"/>
                              </w:rPr>
                            </w:pPr>
                            <w:r>
                              <w:rPr>
                                <w:rFonts w:hint="eastAsia"/>
                                <w:color w:val="000000"/>
                                <w:sz w:val="20"/>
                              </w:rPr>
                              <w:t>4</w:t>
                            </w:r>
                          </w:p>
                        </w:tc>
                      </w:tr>
                      <w:tr w:rsidR="0013067C" w14:paraId="78F6D831" w14:textId="77777777" w:rsidTr="00077668">
                        <w:trPr>
                          <w:trHeight w:val="170"/>
                          <w:jc w:val="center"/>
                        </w:trPr>
                        <w:tc>
                          <w:tcPr>
                            <w:tcW w:w="5871" w:type="dxa"/>
                            <w:gridSpan w:val="6"/>
                            <w:tcBorders>
                              <w:top w:val="single" w:sz="4" w:space="0" w:color="auto"/>
                              <w:left w:val="nil"/>
                              <w:bottom w:val="nil"/>
                              <w:right w:val="nil"/>
                            </w:tcBorders>
                            <w:noWrap/>
                            <w:vAlign w:val="center"/>
                            <w:hideMark/>
                          </w:tcPr>
                          <w:p w14:paraId="1533A2BD" w14:textId="77777777" w:rsidR="0013067C" w:rsidRDefault="0013067C" w:rsidP="00C20F85">
                            <w:pPr>
                              <w:spacing w:line="240" w:lineRule="atLeast"/>
                              <w:ind w:firstLineChars="0" w:firstLine="0"/>
                              <w:rPr>
                                <w:sz w:val="18"/>
                                <w:szCs w:val="18"/>
                              </w:rPr>
                            </w:pPr>
                            <w:r>
                              <w:rPr>
                                <w:rFonts w:hint="eastAsia"/>
                                <w:sz w:val="18"/>
                                <w:szCs w:val="18"/>
                              </w:rPr>
                              <w:t>資料來源：整理自</w:t>
                            </w:r>
                            <w:proofErr w:type="gramStart"/>
                            <w:r>
                              <w:rPr>
                                <w:rFonts w:hint="eastAsia"/>
                                <w:sz w:val="18"/>
                                <w:szCs w:val="18"/>
                              </w:rPr>
                              <w:t>中企署提供</w:t>
                            </w:r>
                            <w:proofErr w:type="gramEnd"/>
                            <w:r>
                              <w:rPr>
                                <w:rFonts w:hint="eastAsia"/>
                                <w:sz w:val="18"/>
                                <w:szCs w:val="18"/>
                              </w:rPr>
                              <w:t>資料。</w:t>
                            </w:r>
                          </w:p>
                        </w:tc>
                      </w:tr>
                    </w:tbl>
                    <w:p w14:paraId="30D0BE19" w14:textId="77777777" w:rsidR="0013067C" w:rsidRDefault="0013067C" w:rsidP="0013067C">
                      <w:pPr>
                        <w:ind w:firstLine="440"/>
                        <w:rPr>
                          <w:rFonts w:ascii="Times New Roman" w:eastAsia="新細明體" w:hAnsi="Times New Roman" w:cs="Times New Roman"/>
                          <w:sz w:val="22"/>
                          <w:szCs w:val="18"/>
                        </w:rPr>
                      </w:pPr>
                    </w:p>
                  </w:txbxContent>
                </v:textbox>
                <w10:wrap type="square" anchorx="margin"/>
              </v:shape>
            </w:pict>
          </mc:Fallback>
        </mc:AlternateContent>
      </w:r>
      <w:r w:rsidR="001F5586" w:rsidRPr="00BB3CA9">
        <w:rPr>
          <w:b/>
          <w:bCs/>
          <w:kern w:val="52"/>
          <w:szCs w:val="32"/>
        </w:rPr>
        <w:t>2</w:t>
      </w:r>
      <w:r w:rsidR="00365B35" w:rsidRPr="00BB3CA9">
        <w:rPr>
          <w:rFonts w:hint="eastAsia"/>
          <w:b/>
          <w:bCs/>
          <w:kern w:val="52"/>
          <w:szCs w:val="32"/>
        </w:rPr>
        <w:t>.　輔導中小企業</w:t>
      </w:r>
      <w:proofErr w:type="gramStart"/>
      <w:r w:rsidR="00365B35" w:rsidRPr="00BB3CA9">
        <w:rPr>
          <w:rFonts w:hint="eastAsia"/>
          <w:b/>
          <w:bCs/>
          <w:kern w:val="52"/>
          <w:szCs w:val="32"/>
        </w:rPr>
        <w:t>減碳已</w:t>
      </w:r>
      <w:proofErr w:type="gramEnd"/>
      <w:r w:rsidR="00365B35" w:rsidRPr="00BB3CA9">
        <w:rPr>
          <w:rFonts w:hint="eastAsia"/>
          <w:b/>
          <w:bCs/>
          <w:kern w:val="52"/>
          <w:szCs w:val="32"/>
        </w:rPr>
        <w:t>初具成效，惟診斷服務對象為</w:t>
      </w:r>
      <w:proofErr w:type="gramStart"/>
      <w:r w:rsidR="00365B35" w:rsidRPr="00BB3CA9">
        <w:rPr>
          <w:rFonts w:hint="eastAsia"/>
          <w:b/>
          <w:bCs/>
          <w:kern w:val="52"/>
          <w:szCs w:val="32"/>
        </w:rPr>
        <w:t>高碳排企業</w:t>
      </w:r>
      <w:proofErr w:type="gramEnd"/>
      <w:r w:rsidR="00365B35" w:rsidRPr="00BB3CA9">
        <w:rPr>
          <w:rFonts w:hint="eastAsia"/>
          <w:b/>
          <w:bCs/>
          <w:kern w:val="52"/>
          <w:szCs w:val="32"/>
        </w:rPr>
        <w:t>覆蓋率尚待提升：</w:t>
      </w:r>
      <w:proofErr w:type="gramStart"/>
      <w:r w:rsidR="00365B35" w:rsidRPr="00BB3CA9">
        <w:rPr>
          <w:rFonts w:hint="eastAsia"/>
          <w:kern w:val="52"/>
          <w:szCs w:val="32"/>
        </w:rPr>
        <w:t>中企署委託</w:t>
      </w:r>
      <w:proofErr w:type="gramEnd"/>
      <w:r w:rsidR="00365B35" w:rsidRPr="00BB3CA9">
        <w:rPr>
          <w:rFonts w:hint="eastAsia"/>
          <w:kern w:val="52"/>
          <w:szCs w:val="32"/>
        </w:rPr>
        <w:t>財團法人工業技術研究院（下稱工研院）辦理中小企業因應</w:t>
      </w:r>
      <w:proofErr w:type="gramStart"/>
      <w:r w:rsidR="00365B35" w:rsidRPr="00BB3CA9">
        <w:rPr>
          <w:rFonts w:hint="eastAsia"/>
          <w:kern w:val="52"/>
          <w:szCs w:val="32"/>
        </w:rPr>
        <w:t>淨零碳</w:t>
      </w:r>
      <w:proofErr w:type="gramEnd"/>
      <w:r w:rsidR="00365B35" w:rsidRPr="00BB3CA9">
        <w:rPr>
          <w:rFonts w:hint="eastAsia"/>
          <w:kern w:val="52"/>
          <w:szCs w:val="32"/>
        </w:rPr>
        <w:t>趨勢提升綠色競爭力計畫，執行期程為111至114年度，契約金額為1億9,828萬餘元，期透過工研院建置之</w:t>
      </w:r>
      <w:proofErr w:type="gramStart"/>
      <w:r w:rsidR="00365B35" w:rsidRPr="00BB3CA9">
        <w:rPr>
          <w:rFonts w:hint="eastAsia"/>
          <w:kern w:val="52"/>
          <w:szCs w:val="32"/>
        </w:rPr>
        <w:t>線上碳</w:t>
      </w:r>
      <w:proofErr w:type="gramEnd"/>
      <w:r w:rsidR="00365B35" w:rsidRPr="00BB3CA9">
        <w:rPr>
          <w:rFonts w:hint="eastAsia"/>
          <w:kern w:val="52"/>
          <w:szCs w:val="32"/>
        </w:rPr>
        <w:t>排放量估算工具，協助中小企業檢視及掌握碳排放量，並由</w:t>
      </w:r>
      <w:proofErr w:type="gramStart"/>
      <w:r w:rsidR="00365B35" w:rsidRPr="00BB3CA9">
        <w:rPr>
          <w:rFonts w:hint="eastAsia"/>
          <w:kern w:val="52"/>
          <w:szCs w:val="32"/>
        </w:rPr>
        <w:t>節能減碳專家</w:t>
      </w:r>
      <w:proofErr w:type="gramEnd"/>
      <w:r w:rsidR="00365B35" w:rsidRPr="00BB3CA9">
        <w:rPr>
          <w:rFonts w:hint="eastAsia"/>
          <w:kern w:val="52"/>
          <w:szCs w:val="32"/>
        </w:rPr>
        <w:t>實地訪廠諮詢診斷，為業者提供</w:t>
      </w:r>
      <w:proofErr w:type="gramStart"/>
      <w:r w:rsidR="00365B35" w:rsidRPr="00BB3CA9">
        <w:rPr>
          <w:rFonts w:hint="eastAsia"/>
          <w:kern w:val="52"/>
          <w:szCs w:val="32"/>
        </w:rPr>
        <w:t>淨零碳知</w:t>
      </w:r>
      <w:proofErr w:type="gramEnd"/>
      <w:r w:rsidR="00365B35" w:rsidRPr="00BB3CA9">
        <w:rPr>
          <w:rFonts w:hint="eastAsia"/>
          <w:kern w:val="52"/>
          <w:szCs w:val="32"/>
        </w:rPr>
        <w:t>能及</w:t>
      </w:r>
      <w:proofErr w:type="gramStart"/>
      <w:r w:rsidR="00365B35" w:rsidRPr="00BB3CA9">
        <w:rPr>
          <w:rFonts w:hint="eastAsia"/>
          <w:kern w:val="52"/>
          <w:szCs w:val="32"/>
        </w:rPr>
        <w:t>可行性減碳策略</w:t>
      </w:r>
      <w:proofErr w:type="gramEnd"/>
      <w:r w:rsidR="00365B35" w:rsidRPr="00BB3CA9">
        <w:rPr>
          <w:rFonts w:hint="eastAsia"/>
          <w:kern w:val="52"/>
          <w:szCs w:val="32"/>
        </w:rPr>
        <w:t>與建議，協助達成</w:t>
      </w:r>
      <w:proofErr w:type="gramStart"/>
      <w:r w:rsidR="00365B35" w:rsidRPr="00BB3CA9">
        <w:rPr>
          <w:rFonts w:hint="eastAsia"/>
          <w:kern w:val="52"/>
          <w:szCs w:val="32"/>
        </w:rPr>
        <w:t>淨零低</w:t>
      </w:r>
      <w:proofErr w:type="gramEnd"/>
      <w:r w:rsidR="00365B35" w:rsidRPr="00BB3CA9">
        <w:rPr>
          <w:rFonts w:hint="eastAsia"/>
          <w:kern w:val="52"/>
          <w:szCs w:val="32"/>
        </w:rPr>
        <w:t>碳轉型目標。經查，截至114年9月底止，專家訪廠諮詢診斷服務累計926家次，</w:t>
      </w:r>
      <w:proofErr w:type="gramStart"/>
      <w:r w:rsidR="00365B35" w:rsidRPr="00BB3CA9">
        <w:rPr>
          <w:rFonts w:hint="eastAsia"/>
          <w:kern w:val="52"/>
          <w:szCs w:val="32"/>
        </w:rPr>
        <w:t>減碳效益</w:t>
      </w:r>
      <w:proofErr w:type="gramEnd"/>
      <w:r w:rsidR="00365B35" w:rsidRPr="00BB3CA9">
        <w:rPr>
          <w:rFonts w:hint="eastAsia"/>
          <w:kern w:val="52"/>
          <w:szCs w:val="32"/>
        </w:rPr>
        <w:t>累計達4萬4,598公噸二氧化碳當量（</w:t>
      </w:r>
      <w:r w:rsidR="000842F7" w:rsidRPr="00BB3CA9">
        <w:rPr>
          <w:rStyle w:val="fontstyle01"/>
          <w:rFonts w:hint="default"/>
          <w:color w:val="auto"/>
        </w:rPr>
        <w:t>CO</w:t>
      </w:r>
      <w:r w:rsidR="000842F7" w:rsidRPr="00BB3CA9">
        <w:rPr>
          <w:rStyle w:val="fontstyle01"/>
          <w:rFonts w:hint="default"/>
          <w:color w:val="auto"/>
          <w:vertAlign w:val="subscript"/>
        </w:rPr>
        <w:t>2</w:t>
      </w:r>
      <w:r w:rsidR="000842F7" w:rsidRPr="00BB3CA9">
        <w:rPr>
          <w:rStyle w:val="fontstyle01"/>
          <w:rFonts w:hint="default"/>
          <w:color w:val="auto"/>
        </w:rPr>
        <w:t>e</w:t>
      </w:r>
      <w:r w:rsidR="00365B35" w:rsidRPr="00BB3CA9">
        <w:rPr>
          <w:rFonts w:hint="eastAsia"/>
          <w:kern w:val="52"/>
          <w:szCs w:val="32"/>
        </w:rPr>
        <w:t>），惟接受診斷服務之926家次中，屬高碳排放之電子、紡織、金屬、食品、運輸、機械及化學等7類中小企業僅436家次，約47.08％，又依據</w:t>
      </w:r>
      <w:proofErr w:type="gramStart"/>
      <w:r w:rsidR="00365B35" w:rsidRPr="00BB3CA9">
        <w:rPr>
          <w:rFonts w:hint="eastAsia"/>
          <w:kern w:val="52"/>
          <w:szCs w:val="32"/>
        </w:rPr>
        <w:t>中企署114年</w:t>
      </w:r>
      <w:proofErr w:type="gramEnd"/>
      <w:r w:rsidR="00365B35" w:rsidRPr="00BB3CA9">
        <w:rPr>
          <w:rFonts w:hint="eastAsia"/>
          <w:kern w:val="52"/>
          <w:szCs w:val="32"/>
        </w:rPr>
        <w:t>公布之中小製造業家數統計，全</w:t>
      </w:r>
      <w:proofErr w:type="gramStart"/>
      <w:r w:rsidR="00365B35" w:rsidRPr="00BB3CA9">
        <w:rPr>
          <w:rFonts w:hint="eastAsia"/>
          <w:kern w:val="52"/>
          <w:szCs w:val="32"/>
        </w:rPr>
        <w:t>臺</w:t>
      </w:r>
      <w:proofErr w:type="gramEnd"/>
      <w:r w:rsidR="00365B35" w:rsidRPr="00BB3CA9">
        <w:rPr>
          <w:rFonts w:hint="eastAsia"/>
          <w:kern w:val="52"/>
          <w:szCs w:val="32"/>
        </w:rPr>
        <w:t>高碳排放產業計有9萬5,488家，惟接受診斷服務436家次，亦僅占9萬餘家之0.46</w:t>
      </w:r>
      <w:r w:rsidR="00365B35" w:rsidRPr="00BB3CA9">
        <w:rPr>
          <w:rFonts w:hint="eastAsia"/>
        </w:rPr>
        <w:t>％（表</w:t>
      </w:r>
      <w:r w:rsidR="00D606A4" w:rsidRPr="00BB3CA9">
        <w:t>21</w:t>
      </w:r>
      <w:r w:rsidR="00D606A4" w:rsidRPr="00BB3CA9">
        <w:rPr>
          <w:rFonts w:hint="eastAsia"/>
        </w:rPr>
        <w:t>）</w:t>
      </w:r>
      <w:r w:rsidR="00365B35" w:rsidRPr="00BB3CA9">
        <w:rPr>
          <w:rFonts w:hint="eastAsia"/>
        </w:rPr>
        <w:t>，顯示尚有逾</w:t>
      </w:r>
      <w:proofErr w:type="gramStart"/>
      <w:r w:rsidR="00365B35" w:rsidRPr="00BB3CA9">
        <w:rPr>
          <w:rFonts w:hint="eastAsia"/>
        </w:rPr>
        <w:t>9成</w:t>
      </w:r>
      <w:proofErr w:type="gramEnd"/>
      <w:r w:rsidR="00365B35" w:rsidRPr="00BB3CA9">
        <w:rPr>
          <w:rFonts w:hint="eastAsia"/>
        </w:rPr>
        <w:t>高碳排放之中小製造業未曾</w:t>
      </w:r>
      <w:proofErr w:type="gramStart"/>
      <w:r w:rsidR="00365B35" w:rsidRPr="00BB3CA9">
        <w:rPr>
          <w:rFonts w:hint="eastAsia"/>
        </w:rPr>
        <w:t>接受減碳輔導</w:t>
      </w:r>
      <w:proofErr w:type="gramEnd"/>
      <w:r w:rsidR="00365B35" w:rsidRPr="00BB3CA9">
        <w:rPr>
          <w:rFonts w:hint="eastAsia"/>
        </w:rPr>
        <w:t>，到廠診斷諮詢服務覆蓋率尚待提升。經函請</w:t>
      </w:r>
      <w:proofErr w:type="gramStart"/>
      <w:r w:rsidR="00365B35" w:rsidRPr="00BB3CA9">
        <w:rPr>
          <w:rFonts w:hint="eastAsia"/>
        </w:rPr>
        <w:t>中企署擴大</w:t>
      </w:r>
      <w:proofErr w:type="gramEnd"/>
      <w:r w:rsidR="00365B35" w:rsidRPr="00BB3CA9">
        <w:rPr>
          <w:rFonts w:hint="eastAsia"/>
        </w:rPr>
        <w:t>輔導</w:t>
      </w:r>
      <w:proofErr w:type="gramStart"/>
      <w:r w:rsidR="00365B35" w:rsidRPr="00BB3CA9">
        <w:rPr>
          <w:rFonts w:hint="eastAsia"/>
        </w:rPr>
        <w:t>高碳排之</w:t>
      </w:r>
      <w:proofErr w:type="gramEnd"/>
      <w:r w:rsidR="00365B35" w:rsidRPr="00BB3CA9">
        <w:rPr>
          <w:rFonts w:hint="eastAsia"/>
        </w:rPr>
        <w:t>中小製造業，以提供諮詢診斷</w:t>
      </w:r>
      <w:proofErr w:type="gramStart"/>
      <w:r w:rsidR="00365B35" w:rsidRPr="00BB3CA9">
        <w:rPr>
          <w:rFonts w:hint="eastAsia"/>
        </w:rPr>
        <w:t>及減碳策略</w:t>
      </w:r>
      <w:proofErr w:type="gramEnd"/>
      <w:r w:rsidR="00365B35" w:rsidRPr="00BB3CA9">
        <w:rPr>
          <w:rFonts w:hint="eastAsia"/>
        </w:rPr>
        <w:t>建議。據復：111至114年度計畫辦理</w:t>
      </w:r>
      <w:proofErr w:type="gramStart"/>
      <w:r w:rsidR="00365B35" w:rsidRPr="00BB3CA9">
        <w:rPr>
          <w:rFonts w:hint="eastAsia"/>
        </w:rPr>
        <w:t>高碳排診斷</w:t>
      </w:r>
      <w:proofErr w:type="gramEnd"/>
      <w:r w:rsidR="00365B35" w:rsidRPr="00BB3CA9">
        <w:rPr>
          <w:rFonts w:hint="eastAsia"/>
        </w:rPr>
        <w:t>服務計有709家次，將持續與</w:t>
      </w:r>
      <w:proofErr w:type="gramStart"/>
      <w:r w:rsidR="00365B35" w:rsidRPr="00BB3CA9">
        <w:rPr>
          <w:rFonts w:hint="eastAsia"/>
        </w:rPr>
        <w:t>綜合型公協會</w:t>
      </w:r>
      <w:proofErr w:type="gramEnd"/>
      <w:r w:rsidR="00365B35" w:rsidRPr="00BB3CA9">
        <w:rPr>
          <w:rFonts w:hint="eastAsia"/>
        </w:rPr>
        <w:t>及各</w:t>
      </w:r>
      <w:proofErr w:type="gramStart"/>
      <w:r w:rsidR="00365B35" w:rsidRPr="00BB3CA9">
        <w:rPr>
          <w:rFonts w:hint="eastAsia"/>
        </w:rPr>
        <w:t>產業別公協會</w:t>
      </w:r>
      <w:proofErr w:type="gramEnd"/>
      <w:r w:rsidR="00365B35" w:rsidRPr="00BB3CA9">
        <w:rPr>
          <w:rFonts w:hint="eastAsia"/>
        </w:rPr>
        <w:t>合作，並與中心廠號召夥伴廠</w:t>
      </w:r>
      <w:proofErr w:type="gramStart"/>
      <w:r w:rsidR="00365B35" w:rsidRPr="00BB3CA9">
        <w:rPr>
          <w:rFonts w:hint="eastAsia"/>
        </w:rPr>
        <w:t>規劃減碳策略</w:t>
      </w:r>
      <w:proofErr w:type="gramEnd"/>
      <w:r w:rsidR="00365B35" w:rsidRPr="00BB3CA9">
        <w:rPr>
          <w:rFonts w:hint="eastAsia"/>
        </w:rPr>
        <w:t>，以擴大</w:t>
      </w:r>
      <w:proofErr w:type="gramStart"/>
      <w:r w:rsidR="00365B35" w:rsidRPr="00BB3CA9">
        <w:rPr>
          <w:rFonts w:hint="eastAsia"/>
        </w:rPr>
        <w:t>減碳綜</w:t>
      </w:r>
      <w:proofErr w:type="gramEnd"/>
      <w:r w:rsidR="00365B35" w:rsidRPr="00BB3CA9">
        <w:rPr>
          <w:rFonts w:hint="eastAsia"/>
        </w:rPr>
        <w:t>效，落實協助</w:t>
      </w:r>
      <w:proofErr w:type="gramStart"/>
      <w:r w:rsidR="00365B35" w:rsidRPr="00BB3CA9">
        <w:rPr>
          <w:rFonts w:hint="eastAsia"/>
        </w:rPr>
        <w:t>中小企業淨零轉型</w:t>
      </w:r>
      <w:proofErr w:type="gramEnd"/>
      <w:r w:rsidR="00365B35" w:rsidRPr="00BB3CA9">
        <w:rPr>
          <w:rFonts w:hint="eastAsia"/>
        </w:rPr>
        <w:t>目標。</w:t>
      </w:r>
    </w:p>
    <w:p w14:paraId="62052796" w14:textId="3B791237" w:rsidR="00365B35" w:rsidRPr="00BB3CA9" w:rsidRDefault="00365B35" w:rsidP="0013067C">
      <w:pPr>
        <w:autoSpaceDE w:val="0"/>
        <w:autoSpaceDN w:val="0"/>
        <w:spacing w:beforeLines="20" w:before="72" w:afterLines="20" w:after="72"/>
        <w:ind w:firstLine="561"/>
        <w:rPr>
          <w:b/>
          <w:bCs/>
          <w:sz w:val="28"/>
          <w:szCs w:val="28"/>
          <w:lang w:val="x-none"/>
        </w:rPr>
      </w:pPr>
      <w:r w:rsidRPr="00BB3CA9">
        <w:rPr>
          <w:rFonts w:hint="eastAsia"/>
          <w:b/>
          <w:bCs/>
          <w:sz w:val="28"/>
          <w:szCs w:val="28"/>
          <w:lang w:val="x-none"/>
        </w:rPr>
        <w:t>（</w:t>
      </w:r>
      <w:r w:rsidR="003E228F" w:rsidRPr="00BB3CA9">
        <w:rPr>
          <w:rFonts w:hint="eastAsia"/>
          <w:b/>
          <w:bCs/>
          <w:sz w:val="28"/>
          <w:szCs w:val="28"/>
          <w:lang w:val="x-none"/>
        </w:rPr>
        <w:t>十</w:t>
      </w:r>
      <w:r w:rsidR="00471907" w:rsidRPr="00BB3CA9">
        <w:rPr>
          <w:rFonts w:hint="eastAsia"/>
          <w:b/>
          <w:bCs/>
          <w:sz w:val="28"/>
          <w:szCs w:val="28"/>
          <w:lang w:val="x-none"/>
        </w:rPr>
        <w:t>五</w:t>
      </w:r>
      <w:r w:rsidRPr="00BB3CA9">
        <w:rPr>
          <w:rFonts w:hint="eastAsia"/>
          <w:b/>
          <w:bCs/>
          <w:sz w:val="28"/>
          <w:szCs w:val="28"/>
          <w:lang w:val="x-none"/>
        </w:rPr>
        <w:t xml:space="preserve">）　</w:t>
      </w:r>
      <w:r w:rsidR="003E228F" w:rsidRPr="00BB3CA9">
        <w:rPr>
          <w:rFonts w:hint="eastAsia"/>
          <w:b/>
          <w:bCs/>
          <w:sz w:val="28"/>
          <w:szCs w:val="28"/>
          <w:lang w:val="x-none"/>
        </w:rPr>
        <w:t>能源署及商</w:t>
      </w:r>
      <w:r w:rsidR="00A70999" w:rsidRPr="00BB3CA9">
        <w:rPr>
          <w:rFonts w:hint="eastAsia"/>
          <w:b/>
          <w:bCs/>
          <w:sz w:val="28"/>
          <w:szCs w:val="28"/>
          <w:lang w:val="x-none"/>
        </w:rPr>
        <w:t>業</w:t>
      </w:r>
      <w:r w:rsidR="003E228F" w:rsidRPr="00BB3CA9">
        <w:rPr>
          <w:rFonts w:hint="eastAsia"/>
          <w:b/>
          <w:bCs/>
          <w:sz w:val="28"/>
          <w:szCs w:val="28"/>
          <w:lang w:val="x-none"/>
        </w:rPr>
        <w:t>發</w:t>
      </w:r>
      <w:r w:rsidR="00A70999" w:rsidRPr="00BB3CA9">
        <w:rPr>
          <w:rFonts w:hint="eastAsia"/>
          <w:b/>
          <w:bCs/>
          <w:sz w:val="28"/>
          <w:szCs w:val="28"/>
          <w:lang w:val="x-none"/>
        </w:rPr>
        <w:t>展</w:t>
      </w:r>
      <w:r w:rsidR="003E228F" w:rsidRPr="00BB3CA9">
        <w:rPr>
          <w:rFonts w:hint="eastAsia"/>
          <w:b/>
          <w:bCs/>
          <w:sz w:val="28"/>
          <w:szCs w:val="28"/>
          <w:lang w:val="x-none"/>
        </w:rPr>
        <w:t>署為提升能源使用效率與</w:t>
      </w:r>
      <w:proofErr w:type="gramStart"/>
      <w:r w:rsidR="003E228F" w:rsidRPr="00BB3CA9">
        <w:rPr>
          <w:rFonts w:hint="eastAsia"/>
          <w:b/>
          <w:bCs/>
          <w:sz w:val="28"/>
          <w:szCs w:val="28"/>
          <w:lang w:val="x-none"/>
        </w:rPr>
        <w:t>減少碳排</w:t>
      </w:r>
      <w:proofErr w:type="gramEnd"/>
      <w:r w:rsidR="003E228F" w:rsidRPr="00BB3CA9">
        <w:rPr>
          <w:rFonts w:hint="eastAsia"/>
          <w:b/>
          <w:bCs/>
          <w:sz w:val="28"/>
          <w:szCs w:val="28"/>
          <w:lang w:val="x-none"/>
        </w:rPr>
        <w:t>，推動機關學校節電及商業服務業節能輔導相關計畫，惟機關學校整體用電效率</w:t>
      </w:r>
      <w:r w:rsidR="00D65597" w:rsidRPr="00BB3CA9">
        <w:rPr>
          <w:rFonts w:hint="eastAsia"/>
          <w:b/>
          <w:bCs/>
          <w:sz w:val="28"/>
          <w:szCs w:val="28"/>
          <w:lang w:val="x-none"/>
        </w:rPr>
        <w:t>未</w:t>
      </w:r>
      <w:r w:rsidR="003E228F" w:rsidRPr="00BB3CA9">
        <w:rPr>
          <w:rFonts w:hint="eastAsia"/>
          <w:b/>
          <w:bCs/>
          <w:sz w:val="28"/>
          <w:szCs w:val="28"/>
          <w:lang w:val="x-none"/>
        </w:rPr>
        <w:t>達目標，節電措施執行未</w:t>
      </w:r>
      <w:proofErr w:type="gramStart"/>
      <w:r w:rsidR="003E228F" w:rsidRPr="00BB3CA9">
        <w:rPr>
          <w:rFonts w:hint="eastAsia"/>
          <w:b/>
          <w:bCs/>
          <w:sz w:val="28"/>
          <w:szCs w:val="28"/>
          <w:lang w:val="x-none"/>
        </w:rPr>
        <w:t>臻</w:t>
      </w:r>
      <w:proofErr w:type="gramEnd"/>
      <w:r w:rsidR="003E228F" w:rsidRPr="00BB3CA9">
        <w:rPr>
          <w:rFonts w:hint="eastAsia"/>
          <w:b/>
          <w:bCs/>
          <w:sz w:val="28"/>
          <w:szCs w:val="28"/>
          <w:lang w:val="x-none"/>
        </w:rPr>
        <w:t>周妥</w:t>
      </w:r>
      <w:r w:rsidR="00820C4B" w:rsidRPr="00BB3CA9">
        <w:rPr>
          <w:rFonts w:hint="eastAsia"/>
          <w:b/>
          <w:bCs/>
          <w:sz w:val="28"/>
          <w:szCs w:val="28"/>
          <w:lang w:val="x-none"/>
        </w:rPr>
        <w:t>；</w:t>
      </w:r>
      <w:r w:rsidR="003E228F" w:rsidRPr="00BB3CA9">
        <w:rPr>
          <w:rFonts w:hint="eastAsia"/>
          <w:b/>
          <w:bCs/>
          <w:sz w:val="28"/>
          <w:szCs w:val="28"/>
          <w:lang w:val="x-none"/>
        </w:rPr>
        <w:t>又輔導商業服務</w:t>
      </w:r>
      <w:r w:rsidR="00820C4B" w:rsidRPr="00BB3CA9">
        <w:rPr>
          <w:rFonts w:hint="eastAsia"/>
          <w:b/>
          <w:bCs/>
          <w:sz w:val="28"/>
          <w:szCs w:val="28"/>
          <w:lang w:val="x-none"/>
        </w:rPr>
        <w:t>業</w:t>
      </w:r>
      <w:r w:rsidR="003E228F" w:rsidRPr="00BB3CA9">
        <w:rPr>
          <w:rFonts w:hint="eastAsia"/>
          <w:b/>
          <w:bCs/>
          <w:sz w:val="28"/>
          <w:szCs w:val="28"/>
          <w:lang w:val="x-none"/>
        </w:rPr>
        <w:t>節能成效與改善建議</w:t>
      </w:r>
      <w:proofErr w:type="gramStart"/>
      <w:r w:rsidR="003E228F" w:rsidRPr="00BB3CA9">
        <w:rPr>
          <w:rFonts w:hint="eastAsia"/>
          <w:b/>
          <w:bCs/>
          <w:sz w:val="28"/>
          <w:szCs w:val="28"/>
          <w:lang w:val="x-none"/>
        </w:rPr>
        <w:t>落實均待強化</w:t>
      </w:r>
      <w:proofErr w:type="gramEnd"/>
      <w:r w:rsidR="003E228F" w:rsidRPr="00BB3CA9">
        <w:rPr>
          <w:rFonts w:hint="eastAsia"/>
          <w:b/>
          <w:bCs/>
          <w:sz w:val="28"/>
          <w:szCs w:val="28"/>
          <w:lang w:val="x-none"/>
        </w:rPr>
        <w:t>，允宜檢討改善，</w:t>
      </w:r>
      <w:proofErr w:type="gramStart"/>
      <w:r w:rsidR="003E228F" w:rsidRPr="00BB3CA9">
        <w:rPr>
          <w:rFonts w:hint="eastAsia"/>
          <w:b/>
          <w:bCs/>
          <w:sz w:val="28"/>
          <w:szCs w:val="28"/>
          <w:lang w:val="x-none"/>
        </w:rPr>
        <w:t>俾</w:t>
      </w:r>
      <w:proofErr w:type="gramEnd"/>
      <w:r w:rsidR="003E228F" w:rsidRPr="00BB3CA9">
        <w:rPr>
          <w:rFonts w:hint="eastAsia"/>
          <w:b/>
          <w:bCs/>
          <w:sz w:val="28"/>
          <w:szCs w:val="28"/>
          <w:lang w:val="x-none"/>
        </w:rPr>
        <w:t>提升節能</w:t>
      </w:r>
      <w:proofErr w:type="gramStart"/>
      <w:r w:rsidR="003E228F" w:rsidRPr="00BB3CA9">
        <w:rPr>
          <w:rFonts w:hint="eastAsia"/>
          <w:b/>
          <w:bCs/>
          <w:sz w:val="28"/>
          <w:szCs w:val="28"/>
          <w:lang w:val="x-none"/>
        </w:rPr>
        <w:t>與減碳成效</w:t>
      </w:r>
      <w:proofErr w:type="gramEnd"/>
      <w:r w:rsidR="003E228F" w:rsidRPr="00BB3CA9">
        <w:rPr>
          <w:rFonts w:hint="eastAsia"/>
          <w:b/>
          <w:bCs/>
          <w:sz w:val="28"/>
          <w:szCs w:val="28"/>
          <w:lang w:val="x-none"/>
        </w:rPr>
        <w:t>。</w:t>
      </w:r>
    </w:p>
    <w:p w14:paraId="36CF5C56" w14:textId="1DB4FA8E" w:rsidR="00D65597" w:rsidRPr="00BB3CA9" w:rsidRDefault="00D65597" w:rsidP="00DF2860">
      <w:pPr>
        <w:pStyle w:val="14P12"/>
        <w:spacing w:line="460" w:lineRule="exact"/>
        <w:ind w:firstLine="488"/>
        <w:rPr>
          <w:kern w:val="0"/>
          <w:sz w:val="24"/>
        </w:rPr>
      </w:pPr>
      <w:r w:rsidRPr="00BB3CA9">
        <w:rPr>
          <w:rFonts w:cs="Times New Roman" w:hint="eastAsia"/>
          <w:spacing w:val="4"/>
          <w:sz w:val="24"/>
        </w:rPr>
        <w:t>經濟部及所屬為</w:t>
      </w:r>
      <w:r w:rsidR="000842F7" w:rsidRPr="00BB3CA9">
        <w:rPr>
          <w:rFonts w:cs="Times New Roman" w:hint="eastAsia"/>
          <w:spacing w:val="4"/>
          <w:sz w:val="24"/>
        </w:rPr>
        <w:t>提升能源使用效率，以</w:t>
      </w:r>
      <w:proofErr w:type="gramStart"/>
      <w:r w:rsidR="000842F7" w:rsidRPr="00BB3CA9">
        <w:rPr>
          <w:rFonts w:cs="Times New Roman" w:hint="eastAsia"/>
          <w:spacing w:val="4"/>
          <w:sz w:val="24"/>
        </w:rPr>
        <w:t>減少碳排</w:t>
      </w:r>
      <w:proofErr w:type="gramEnd"/>
      <w:r w:rsidR="007B3029" w:rsidRPr="00BB3CA9">
        <w:rPr>
          <w:rFonts w:cs="Times New Roman" w:hint="eastAsia"/>
          <w:spacing w:val="4"/>
          <w:sz w:val="24"/>
        </w:rPr>
        <w:t>，</w:t>
      </w:r>
      <w:r w:rsidRPr="00BB3CA9">
        <w:rPr>
          <w:rFonts w:cs="Times New Roman" w:hint="eastAsia"/>
          <w:spacing w:val="4"/>
          <w:sz w:val="24"/>
        </w:rPr>
        <w:t>分由</w:t>
      </w:r>
      <w:r w:rsidRPr="00BB3CA9">
        <w:rPr>
          <w:rFonts w:hint="eastAsia"/>
          <w:kern w:val="0"/>
          <w:sz w:val="24"/>
        </w:rPr>
        <w:t>經濟部能源署</w:t>
      </w:r>
      <w:r w:rsidR="000842F7" w:rsidRPr="00BB3CA9">
        <w:rPr>
          <w:rFonts w:hint="eastAsia"/>
          <w:kern w:val="0"/>
          <w:sz w:val="24"/>
        </w:rPr>
        <w:t>（下稱能源署）</w:t>
      </w:r>
      <w:r w:rsidRPr="00BB3CA9">
        <w:rPr>
          <w:rFonts w:hint="eastAsia"/>
          <w:kern w:val="0"/>
          <w:sz w:val="24"/>
        </w:rPr>
        <w:t>辦理推動「政府機關及學校節約能源行動計畫」</w:t>
      </w:r>
      <w:r w:rsidR="00372A57" w:rsidRPr="00BB3CA9">
        <w:rPr>
          <w:rFonts w:hint="eastAsia"/>
          <w:kern w:val="0"/>
          <w:sz w:val="24"/>
        </w:rPr>
        <w:t>、</w:t>
      </w:r>
      <w:r w:rsidRPr="00BB3CA9">
        <w:rPr>
          <w:rFonts w:hint="eastAsia"/>
          <w:kern w:val="0"/>
          <w:sz w:val="24"/>
        </w:rPr>
        <w:t>「政府機關及學校用電效率管理計畫」</w:t>
      </w:r>
      <w:r w:rsidR="00372A57" w:rsidRPr="00BB3CA9">
        <w:rPr>
          <w:rFonts w:hint="eastAsia"/>
          <w:kern w:val="0"/>
          <w:sz w:val="24"/>
        </w:rPr>
        <w:t>及「政府機關及學校用電效率提升計畫」</w:t>
      </w:r>
      <w:r w:rsidRPr="00BB3CA9">
        <w:rPr>
          <w:rFonts w:hint="eastAsia"/>
          <w:kern w:val="0"/>
          <w:sz w:val="24"/>
        </w:rPr>
        <w:t>，暨經濟部商業發展署</w:t>
      </w:r>
      <w:r w:rsidR="000842F7" w:rsidRPr="00BB3CA9">
        <w:rPr>
          <w:rFonts w:hint="eastAsia"/>
          <w:kern w:val="0"/>
          <w:sz w:val="24"/>
        </w:rPr>
        <w:t>（下稱商</w:t>
      </w:r>
      <w:r w:rsidR="00A70999" w:rsidRPr="00BB3CA9">
        <w:rPr>
          <w:rFonts w:hint="eastAsia"/>
          <w:kern w:val="0"/>
          <w:sz w:val="24"/>
        </w:rPr>
        <w:t>業</w:t>
      </w:r>
      <w:r w:rsidR="000842F7" w:rsidRPr="00BB3CA9">
        <w:rPr>
          <w:rFonts w:hint="eastAsia"/>
          <w:kern w:val="0"/>
          <w:sz w:val="24"/>
        </w:rPr>
        <w:t>發</w:t>
      </w:r>
      <w:r w:rsidR="00A70999" w:rsidRPr="00BB3CA9">
        <w:rPr>
          <w:rFonts w:hint="eastAsia"/>
          <w:kern w:val="0"/>
          <w:sz w:val="24"/>
        </w:rPr>
        <w:t>展</w:t>
      </w:r>
      <w:r w:rsidR="000842F7" w:rsidRPr="00BB3CA9">
        <w:rPr>
          <w:rFonts w:hint="eastAsia"/>
          <w:kern w:val="0"/>
          <w:sz w:val="24"/>
        </w:rPr>
        <w:t>署）</w:t>
      </w:r>
      <w:r w:rsidRPr="00BB3CA9">
        <w:rPr>
          <w:rFonts w:hint="eastAsia"/>
          <w:kern w:val="0"/>
          <w:sz w:val="24"/>
        </w:rPr>
        <w:t>推動商業服務業節能設備</w:t>
      </w:r>
      <w:proofErr w:type="gramStart"/>
      <w:r w:rsidRPr="00BB3CA9">
        <w:rPr>
          <w:rFonts w:hint="eastAsia"/>
          <w:kern w:val="0"/>
          <w:sz w:val="24"/>
        </w:rPr>
        <w:t>汰</w:t>
      </w:r>
      <w:proofErr w:type="gramEnd"/>
      <w:r w:rsidRPr="00BB3CA9">
        <w:rPr>
          <w:rFonts w:hint="eastAsia"/>
          <w:kern w:val="0"/>
          <w:sz w:val="24"/>
        </w:rPr>
        <w:t>換補助、辦理節能診斷輔導等。經查執行情形，核有</w:t>
      </w:r>
      <w:r w:rsidR="000842F7" w:rsidRPr="00BB3CA9">
        <w:rPr>
          <w:rFonts w:hint="eastAsia"/>
          <w:kern w:val="0"/>
          <w:sz w:val="24"/>
        </w:rPr>
        <w:t>下列事項</w:t>
      </w:r>
      <w:r w:rsidRPr="00BB3CA9">
        <w:rPr>
          <w:rFonts w:hint="eastAsia"/>
          <w:kern w:val="0"/>
          <w:sz w:val="24"/>
        </w:rPr>
        <w:t>：</w:t>
      </w:r>
    </w:p>
    <w:p w14:paraId="4B38857F" w14:textId="0E54ACB8" w:rsidR="001F5586" w:rsidRPr="00BB3CA9" w:rsidRDefault="00DF2860" w:rsidP="00264B62">
      <w:pPr>
        <w:pStyle w:val="14P12"/>
        <w:widowControl w:val="0"/>
        <w:spacing w:line="458" w:lineRule="exact"/>
        <w:ind w:firstLineChars="390" w:firstLine="1092"/>
        <w:rPr>
          <w:kern w:val="0"/>
          <w:sz w:val="24"/>
        </w:rPr>
      </w:pPr>
      <w:r w:rsidRPr="00BB3CA9">
        <w:rPr>
          <w:rFonts w:asciiTheme="minorHAnsi" w:eastAsiaTheme="minorEastAsia" w:hAnsiTheme="minorHAnsi"/>
          <w:noProof/>
          <w:szCs w:val="22"/>
        </w:rPr>
        <w:lastRenderedPageBreak/>
        <mc:AlternateContent>
          <mc:Choice Requires="wps">
            <w:drawing>
              <wp:anchor distT="45720" distB="45720" distL="114300" distR="114300" simplePos="0" relativeHeight="252151296" behindDoc="0" locked="0" layoutInCell="1" allowOverlap="1" wp14:anchorId="225150A5" wp14:editId="31D87B65">
                <wp:simplePos x="0" y="0"/>
                <wp:positionH relativeFrom="margin">
                  <wp:posOffset>2195517</wp:posOffset>
                </wp:positionH>
                <wp:positionV relativeFrom="paragraph">
                  <wp:posOffset>6821170</wp:posOffset>
                </wp:positionV>
                <wp:extent cx="4148455" cy="1871980"/>
                <wp:effectExtent l="0" t="0" r="4445" b="0"/>
                <wp:wrapSquare wrapText="bothSides"/>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48455" cy="1871980"/>
                        </a:xfrm>
                        <a:prstGeom prst="rect">
                          <a:avLst/>
                        </a:prstGeom>
                        <a:solidFill>
                          <a:srgbClr val="FFFFFF"/>
                        </a:solidFill>
                        <a:ln w="9525">
                          <a:noFill/>
                          <a:miter lim="800000"/>
                          <a:headEnd/>
                          <a:tailEnd/>
                        </a:ln>
                      </wps:spPr>
                      <wps:txbx>
                        <w:txbxContent>
                          <w:tbl>
                            <w:tblPr>
                              <w:tblW w:w="0" w:type="auto"/>
                              <w:tblCellMar>
                                <w:left w:w="28" w:type="dxa"/>
                                <w:right w:w="28" w:type="dxa"/>
                              </w:tblCellMar>
                              <w:tblLook w:val="04A0" w:firstRow="1" w:lastRow="0" w:firstColumn="1" w:lastColumn="0" w:noHBand="0" w:noVBand="1"/>
                            </w:tblPr>
                            <w:tblGrid>
                              <w:gridCol w:w="1843"/>
                              <w:gridCol w:w="719"/>
                              <w:gridCol w:w="938"/>
                              <w:gridCol w:w="966"/>
                              <w:gridCol w:w="966"/>
                              <w:gridCol w:w="947"/>
                            </w:tblGrid>
                            <w:tr w:rsidR="007B3029" w14:paraId="28EE5755" w14:textId="77777777" w:rsidTr="00FE0E98">
                              <w:trPr>
                                <w:trHeight w:val="300"/>
                              </w:trPr>
                              <w:tc>
                                <w:tcPr>
                                  <w:tcW w:w="6379" w:type="dxa"/>
                                  <w:gridSpan w:val="6"/>
                                  <w:noWrap/>
                                  <w:hideMark/>
                                </w:tcPr>
                                <w:p w14:paraId="4D9359F1" w14:textId="77777777" w:rsidR="007B3029" w:rsidRDefault="007B3029" w:rsidP="005C6A4F">
                                  <w:pPr>
                                    <w:widowControl/>
                                    <w:spacing w:line="240" w:lineRule="atLeast"/>
                                    <w:ind w:firstLineChars="0" w:firstLine="0"/>
                                    <w:jc w:val="center"/>
                                    <w:rPr>
                                      <w:rFonts w:cs="Times New Roman"/>
                                      <w:b/>
                                      <w:bCs/>
                                      <w:color w:val="000000"/>
                                      <w:kern w:val="0"/>
                                      <w:sz w:val="20"/>
                                      <w:szCs w:val="20"/>
                                    </w:rPr>
                                  </w:pPr>
                                  <w:r>
                                    <w:rPr>
                                      <w:rFonts w:cs="Times New Roman" w:hint="eastAsia"/>
                                      <w:b/>
                                      <w:bCs/>
                                      <w:color w:val="000000"/>
                                      <w:kern w:val="0"/>
                                    </w:rPr>
                                    <w:t>表2</w:t>
                                  </w:r>
                                  <w:r>
                                    <w:rPr>
                                      <w:rFonts w:cs="Times New Roman"/>
                                      <w:b/>
                                      <w:bCs/>
                                      <w:color w:val="000000"/>
                                      <w:kern w:val="0"/>
                                    </w:rPr>
                                    <w:t>2</w:t>
                                  </w:r>
                                  <w:r>
                                    <w:rPr>
                                      <w:rFonts w:cs="Times New Roman" w:hint="eastAsia"/>
                                      <w:b/>
                                      <w:bCs/>
                                      <w:color w:val="000000"/>
                                      <w:kern w:val="0"/>
                                    </w:rPr>
                                    <w:t xml:space="preserve">　</w:t>
                                  </w:r>
                                  <w:proofErr w:type="gramStart"/>
                                  <w:r>
                                    <w:rPr>
                                      <w:rFonts w:cs="Times New Roman" w:hint="eastAsia"/>
                                      <w:b/>
                                      <w:bCs/>
                                      <w:color w:val="000000"/>
                                      <w:kern w:val="0"/>
                                    </w:rPr>
                                    <w:t>113</w:t>
                                  </w:r>
                                  <w:proofErr w:type="gramEnd"/>
                                  <w:r>
                                    <w:rPr>
                                      <w:rFonts w:cs="Times New Roman" w:hint="eastAsia"/>
                                      <w:b/>
                                      <w:bCs/>
                                      <w:color w:val="000000"/>
                                      <w:kern w:val="0"/>
                                    </w:rPr>
                                    <w:t>年度納入考評之評比機關用電效率衰退情形</w:t>
                                  </w:r>
                                </w:p>
                              </w:tc>
                            </w:tr>
                            <w:tr w:rsidR="007B3029" w14:paraId="418B37B9" w14:textId="77777777" w:rsidTr="00FE0E98">
                              <w:trPr>
                                <w:trHeight w:val="259"/>
                              </w:trPr>
                              <w:tc>
                                <w:tcPr>
                                  <w:tcW w:w="6379" w:type="dxa"/>
                                  <w:gridSpan w:val="6"/>
                                  <w:tcBorders>
                                    <w:top w:val="nil"/>
                                    <w:left w:val="nil"/>
                                    <w:bottom w:val="single" w:sz="4" w:space="0" w:color="auto"/>
                                    <w:right w:val="nil"/>
                                  </w:tcBorders>
                                  <w:noWrap/>
                                  <w:hideMark/>
                                </w:tcPr>
                                <w:p w14:paraId="5A992E1F" w14:textId="77777777" w:rsidR="007B3029" w:rsidRDefault="007B3029" w:rsidP="005C6A4F">
                                  <w:pPr>
                                    <w:widowControl/>
                                    <w:spacing w:line="240" w:lineRule="atLeast"/>
                                    <w:ind w:firstLineChars="0" w:firstLine="0"/>
                                    <w:jc w:val="right"/>
                                    <w:rPr>
                                      <w:rFonts w:cs="Times New Roman"/>
                                      <w:color w:val="000000"/>
                                      <w:kern w:val="0"/>
                                      <w:sz w:val="20"/>
                                      <w:szCs w:val="20"/>
                                    </w:rPr>
                                  </w:pPr>
                                  <w:r>
                                    <w:rPr>
                                      <w:rFonts w:cs="Times New Roman" w:hint="eastAsia"/>
                                      <w:color w:val="000000"/>
                                      <w:kern w:val="0"/>
                                      <w:sz w:val="20"/>
                                      <w:szCs w:val="20"/>
                                    </w:rPr>
                                    <w:t>單位：家</w:t>
                                  </w:r>
                                </w:p>
                              </w:tc>
                            </w:tr>
                            <w:tr w:rsidR="007B3029" w14:paraId="5C03E9D9" w14:textId="77777777" w:rsidTr="00FE0E98">
                              <w:trPr>
                                <w:trHeight w:val="709"/>
                              </w:trPr>
                              <w:tc>
                                <w:tcPr>
                                  <w:tcW w:w="1843" w:type="dxa"/>
                                  <w:tcBorders>
                                    <w:top w:val="nil"/>
                                    <w:left w:val="single" w:sz="4" w:space="0" w:color="auto"/>
                                    <w:bottom w:val="single" w:sz="4" w:space="0" w:color="auto"/>
                                    <w:right w:val="single" w:sz="4" w:space="0" w:color="auto"/>
                                    <w:tl2br w:val="single" w:sz="4" w:space="0" w:color="auto"/>
                                  </w:tcBorders>
                                  <w:noWrap/>
                                </w:tcPr>
                                <w:p w14:paraId="465BEA76" w14:textId="4C2AC4B3" w:rsidR="007B3029" w:rsidRDefault="007B3029" w:rsidP="000D2E7A">
                                  <w:pPr>
                                    <w:widowControl/>
                                    <w:spacing w:beforeLines="10" w:before="36" w:line="220" w:lineRule="exact"/>
                                    <w:ind w:firstLineChars="0" w:firstLine="0"/>
                                    <w:jc w:val="center"/>
                                    <w:rPr>
                                      <w:rFonts w:cs="Times New Roman"/>
                                      <w:color w:val="000000"/>
                                      <w:kern w:val="0"/>
                                      <w:sz w:val="20"/>
                                      <w:szCs w:val="20"/>
                                    </w:rPr>
                                  </w:pPr>
                                  <w:r>
                                    <w:rPr>
                                      <w:rFonts w:cs="Times New Roman" w:hint="eastAsia"/>
                                      <w:color w:val="000000"/>
                                      <w:kern w:val="0"/>
                                      <w:sz w:val="20"/>
                                      <w:szCs w:val="20"/>
                                    </w:rPr>
                                    <w:t xml:space="preserve">　           組別</w:t>
                                  </w:r>
                                </w:p>
                                <w:p w14:paraId="1FC8EAFC" w14:textId="77777777" w:rsidR="000D2E7A" w:rsidRDefault="000D2E7A" w:rsidP="000D2E7A">
                                  <w:pPr>
                                    <w:widowControl/>
                                    <w:spacing w:line="200" w:lineRule="exact"/>
                                    <w:ind w:firstLineChars="0" w:firstLine="0"/>
                                    <w:jc w:val="center"/>
                                    <w:rPr>
                                      <w:rFonts w:cs="Times New Roman"/>
                                      <w:color w:val="000000"/>
                                      <w:kern w:val="0"/>
                                      <w:sz w:val="20"/>
                                      <w:szCs w:val="20"/>
                                    </w:rPr>
                                  </w:pPr>
                                </w:p>
                                <w:p w14:paraId="4F3E8C34" w14:textId="77777777" w:rsidR="007B3029" w:rsidRDefault="007B3029" w:rsidP="00DF28EB">
                                  <w:pPr>
                                    <w:widowControl/>
                                    <w:spacing w:line="220" w:lineRule="exact"/>
                                    <w:ind w:firstLineChars="0" w:firstLine="0"/>
                                    <w:rPr>
                                      <w:rFonts w:cs="Times New Roman"/>
                                      <w:color w:val="000000"/>
                                      <w:kern w:val="0"/>
                                      <w:sz w:val="20"/>
                                      <w:szCs w:val="20"/>
                                    </w:rPr>
                                  </w:pPr>
                                  <w:r>
                                    <w:rPr>
                                      <w:rFonts w:cs="Times New Roman" w:hint="eastAsia"/>
                                      <w:color w:val="000000"/>
                                      <w:kern w:val="0"/>
                                      <w:sz w:val="20"/>
                                      <w:szCs w:val="20"/>
                                    </w:rPr>
                                    <w:t>項目</w:t>
                                  </w:r>
                                </w:p>
                              </w:tc>
                              <w:tc>
                                <w:tcPr>
                                  <w:tcW w:w="719" w:type="dxa"/>
                                  <w:tcBorders>
                                    <w:top w:val="nil"/>
                                    <w:left w:val="nil"/>
                                    <w:bottom w:val="single" w:sz="4" w:space="0" w:color="auto"/>
                                    <w:right w:val="single" w:sz="4" w:space="0" w:color="auto"/>
                                  </w:tcBorders>
                                  <w:noWrap/>
                                  <w:vAlign w:val="center"/>
                                  <w:hideMark/>
                                </w:tcPr>
                                <w:p w14:paraId="2D9590D7" w14:textId="77777777" w:rsidR="007B3029" w:rsidRDefault="007B3029" w:rsidP="005C6A4F">
                                  <w:pPr>
                                    <w:widowControl/>
                                    <w:spacing w:line="200" w:lineRule="atLeast"/>
                                    <w:ind w:firstLineChars="0" w:firstLine="0"/>
                                    <w:jc w:val="center"/>
                                    <w:rPr>
                                      <w:rFonts w:cs="新細明體"/>
                                      <w:b/>
                                      <w:bCs/>
                                      <w:color w:val="000000"/>
                                      <w:kern w:val="0"/>
                                      <w:sz w:val="20"/>
                                    </w:rPr>
                                  </w:pPr>
                                  <w:r>
                                    <w:rPr>
                                      <w:rFonts w:cs="新細明體" w:hint="eastAsia"/>
                                      <w:b/>
                                      <w:bCs/>
                                      <w:color w:val="000000"/>
                                      <w:kern w:val="0"/>
                                      <w:sz w:val="20"/>
                                    </w:rPr>
                                    <w:t>合計</w:t>
                                  </w:r>
                                </w:p>
                              </w:tc>
                              <w:tc>
                                <w:tcPr>
                                  <w:tcW w:w="938" w:type="dxa"/>
                                  <w:tcBorders>
                                    <w:top w:val="nil"/>
                                    <w:left w:val="nil"/>
                                    <w:bottom w:val="single" w:sz="4" w:space="0" w:color="auto"/>
                                    <w:right w:val="single" w:sz="4" w:space="0" w:color="auto"/>
                                  </w:tcBorders>
                                  <w:noWrap/>
                                  <w:vAlign w:val="center"/>
                                  <w:hideMark/>
                                </w:tcPr>
                                <w:p w14:paraId="5DE25BCD" w14:textId="77777777" w:rsidR="007B3029" w:rsidRDefault="007B3029" w:rsidP="00DF28EB">
                                  <w:pPr>
                                    <w:widowControl/>
                                    <w:spacing w:line="220" w:lineRule="exact"/>
                                    <w:ind w:firstLineChars="0" w:firstLine="0"/>
                                    <w:jc w:val="center"/>
                                    <w:rPr>
                                      <w:rFonts w:cs="新細明體"/>
                                      <w:color w:val="000000"/>
                                      <w:kern w:val="0"/>
                                      <w:sz w:val="20"/>
                                    </w:rPr>
                                  </w:pPr>
                                  <w:r>
                                    <w:rPr>
                                      <w:rFonts w:cs="新細明體" w:hint="eastAsia"/>
                                      <w:color w:val="000000"/>
                                      <w:kern w:val="0"/>
                                      <w:sz w:val="20"/>
                                    </w:rPr>
                                    <w:t>行政院暨</w:t>
                                  </w:r>
                                </w:p>
                                <w:p w14:paraId="4FE89D31" w14:textId="77777777" w:rsidR="007B3029" w:rsidRDefault="007B3029" w:rsidP="00DF28EB">
                                  <w:pPr>
                                    <w:widowControl/>
                                    <w:spacing w:line="220" w:lineRule="exact"/>
                                    <w:ind w:firstLineChars="0" w:firstLine="0"/>
                                    <w:jc w:val="center"/>
                                    <w:rPr>
                                      <w:rFonts w:cs="新細明體"/>
                                      <w:color w:val="000000"/>
                                      <w:kern w:val="0"/>
                                      <w:sz w:val="20"/>
                                    </w:rPr>
                                  </w:pPr>
                                  <w:r>
                                    <w:rPr>
                                      <w:rFonts w:cs="新細明體" w:hint="eastAsia"/>
                                      <w:color w:val="000000"/>
                                      <w:kern w:val="0"/>
                                      <w:sz w:val="20"/>
                                    </w:rPr>
                                    <w:t>所屬機關</w:t>
                                  </w:r>
                                </w:p>
                                <w:p w14:paraId="29E332D9" w14:textId="55303692" w:rsidR="007B3029" w:rsidRDefault="001675B8" w:rsidP="00DF28EB">
                                  <w:pPr>
                                    <w:widowControl/>
                                    <w:spacing w:line="220" w:lineRule="exact"/>
                                    <w:ind w:firstLineChars="0" w:firstLine="0"/>
                                    <w:jc w:val="center"/>
                                    <w:rPr>
                                      <w:rFonts w:cs="新細明體"/>
                                      <w:color w:val="000000"/>
                                      <w:kern w:val="0"/>
                                      <w:sz w:val="20"/>
                                    </w:rPr>
                                  </w:pPr>
                                  <w:r>
                                    <w:rPr>
                                      <w:rFonts w:cs="新細明體" w:hint="eastAsia"/>
                                      <w:color w:val="000000"/>
                                      <w:kern w:val="0"/>
                                      <w:sz w:val="20"/>
                                    </w:rPr>
                                    <w:t>（</w:t>
                                  </w:r>
                                  <w:r w:rsidR="007B3029">
                                    <w:rPr>
                                      <w:rFonts w:cs="新細明體" w:hint="eastAsia"/>
                                      <w:color w:val="000000"/>
                                      <w:kern w:val="0"/>
                                      <w:sz w:val="20"/>
                                    </w:rPr>
                                    <w:t>甲組</w:t>
                                  </w:r>
                                  <w:r>
                                    <w:rPr>
                                      <w:rFonts w:cs="新細明體" w:hint="eastAsia"/>
                                      <w:color w:val="000000"/>
                                      <w:kern w:val="0"/>
                                      <w:sz w:val="20"/>
                                    </w:rPr>
                                    <w:t>）</w:t>
                                  </w:r>
                                </w:p>
                              </w:tc>
                              <w:tc>
                                <w:tcPr>
                                  <w:tcW w:w="966" w:type="dxa"/>
                                  <w:tcBorders>
                                    <w:top w:val="nil"/>
                                    <w:left w:val="nil"/>
                                    <w:bottom w:val="single" w:sz="4" w:space="0" w:color="auto"/>
                                    <w:right w:val="single" w:sz="4" w:space="0" w:color="auto"/>
                                  </w:tcBorders>
                                  <w:noWrap/>
                                  <w:vAlign w:val="center"/>
                                  <w:hideMark/>
                                </w:tcPr>
                                <w:p w14:paraId="0C2284B4" w14:textId="77777777" w:rsidR="007B3029" w:rsidRDefault="007B3029" w:rsidP="00DF28EB">
                                  <w:pPr>
                                    <w:widowControl/>
                                    <w:spacing w:line="220" w:lineRule="exact"/>
                                    <w:ind w:firstLineChars="0" w:firstLine="0"/>
                                    <w:jc w:val="center"/>
                                    <w:rPr>
                                      <w:rFonts w:cs="新細明體"/>
                                      <w:color w:val="000000"/>
                                      <w:kern w:val="0"/>
                                      <w:sz w:val="20"/>
                                    </w:rPr>
                                  </w:pPr>
                                  <w:r>
                                    <w:rPr>
                                      <w:rFonts w:cs="新細明體" w:hint="eastAsia"/>
                                      <w:color w:val="000000"/>
                                      <w:kern w:val="0"/>
                                      <w:sz w:val="20"/>
                                    </w:rPr>
                                    <w:t>直轄市及</w:t>
                                  </w:r>
                                </w:p>
                                <w:p w14:paraId="2349A703" w14:textId="77777777" w:rsidR="007B3029" w:rsidRDefault="007B3029" w:rsidP="00DF28EB">
                                  <w:pPr>
                                    <w:widowControl/>
                                    <w:spacing w:line="220" w:lineRule="exact"/>
                                    <w:ind w:firstLineChars="0" w:firstLine="0"/>
                                    <w:jc w:val="center"/>
                                    <w:rPr>
                                      <w:rFonts w:cs="新細明體"/>
                                      <w:color w:val="000000"/>
                                      <w:kern w:val="0"/>
                                      <w:sz w:val="20"/>
                                    </w:rPr>
                                  </w:pPr>
                                  <w:r>
                                    <w:rPr>
                                      <w:rFonts w:cs="新細明體" w:hint="eastAsia"/>
                                      <w:color w:val="000000"/>
                                      <w:kern w:val="0"/>
                                      <w:sz w:val="20"/>
                                    </w:rPr>
                                    <w:t>縣市政府</w:t>
                                  </w:r>
                                </w:p>
                                <w:p w14:paraId="5B98EBB7" w14:textId="63B8DA8E" w:rsidR="007B3029" w:rsidRDefault="001675B8" w:rsidP="00DF28EB">
                                  <w:pPr>
                                    <w:widowControl/>
                                    <w:spacing w:line="220" w:lineRule="exact"/>
                                    <w:ind w:firstLineChars="0" w:firstLine="0"/>
                                    <w:jc w:val="center"/>
                                    <w:rPr>
                                      <w:rFonts w:cs="新細明體"/>
                                      <w:color w:val="000000"/>
                                      <w:kern w:val="0"/>
                                      <w:sz w:val="20"/>
                                    </w:rPr>
                                  </w:pPr>
                                  <w:r>
                                    <w:rPr>
                                      <w:rFonts w:cs="新細明體" w:hint="eastAsia"/>
                                      <w:color w:val="000000"/>
                                      <w:kern w:val="0"/>
                                      <w:sz w:val="20"/>
                                    </w:rPr>
                                    <w:t>（</w:t>
                                  </w:r>
                                  <w:r w:rsidR="007B3029">
                                    <w:rPr>
                                      <w:rFonts w:cs="新細明體" w:hint="eastAsia"/>
                                      <w:color w:val="000000"/>
                                      <w:kern w:val="0"/>
                                      <w:sz w:val="20"/>
                                    </w:rPr>
                                    <w:t>乙組</w:t>
                                  </w:r>
                                  <w:r>
                                    <w:rPr>
                                      <w:rFonts w:cs="新細明體" w:hint="eastAsia"/>
                                      <w:color w:val="000000"/>
                                      <w:kern w:val="0"/>
                                      <w:sz w:val="20"/>
                                    </w:rPr>
                                    <w:t>）</w:t>
                                  </w:r>
                                </w:p>
                              </w:tc>
                              <w:tc>
                                <w:tcPr>
                                  <w:tcW w:w="966" w:type="dxa"/>
                                  <w:tcBorders>
                                    <w:top w:val="nil"/>
                                    <w:left w:val="nil"/>
                                    <w:bottom w:val="single" w:sz="4" w:space="0" w:color="auto"/>
                                    <w:right w:val="single" w:sz="4" w:space="0" w:color="auto"/>
                                  </w:tcBorders>
                                  <w:noWrap/>
                                  <w:vAlign w:val="center"/>
                                  <w:hideMark/>
                                </w:tcPr>
                                <w:p w14:paraId="1497AC37" w14:textId="77777777" w:rsidR="007B3029" w:rsidRPr="00DC3B73" w:rsidRDefault="007B3029" w:rsidP="00DC3B73">
                                  <w:pPr>
                                    <w:widowControl/>
                                    <w:spacing w:line="220" w:lineRule="exact"/>
                                    <w:ind w:firstLineChars="0" w:firstLine="0"/>
                                    <w:jc w:val="center"/>
                                    <w:rPr>
                                      <w:rFonts w:cs="新細明體"/>
                                      <w:color w:val="000000"/>
                                      <w:spacing w:val="-25"/>
                                      <w:kern w:val="0"/>
                                      <w:sz w:val="20"/>
                                    </w:rPr>
                                  </w:pPr>
                                  <w:r w:rsidRPr="00DC3B73">
                                    <w:rPr>
                                      <w:rFonts w:cs="新細明體" w:hint="eastAsia"/>
                                      <w:color w:val="000000"/>
                                      <w:spacing w:val="-25"/>
                                      <w:kern w:val="0"/>
                                      <w:sz w:val="20"/>
                                    </w:rPr>
                                    <w:t>教育部所屬</w:t>
                                  </w:r>
                                </w:p>
                                <w:p w14:paraId="19B68091" w14:textId="77777777" w:rsidR="007B3029" w:rsidRDefault="007B3029" w:rsidP="00DF28EB">
                                  <w:pPr>
                                    <w:widowControl/>
                                    <w:spacing w:line="220" w:lineRule="exact"/>
                                    <w:ind w:firstLineChars="0" w:firstLine="0"/>
                                    <w:jc w:val="center"/>
                                    <w:rPr>
                                      <w:rFonts w:cs="新細明體"/>
                                      <w:color w:val="000000"/>
                                      <w:kern w:val="0"/>
                                      <w:sz w:val="20"/>
                                    </w:rPr>
                                  </w:pPr>
                                  <w:r>
                                    <w:rPr>
                                      <w:rFonts w:cs="新細明體" w:hint="eastAsia"/>
                                      <w:color w:val="000000"/>
                                      <w:kern w:val="0"/>
                                      <w:sz w:val="20"/>
                                    </w:rPr>
                                    <w:t>國立學校</w:t>
                                  </w:r>
                                </w:p>
                                <w:p w14:paraId="096EF234" w14:textId="74305ABD" w:rsidR="007B3029" w:rsidRDefault="001675B8" w:rsidP="00DF28EB">
                                  <w:pPr>
                                    <w:widowControl/>
                                    <w:spacing w:line="220" w:lineRule="exact"/>
                                    <w:ind w:firstLineChars="0" w:firstLine="0"/>
                                    <w:jc w:val="center"/>
                                    <w:rPr>
                                      <w:rFonts w:cs="新細明體"/>
                                      <w:color w:val="000000"/>
                                      <w:kern w:val="0"/>
                                      <w:sz w:val="20"/>
                                    </w:rPr>
                                  </w:pPr>
                                  <w:r>
                                    <w:rPr>
                                      <w:rFonts w:cs="新細明體" w:hint="eastAsia"/>
                                      <w:color w:val="000000"/>
                                      <w:kern w:val="0"/>
                                      <w:sz w:val="20"/>
                                    </w:rPr>
                                    <w:t>（</w:t>
                                  </w:r>
                                  <w:r w:rsidR="007B3029">
                                    <w:rPr>
                                      <w:rFonts w:cs="新細明體" w:hint="eastAsia"/>
                                      <w:color w:val="000000"/>
                                      <w:kern w:val="0"/>
                                      <w:sz w:val="20"/>
                                    </w:rPr>
                                    <w:t>丙組</w:t>
                                  </w:r>
                                  <w:r>
                                    <w:rPr>
                                      <w:rFonts w:cs="新細明體" w:hint="eastAsia"/>
                                      <w:color w:val="000000"/>
                                      <w:kern w:val="0"/>
                                      <w:sz w:val="20"/>
                                    </w:rPr>
                                    <w:t>）</w:t>
                                  </w:r>
                                </w:p>
                              </w:tc>
                              <w:tc>
                                <w:tcPr>
                                  <w:tcW w:w="947" w:type="dxa"/>
                                  <w:tcBorders>
                                    <w:top w:val="nil"/>
                                    <w:left w:val="nil"/>
                                    <w:bottom w:val="single" w:sz="4" w:space="0" w:color="auto"/>
                                    <w:right w:val="single" w:sz="4" w:space="0" w:color="auto"/>
                                  </w:tcBorders>
                                  <w:noWrap/>
                                  <w:vAlign w:val="center"/>
                                  <w:hideMark/>
                                </w:tcPr>
                                <w:p w14:paraId="004E58DC" w14:textId="77777777" w:rsidR="007B3029" w:rsidRDefault="007B3029" w:rsidP="00DF28EB">
                                  <w:pPr>
                                    <w:widowControl/>
                                    <w:spacing w:line="220" w:lineRule="exact"/>
                                    <w:ind w:firstLineChars="0" w:firstLine="0"/>
                                    <w:jc w:val="center"/>
                                    <w:rPr>
                                      <w:rFonts w:cs="新細明體"/>
                                      <w:color w:val="000000"/>
                                      <w:kern w:val="0"/>
                                      <w:sz w:val="20"/>
                                    </w:rPr>
                                  </w:pPr>
                                  <w:r>
                                    <w:rPr>
                                      <w:rFonts w:cs="新細明體" w:hint="eastAsia"/>
                                      <w:color w:val="000000"/>
                                      <w:kern w:val="0"/>
                                      <w:sz w:val="20"/>
                                    </w:rPr>
                                    <w:t>公營</w:t>
                                  </w:r>
                                </w:p>
                                <w:p w14:paraId="58B3AA97" w14:textId="77777777" w:rsidR="007B3029" w:rsidRDefault="007B3029" w:rsidP="00DF28EB">
                                  <w:pPr>
                                    <w:widowControl/>
                                    <w:spacing w:line="220" w:lineRule="exact"/>
                                    <w:ind w:firstLineChars="0" w:firstLine="0"/>
                                    <w:jc w:val="center"/>
                                    <w:rPr>
                                      <w:rFonts w:cs="新細明體"/>
                                      <w:color w:val="000000"/>
                                      <w:kern w:val="0"/>
                                      <w:sz w:val="20"/>
                                    </w:rPr>
                                  </w:pPr>
                                  <w:r>
                                    <w:rPr>
                                      <w:rFonts w:cs="新細明體" w:hint="eastAsia"/>
                                      <w:color w:val="000000"/>
                                      <w:kern w:val="0"/>
                                      <w:sz w:val="20"/>
                                    </w:rPr>
                                    <w:t>事業機構</w:t>
                                  </w:r>
                                </w:p>
                                <w:p w14:paraId="7FA4454F" w14:textId="2C6F5359" w:rsidR="007B3029" w:rsidRDefault="001675B8" w:rsidP="00DF28EB">
                                  <w:pPr>
                                    <w:widowControl/>
                                    <w:spacing w:line="220" w:lineRule="exact"/>
                                    <w:ind w:firstLineChars="0" w:firstLine="0"/>
                                    <w:jc w:val="center"/>
                                    <w:rPr>
                                      <w:rFonts w:cs="Times New Roman"/>
                                      <w:color w:val="000000"/>
                                      <w:kern w:val="0"/>
                                      <w:sz w:val="20"/>
                                      <w:szCs w:val="20"/>
                                    </w:rPr>
                                  </w:pPr>
                                  <w:r>
                                    <w:rPr>
                                      <w:rFonts w:cs="新細明體" w:hint="eastAsia"/>
                                      <w:color w:val="000000"/>
                                      <w:kern w:val="0"/>
                                      <w:sz w:val="20"/>
                                    </w:rPr>
                                    <w:t>（</w:t>
                                  </w:r>
                                  <w:r w:rsidR="007B3029">
                                    <w:rPr>
                                      <w:rFonts w:cs="新細明體" w:hint="eastAsia"/>
                                      <w:color w:val="000000"/>
                                      <w:kern w:val="0"/>
                                      <w:sz w:val="20"/>
                                    </w:rPr>
                                    <w:t>丁組</w:t>
                                  </w:r>
                                  <w:r>
                                    <w:rPr>
                                      <w:rFonts w:cs="新細明體" w:hint="eastAsia"/>
                                      <w:color w:val="000000"/>
                                      <w:kern w:val="0"/>
                                      <w:sz w:val="20"/>
                                    </w:rPr>
                                    <w:t>）</w:t>
                                  </w:r>
                                </w:p>
                              </w:tc>
                            </w:tr>
                            <w:tr w:rsidR="007B3029" w14:paraId="048BA04C" w14:textId="77777777" w:rsidTr="00FE0E98">
                              <w:trPr>
                                <w:trHeight w:val="20"/>
                              </w:trPr>
                              <w:tc>
                                <w:tcPr>
                                  <w:tcW w:w="1843" w:type="dxa"/>
                                  <w:tcBorders>
                                    <w:top w:val="nil"/>
                                    <w:left w:val="single" w:sz="4" w:space="0" w:color="auto"/>
                                    <w:bottom w:val="single" w:sz="4" w:space="0" w:color="auto"/>
                                    <w:right w:val="single" w:sz="4" w:space="0" w:color="auto"/>
                                  </w:tcBorders>
                                  <w:noWrap/>
                                  <w:hideMark/>
                                </w:tcPr>
                                <w:p w14:paraId="1D2F174E" w14:textId="77777777" w:rsidR="007B3029" w:rsidRDefault="007B3029" w:rsidP="005C6A4F">
                                  <w:pPr>
                                    <w:widowControl/>
                                    <w:spacing w:line="240" w:lineRule="atLeast"/>
                                    <w:ind w:firstLineChars="0" w:firstLine="0"/>
                                    <w:rPr>
                                      <w:rFonts w:cs="Times New Roman"/>
                                      <w:color w:val="000000"/>
                                      <w:kern w:val="0"/>
                                      <w:sz w:val="20"/>
                                      <w:szCs w:val="20"/>
                                    </w:rPr>
                                  </w:pPr>
                                  <w:r>
                                    <w:rPr>
                                      <w:rFonts w:cs="Times New Roman" w:hint="eastAsia"/>
                                      <w:color w:val="000000"/>
                                      <w:kern w:val="0"/>
                                      <w:sz w:val="20"/>
                                      <w:szCs w:val="20"/>
                                    </w:rPr>
                                    <w:t>評比機關家數</w:t>
                                  </w:r>
                                </w:p>
                              </w:tc>
                              <w:tc>
                                <w:tcPr>
                                  <w:tcW w:w="719" w:type="dxa"/>
                                  <w:tcBorders>
                                    <w:top w:val="nil"/>
                                    <w:left w:val="nil"/>
                                    <w:bottom w:val="single" w:sz="4" w:space="0" w:color="auto"/>
                                    <w:right w:val="single" w:sz="4" w:space="0" w:color="auto"/>
                                  </w:tcBorders>
                                  <w:noWrap/>
                                  <w:hideMark/>
                                </w:tcPr>
                                <w:p w14:paraId="329DCD46" w14:textId="77777777" w:rsidR="007B3029" w:rsidRDefault="007B3029" w:rsidP="008D3C5A">
                                  <w:pPr>
                                    <w:widowControl/>
                                    <w:spacing w:line="240" w:lineRule="atLeast"/>
                                    <w:ind w:rightChars="10" w:right="24" w:firstLineChars="0" w:firstLine="0"/>
                                    <w:jc w:val="right"/>
                                    <w:rPr>
                                      <w:rFonts w:cs="Times New Roman"/>
                                      <w:b/>
                                      <w:bCs/>
                                      <w:color w:val="000000"/>
                                      <w:kern w:val="0"/>
                                      <w:sz w:val="20"/>
                                      <w:szCs w:val="20"/>
                                    </w:rPr>
                                  </w:pPr>
                                  <w:r>
                                    <w:rPr>
                                      <w:rFonts w:cs="Times New Roman" w:hint="eastAsia"/>
                                      <w:b/>
                                      <w:bCs/>
                                      <w:color w:val="000000"/>
                                      <w:kern w:val="0"/>
                                      <w:sz w:val="20"/>
                                      <w:szCs w:val="20"/>
                                    </w:rPr>
                                    <w:t>234</w:t>
                                  </w:r>
                                </w:p>
                              </w:tc>
                              <w:tc>
                                <w:tcPr>
                                  <w:tcW w:w="938" w:type="dxa"/>
                                  <w:tcBorders>
                                    <w:top w:val="nil"/>
                                    <w:left w:val="nil"/>
                                    <w:bottom w:val="single" w:sz="4" w:space="0" w:color="auto"/>
                                    <w:right w:val="single" w:sz="4" w:space="0" w:color="auto"/>
                                  </w:tcBorders>
                                  <w:noWrap/>
                                  <w:hideMark/>
                                </w:tcPr>
                                <w:p w14:paraId="6AD8CA46" w14:textId="77777777" w:rsidR="007B3029" w:rsidRDefault="007B3029" w:rsidP="008D3C5A">
                                  <w:pPr>
                                    <w:widowControl/>
                                    <w:spacing w:line="240" w:lineRule="atLeast"/>
                                    <w:ind w:rightChars="10" w:right="24" w:firstLineChars="0" w:firstLine="0"/>
                                    <w:jc w:val="right"/>
                                    <w:rPr>
                                      <w:rFonts w:cs="Times New Roman"/>
                                      <w:color w:val="000000"/>
                                      <w:kern w:val="0"/>
                                      <w:sz w:val="20"/>
                                      <w:szCs w:val="20"/>
                                    </w:rPr>
                                  </w:pPr>
                                  <w:r>
                                    <w:rPr>
                                      <w:rFonts w:cs="Times New Roman" w:hint="eastAsia"/>
                                      <w:color w:val="000000"/>
                                      <w:kern w:val="0"/>
                                      <w:sz w:val="20"/>
                                      <w:szCs w:val="20"/>
                                    </w:rPr>
                                    <w:t>26</w:t>
                                  </w:r>
                                </w:p>
                              </w:tc>
                              <w:tc>
                                <w:tcPr>
                                  <w:tcW w:w="966" w:type="dxa"/>
                                  <w:tcBorders>
                                    <w:top w:val="nil"/>
                                    <w:left w:val="nil"/>
                                    <w:bottom w:val="single" w:sz="4" w:space="0" w:color="auto"/>
                                    <w:right w:val="single" w:sz="4" w:space="0" w:color="auto"/>
                                  </w:tcBorders>
                                  <w:noWrap/>
                                  <w:hideMark/>
                                </w:tcPr>
                                <w:p w14:paraId="19D4C316" w14:textId="77777777" w:rsidR="007B3029" w:rsidRDefault="007B3029" w:rsidP="008D3C5A">
                                  <w:pPr>
                                    <w:widowControl/>
                                    <w:spacing w:line="240" w:lineRule="atLeast"/>
                                    <w:ind w:rightChars="10" w:right="24" w:firstLineChars="0" w:firstLine="0"/>
                                    <w:jc w:val="right"/>
                                    <w:rPr>
                                      <w:rFonts w:cs="Times New Roman"/>
                                      <w:color w:val="000000"/>
                                      <w:kern w:val="0"/>
                                      <w:sz w:val="20"/>
                                      <w:szCs w:val="20"/>
                                    </w:rPr>
                                  </w:pPr>
                                  <w:r>
                                    <w:rPr>
                                      <w:rFonts w:cs="Times New Roman" w:hint="eastAsia"/>
                                      <w:color w:val="000000"/>
                                      <w:kern w:val="0"/>
                                      <w:sz w:val="20"/>
                                      <w:szCs w:val="20"/>
                                    </w:rPr>
                                    <w:t>22</w:t>
                                  </w:r>
                                </w:p>
                              </w:tc>
                              <w:tc>
                                <w:tcPr>
                                  <w:tcW w:w="966" w:type="dxa"/>
                                  <w:tcBorders>
                                    <w:top w:val="nil"/>
                                    <w:left w:val="nil"/>
                                    <w:bottom w:val="single" w:sz="4" w:space="0" w:color="auto"/>
                                    <w:right w:val="single" w:sz="4" w:space="0" w:color="auto"/>
                                  </w:tcBorders>
                                  <w:noWrap/>
                                  <w:hideMark/>
                                </w:tcPr>
                                <w:p w14:paraId="124CECF3" w14:textId="77777777" w:rsidR="007B3029" w:rsidRDefault="007B3029" w:rsidP="008D3C5A">
                                  <w:pPr>
                                    <w:widowControl/>
                                    <w:spacing w:line="240" w:lineRule="atLeast"/>
                                    <w:ind w:rightChars="10" w:right="24" w:firstLineChars="0" w:firstLine="0"/>
                                    <w:jc w:val="right"/>
                                    <w:rPr>
                                      <w:rFonts w:cs="Times New Roman"/>
                                      <w:color w:val="000000"/>
                                      <w:kern w:val="0"/>
                                      <w:sz w:val="20"/>
                                      <w:szCs w:val="20"/>
                                    </w:rPr>
                                  </w:pPr>
                                  <w:r>
                                    <w:rPr>
                                      <w:rFonts w:cs="Times New Roman" w:hint="eastAsia"/>
                                      <w:color w:val="000000"/>
                                      <w:kern w:val="0"/>
                                      <w:sz w:val="20"/>
                                      <w:szCs w:val="20"/>
                                    </w:rPr>
                                    <w:t>167</w:t>
                                  </w:r>
                                </w:p>
                              </w:tc>
                              <w:tc>
                                <w:tcPr>
                                  <w:tcW w:w="947" w:type="dxa"/>
                                  <w:tcBorders>
                                    <w:top w:val="nil"/>
                                    <w:left w:val="nil"/>
                                    <w:bottom w:val="single" w:sz="4" w:space="0" w:color="auto"/>
                                    <w:right w:val="single" w:sz="4" w:space="0" w:color="auto"/>
                                  </w:tcBorders>
                                  <w:noWrap/>
                                  <w:hideMark/>
                                </w:tcPr>
                                <w:p w14:paraId="2C2AE478" w14:textId="77777777" w:rsidR="007B3029" w:rsidRDefault="007B3029" w:rsidP="008D3C5A">
                                  <w:pPr>
                                    <w:widowControl/>
                                    <w:spacing w:line="240" w:lineRule="atLeast"/>
                                    <w:ind w:rightChars="10" w:right="24" w:firstLineChars="0" w:firstLine="0"/>
                                    <w:jc w:val="right"/>
                                    <w:rPr>
                                      <w:rFonts w:cs="Times New Roman"/>
                                      <w:color w:val="000000"/>
                                      <w:kern w:val="0"/>
                                      <w:sz w:val="20"/>
                                      <w:szCs w:val="20"/>
                                    </w:rPr>
                                  </w:pPr>
                                  <w:r>
                                    <w:rPr>
                                      <w:rFonts w:cs="Times New Roman" w:hint="eastAsia"/>
                                      <w:color w:val="000000"/>
                                      <w:kern w:val="0"/>
                                      <w:sz w:val="20"/>
                                      <w:szCs w:val="20"/>
                                    </w:rPr>
                                    <w:t>19</w:t>
                                  </w:r>
                                </w:p>
                              </w:tc>
                            </w:tr>
                            <w:tr w:rsidR="007B3029" w14:paraId="1256C344" w14:textId="77777777" w:rsidTr="00FE0E98">
                              <w:trPr>
                                <w:trHeight w:val="20"/>
                              </w:trPr>
                              <w:tc>
                                <w:tcPr>
                                  <w:tcW w:w="1843" w:type="dxa"/>
                                  <w:tcBorders>
                                    <w:top w:val="nil"/>
                                    <w:left w:val="single" w:sz="4" w:space="0" w:color="auto"/>
                                    <w:bottom w:val="single" w:sz="4" w:space="0" w:color="auto"/>
                                    <w:right w:val="single" w:sz="4" w:space="0" w:color="auto"/>
                                  </w:tcBorders>
                                  <w:noWrap/>
                                  <w:hideMark/>
                                </w:tcPr>
                                <w:p w14:paraId="7B9128C5" w14:textId="77777777" w:rsidR="007B3029" w:rsidRDefault="007B3029" w:rsidP="00D23AA4">
                                  <w:pPr>
                                    <w:widowControl/>
                                    <w:spacing w:line="240" w:lineRule="atLeast"/>
                                    <w:ind w:leftChars="80" w:left="192" w:firstLineChars="0" w:firstLine="0"/>
                                    <w:rPr>
                                      <w:rFonts w:cs="Times New Roman"/>
                                      <w:color w:val="000000"/>
                                      <w:kern w:val="0"/>
                                      <w:sz w:val="20"/>
                                      <w:szCs w:val="20"/>
                                    </w:rPr>
                                  </w:pPr>
                                  <w:r>
                                    <w:rPr>
                                      <w:rFonts w:cs="Times New Roman" w:hint="eastAsia"/>
                                      <w:color w:val="000000"/>
                                      <w:kern w:val="0"/>
                                      <w:sz w:val="20"/>
                                      <w:szCs w:val="20"/>
                                    </w:rPr>
                                    <w:t>衰退家數</w:t>
                                  </w:r>
                                </w:p>
                              </w:tc>
                              <w:tc>
                                <w:tcPr>
                                  <w:tcW w:w="719" w:type="dxa"/>
                                  <w:tcBorders>
                                    <w:top w:val="nil"/>
                                    <w:left w:val="nil"/>
                                    <w:bottom w:val="single" w:sz="4" w:space="0" w:color="auto"/>
                                    <w:right w:val="single" w:sz="4" w:space="0" w:color="auto"/>
                                  </w:tcBorders>
                                  <w:noWrap/>
                                  <w:hideMark/>
                                </w:tcPr>
                                <w:p w14:paraId="0AD6115E" w14:textId="77777777" w:rsidR="007B3029" w:rsidRDefault="007B3029" w:rsidP="008D3C5A">
                                  <w:pPr>
                                    <w:widowControl/>
                                    <w:spacing w:line="240" w:lineRule="atLeast"/>
                                    <w:ind w:rightChars="10" w:right="24" w:firstLineChars="0" w:firstLine="0"/>
                                    <w:jc w:val="right"/>
                                    <w:rPr>
                                      <w:rFonts w:cs="Times New Roman"/>
                                      <w:b/>
                                      <w:bCs/>
                                      <w:color w:val="000000"/>
                                      <w:kern w:val="0"/>
                                      <w:sz w:val="20"/>
                                      <w:szCs w:val="20"/>
                                    </w:rPr>
                                  </w:pPr>
                                  <w:r>
                                    <w:rPr>
                                      <w:rFonts w:cs="Times New Roman" w:hint="eastAsia"/>
                                      <w:b/>
                                      <w:bCs/>
                                      <w:color w:val="000000"/>
                                      <w:kern w:val="0"/>
                                      <w:sz w:val="20"/>
                                      <w:szCs w:val="20"/>
                                    </w:rPr>
                                    <w:t>116</w:t>
                                  </w:r>
                                </w:p>
                              </w:tc>
                              <w:tc>
                                <w:tcPr>
                                  <w:tcW w:w="938" w:type="dxa"/>
                                  <w:tcBorders>
                                    <w:top w:val="nil"/>
                                    <w:left w:val="nil"/>
                                    <w:bottom w:val="single" w:sz="4" w:space="0" w:color="auto"/>
                                    <w:right w:val="single" w:sz="4" w:space="0" w:color="auto"/>
                                  </w:tcBorders>
                                  <w:noWrap/>
                                  <w:hideMark/>
                                </w:tcPr>
                                <w:p w14:paraId="51650A1B" w14:textId="77777777" w:rsidR="007B3029" w:rsidRDefault="007B3029" w:rsidP="008D3C5A">
                                  <w:pPr>
                                    <w:widowControl/>
                                    <w:spacing w:line="240" w:lineRule="atLeast"/>
                                    <w:ind w:rightChars="10" w:right="24" w:firstLineChars="0" w:firstLine="0"/>
                                    <w:jc w:val="right"/>
                                    <w:rPr>
                                      <w:rFonts w:cs="Times New Roman"/>
                                      <w:color w:val="000000"/>
                                      <w:kern w:val="0"/>
                                      <w:sz w:val="20"/>
                                      <w:szCs w:val="20"/>
                                    </w:rPr>
                                  </w:pPr>
                                  <w:r>
                                    <w:rPr>
                                      <w:rFonts w:cs="Times New Roman" w:hint="eastAsia"/>
                                      <w:color w:val="000000"/>
                                      <w:kern w:val="0"/>
                                      <w:sz w:val="20"/>
                                      <w:szCs w:val="20"/>
                                    </w:rPr>
                                    <w:t>6</w:t>
                                  </w:r>
                                </w:p>
                              </w:tc>
                              <w:tc>
                                <w:tcPr>
                                  <w:tcW w:w="966" w:type="dxa"/>
                                  <w:tcBorders>
                                    <w:top w:val="nil"/>
                                    <w:left w:val="nil"/>
                                    <w:bottom w:val="single" w:sz="4" w:space="0" w:color="auto"/>
                                    <w:right w:val="single" w:sz="4" w:space="0" w:color="auto"/>
                                  </w:tcBorders>
                                  <w:noWrap/>
                                  <w:hideMark/>
                                </w:tcPr>
                                <w:p w14:paraId="2C41882C" w14:textId="77777777" w:rsidR="007B3029" w:rsidRDefault="007B3029" w:rsidP="008D3C5A">
                                  <w:pPr>
                                    <w:widowControl/>
                                    <w:spacing w:line="240" w:lineRule="atLeast"/>
                                    <w:ind w:rightChars="10" w:right="24" w:firstLineChars="0" w:firstLine="0"/>
                                    <w:jc w:val="right"/>
                                    <w:rPr>
                                      <w:rFonts w:cs="Times New Roman"/>
                                      <w:color w:val="000000"/>
                                      <w:kern w:val="0"/>
                                      <w:sz w:val="20"/>
                                      <w:szCs w:val="20"/>
                                    </w:rPr>
                                  </w:pPr>
                                  <w:r>
                                    <w:rPr>
                                      <w:rFonts w:cs="Times New Roman" w:hint="eastAsia"/>
                                      <w:color w:val="000000"/>
                                      <w:kern w:val="0"/>
                                      <w:sz w:val="20"/>
                                      <w:szCs w:val="20"/>
                                    </w:rPr>
                                    <w:t>15</w:t>
                                  </w:r>
                                </w:p>
                              </w:tc>
                              <w:tc>
                                <w:tcPr>
                                  <w:tcW w:w="966" w:type="dxa"/>
                                  <w:tcBorders>
                                    <w:top w:val="nil"/>
                                    <w:left w:val="nil"/>
                                    <w:bottom w:val="single" w:sz="4" w:space="0" w:color="auto"/>
                                    <w:right w:val="single" w:sz="4" w:space="0" w:color="auto"/>
                                  </w:tcBorders>
                                  <w:noWrap/>
                                  <w:hideMark/>
                                </w:tcPr>
                                <w:p w14:paraId="6911DC12" w14:textId="77777777" w:rsidR="007B3029" w:rsidRDefault="007B3029" w:rsidP="008D3C5A">
                                  <w:pPr>
                                    <w:widowControl/>
                                    <w:spacing w:line="240" w:lineRule="atLeast"/>
                                    <w:ind w:rightChars="10" w:right="24" w:firstLineChars="0" w:firstLine="0"/>
                                    <w:jc w:val="right"/>
                                    <w:rPr>
                                      <w:rFonts w:cs="Times New Roman"/>
                                      <w:color w:val="000000"/>
                                      <w:kern w:val="0"/>
                                      <w:sz w:val="20"/>
                                      <w:szCs w:val="20"/>
                                    </w:rPr>
                                  </w:pPr>
                                  <w:r>
                                    <w:rPr>
                                      <w:rFonts w:cs="Times New Roman" w:hint="eastAsia"/>
                                      <w:color w:val="000000"/>
                                      <w:kern w:val="0"/>
                                      <w:sz w:val="20"/>
                                      <w:szCs w:val="20"/>
                                    </w:rPr>
                                    <w:t>89</w:t>
                                  </w:r>
                                </w:p>
                              </w:tc>
                              <w:tc>
                                <w:tcPr>
                                  <w:tcW w:w="947" w:type="dxa"/>
                                  <w:tcBorders>
                                    <w:top w:val="nil"/>
                                    <w:left w:val="nil"/>
                                    <w:bottom w:val="single" w:sz="4" w:space="0" w:color="auto"/>
                                    <w:right w:val="single" w:sz="4" w:space="0" w:color="auto"/>
                                  </w:tcBorders>
                                  <w:noWrap/>
                                  <w:hideMark/>
                                </w:tcPr>
                                <w:p w14:paraId="6D348171" w14:textId="77777777" w:rsidR="007B3029" w:rsidRDefault="007B3029" w:rsidP="008D3C5A">
                                  <w:pPr>
                                    <w:widowControl/>
                                    <w:spacing w:line="240" w:lineRule="atLeast"/>
                                    <w:ind w:rightChars="10" w:right="24" w:firstLineChars="0" w:firstLine="0"/>
                                    <w:jc w:val="right"/>
                                    <w:rPr>
                                      <w:rFonts w:cs="Times New Roman"/>
                                      <w:color w:val="000000"/>
                                      <w:kern w:val="0"/>
                                      <w:sz w:val="20"/>
                                      <w:szCs w:val="20"/>
                                    </w:rPr>
                                  </w:pPr>
                                  <w:r>
                                    <w:rPr>
                                      <w:rFonts w:cs="Times New Roman" w:hint="eastAsia"/>
                                      <w:color w:val="000000"/>
                                      <w:kern w:val="0"/>
                                      <w:sz w:val="20"/>
                                      <w:szCs w:val="20"/>
                                    </w:rPr>
                                    <w:t>6</w:t>
                                  </w:r>
                                </w:p>
                              </w:tc>
                            </w:tr>
                            <w:tr w:rsidR="007B3029" w14:paraId="7952AF1E" w14:textId="77777777" w:rsidTr="00FE0E98">
                              <w:trPr>
                                <w:trHeight w:val="20"/>
                              </w:trPr>
                              <w:tc>
                                <w:tcPr>
                                  <w:tcW w:w="1843" w:type="dxa"/>
                                  <w:tcBorders>
                                    <w:top w:val="nil"/>
                                    <w:left w:val="single" w:sz="4" w:space="0" w:color="auto"/>
                                    <w:bottom w:val="single" w:sz="4" w:space="0" w:color="auto"/>
                                    <w:right w:val="single" w:sz="4" w:space="0" w:color="auto"/>
                                  </w:tcBorders>
                                  <w:noWrap/>
                                  <w:hideMark/>
                                </w:tcPr>
                                <w:p w14:paraId="258DBAE2" w14:textId="77777777" w:rsidR="007B3029" w:rsidRDefault="007B3029" w:rsidP="002C0057">
                                  <w:pPr>
                                    <w:widowControl/>
                                    <w:spacing w:line="240" w:lineRule="atLeast"/>
                                    <w:ind w:leftChars="165" w:left="396" w:firstLineChars="0" w:firstLine="0"/>
                                    <w:rPr>
                                      <w:rFonts w:cs="Times New Roman"/>
                                      <w:color w:val="000000"/>
                                      <w:kern w:val="0"/>
                                      <w:sz w:val="20"/>
                                      <w:szCs w:val="20"/>
                                    </w:rPr>
                                  </w:pPr>
                                  <w:r>
                                    <w:rPr>
                                      <w:rFonts w:cs="Times New Roman" w:hint="eastAsia"/>
                                      <w:color w:val="000000"/>
                                      <w:kern w:val="0"/>
                                      <w:sz w:val="20"/>
                                      <w:szCs w:val="20"/>
                                    </w:rPr>
                                    <w:t>衰退5</w:t>
                                  </w:r>
                                  <w:r>
                                    <w:rPr>
                                      <w:rFonts w:hint="eastAsia"/>
                                      <w:sz w:val="20"/>
                                      <w:szCs w:val="20"/>
                                    </w:rPr>
                                    <w:t>％</w:t>
                                  </w:r>
                                  <w:r>
                                    <w:rPr>
                                      <w:rFonts w:cs="Times New Roman" w:hint="eastAsia"/>
                                      <w:color w:val="000000"/>
                                      <w:kern w:val="0"/>
                                      <w:sz w:val="20"/>
                                      <w:szCs w:val="20"/>
                                    </w:rPr>
                                    <w:t>至10</w:t>
                                  </w:r>
                                  <w:r>
                                    <w:rPr>
                                      <w:rFonts w:hint="eastAsia"/>
                                      <w:sz w:val="20"/>
                                      <w:szCs w:val="20"/>
                                    </w:rPr>
                                    <w:t>％</w:t>
                                  </w:r>
                                </w:p>
                              </w:tc>
                              <w:tc>
                                <w:tcPr>
                                  <w:tcW w:w="719" w:type="dxa"/>
                                  <w:tcBorders>
                                    <w:top w:val="nil"/>
                                    <w:left w:val="nil"/>
                                    <w:bottom w:val="single" w:sz="4" w:space="0" w:color="auto"/>
                                    <w:right w:val="single" w:sz="4" w:space="0" w:color="auto"/>
                                  </w:tcBorders>
                                  <w:noWrap/>
                                  <w:hideMark/>
                                </w:tcPr>
                                <w:p w14:paraId="494725E6" w14:textId="77777777" w:rsidR="007B3029" w:rsidRDefault="007B3029" w:rsidP="008D3C5A">
                                  <w:pPr>
                                    <w:widowControl/>
                                    <w:spacing w:line="240" w:lineRule="atLeast"/>
                                    <w:ind w:rightChars="10" w:right="24" w:firstLineChars="0" w:firstLine="0"/>
                                    <w:jc w:val="right"/>
                                    <w:rPr>
                                      <w:rFonts w:cs="Times New Roman"/>
                                      <w:b/>
                                      <w:bCs/>
                                      <w:color w:val="000000"/>
                                      <w:kern w:val="0"/>
                                      <w:sz w:val="20"/>
                                      <w:szCs w:val="20"/>
                                    </w:rPr>
                                  </w:pPr>
                                  <w:r>
                                    <w:rPr>
                                      <w:rFonts w:cs="Times New Roman" w:hint="eastAsia"/>
                                      <w:b/>
                                      <w:bCs/>
                                      <w:color w:val="000000"/>
                                      <w:kern w:val="0"/>
                                      <w:sz w:val="20"/>
                                      <w:szCs w:val="20"/>
                                    </w:rPr>
                                    <w:t>21</w:t>
                                  </w:r>
                                </w:p>
                              </w:tc>
                              <w:tc>
                                <w:tcPr>
                                  <w:tcW w:w="938" w:type="dxa"/>
                                  <w:tcBorders>
                                    <w:top w:val="nil"/>
                                    <w:left w:val="nil"/>
                                    <w:bottom w:val="single" w:sz="4" w:space="0" w:color="auto"/>
                                    <w:right w:val="single" w:sz="4" w:space="0" w:color="auto"/>
                                  </w:tcBorders>
                                  <w:noWrap/>
                                  <w:hideMark/>
                                </w:tcPr>
                                <w:p w14:paraId="4985D26E" w14:textId="77777777" w:rsidR="007B3029" w:rsidRDefault="007B3029" w:rsidP="008D3C5A">
                                  <w:pPr>
                                    <w:widowControl/>
                                    <w:spacing w:line="240" w:lineRule="atLeast"/>
                                    <w:ind w:rightChars="10" w:right="24" w:firstLineChars="0" w:firstLine="0"/>
                                    <w:jc w:val="right"/>
                                    <w:rPr>
                                      <w:rFonts w:cs="Times New Roman"/>
                                      <w:color w:val="000000"/>
                                      <w:kern w:val="0"/>
                                      <w:sz w:val="20"/>
                                      <w:szCs w:val="20"/>
                                    </w:rPr>
                                  </w:pPr>
                                  <w:r>
                                    <w:rPr>
                                      <w:rFonts w:cs="Times New Roman" w:hint="eastAsia"/>
                                      <w:color w:val="000000"/>
                                      <w:kern w:val="0"/>
                                      <w:sz w:val="20"/>
                                      <w:szCs w:val="20"/>
                                    </w:rPr>
                                    <w:t>1</w:t>
                                  </w:r>
                                </w:p>
                              </w:tc>
                              <w:tc>
                                <w:tcPr>
                                  <w:tcW w:w="966" w:type="dxa"/>
                                  <w:tcBorders>
                                    <w:top w:val="nil"/>
                                    <w:left w:val="nil"/>
                                    <w:bottom w:val="single" w:sz="4" w:space="0" w:color="auto"/>
                                    <w:right w:val="single" w:sz="4" w:space="0" w:color="auto"/>
                                  </w:tcBorders>
                                  <w:noWrap/>
                                  <w:hideMark/>
                                </w:tcPr>
                                <w:p w14:paraId="2DE692B0" w14:textId="77777777" w:rsidR="007B3029" w:rsidRDefault="007B3029" w:rsidP="008D3C5A">
                                  <w:pPr>
                                    <w:widowControl/>
                                    <w:spacing w:line="240" w:lineRule="atLeast"/>
                                    <w:ind w:rightChars="10" w:right="24" w:firstLineChars="0" w:firstLine="0"/>
                                    <w:jc w:val="right"/>
                                    <w:rPr>
                                      <w:rFonts w:cs="Times New Roman"/>
                                      <w:color w:val="000000"/>
                                      <w:kern w:val="0"/>
                                      <w:sz w:val="20"/>
                                      <w:szCs w:val="20"/>
                                    </w:rPr>
                                  </w:pPr>
                                  <w:r>
                                    <w:rPr>
                                      <w:rFonts w:cs="Times New Roman" w:hint="eastAsia"/>
                                      <w:color w:val="000000"/>
                                      <w:kern w:val="0"/>
                                      <w:sz w:val="20"/>
                                      <w:szCs w:val="20"/>
                                    </w:rPr>
                                    <w:t>2</w:t>
                                  </w:r>
                                </w:p>
                              </w:tc>
                              <w:tc>
                                <w:tcPr>
                                  <w:tcW w:w="966" w:type="dxa"/>
                                  <w:tcBorders>
                                    <w:top w:val="nil"/>
                                    <w:left w:val="nil"/>
                                    <w:bottom w:val="single" w:sz="4" w:space="0" w:color="auto"/>
                                    <w:right w:val="single" w:sz="4" w:space="0" w:color="auto"/>
                                  </w:tcBorders>
                                  <w:noWrap/>
                                  <w:hideMark/>
                                </w:tcPr>
                                <w:p w14:paraId="019643C8" w14:textId="77777777" w:rsidR="007B3029" w:rsidRDefault="007B3029" w:rsidP="008D3C5A">
                                  <w:pPr>
                                    <w:widowControl/>
                                    <w:spacing w:line="240" w:lineRule="atLeast"/>
                                    <w:ind w:rightChars="10" w:right="24" w:firstLineChars="0" w:firstLine="0"/>
                                    <w:jc w:val="right"/>
                                    <w:rPr>
                                      <w:rFonts w:cs="Times New Roman"/>
                                      <w:color w:val="000000"/>
                                      <w:kern w:val="0"/>
                                      <w:sz w:val="20"/>
                                      <w:szCs w:val="20"/>
                                    </w:rPr>
                                  </w:pPr>
                                  <w:r>
                                    <w:rPr>
                                      <w:rFonts w:cs="Times New Roman" w:hint="eastAsia"/>
                                      <w:color w:val="000000"/>
                                      <w:kern w:val="0"/>
                                      <w:sz w:val="20"/>
                                      <w:szCs w:val="20"/>
                                    </w:rPr>
                                    <w:t>16</w:t>
                                  </w:r>
                                </w:p>
                              </w:tc>
                              <w:tc>
                                <w:tcPr>
                                  <w:tcW w:w="947" w:type="dxa"/>
                                  <w:tcBorders>
                                    <w:top w:val="nil"/>
                                    <w:left w:val="nil"/>
                                    <w:bottom w:val="single" w:sz="4" w:space="0" w:color="auto"/>
                                    <w:right w:val="single" w:sz="4" w:space="0" w:color="auto"/>
                                  </w:tcBorders>
                                  <w:noWrap/>
                                  <w:hideMark/>
                                </w:tcPr>
                                <w:p w14:paraId="7CB2FAF6" w14:textId="77777777" w:rsidR="007B3029" w:rsidRDefault="007B3029" w:rsidP="008D3C5A">
                                  <w:pPr>
                                    <w:widowControl/>
                                    <w:spacing w:line="240" w:lineRule="atLeast"/>
                                    <w:ind w:rightChars="10" w:right="24" w:firstLineChars="0" w:firstLine="0"/>
                                    <w:jc w:val="right"/>
                                    <w:rPr>
                                      <w:rFonts w:cs="Times New Roman"/>
                                      <w:color w:val="000000"/>
                                      <w:kern w:val="0"/>
                                      <w:sz w:val="20"/>
                                      <w:szCs w:val="20"/>
                                    </w:rPr>
                                  </w:pPr>
                                  <w:r>
                                    <w:rPr>
                                      <w:rFonts w:cs="Times New Roman" w:hint="eastAsia"/>
                                      <w:color w:val="000000"/>
                                      <w:kern w:val="0"/>
                                      <w:sz w:val="20"/>
                                      <w:szCs w:val="20"/>
                                    </w:rPr>
                                    <w:t>2</w:t>
                                  </w:r>
                                </w:p>
                              </w:tc>
                            </w:tr>
                            <w:tr w:rsidR="007B3029" w14:paraId="0F200710" w14:textId="77777777" w:rsidTr="00FE0E98">
                              <w:trPr>
                                <w:trHeight w:val="20"/>
                              </w:trPr>
                              <w:tc>
                                <w:tcPr>
                                  <w:tcW w:w="1843" w:type="dxa"/>
                                  <w:tcBorders>
                                    <w:top w:val="nil"/>
                                    <w:left w:val="single" w:sz="4" w:space="0" w:color="auto"/>
                                    <w:bottom w:val="single" w:sz="4" w:space="0" w:color="auto"/>
                                    <w:right w:val="single" w:sz="4" w:space="0" w:color="auto"/>
                                  </w:tcBorders>
                                  <w:noWrap/>
                                  <w:hideMark/>
                                </w:tcPr>
                                <w:p w14:paraId="74151219" w14:textId="17DC69F2" w:rsidR="007B3029" w:rsidRPr="00BA2835" w:rsidRDefault="007B3029" w:rsidP="002C0057">
                                  <w:pPr>
                                    <w:widowControl/>
                                    <w:spacing w:line="240" w:lineRule="atLeast"/>
                                    <w:ind w:leftChars="165" w:left="396" w:firstLineChars="0" w:firstLine="0"/>
                                    <w:rPr>
                                      <w:rFonts w:cs="Times New Roman"/>
                                      <w:kern w:val="0"/>
                                      <w:sz w:val="20"/>
                                      <w:szCs w:val="20"/>
                                    </w:rPr>
                                  </w:pPr>
                                  <w:r w:rsidRPr="00BA2835">
                                    <w:rPr>
                                      <w:rFonts w:cs="Times New Roman" w:hint="eastAsia"/>
                                      <w:kern w:val="0"/>
                                      <w:sz w:val="20"/>
                                      <w:szCs w:val="20"/>
                                    </w:rPr>
                                    <w:t>衰退</w:t>
                                  </w:r>
                                  <w:r w:rsidR="00446D26" w:rsidRPr="00BA2835">
                                    <w:rPr>
                                      <w:rFonts w:cs="Times New Roman" w:hint="eastAsia"/>
                                      <w:kern w:val="0"/>
                                      <w:sz w:val="20"/>
                                      <w:szCs w:val="20"/>
                                    </w:rPr>
                                    <w:t>超過</w:t>
                                  </w:r>
                                  <w:r w:rsidRPr="00BA2835">
                                    <w:rPr>
                                      <w:rFonts w:cs="Times New Roman" w:hint="eastAsia"/>
                                      <w:kern w:val="0"/>
                                      <w:sz w:val="20"/>
                                      <w:szCs w:val="20"/>
                                    </w:rPr>
                                    <w:t>10</w:t>
                                  </w:r>
                                  <w:r w:rsidRPr="00BA2835">
                                    <w:rPr>
                                      <w:rFonts w:hint="eastAsia"/>
                                      <w:sz w:val="20"/>
                                      <w:szCs w:val="20"/>
                                    </w:rPr>
                                    <w:t>％</w:t>
                                  </w:r>
                                </w:p>
                              </w:tc>
                              <w:tc>
                                <w:tcPr>
                                  <w:tcW w:w="719" w:type="dxa"/>
                                  <w:tcBorders>
                                    <w:top w:val="nil"/>
                                    <w:left w:val="nil"/>
                                    <w:bottom w:val="single" w:sz="4" w:space="0" w:color="auto"/>
                                    <w:right w:val="single" w:sz="4" w:space="0" w:color="auto"/>
                                  </w:tcBorders>
                                  <w:noWrap/>
                                  <w:hideMark/>
                                </w:tcPr>
                                <w:p w14:paraId="67644131" w14:textId="77777777" w:rsidR="007B3029" w:rsidRPr="00BA2835" w:rsidRDefault="007B3029" w:rsidP="008D3C5A">
                                  <w:pPr>
                                    <w:widowControl/>
                                    <w:spacing w:line="240" w:lineRule="atLeast"/>
                                    <w:ind w:rightChars="10" w:right="24" w:firstLineChars="0" w:firstLine="0"/>
                                    <w:jc w:val="right"/>
                                    <w:rPr>
                                      <w:rFonts w:cs="Times New Roman"/>
                                      <w:b/>
                                      <w:bCs/>
                                      <w:kern w:val="0"/>
                                      <w:sz w:val="20"/>
                                      <w:szCs w:val="20"/>
                                    </w:rPr>
                                  </w:pPr>
                                  <w:r w:rsidRPr="00BA2835">
                                    <w:rPr>
                                      <w:rFonts w:cs="Times New Roman" w:hint="eastAsia"/>
                                      <w:b/>
                                      <w:bCs/>
                                      <w:kern w:val="0"/>
                                      <w:sz w:val="20"/>
                                      <w:szCs w:val="20"/>
                                    </w:rPr>
                                    <w:t>5</w:t>
                                  </w:r>
                                </w:p>
                              </w:tc>
                              <w:tc>
                                <w:tcPr>
                                  <w:tcW w:w="938" w:type="dxa"/>
                                  <w:tcBorders>
                                    <w:top w:val="nil"/>
                                    <w:left w:val="nil"/>
                                    <w:bottom w:val="single" w:sz="4" w:space="0" w:color="auto"/>
                                    <w:right w:val="single" w:sz="4" w:space="0" w:color="auto"/>
                                  </w:tcBorders>
                                  <w:noWrap/>
                                  <w:hideMark/>
                                </w:tcPr>
                                <w:p w14:paraId="0C25D53D" w14:textId="77777777" w:rsidR="007B3029" w:rsidRPr="00BA2835" w:rsidRDefault="007B3029" w:rsidP="008D3C5A">
                                  <w:pPr>
                                    <w:widowControl/>
                                    <w:spacing w:line="240" w:lineRule="atLeast"/>
                                    <w:ind w:rightChars="10" w:right="24" w:firstLineChars="0" w:firstLine="0"/>
                                    <w:jc w:val="right"/>
                                    <w:rPr>
                                      <w:rFonts w:cs="Times New Roman"/>
                                      <w:kern w:val="0"/>
                                      <w:sz w:val="20"/>
                                      <w:szCs w:val="20"/>
                                    </w:rPr>
                                  </w:pPr>
                                  <w:r w:rsidRPr="00BA2835">
                                    <w:rPr>
                                      <w:rFonts w:cs="Times New Roman" w:hint="eastAsia"/>
                                      <w:kern w:val="0"/>
                                      <w:sz w:val="20"/>
                                      <w:szCs w:val="20"/>
                                    </w:rPr>
                                    <w:t>1</w:t>
                                  </w:r>
                                </w:p>
                              </w:tc>
                              <w:tc>
                                <w:tcPr>
                                  <w:tcW w:w="966" w:type="dxa"/>
                                  <w:tcBorders>
                                    <w:top w:val="nil"/>
                                    <w:left w:val="nil"/>
                                    <w:bottom w:val="single" w:sz="4" w:space="0" w:color="auto"/>
                                    <w:right w:val="single" w:sz="4" w:space="0" w:color="auto"/>
                                  </w:tcBorders>
                                  <w:noWrap/>
                                  <w:hideMark/>
                                </w:tcPr>
                                <w:p w14:paraId="22722FDF" w14:textId="36F3400E" w:rsidR="007B3029" w:rsidRPr="00BA2835" w:rsidRDefault="00FE0E98" w:rsidP="008D3C5A">
                                  <w:pPr>
                                    <w:widowControl/>
                                    <w:spacing w:line="240" w:lineRule="atLeast"/>
                                    <w:ind w:rightChars="10" w:right="24" w:firstLineChars="0" w:firstLine="0"/>
                                    <w:jc w:val="right"/>
                                    <w:rPr>
                                      <w:rFonts w:cs="Times New Roman"/>
                                      <w:kern w:val="0"/>
                                      <w:sz w:val="20"/>
                                      <w:szCs w:val="20"/>
                                    </w:rPr>
                                  </w:pPr>
                                  <w:r w:rsidRPr="00BA2835">
                                    <w:rPr>
                                      <w:rFonts w:hint="eastAsia"/>
                                      <w:sz w:val="20"/>
                                    </w:rPr>
                                    <w:t>－</w:t>
                                  </w:r>
                                </w:p>
                              </w:tc>
                              <w:tc>
                                <w:tcPr>
                                  <w:tcW w:w="966" w:type="dxa"/>
                                  <w:tcBorders>
                                    <w:top w:val="nil"/>
                                    <w:left w:val="nil"/>
                                    <w:bottom w:val="single" w:sz="4" w:space="0" w:color="auto"/>
                                    <w:right w:val="single" w:sz="4" w:space="0" w:color="auto"/>
                                  </w:tcBorders>
                                  <w:noWrap/>
                                  <w:hideMark/>
                                </w:tcPr>
                                <w:p w14:paraId="11A34605" w14:textId="77777777" w:rsidR="007B3029" w:rsidRPr="00BA2835" w:rsidRDefault="007B3029" w:rsidP="008D3C5A">
                                  <w:pPr>
                                    <w:widowControl/>
                                    <w:spacing w:line="240" w:lineRule="atLeast"/>
                                    <w:ind w:rightChars="10" w:right="24" w:firstLineChars="0" w:firstLine="0"/>
                                    <w:jc w:val="right"/>
                                    <w:rPr>
                                      <w:rFonts w:cs="Times New Roman"/>
                                      <w:kern w:val="0"/>
                                      <w:sz w:val="20"/>
                                      <w:szCs w:val="20"/>
                                    </w:rPr>
                                  </w:pPr>
                                  <w:r w:rsidRPr="00BA2835">
                                    <w:rPr>
                                      <w:rFonts w:cs="Times New Roman" w:hint="eastAsia"/>
                                      <w:kern w:val="0"/>
                                      <w:sz w:val="20"/>
                                      <w:szCs w:val="20"/>
                                    </w:rPr>
                                    <w:t>1</w:t>
                                  </w:r>
                                </w:p>
                              </w:tc>
                              <w:tc>
                                <w:tcPr>
                                  <w:tcW w:w="947" w:type="dxa"/>
                                  <w:tcBorders>
                                    <w:top w:val="nil"/>
                                    <w:left w:val="nil"/>
                                    <w:bottom w:val="single" w:sz="4" w:space="0" w:color="auto"/>
                                    <w:right w:val="single" w:sz="4" w:space="0" w:color="auto"/>
                                  </w:tcBorders>
                                  <w:noWrap/>
                                  <w:hideMark/>
                                </w:tcPr>
                                <w:p w14:paraId="3FC1F6A6" w14:textId="77777777" w:rsidR="007B3029" w:rsidRPr="00BA2835" w:rsidRDefault="007B3029" w:rsidP="008D3C5A">
                                  <w:pPr>
                                    <w:widowControl/>
                                    <w:spacing w:line="240" w:lineRule="atLeast"/>
                                    <w:ind w:rightChars="10" w:right="24" w:firstLineChars="0" w:firstLine="0"/>
                                    <w:jc w:val="right"/>
                                    <w:rPr>
                                      <w:rFonts w:cs="Times New Roman"/>
                                      <w:kern w:val="0"/>
                                      <w:sz w:val="20"/>
                                      <w:szCs w:val="20"/>
                                    </w:rPr>
                                  </w:pPr>
                                  <w:r w:rsidRPr="00BA2835">
                                    <w:rPr>
                                      <w:rFonts w:cs="Times New Roman" w:hint="eastAsia"/>
                                      <w:kern w:val="0"/>
                                      <w:sz w:val="20"/>
                                      <w:szCs w:val="20"/>
                                    </w:rPr>
                                    <w:t>3</w:t>
                                  </w:r>
                                </w:p>
                              </w:tc>
                            </w:tr>
                            <w:tr w:rsidR="007B3029" w14:paraId="67322E17" w14:textId="77777777" w:rsidTr="00FE0E98">
                              <w:trPr>
                                <w:trHeight w:val="360"/>
                              </w:trPr>
                              <w:tc>
                                <w:tcPr>
                                  <w:tcW w:w="6379" w:type="dxa"/>
                                  <w:gridSpan w:val="6"/>
                                  <w:tcBorders>
                                    <w:top w:val="single" w:sz="4" w:space="0" w:color="auto"/>
                                    <w:left w:val="nil"/>
                                    <w:bottom w:val="nil"/>
                                    <w:right w:val="nil"/>
                                  </w:tcBorders>
                                  <w:noWrap/>
                                  <w:hideMark/>
                                </w:tcPr>
                                <w:p w14:paraId="5ABBB299" w14:textId="77777777" w:rsidR="007B3029" w:rsidRPr="00BA2835" w:rsidRDefault="007B3029" w:rsidP="00DF28EB">
                                  <w:pPr>
                                    <w:widowControl/>
                                    <w:spacing w:line="220" w:lineRule="exact"/>
                                    <w:ind w:firstLineChars="0" w:firstLine="0"/>
                                    <w:rPr>
                                      <w:rFonts w:cs="Times New Roman"/>
                                      <w:kern w:val="0"/>
                                      <w:sz w:val="18"/>
                                      <w:szCs w:val="18"/>
                                    </w:rPr>
                                  </w:pPr>
                                  <w:proofErr w:type="gramStart"/>
                                  <w:r w:rsidRPr="00BA2835">
                                    <w:rPr>
                                      <w:rFonts w:cs="Times New Roman" w:hint="eastAsia"/>
                                      <w:kern w:val="0"/>
                                      <w:sz w:val="18"/>
                                      <w:szCs w:val="18"/>
                                    </w:rPr>
                                    <w:t>註</w:t>
                                  </w:r>
                                  <w:proofErr w:type="gramEnd"/>
                                  <w:r w:rsidRPr="00BA2835">
                                    <w:rPr>
                                      <w:rFonts w:cs="Times New Roman" w:hint="eastAsia"/>
                                      <w:kern w:val="0"/>
                                      <w:sz w:val="18"/>
                                      <w:szCs w:val="18"/>
                                    </w:rPr>
                                    <w:t>：1.114年度執行成效考評報告，預計於115年9至11月間提出。</w:t>
                                  </w:r>
                                </w:p>
                                <w:p w14:paraId="6DBF83DA" w14:textId="77777777" w:rsidR="007B3029" w:rsidRPr="00BA2835" w:rsidRDefault="007B3029" w:rsidP="00DF28EB">
                                  <w:pPr>
                                    <w:widowControl/>
                                    <w:spacing w:line="220" w:lineRule="exact"/>
                                    <w:ind w:leftChars="150" w:left="360" w:firstLineChars="0" w:firstLine="0"/>
                                    <w:rPr>
                                      <w:rFonts w:cs="Times New Roman"/>
                                      <w:kern w:val="0"/>
                                      <w:sz w:val="18"/>
                                      <w:szCs w:val="18"/>
                                    </w:rPr>
                                  </w:pPr>
                                  <w:r w:rsidRPr="00BA2835">
                                    <w:rPr>
                                      <w:rFonts w:cs="Times New Roman" w:hint="eastAsia"/>
                                      <w:kern w:val="0"/>
                                      <w:sz w:val="18"/>
                                      <w:szCs w:val="18"/>
                                    </w:rPr>
                                    <w:t>2.資料來源：整理自經濟部提供資料。</w:t>
                                  </w:r>
                                </w:p>
                              </w:tc>
                            </w:tr>
                          </w:tbl>
                          <w:p w14:paraId="0B1F17C7" w14:textId="77777777" w:rsidR="007B3029" w:rsidRDefault="007B3029" w:rsidP="007B3029">
                            <w:pPr>
                              <w:ind w:firstLine="480"/>
                              <w:rPr>
                                <w:rFonts w:asciiTheme="minorHAnsi" w:eastAsiaTheme="minorEastAsia" w:hAnsiTheme="minorHAnsi" w:cstheme="minorBidi"/>
                                <w:szCs w:val="22"/>
                              </w:rPr>
                            </w:pPr>
                          </w:p>
                        </w:txbxContent>
                      </wps:txbx>
                      <wps:bodyPr rot="0" vertOverflow="clip" horzOverflow="clip"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225150A5" id="_x0000_s1051" type="#_x0000_t202" style="position:absolute;left:0;text-align:left;margin-left:172.9pt;margin-top:537.1pt;width:326.65pt;height:147.4pt;z-index:25215129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" stroked="f">
                <v:textbox inset="1mm,1mm,1mm,1mm">
                  <w:txbxContent>
                    <w:tbl>
                      <w:tblPr>
                        <w:tblW w:w="0" w:type="auto"/>
                        <w:tblCellMar>
                          <w:left w:w="28" w:type="dxa"/>
                          <w:right w:w="28" w:type="dxa"/>
                        </w:tblCellMar>
                        <w:tblLook w:val="04A0" w:firstRow="1" w:lastRow="0" w:firstColumn="1" w:lastColumn="0" w:noHBand="0" w:noVBand="1"/>
                      </w:tblPr>
                      <w:tblGrid>
                        <w:gridCol w:w="1843"/>
                        <w:gridCol w:w="719"/>
                        <w:gridCol w:w="938"/>
                        <w:gridCol w:w="966"/>
                        <w:gridCol w:w="966"/>
                        <w:gridCol w:w="947"/>
                      </w:tblGrid>
                      <w:tr w:rsidR="007B3029" w14:paraId="28EE5755" w14:textId="77777777" w:rsidTr="00FE0E98">
                        <w:trPr>
                          <w:trHeight w:val="300"/>
                        </w:trPr>
                        <w:tc>
                          <w:tcPr>
                            <w:tcW w:w="6379" w:type="dxa"/>
                            <w:gridSpan w:val="6"/>
                            <w:noWrap/>
                            <w:hideMark/>
                          </w:tcPr>
                          <w:p w14:paraId="4D9359F1" w14:textId="77777777" w:rsidR="007B3029" w:rsidRDefault="007B3029" w:rsidP="005C6A4F">
                            <w:pPr>
                              <w:widowControl/>
                              <w:spacing w:line="240" w:lineRule="atLeast"/>
                              <w:ind w:firstLineChars="0" w:firstLine="0"/>
                              <w:jc w:val="center"/>
                              <w:rPr>
                                <w:rFonts w:cs="Times New Roman"/>
                                <w:b/>
                                <w:bCs/>
                                <w:color w:val="000000"/>
                                <w:kern w:val="0"/>
                                <w:sz w:val="20"/>
                                <w:szCs w:val="20"/>
                              </w:rPr>
                            </w:pPr>
                            <w:r>
                              <w:rPr>
                                <w:rFonts w:cs="Times New Roman" w:hint="eastAsia"/>
                                <w:b/>
                                <w:bCs/>
                                <w:color w:val="000000"/>
                                <w:kern w:val="0"/>
                              </w:rPr>
                              <w:t>表2</w:t>
                            </w:r>
                            <w:r>
                              <w:rPr>
                                <w:rFonts w:cs="Times New Roman"/>
                                <w:b/>
                                <w:bCs/>
                                <w:color w:val="000000"/>
                                <w:kern w:val="0"/>
                              </w:rPr>
                              <w:t>2</w:t>
                            </w:r>
                            <w:r>
                              <w:rPr>
                                <w:rFonts w:cs="Times New Roman" w:hint="eastAsia"/>
                                <w:b/>
                                <w:bCs/>
                                <w:color w:val="000000"/>
                                <w:kern w:val="0"/>
                              </w:rPr>
                              <w:t xml:space="preserve">　</w:t>
                            </w:r>
                            <w:proofErr w:type="gramStart"/>
                            <w:r>
                              <w:rPr>
                                <w:rFonts w:cs="Times New Roman" w:hint="eastAsia"/>
                                <w:b/>
                                <w:bCs/>
                                <w:color w:val="000000"/>
                                <w:kern w:val="0"/>
                              </w:rPr>
                              <w:t>113</w:t>
                            </w:r>
                            <w:proofErr w:type="gramEnd"/>
                            <w:r>
                              <w:rPr>
                                <w:rFonts w:cs="Times New Roman" w:hint="eastAsia"/>
                                <w:b/>
                                <w:bCs/>
                                <w:color w:val="000000"/>
                                <w:kern w:val="0"/>
                              </w:rPr>
                              <w:t>年度納入考評之評比機關用電效率衰退情形</w:t>
                            </w:r>
                          </w:p>
                        </w:tc>
                      </w:tr>
                      <w:tr w:rsidR="007B3029" w14:paraId="418B37B9" w14:textId="77777777" w:rsidTr="00FE0E98">
                        <w:trPr>
                          <w:trHeight w:val="259"/>
                        </w:trPr>
                        <w:tc>
                          <w:tcPr>
                            <w:tcW w:w="6379" w:type="dxa"/>
                            <w:gridSpan w:val="6"/>
                            <w:tcBorders>
                              <w:top w:val="nil"/>
                              <w:left w:val="nil"/>
                              <w:bottom w:val="single" w:sz="4" w:space="0" w:color="auto"/>
                              <w:right w:val="nil"/>
                            </w:tcBorders>
                            <w:noWrap/>
                            <w:hideMark/>
                          </w:tcPr>
                          <w:p w14:paraId="5A992E1F" w14:textId="77777777" w:rsidR="007B3029" w:rsidRDefault="007B3029" w:rsidP="005C6A4F">
                            <w:pPr>
                              <w:widowControl/>
                              <w:spacing w:line="240" w:lineRule="atLeast"/>
                              <w:ind w:firstLineChars="0" w:firstLine="0"/>
                              <w:jc w:val="right"/>
                              <w:rPr>
                                <w:rFonts w:cs="Times New Roman"/>
                                <w:color w:val="000000"/>
                                <w:kern w:val="0"/>
                                <w:sz w:val="20"/>
                                <w:szCs w:val="20"/>
                              </w:rPr>
                            </w:pPr>
                            <w:r>
                              <w:rPr>
                                <w:rFonts w:cs="Times New Roman" w:hint="eastAsia"/>
                                <w:color w:val="000000"/>
                                <w:kern w:val="0"/>
                                <w:sz w:val="20"/>
                                <w:szCs w:val="20"/>
                              </w:rPr>
                              <w:t>單位：家</w:t>
                            </w:r>
                          </w:p>
                        </w:tc>
                      </w:tr>
                      <w:tr w:rsidR="007B3029" w14:paraId="5C03E9D9" w14:textId="77777777" w:rsidTr="00FE0E98">
                        <w:trPr>
                          <w:trHeight w:val="709"/>
                        </w:trPr>
                        <w:tc>
                          <w:tcPr>
                            <w:tcW w:w="1843" w:type="dxa"/>
                            <w:tcBorders>
                              <w:top w:val="nil"/>
                              <w:left w:val="single" w:sz="4" w:space="0" w:color="auto"/>
                              <w:bottom w:val="single" w:sz="4" w:space="0" w:color="auto"/>
                              <w:right w:val="single" w:sz="4" w:space="0" w:color="auto"/>
                              <w:tl2br w:val="single" w:sz="4" w:space="0" w:color="auto"/>
                            </w:tcBorders>
                            <w:noWrap/>
                          </w:tcPr>
                          <w:p w14:paraId="465BEA76" w14:textId="4C2AC4B3" w:rsidR="007B3029" w:rsidRDefault="007B3029" w:rsidP="000D2E7A">
                            <w:pPr>
                              <w:widowControl/>
                              <w:spacing w:beforeLines="10" w:before="36" w:line="220" w:lineRule="exact"/>
                              <w:ind w:firstLineChars="0" w:firstLine="0"/>
                              <w:jc w:val="center"/>
                              <w:rPr>
                                <w:rFonts w:cs="Times New Roman"/>
                                <w:color w:val="000000"/>
                                <w:kern w:val="0"/>
                                <w:sz w:val="20"/>
                                <w:szCs w:val="20"/>
                              </w:rPr>
                            </w:pPr>
                            <w:r>
                              <w:rPr>
                                <w:rFonts w:cs="Times New Roman" w:hint="eastAsia"/>
                                <w:color w:val="000000"/>
                                <w:kern w:val="0"/>
                                <w:sz w:val="20"/>
                                <w:szCs w:val="20"/>
                              </w:rPr>
                              <w:t xml:space="preserve">　           組別</w:t>
                            </w:r>
                          </w:p>
                          <w:p w14:paraId="1FC8EAFC" w14:textId="77777777" w:rsidR="000D2E7A" w:rsidRDefault="000D2E7A" w:rsidP="000D2E7A">
                            <w:pPr>
                              <w:widowControl/>
                              <w:spacing w:line="200" w:lineRule="exact"/>
                              <w:ind w:firstLineChars="0" w:firstLine="0"/>
                              <w:jc w:val="center"/>
                              <w:rPr>
                                <w:rFonts w:cs="Times New Roman"/>
                                <w:color w:val="000000"/>
                                <w:kern w:val="0"/>
                                <w:sz w:val="20"/>
                                <w:szCs w:val="20"/>
                              </w:rPr>
                            </w:pPr>
                          </w:p>
                          <w:p w14:paraId="4F3E8C34" w14:textId="77777777" w:rsidR="007B3029" w:rsidRDefault="007B3029" w:rsidP="00DF28EB">
                            <w:pPr>
                              <w:widowControl/>
                              <w:spacing w:line="220" w:lineRule="exact"/>
                              <w:ind w:firstLineChars="0" w:firstLine="0"/>
                              <w:rPr>
                                <w:rFonts w:cs="Times New Roman"/>
                                <w:color w:val="000000"/>
                                <w:kern w:val="0"/>
                                <w:sz w:val="20"/>
                                <w:szCs w:val="20"/>
                              </w:rPr>
                            </w:pPr>
                            <w:r>
                              <w:rPr>
                                <w:rFonts w:cs="Times New Roman" w:hint="eastAsia"/>
                                <w:color w:val="000000"/>
                                <w:kern w:val="0"/>
                                <w:sz w:val="20"/>
                                <w:szCs w:val="20"/>
                              </w:rPr>
                              <w:t>項目</w:t>
                            </w:r>
                          </w:p>
                        </w:tc>
                        <w:tc>
                          <w:tcPr>
                            <w:tcW w:w="719" w:type="dxa"/>
                            <w:tcBorders>
                              <w:top w:val="nil"/>
                              <w:left w:val="nil"/>
                              <w:bottom w:val="single" w:sz="4" w:space="0" w:color="auto"/>
                              <w:right w:val="single" w:sz="4" w:space="0" w:color="auto"/>
                            </w:tcBorders>
                            <w:noWrap/>
                            <w:vAlign w:val="center"/>
                            <w:hideMark/>
                          </w:tcPr>
                          <w:p w14:paraId="2D9590D7" w14:textId="77777777" w:rsidR="007B3029" w:rsidRDefault="007B3029" w:rsidP="005C6A4F">
                            <w:pPr>
                              <w:widowControl/>
                              <w:spacing w:line="200" w:lineRule="atLeast"/>
                              <w:ind w:firstLineChars="0" w:firstLine="0"/>
                              <w:jc w:val="center"/>
                              <w:rPr>
                                <w:rFonts w:cs="新細明體"/>
                                <w:b/>
                                <w:bCs/>
                                <w:color w:val="000000"/>
                                <w:kern w:val="0"/>
                                <w:sz w:val="20"/>
                              </w:rPr>
                            </w:pPr>
                            <w:r>
                              <w:rPr>
                                <w:rFonts w:cs="新細明體" w:hint="eastAsia"/>
                                <w:b/>
                                <w:bCs/>
                                <w:color w:val="000000"/>
                                <w:kern w:val="0"/>
                                <w:sz w:val="20"/>
                              </w:rPr>
                              <w:t>合計</w:t>
                            </w:r>
                          </w:p>
                        </w:tc>
                        <w:tc>
                          <w:tcPr>
                            <w:tcW w:w="938" w:type="dxa"/>
                            <w:tcBorders>
                              <w:top w:val="nil"/>
                              <w:left w:val="nil"/>
                              <w:bottom w:val="single" w:sz="4" w:space="0" w:color="auto"/>
                              <w:right w:val="single" w:sz="4" w:space="0" w:color="auto"/>
                            </w:tcBorders>
                            <w:noWrap/>
                            <w:vAlign w:val="center"/>
                            <w:hideMark/>
                          </w:tcPr>
                          <w:p w14:paraId="5DE25BCD" w14:textId="77777777" w:rsidR="007B3029" w:rsidRDefault="007B3029" w:rsidP="00DF28EB">
                            <w:pPr>
                              <w:widowControl/>
                              <w:spacing w:line="220" w:lineRule="exact"/>
                              <w:ind w:firstLineChars="0" w:firstLine="0"/>
                              <w:jc w:val="center"/>
                              <w:rPr>
                                <w:rFonts w:cs="新細明體"/>
                                <w:color w:val="000000"/>
                                <w:kern w:val="0"/>
                                <w:sz w:val="20"/>
                              </w:rPr>
                            </w:pPr>
                            <w:r>
                              <w:rPr>
                                <w:rFonts w:cs="新細明體" w:hint="eastAsia"/>
                                <w:color w:val="000000"/>
                                <w:kern w:val="0"/>
                                <w:sz w:val="20"/>
                              </w:rPr>
                              <w:t>行政院暨</w:t>
                            </w:r>
                          </w:p>
                          <w:p w14:paraId="4FE89D31" w14:textId="77777777" w:rsidR="007B3029" w:rsidRDefault="007B3029" w:rsidP="00DF28EB">
                            <w:pPr>
                              <w:widowControl/>
                              <w:spacing w:line="220" w:lineRule="exact"/>
                              <w:ind w:firstLineChars="0" w:firstLine="0"/>
                              <w:jc w:val="center"/>
                              <w:rPr>
                                <w:rFonts w:cs="新細明體"/>
                                <w:color w:val="000000"/>
                                <w:kern w:val="0"/>
                                <w:sz w:val="20"/>
                              </w:rPr>
                            </w:pPr>
                            <w:r>
                              <w:rPr>
                                <w:rFonts w:cs="新細明體" w:hint="eastAsia"/>
                                <w:color w:val="000000"/>
                                <w:kern w:val="0"/>
                                <w:sz w:val="20"/>
                              </w:rPr>
                              <w:t>所屬機關</w:t>
                            </w:r>
                          </w:p>
                          <w:p w14:paraId="29E332D9" w14:textId="55303692" w:rsidR="007B3029" w:rsidRDefault="001675B8" w:rsidP="00DF28EB">
                            <w:pPr>
                              <w:widowControl/>
                              <w:spacing w:line="220" w:lineRule="exact"/>
                              <w:ind w:firstLineChars="0" w:firstLine="0"/>
                              <w:jc w:val="center"/>
                              <w:rPr>
                                <w:rFonts w:cs="新細明體"/>
                                <w:color w:val="000000"/>
                                <w:kern w:val="0"/>
                                <w:sz w:val="20"/>
                              </w:rPr>
                            </w:pPr>
                            <w:r>
                              <w:rPr>
                                <w:rFonts w:cs="新細明體" w:hint="eastAsia"/>
                                <w:color w:val="000000"/>
                                <w:kern w:val="0"/>
                                <w:sz w:val="20"/>
                              </w:rPr>
                              <w:t>（</w:t>
                            </w:r>
                            <w:r w:rsidR="007B3029">
                              <w:rPr>
                                <w:rFonts w:cs="新細明體" w:hint="eastAsia"/>
                                <w:color w:val="000000"/>
                                <w:kern w:val="0"/>
                                <w:sz w:val="20"/>
                              </w:rPr>
                              <w:t>甲組</w:t>
                            </w:r>
                            <w:r>
                              <w:rPr>
                                <w:rFonts w:cs="新細明體" w:hint="eastAsia"/>
                                <w:color w:val="000000"/>
                                <w:kern w:val="0"/>
                                <w:sz w:val="20"/>
                              </w:rPr>
                              <w:t>）</w:t>
                            </w:r>
                          </w:p>
                        </w:tc>
                        <w:tc>
                          <w:tcPr>
                            <w:tcW w:w="966" w:type="dxa"/>
                            <w:tcBorders>
                              <w:top w:val="nil"/>
                              <w:left w:val="nil"/>
                              <w:bottom w:val="single" w:sz="4" w:space="0" w:color="auto"/>
                              <w:right w:val="single" w:sz="4" w:space="0" w:color="auto"/>
                            </w:tcBorders>
                            <w:noWrap/>
                            <w:vAlign w:val="center"/>
                            <w:hideMark/>
                          </w:tcPr>
                          <w:p w14:paraId="0C2284B4" w14:textId="77777777" w:rsidR="007B3029" w:rsidRDefault="007B3029" w:rsidP="00DF28EB">
                            <w:pPr>
                              <w:widowControl/>
                              <w:spacing w:line="220" w:lineRule="exact"/>
                              <w:ind w:firstLineChars="0" w:firstLine="0"/>
                              <w:jc w:val="center"/>
                              <w:rPr>
                                <w:rFonts w:cs="新細明體"/>
                                <w:color w:val="000000"/>
                                <w:kern w:val="0"/>
                                <w:sz w:val="20"/>
                              </w:rPr>
                            </w:pPr>
                            <w:r>
                              <w:rPr>
                                <w:rFonts w:cs="新細明體" w:hint="eastAsia"/>
                                <w:color w:val="000000"/>
                                <w:kern w:val="0"/>
                                <w:sz w:val="20"/>
                              </w:rPr>
                              <w:t>直轄市及</w:t>
                            </w:r>
                          </w:p>
                          <w:p w14:paraId="2349A703" w14:textId="77777777" w:rsidR="007B3029" w:rsidRDefault="007B3029" w:rsidP="00DF28EB">
                            <w:pPr>
                              <w:widowControl/>
                              <w:spacing w:line="220" w:lineRule="exact"/>
                              <w:ind w:firstLineChars="0" w:firstLine="0"/>
                              <w:jc w:val="center"/>
                              <w:rPr>
                                <w:rFonts w:cs="新細明體"/>
                                <w:color w:val="000000"/>
                                <w:kern w:val="0"/>
                                <w:sz w:val="20"/>
                              </w:rPr>
                            </w:pPr>
                            <w:r>
                              <w:rPr>
                                <w:rFonts w:cs="新細明體" w:hint="eastAsia"/>
                                <w:color w:val="000000"/>
                                <w:kern w:val="0"/>
                                <w:sz w:val="20"/>
                              </w:rPr>
                              <w:t>縣市政府</w:t>
                            </w:r>
                          </w:p>
                          <w:p w14:paraId="5B98EBB7" w14:textId="63B8DA8E" w:rsidR="007B3029" w:rsidRDefault="001675B8" w:rsidP="00DF28EB">
                            <w:pPr>
                              <w:widowControl/>
                              <w:spacing w:line="220" w:lineRule="exact"/>
                              <w:ind w:firstLineChars="0" w:firstLine="0"/>
                              <w:jc w:val="center"/>
                              <w:rPr>
                                <w:rFonts w:cs="新細明體"/>
                                <w:color w:val="000000"/>
                                <w:kern w:val="0"/>
                                <w:sz w:val="20"/>
                              </w:rPr>
                            </w:pPr>
                            <w:r>
                              <w:rPr>
                                <w:rFonts w:cs="新細明體" w:hint="eastAsia"/>
                                <w:color w:val="000000"/>
                                <w:kern w:val="0"/>
                                <w:sz w:val="20"/>
                              </w:rPr>
                              <w:t>（</w:t>
                            </w:r>
                            <w:r w:rsidR="007B3029">
                              <w:rPr>
                                <w:rFonts w:cs="新細明體" w:hint="eastAsia"/>
                                <w:color w:val="000000"/>
                                <w:kern w:val="0"/>
                                <w:sz w:val="20"/>
                              </w:rPr>
                              <w:t>乙組</w:t>
                            </w:r>
                            <w:r>
                              <w:rPr>
                                <w:rFonts w:cs="新細明體" w:hint="eastAsia"/>
                                <w:color w:val="000000"/>
                                <w:kern w:val="0"/>
                                <w:sz w:val="20"/>
                              </w:rPr>
                              <w:t>）</w:t>
                            </w:r>
                          </w:p>
                        </w:tc>
                        <w:tc>
                          <w:tcPr>
                            <w:tcW w:w="966" w:type="dxa"/>
                            <w:tcBorders>
                              <w:top w:val="nil"/>
                              <w:left w:val="nil"/>
                              <w:bottom w:val="single" w:sz="4" w:space="0" w:color="auto"/>
                              <w:right w:val="single" w:sz="4" w:space="0" w:color="auto"/>
                            </w:tcBorders>
                            <w:noWrap/>
                            <w:vAlign w:val="center"/>
                            <w:hideMark/>
                          </w:tcPr>
                          <w:p w14:paraId="1497AC37" w14:textId="77777777" w:rsidR="007B3029" w:rsidRPr="00DC3B73" w:rsidRDefault="007B3029" w:rsidP="00DC3B73">
                            <w:pPr>
                              <w:widowControl/>
                              <w:spacing w:line="220" w:lineRule="exact"/>
                              <w:ind w:firstLineChars="0" w:firstLine="0"/>
                              <w:jc w:val="center"/>
                              <w:rPr>
                                <w:rFonts w:cs="新細明體"/>
                                <w:color w:val="000000"/>
                                <w:spacing w:val="-25"/>
                                <w:kern w:val="0"/>
                                <w:sz w:val="20"/>
                              </w:rPr>
                            </w:pPr>
                            <w:r w:rsidRPr="00DC3B73">
                              <w:rPr>
                                <w:rFonts w:cs="新細明體" w:hint="eastAsia"/>
                                <w:color w:val="000000"/>
                                <w:spacing w:val="-25"/>
                                <w:kern w:val="0"/>
                                <w:sz w:val="20"/>
                              </w:rPr>
                              <w:t>教育部所屬</w:t>
                            </w:r>
                          </w:p>
                          <w:p w14:paraId="19B68091" w14:textId="77777777" w:rsidR="007B3029" w:rsidRDefault="007B3029" w:rsidP="00DF28EB">
                            <w:pPr>
                              <w:widowControl/>
                              <w:spacing w:line="220" w:lineRule="exact"/>
                              <w:ind w:firstLineChars="0" w:firstLine="0"/>
                              <w:jc w:val="center"/>
                              <w:rPr>
                                <w:rFonts w:cs="新細明體"/>
                                <w:color w:val="000000"/>
                                <w:kern w:val="0"/>
                                <w:sz w:val="20"/>
                              </w:rPr>
                            </w:pPr>
                            <w:r>
                              <w:rPr>
                                <w:rFonts w:cs="新細明體" w:hint="eastAsia"/>
                                <w:color w:val="000000"/>
                                <w:kern w:val="0"/>
                                <w:sz w:val="20"/>
                              </w:rPr>
                              <w:t>國立學校</w:t>
                            </w:r>
                          </w:p>
                          <w:p w14:paraId="096EF234" w14:textId="74305ABD" w:rsidR="007B3029" w:rsidRDefault="001675B8" w:rsidP="00DF28EB">
                            <w:pPr>
                              <w:widowControl/>
                              <w:spacing w:line="220" w:lineRule="exact"/>
                              <w:ind w:firstLineChars="0" w:firstLine="0"/>
                              <w:jc w:val="center"/>
                              <w:rPr>
                                <w:rFonts w:cs="新細明體"/>
                                <w:color w:val="000000"/>
                                <w:kern w:val="0"/>
                                <w:sz w:val="20"/>
                              </w:rPr>
                            </w:pPr>
                            <w:r>
                              <w:rPr>
                                <w:rFonts w:cs="新細明體" w:hint="eastAsia"/>
                                <w:color w:val="000000"/>
                                <w:kern w:val="0"/>
                                <w:sz w:val="20"/>
                              </w:rPr>
                              <w:t>（</w:t>
                            </w:r>
                            <w:r w:rsidR="007B3029">
                              <w:rPr>
                                <w:rFonts w:cs="新細明體" w:hint="eastAsia"/>
                                <w:color w:val="000000"/>
                                <w:kern w:val="0"/>
                                <w:sz w:val="20"/>
                              </w:rPr>
                              <w:t>丙組</w:t>
                            </w:r>
                            <w:r>
                              <w:rPr>
                                <w:rFonts w:cs="新細明體" w:hint="eastAsia"/>
                                <w:color w:val="000000"/>
                                <w:kern w:val="0"/>
                                <w:sz w:val="20"/>
                              </w:rPr>
                              <w:t>）</w:t>
                            </w:r>
                          </w:p>
                        </w:tc>
                        <w:tc>
                          <w:tcPr>
                            <w:tcW w:w="947" w:type="dxa"/>
                            <w:tcBorders>
                              <w:top w:val="nil"/>
                              <w:left w:val="nil"/>
                              <w:bottom w:val="single" w:sz="4" w:space="0" w:color="auto"/>
                              <w:right w:val="single" w:sz="4" w:space="0" w:color="auto"/>
                            </w:tcBorders>
                            <w:noWrap/>
                            <w:vAlign w:val="center"/>
                            <w:hideMark/>
                          </w:tcPr>
                          <w:p w14:paraId="004E58DC" w14:textId="77777777" w:rsidR="007B3029" w:rsidRDefault="007B3029" w:rsidP="00DF28EB">
                            <w:pPr>
                              <w:widowControl/>
                              <w:spacing w:line="220" w:lineRule="exact"/>
                              <w:ind w:firstLineChars="0" w:firstLine="0"/>
                              <w:jc w:val="center"/>
                              <w:rPr>
                                <w:rFonts w:cs="新細明體"/>
                                <w:color w:val="000000"/>
                                <w:kern w:val="0"/>
                                <w:sz w:val="20"/>
                              </w:rPr>
                            </w:pPr>
                            <w:r>
                              <w:rPr>
                                <w:rFonts w:cs="新細明體" w:hint="eastAsia"/>
                                <w:color w:val="000000"/>
                                <w:kern w:val="0"/>
                                <w:sz w:val="20"/>
                              </w:rPr>
                              <w:t>公營</w:t>
                            </w:r>
                          </w:p>
                          <w:p w14:paraId="58B3AA97" w14:textId="77777777" w:rsidR="007B3029" w:rsidRDefault="007B3029" w:rsidP="00DF28EB">
                            <w:pPr>
                              <w:widowControl/>
                              <w:spacing w:line="220" w:lineRule="exact"/>
                              <w:ind w:firstLineChars="0" w:firstLine="0"/>
                              <w:jc w:val="center"/>
                              <w:rPr>
                                <w:rFonts w:cs="新細明體"/>
                                <w:color w:val="000000"/>
                                <w:kern w:val="0"/>
                                <w:sz w:val="20"/>
                              </w:rPr>
                            </w:pPr>
                            <w:r>
                              <w:rPr>
                                <w:rFonts w:cs="新細明體" w:hint="eastAsia"/>
                                <w:color w:val="000000"/>
                                <w:kern w:val="0"/>
                                <w:sz w:val="20"/>
                              </w:rPr>
                              <w:t>事業機構</w:t>
                            </w:r>
                          </w:p>
                          <w:p w14:paraId="7FA4454F" w14:textId="2C6F5359" w:rsidR="007B3029" w:rsidRDefault="001675B8" w:rsidP="00DF28EB">
                            <w:pPr>
                              <w:widowControl/>
                              <w:spacing w:line="220" w:lineRule="exact"/>
                              <w:ind w:firstLineChars="0" w:firstLine="0"/>
                              <w:jc w:val="center"/>
                              <w:rPr>
                                <w:rFonts w:cs="Times New Roman"/>
                                <w:color w:val="000000"/>
                                <w:kern w:val="0"/>
                                <w:sz w:val="20"/>
                                <w:szCs w:val="20"/>
                              </w:rPr>
                            </w:pPr>
                            <w:r>
                              <w:rPr>
                                <w:rFonts w:cs="新細明體" w:hint="eastAsia"/>
                                <w:color w:val="000000"/>
                                <w:kern w:val="0"/>
                                <w:sz w:val="20"/>
                              </w:rPr>
                              <w:t>（</w:t>
                            </w:r>
                            <w:r w:rsidR="007B3029">
                              <w:rPr>
                                <w:rFonts w:cs="新細明體" w:hint="eastAsia"/>
                                <w:color w:val="000000"/>
                                <w:kern w:val="0"/>
                                <w:sz w:val="20"/>
                              </w:rPr>
                              <w:t>丁組</w:t>
                            </w:r>
                            <w:r>
                              <w:rPr>
                                <w:rFonts w:cs="新細明體" w:hint="eastAsia"/>
                                <w:color w:val="000000"/>
                                <w:kern w:val="0"/>
                                <w:sz w:val="20"/>
                              </w:rPr>
                              <w:t>）</w:t>
                            </w:r>
                          </w:p>
                        </w:tc>
                      </w:tr>
                      <w:tr w:rsidR="007B3029" w14:paraId="048BA04C" w14:textId="77777777" w:rsidTr="00FE0E98">
                        <w:trPr>
                          <w:trHeight w:val="20"/>
                        </w:trPr>
                        <w:tc>
                          <w:tcPr>
                            <w:tcW w:w="1843" w:type="dxa"/>
                            <w:tcBorders>
                              <w:top w:val="nil"/>
                              <w:left w:val="single" w:sz="4" w:space="0" w:color="auto"/>
                              <w:bottom w:val="single" w:sz="4" w:space="0" w:color="auto"/>
                              <w:right w:val="single" w:sz="4" w:space="0" w:color="auto"/>
                            </w:tcBorders>
                            <w:noWrap/>
                            <w:hideMark/>
                          </w:tcPr>
                          <w:p w14:paraId="1D2F174E" w14:textId="77777777" w:rsidR="007B3029" w:rsidRDefault="007B3029" w:rsidP="005C6A4F">
                            <w:pPr>
                              <w:widowControl/>
                              <w:spacing w:line="240" w:lineRule="atLeast"/>
                              <w:ind w:firstLineChars="0" w:firstLine="0"/>
                              <w:rPr>
                                <w:rFonts w:cs="Times New Roman"/>
                                <w:color w:val="000000"/>
                                <w:kern w:val="0"/>
                                <w:sz w:val="20"/>
                                <w:szCs w:val="20"/>
                              </w:rPr>
                            </w:pPr>
                            <w:r>
                              <w:rPr>
                                <w:rFonts w:cs="Times New Roman" w:hint="eastAsia"/>
                                <w:color w:val="000000"/>
                                <w:kern w:val="0"/>
                                <w:sz w:val="20"/>
                                <w:szCs w:val="20"/>
                              </w:rPr>
                              <w:t>評比機關家數</w:t>
                            </w:r>
                          </w:p>
                        </w:tc>
                        <w:tc>
                          <w:tcPr>
                            <w:tcW w:w="719" w:type="dxa"/>
                            <w:tcBorders>
                              <w:top w:val="nil"/>
                              <w:left w:val="nil"/>
                              <w:bottom w:val="single" w:sz="4" w:space="0" w:color="auto"/>
                              <w:right w:val="single" w:sz="4" w:space="0" w:color="auto"/>
                            </w:tcBorders>
                            <w:noWrap/>
                            <w:hideMark/>
                          </w:tcPr>
                          <w:p w14:paraId="329DCD46" w14:textId="77777777" w:rsidR="007B3029" w:rsidRDefault="007B3029" w:rsidP="008D3C5A">
                            <w:pPr>
                              <w:widowControl/>
                              <w:spacing w:line="240" w:lineRule="atLeast"/>
                              <w:ind w:rightChars="10" w:right="24" w:firstLineChars="0" w:firstLine="0"/>
                              <w:jc w:val="right"/>
                              <w:rPr>
                                <w:rFonts w:cs="Times New Roman"/>
                                <w:b/>
                                <w:bCs/>
                                <w:color w:val="000000"/>
                                <w:kern w:val="0"/>
                                <w:sz w:val="20"/>
                                <w:szCs w:val="20"/>
                              </w:rPr>
                            </w:pPr>
                            <w:r>
                              <w:rPr>
                                <w:rFonts w:cs="Times New Roman" w:hint="eastAsia"/>
                                <w:b/>
                                <w:bCs/>
                                <w:color w:val="000000"/>
                                <w:kern w:val="0"/>
                                <w:sz w:val="20"/>
                                <w:szCs w:val="20"/>
                              </w:rPr>
                              <w:t>234</w:t>
                            </w:r>
                          </w:p>
                        </w:tc>
                        <w:tc>
                          <w:tcPr>
                            <w:tcW w:w="938" w:type="dxa"/>
                            <w:tcBorders>
                              <w:top w:val="nil"/>
                              <w:left w:val="nil"/>
                              <w:bottom w:val="single" w:sz="4" w:space="0" w:color="auto"/>
                              <w:right w:val="single" w:sz="4" w:space="0" w:color="auto"/>
                            </w:tcBorders>
                            <w:noWrap/>
                            <w:hideMark/>
                          </w:tcPr>
                          <w:p w14:paraId="6AD8CA46" w14:textId="77777777" w:rsidR="007B3029" w:rsidRDefault="007B3029" w:rsidP="008D3C5A">
                            <w:pPr>
                              <w:widowControl/>
                              <w:spacing w:line="240" w:lineRule="atLeast"/>
                              <w:ind w:rightChars="10" w:right="24" w:firstLineChars="0" w:firstLine="0"/>
                              <w:jc w:val="right"/>
                              <w:rPr>
                                <w:rFonts w:cs="Times New Roman"/>
                                <w:color w:val="000000"/>
                                <w:kern w:val="0"/>
                                <w:sz w:val="20"/>
                                <w:szCs w:val="20"/>
                              </w:rPr>
                            </w:pPr>
                            <w:r>
                              <w:rPr>
                                <w:rFonts w:cs="Times New Roman" w:hint="eastAsia"/>
                                <w:color w:val="000000"/>
                                <w:kern w:val="0"/>
                                <w:sz w:val="20"/>
                                <w:szCs w:val="20"/>
                              </w:rPr>
                              <w:t>26</w:t>
                            </w:r>
                          </w:p>
                        </w:tc>
                        <w:tc>
                          <w:tcPr>
                            <w:tcW w:w="966" w:type="dxa"/>
                            <w:tcBorders>
                              <w:top w:val="nil"/>
                              <w:left w:val="nil"/>
                              <w:bottom w:val="single" w:sz="4" w:space="0" w:color="auto"/>
                              <w:right w:val="single" w:sz="4" w:space="0" w:color="auto"/>
                            </w:tcBorders>
                            <w:noWrap/>
                            <w:hideMark/>
                          </w:tcPr>
                          <w:p w14:paraId="19D4C316" w14:textId="77777777" w:rsidR="007B3029" w:rsidRDefault="007B3029" w:rsidP="008D3C5A">
                            <w:pPr>
                              <w:widowControl/>
                              <w:spacing w:line="240" w:lineRule="atLeast"/>
                              <w:ind w:rightChars="10" w:right="24" w:firstLineChars="0" w:firstLine="0"/>
                              <w:jc w:val="right"/>
                              <w:rPr>
                                <w:rFonts w:cs="Times New Roman"/>
                                <w:color w:val="000000"/>
                                <w:kern w:val="0"/>
                                <w:sz w:val="20"/>
                                <w:szCs w:val="20"/>
                              </w:rPr>
                            </w:pPr>
                            <w:r>
                              <w:rPr>
                                <w:rFonts w:cs="Times New Roman" w:hint="eastAsia"/>
                                <w:color w:val="000000"/>
                                <w:kern w:val="0"/>
                                <w:sz w:val="20"/>
                                <w:szCs w:val="20"/>
                              </w:rPr>
                              <w:t>22</w:t>
                            </w:r>
                          </w:p>
                        </w:tc>
                        <w:tc>
                          <w:tcPr>
                            <w:tcW w:w="966" w:type="dxa"/>
                            <w:tcBorders>
                              <w:top w:val="nil"/>
                              <w:left w:val="nil"/>
                              <w:bottom w:val="single" w:sz="4" w:space="0" w:color="auto"/>
                              <w:right w:val="single" w:sz="4" w:space="0" w:color="auto"/>
                            </w:tcBorders>
                            <w:noWrap/>
                            <w:hideMark/>
                          </w:tcPr>
                          <w:p w14:paraId="124CECF3" w14:textId="77777777" w:rsidR="007B3029" w:rsidRDefault="007B3029" w:rsidP="008D3C5A">
                            <w:pPr>
                              <w:widowControl/>
                              <w:spacing w:line="240" w:lineRule="atLeast"/>
                              <w:ind w:rightChars="10" w:right="24" w:firstLineChars="0" w:firstLine="0"/>
                              <w:jc w:val="right"/>
                              <w:rPr>
                                <w:rFonts w:cs="Times New Roman"/>
                                <w:color w:val="000000"/>
                                <w:kern w:val="0"/>
                                <w:sz w:val="20"/>
                                <w:szCs w:val="20"/>
                              </w:rPr>
                            </w:pPr>
                            <w:r>
                              <w:rPr>
                                <w:rFonts w:cs="Times New Roman" w:hint="eastAsia"/>
                                <w:color w:val="000000"/>
                                <w:kern w:val="0"/>
                                <w:sz w:val="20"/>
                                <w:szCs w:val="20"/>
                              </w:rPr>
                              <w:t>167</w:t>
                            </w:r>
                          </w:p>
                        </w:tc>
                        <w:tc>
                          <w:tcPr>
                            <w:tcW w:w="947" w:type="dxa"/>
                            <w:tcBorders>
                              <w:top w:val="nil"/>
                              <w:left w:val="nil"/>
                              <w:bottom w:val="single" w:sz="4" w:space="0" w:color="auto"/>
                              <w:right w:val="single" w:sz="4" w:space="0" w:color="auto"/>
                            </w:tcBorders>
                            <w:noWrap/>
                            <w:hideMark/>
                          </w:tcPr>
                          <w:p w14:paraId="2C2AE478" w14:textId="77777777" w:rsidR="007B3029" w:rsidRDefault="007B3029" w:rsidP="008D3C5A">
                            <w:pPr>
                              <w:widowControl/>
                              <w:spacing w:line="240" w:lineRule="atLeast"/>
                              <w:ind w:rightChars="10" w:right="24" w:firstLineChars="0" w:firstLine="0"/>
                              <w:jc w:val="right"/>
                              <w:rPr>
                                <w:rFonts w:cs="Times New Roman"/>
                                <w:color w:val="000000"/>
                                <w:kern w:val="0"/>
                                <w:sz w:val="20"/>
                                <w:szCs w:val="20"/>
                              </w:rPr>
                            </w:pPr>
                            <w:r>
                              <w:rPr>
                                <w:rFonts w:cs="Times New Roman" w:hint="eastAsia"/>
                                <w:color w:val="000000"/>
                                <w:kern w:val="0"/>
                                <w:sz w:val="20"/>
                                <w:szCs w:val="20"/>
                              </w:rPr>
                              <w:t>19</w:t>
                            </w:r>
                          </w:p>
                        </w:tc>
                      </w:tr>
                      <w:tr w:rsidR="007B3029" w14:paraId="1256C344" w14:textId="77777777" w:rsidTr="00FE0E98">
                        <w:trPr>
                          <w:trHeight w:val="20"/>
                        </w:trPr>
                        <w:tc>
                          <w:tcPr>
                            <w:tcW w:w="1843" w:type="dxa"/>
                            <w:tcBorders>
                              <w:top w:val="nil"/>
                              <w:left w:val="single" w:sz="4" w:space="0" w:color="auto"/>
                              <w:bottom w:val="single" w:sz="4" w:space="0" w:color="auto"/>
                              <w:right w:val="single" w:sz="4" w:space="0" w:color="auto"/>
                            </w:tcBorders>
                            <w:noWrap/>
                            <w:hideMark/>
                          </w:tcPr>
                          <w:p w14:paraId="7B9128C5" w14:textId="77777777" w:rsidR="007B3029" w:rsidRDefault="007B3029" w:rsidP="00D23AA4">
                            <w:pPr>
                              <w:widowControl/>
                              <w:spacing w:line="240" w:lineRule="atLeast"/>
                              <w:ind w:leftChars="80" w:left="192" w:firstLineChars="0" w:firstLine="0"/>
                              <w:rPr>
                                <w:rFonts w:cs="Times New Roman"/>
                                <w:color w:val="000000"/>
                                <w:kern w:val="0"/>
                                <w:sz w:val="20"/>
                                <w:szCs w:val="20"/>
                              </w:rPr>
                            </w:pPr>
                            <w:r>
                              <w:rPr>
                                <w:rFonts w:cs="Times New Roman" w:hint="eastAsia"/>
                                <w:color w:val="000000"/>
                                <w:kern w:val="0"/>
                                <w:sz w:val="20"/>
                                <w:szCs w:val="20"/>
                              </w:rPr>
                              <w:t>衰退家數</w:t>
                            </w:r>
                          </w:p>
                        </w:tc>
                        <w:tc>
                          <w:tcPr>
                            <w:tcW w:w="719" w:type="dxa"/>
                            <w:tcBorders>
                              <w:top w:val="nil"/>
                              <w:left w:val="nil"/>
                              <w:bottom w:val="single" w:sz="4" w:space="0" w:color="auto"/>
                              <w:right w:val="single" w:sz="4" w:space="0" w:color="auto"/>
                            </w:tcBorders>
                            <w:noWrap/>
                            <w:hideMark/>
                          </w:tcPr>
                          <w:p w14:paraId="0AD6115E" w14:textId="77777777" w:rsidR="007B3029" w:rsidRDefault="007B3029" w:rsidP="008D3C5A">
                            <w:pPr>
                              <w:widowControl/>
                              <w:spacing w:line="240" w:lineRule="atLeast"/>
                              <w:ind w:rightChars="10" w:right="24" w:firstLineChars="0" w:firstLine="0"/>
                              <w:jc w:val="right"/>
                              <w:rPr>
                                <w:rFonts w:cs="Times New Roman"/>
                                <w:b/>
                                <w:bCs/>
                                <w:color w:val="000000"/>
                                <w:kern w:val="0"/>
                                <w:sz w:val="20"/>
                                <w:szCs w:val="20"/>
                              </w:rPr>
                            </w:pPr>
                            <w:r>
                              <w:rPr>
                                <w:rFonts w:cs="Times New Roman" w:hint="eastAsia"/>
                                <w:b/>
                                <w:bCs/>
                                <w:color w:val="000000"/>
                                <w:kern w:val="0"/>
                                <w:sz w:val="20"/>
                                <w:szCs w:val="20"/>
                              </w:rPr>
                              <w:t>116</w:t>
                            </w:r>
                          </w:p>
                        </w:tc>
                        <w:tc>
                          <w:tcPr>
                            <w:tcW w:w="938" w:type="dxa"/>
                            <w:tcBorders>
                              <w:top w:val="nil"/>
                              <w:left w:val="nil"/>
                              <w:bottom w:val="single" w:sz="4" w:space="0" w:color="auto"/>
                              <w:right w:val="single" w:sz="4" w:space="0" w:color="auto"/>
                            </w:tcBorders>
                            <w:noWrap/>
                            <w:hideMark/>
                          </w:tcPr>
                          <w:p w14:paraId="51650A1B" w14:textId="77777777" w:rsidR="007B3029" w:rsidRDefault="007B3029" w:rsidP="008D3C5A">
                            <w:pPr>
                              <w:widowControl/>
                              <w:spacing w:line="240" w:lineRule="atLeast"/>
                              <w:ind w:rightChars="10" w:right="24" w:firstLineChars="0" w:firstLine="0"/>
                              <w:jc w:val="right"/>
                              <w:rPr>
                                <w:rFonts w:cs="Times New Roman"/>
                                <w:color w:val="000000"/>
                                <w:kern w:val="0"/>
                                <w:sz w:val="20"/>
                                <w:szCs w:val="20"/>
                              </w:rPr>
                            </w:pPr>
                            <w:r>
                              <w:rPr>
                                <w:rFonts w:cs="Times New Roman" w:hint="eastAsia"/>
                                <w:color w:val="000000"/>
                                <w:kern w:val="0"/>
                                <w:sz w:val="20"/>
                                <w:szCs w:val="20"/>
                              </w:rPr>
                              <w:t>6</w:t>
                            </w:r>
                          </w:p>
                        </w:tc>
                        <w:tc>
                          <w:tcPr>
                            <w:tcW w:w="966" w:type="dxa"/>
                            <w:tcBorders>
                              <w:top w:val="nil"/>
                              <w:left w:val="nil"/>
                              <w:bottom w:val="single" w:sz="4" w:space="0" w:color="auto"/>
                              <w:right w:val="single" w:sz="4" w:space="0" w:color="auto"/>
                            </w:tcBorders>
                            <w:noWrap/>
                            <w:hideMark/>
                          </w:tcPr>
                          <w:p w14:paraId="2C41882C" w14:textId="77777777" w:rsidR="007B3029" w:rsidRDefault="007B3029" w:rsidP="008D3C5A">
                            <w:pPr>
                              <w:widowControl/>
                              <w:spacing w:line="240" w:lineRule="atLeast"/>
                              <w:ind w:rightChars="10" w:right="24" w:firstLineChars="0" w:firstLine="0"/>
                              <w:jc w:val="right"/>
                              <w:rPr>
                                <w:rFonts w:cs="Times New Roman"/>
                                <w:color w:val="000000"/>
                                <w:kern w:val="0"/>
                                <w:sz w:val="20"/>
                                <w:szCs w:val="20"/>
                              </w:rPr>
                            </w:pPr>
                            <w:r>
                              <w:rPr>
                                <w:rFonts w:cs="Times New Roman" w:hint="eastAsia"/>
                                <w:color w:val="000000"/>
                                <w:kern w:val="0"/>
                                <w:sz w:val="20"/>
                                <w:szCs w:val="20"/>
                              </w:rPr>
                              <w:t>15</w:t>
                            </w:r>
                          </w:p>
                        </w:tc>
                        <w:tc>
                          <w:tcPr>
                            <w:tcW w:w="966" w:type="dxa"/>
                            <w:tcBorders>
                              <w:top w:val="nil"/>
                              <w:left w:val="nil"/>
                              <w:bottom w:val="single" w:sz="4" w:space="0" w:color="auto"/>
                              <w:right w:val="single" w:sz="4" w:space="0" w:color="auto"/>
                            </w:tcBorders>
                            <w:noWrap/>
                            <w:hideMark/>
                          </w:tcPr>
                          <w:p w14:paraId="6911DC12" w14:textId="77777777" w:rsidR="007B3029" w:rsidRDefault="007B3029" w:rsidP="008D3C5A">
                            <w:pPr>
                              <w:widowControl/>
                              <w:spacing w:line="240" w:lineRule="atLeast"/>
                              <w:ind w:rightChars="10" w:right="24" w:firstLineChars="0" w:firstLine="0"/>
                              <w:jc w:val="right"/>
                              <w:rPr>
                                <w:rFonts w:cs="Times New Roman"/>
                                <w:color w:val="000000"/>
                                <w:kern w:val="0"/>
                                <w:sz w:val="20"/>
                                <w:szCs w:val="20"/>
                              </w:rPr>
                            </w:pPr>
                            <w:r>
                              <w:rPr>
                                <w:rFonts w:cs="Times New Roman" w:hint="eastAsia"/>
                                <w:color w:val="000000"/>
                                <w:kern w:val="0"/>
                                <w:sz w:val="20"/>
                                <w:szCs w:val="20"/>
                              </w:rPr>
                              <w:t>89</w:t>
                            </w:r>
                          </w:p>
                        </w:tc>
                        <w:tc>
                          <w:tcPr>
                            <w:tcW w:w="947" w:type="dxa"/>
                            <w:tcBorders>
                              <w:top w:val="nil"/>
                              <w:left w:val="nil"/>
                              <w:bottom w:val="single" w:sz="4" w:space="0" w:color="auto"/>
                              <w:right w:val="single" w:sz="4" w:space="0" w:color="auto"/>
                            </w:tcBorders>
                            <w:noWrap/>
                            <w:hideMark/>
                          </w:tcPr>
                          <w:p w14:paraId="6D348171" w14:textId="77777777" w:rsidR="007B3029" w:rsidRDefault="007B3029" w:rsidP="008D3C5A">
                            <w:pPr>
                              <w:widowControl/>
                              <w:spacing w:line="240" w:lineRule="atLeast"/>
                              <w:ind w:rightChars="10" w:right="24" w:firstLineChars="0" w:firstLine="0"/>
                              <w:jc w:val="right"/>
                              <w:rPr>
                                <w:rFonts w:cs="Times New Roman"/>
                                <w:color w:val="000000"/>
                                <w:kern w:val="0"/>
                                <w:sz w:val="20"/>
                                <w:szCs w:val="20"/>
                              </w:rPr>
                            </w:pPr>
                            <w:r>
                              <w:rPr>
                                <w:rFonts w:cs="Times New Roman" w:hint="eastAsia"/>
                                <w:color w:val="000000"/>
                                <w:kern w:val="0"/>
                                <w:sz w:val="20"/>
                                <w:szCs w:val="20"/>
                              </w:rPr>
                              <w:t>6</w:t>
                            </w:r>
                          </w:p>
                        </w:tc>
                      </w:tr>
                      <w:tr w:rsidR="007B3029" w14:paraId="7952AF1E" w14:textId="77777777" w:rsidTr="00FE0E98">
                        <w:trPr>
                          <w:trHeight w:val="20"/>
                        </w:trPr>
                        <w:tc>
                          <w:tcPr>
                            <w:tcW w:w="1843" w:type="dxa"/>
                            <w:tcBorders>
                              <w:top w:val="nil"/>
                              <w:left w:val="single" w:sz="4" w:space="0" w:color="auto"/>
                              <w:bottom w:val="single" w:sz="4" w:space="0" w:color="auto"/>
                              <w:right w:val="single" w:sz="4" w:space="0" w:color="auto"/>
                            </w:tcBorders>
                            <w:noWrap/>
                            <w:hideMark/>
                          </w:tcPr>
                          <w:p w14:paraId="258DBAE2" w14:textId="77777777" w:rsidR="007B3029" w:rsidRDefault="007B3029" w:rsidP="002C0057">
                            <w:pPr>
                              <w:widowControl/>
                              <w:spacing w:line="240" w:lineRule="atLeast"/>
                              <w:ind w:leftChars="165" w:left="396" w:firstLineChars="0" w:firstLine="0"/>
                              <w:rPr>
                                <w:rFonts w:cs="Times New Roman"/>
                                <w:color w:val="000000"/>
                                <w:kern w:val="0"/>
                                <w:sz w:val="20"/>
                                <w:szCs w:val="20"/>
                              </w:rPr>
                            </w:pPr>
                            <w:r>
                              <w:rPr>
                                <w:rFonts w:cs="Times New Roman" w:hint="eastAsia"/>
                                <w:color w:val="000000"/>
                                <w:kern w:val="0"/>
                                <w:sz w:val="20"/>
                                <w:szCs w:val="20"/>
                              </w:rPr>
                              <w:t>衰退5</w:t>
                            </w:r>
                            <w:r>
                              <w:rPr>
                                <w:rFonts w:hint="eastAsia"/>
                                <w:sz w:val="20"/>
                                <w:szCs w:val="20"/>
                              </w:rPr>
                              <w:t>％</w:t>
                            </w:r>
                            <w:r>
                              <w:rPr>
                                <w:rFonts w:cs="Times New Roman" w:hint="eastAsia"/>
                                <w:color w:val="000000"/>
                                <w:kern w:val="0"/>
                                <w:sz w:val="20"/>
                                <w:szCs w:val="20"/>
                              </w:rPr>
                              <w:t>至10</w:t>
                            </w:r>
                            <w:r>
                              <w:rPr>
                                <w:rFonts w:hint="eastAsia"/>
                                <w:sz w:val="20"/>
                                <w:szCs w:val="20"/>
                              </w:rPr>
                              <w:t>％</w:t>
                            </w:r>
                          </w:p>
                        </w:tc>
                        <w:tc>
                          <w:tcPr>
                            <w:tcW w:w="719" w:type="dxa"/>
                            <w:tcBorders>
                              <w:top w:val="nil"/>
                              <w:left w:val="nil"/>
                              <w:bottom w:val="single" w:sz="4" w:space="0" w:color="auto"/>
                              <w:right w:val="single" w:sz="4" w:space="0" w:color="auto"/>
                            </w:tcBorders>
                            <w:noWrap/>
                            <w:hideMark/>
                          </w:tcPr>
                          <w:p w14:paraId="494725E6" w14:textId="77777777" w:rsidR="007B3029" w:rsidRDefault="007B3029" w:rsidP="008D3C5A">
                            <w:pPr>
                              <w:widowControl/>
                              <w:spacing w:line="240" w:lineRule="atLeast"/>
                              <w:ind w:rightChars="10" w:right="24" w:firstLineChars="0" w:firstLine="0"/>
                              <w:jc w:val="right"/>
                              <w:rPr>
                                <w:rFonts w:cs="Times New Roman"/>
                                <w:b/>
                                <w:bCs/>
                                <w:color w:val="000000"/>
                                <w:kern w:val="0"/>
                                <w:sz w:val="20"/>
                                <w:szCs w:val="20"/>
                              </w:rPr>
                            </w:pPr>
                            <w:r>
                              <w:rPr>
                                <w:rFonts w:cs="Times New Roman" w:hint="eastAsia"/>
                                <w:b/>
                                <w:bCs/>
                                <w:color w:val="000000"/>
                                <w:kern w:val="0"/>
                                <w:sz w:val="20"/>
                                <w:szCs w:val="20"/>
                              </w:rPr>
                              <w:t>21</w:t>
                            </w:r>
                          </w:p>
                        </w:tc>
                        <w:tc>
                          <w:tcPr>
                            <w:tcW w:w="938" w:type="dxa"/>
                            <w:tcBorders>
                              <w:top w:val="nil"/>
                              <w:left w:val="nil"/>
                              <w:bottom w:val="single" w:sz="4" w:space="0" w:color="auto"/>
                              <w:right w:val="single" w:sz="4" w:space="0" w:color="auto"/>
                            </w:tcBorders>
                            <w:noWrap/>
                            <w:hideMark/>
                          </w:tcPr>
                          <w:p w14:paraId="4985D26E" w14:textId="77777777" w:rsidR="007B3029" w:rsidRDefault="007B3029" w:rsidP="008D3C5A">
                            <w:pPr>
                              <w:widowControl/>
                              <w:spacing w:line="240" w:lineRule="atLeast"/>
                              <w:ind w:rightChars="10" w:right="24" w:firstLineChars="0" w:firstLine="0"/>
                              <w:jc w:val="right"/>
                              <w:rPr>
                                <w:rFonts w:cs="Times New Roman"/>
                                <w:color w:val="000000"/>
                                <w:kern w:val="0"/>
                                <w:sz w:val="20"/>
                                <w:szCs w:val="20"/>
                              </w:rPr>
                            </w:pPr>
                            <w:r>
                              <w:rPr>
                                <w:rFonts w:cs="Times New Roman" w:hint="eastAsia"/>
                                <w:color w:val="000000"/>
                                <w:kern w:val="0"/>
                                <w:sz w:val="20"/>
                                <w:szCs w:val="20"/>
                              </w:rPr>
                              <w:t>1</w:t>
                            </w:r>
                          </w:p>
                        </w:tc>
                        <w:tc>
                          <w:tcPr>
                            <w:tcW w:w="966" w:type="dxa"/>
                            <w:tcBorders>
                              <w:top w:val="nil"/>
                              <w:left w:val="nil"/>
                              <w:bottom w:val="single" w:sz="4" w:space="0" w:color="auto"/>
                              <w:right w:val="single" w:sz="4" w:space="0" w:color="auto"/>
                            </w:tcBorders>
                            <w:noWrap/>
                            <w:hideMark/>
                          </w:tcPr>
                          <w:p w14:paraId="2DE692B0" w14:textId="77777777" w:rsidR="007B3029" w:rsidRDefault="007B3029" w:rsidP="008D3C5A">
                            <w:pPr>
                              <w:widowControl/>
                              <w:spacing w:line="240" w:lineRule="atLeast"/>
                              <w:ind w:rightChars="10" w:right="24" w:firstLineChars="0" w:firstLine="0"/>
                              <w:jc w:val="right"/>
                              <w:rPr>
                                <w:rFonts w:cs="Times New Roman"/>
                                <w:color w:val="000000"/>
                                <w:kern w:val="0"/>
                                <w:sz w:val="20"/>
                                <w:szCs w:val="20"/>
                              </w:rPr>
                            </w:pPr>
                            <w:r>
                              <w:rPr>
                                <w:rFonts w:cs="Times New Roman" w:hint="eastAsia"/>
                                <w:color w:val="000000"/>
                                <w:kern w:val="0"/>
                                <w:sz w:val="20"/>
                                <w:szCs w:val="20"/>
                              </w:rPr>
                              <w:t>2</w:t>
                            </w:r>
                          </w:p>
                        </w:tc>
                        <w:tc>
                          <w:tcPr>
                            <w:tcW w:w="966" w:type="dxa"/>
                            <w:tcBorders>
                              <w:top w:val="nil"/>
                              <w:left w:val="nil"/>
                              <w:bottom w:val="single" w:sz="4" w:space="0" w:color="auto"/>
                              <w:right w:val="single" w:sz="4" w:space="0" w:color="auto"/>
                            </w:tcBorders>
                            <w:noWrap/>
                            <w:hideMark/>
                          </w:tcPr>
                          <w:p w14:paraId="019643C8" w14:textId="77777777" w:rsidR="007B3029" w:rsidRDefault="007B3029" w:rsidP="008D3C5A">
                            <w:pPr>
                              <w:widowControl/>
                              <w:spacing w:line="240" w:lineRule="atLeast"/>
                              <w:ind w:rightChars="10" w:right="24" w:firstLineChars="0" w:firstLine="0"/>
                              <w:jc w:val="right"/>
                              <w:rPr>
                                <w:rFonts w:cs="Times New Roman"/>
                                <w:color w:val="000000"/>
                                <w:kern w:val="0"/>
                                <w:sz w:val="20"/>
                                <w:szCs w:val="20"/>
                              </w:rPr>
                            </w:pPr>
                            <w:r>
                              <w:rPr>
                                <w:rFonts w:cs="Times New Roman" w:hint="eastAsia"/>
                                <w:color w:val="000000"/>
                                <w:kern w:val="0"/>
                                <w:sz w:val="20"/>
                                <w:szCs w:val="20"/>
                              </w:rPr>
                              <w:t>16</w:t>
                            </w:r>
                          </w:p>
                        </w:tc>
                        <w:tc>
                          <w:tcPr>
                            <w:tcW w:w="947" w:type="dxa"/>
                            <w:tcBorders>
                              <w:top w:val="nil"/>
                              <w:left w:val="nil"/>
                              <w:bottom w:val="single" w:sz="4" w:space="0" w:color="auto"/>
                              <w:right w:val="single" w:sz="4" w:space="0" w:color="auto"/>
                            </w:tcBorders>
                            <w:noWrap/>
                            <w:hideMark/>
                          </w:tcPr>
                          <w:p w14:paraId="7CB2FAF6" w14:textId="77777777" w:rsidR="007B3029" w:rsidRDefault="007B3029" w:rsidP="008D3C5A">
                            <w:pPr>
                              <w:widowControl/>
                              <w:spacing w:line="240" w:lineRule="atLeast"/>
                              <w:ind w:rightChars="10" w:right="24" w:firstLineChars="0" w:firstLine="0"/>
                              <w:jc w:val="right"/>
                              <w:rPr>
                                <w:rFonts w:cs="Times New Roman"/>
                                <w:color w:val="000000"/>
                                <w:kern w:val="0"/>
                                <w:sz w:val="20"/>
                                <w:szCs w:val="20"/>
                              </w:rPr>
                            </w:pPr>
                            <w:r>
                              <w:rPr>
                                <w:rFonts w:cs="Times New Roman" w:hint="eastAsia"/>
                                <w:color w:val="000000"/>
                                <w:kern w:val="0"/>
                                <w:sz w:val="20"/>
                                <w:szCs w:val="20"/>
                              </w:rPr>
                              <w:t>2</w:t>
                            </w:r>
                          </w:p>
                        </w:tc>
                      </w:tr>
                      <w:tr w:rsidR="007B3029" w14:paraId="0F200710" w14:textId="77777777" w:rsidTr="00FE0E98">
                        <w:trPr>
                          <w:trHeight w:val="20"/>
                        </w:trPr>
                        <w:tc>
                          <w:tcPr>
                            <w:tcW w:w="1843" w:type="dxa"/>
                            <w:tcBorders>
                              <w:top w:val="nil"/>
                              <w:left w:val="single" w:sz="4" w:space="0" w:color="auto"/>
                              <w:bottom w:val="single" w:sz="4" w:space="0" w:color="auto"/>
                              <w:right w:val="single" w:sz="4" w:space="0" w:color="auto"/>
                            </w:tcBorders>
                            <w:noWrap/>
                            <w:hideMark/>
                          </w:tcPr>
                          <w:p w14:paraId="74151219" w14:textId="17DC69F2" w:rsidR="007B3029" w:rsidRPr="00BA2835" w:rsidRDefault="007B3029" w:rsidP="002C0057">
                            <w:pPr>
                              <w:widowControl/>
                              <w:spacing w:line="240" w:lineRule="atLeast"/>
                              <w:ind w:leftChars="165" w:left="396" w:firstLineChars="0" w:firstLine="0"/>
                              <w:rPr>
                                <w:rFonts w:cs="Times New Roman"/>
                                <w:kern w:val="0"/>
                                <w:sz w:val="20"/>
                                <w:szCs w:val="20"/>
                              </w:rPr>
                            </w:pPr>
                            <w:r w:rsidRPr="00BA2835">
                              <w:rPr>
                                <w:rFonts w:cs="Times New Roman" w:hint="eastAsia"/>
                                <w:kern w:val="0"/>
                                <w:sz w:val="20"/>
                                <w:szCs w:val="20"/>
                              </w:rPr>
                              <w:t>衰退</w:t>
                            </w:r>
                            <w:r w:rsidR="00446D26" w:rsidRPr="00BA2835">
                              <w:rPr>
                                <w:rFonts w:cs="Times New Roman" w:hint="eastAsia"/>
                                <w:kern w:val="0"/>
                                <w:sz w:val="20"/>
                                <w:szCs w:val="20"/>
                              </w:rPr>
                              <w:t>超過</w:t>
                            </w:r>
                            <w:r w:rsidRPr="00BA2835">
                              <w:rPr>
                                <w:rFonts w:cs="Times New Roman" w:hint="eastAsia"/>
                                <w:kern w:val="0"/>
                                <w:sz w:val="20"/>
                                <w:szCs w:val="20"/>
                              </w:rPr>
                              <w:t>10</w:t>
                            </w:r>
                            <w:r w:rsidRPr="00BA2835">
                              <w:rPr>
                                <w:rFonts w:hint="eastAsia"/>
                                <w:sz w:val="20"/>
                                <w:szCs w:val="20"/>
                              </w:rPr>
                              <w:t>％</w:t>
                            </w:r>
                          </w:p>
                        </w:tc>
                        <w:tc>
                          <w:tcPr>
                            <w:tcW w:w="719" w:type="dxa"/>
                            <w:tcBorders>
                              <w:top w:val="nil"/>
                              <w:left w:val="nil"/>
                              <w:bottom w:val="single" w:sz="4" w:space="0" w:color="auto"/>
                              <w:right w:val="single" w:sz="4" w:space="0" w:color="auto"/>
                            </w:tcBorders>
                            <w:noWrap/>
                            <w:hideMark/>
                          </w:tcPr>
                          <w:p w14:paraId="67644131" w14:textId="77777777" w:rsidR="007B3029" w:rsidRPr="00BA2835" w:rsidRDefault="007B3029" w:rsidP="008D3C5A">
                            <w:pPr>
                              <w:widowControl/>
                              <w:spacing w:line="240" w:lineRule="atLeast"/>
                              <w:ind w:rightChars="10" w:right="24" w:firstLineChars="0" w:firstLine="0"/>
                              <w:jc w:val="right"/>
                              <w:rPr>
                                <w:rFonts w:cs="Times New Roman"/>
                                <w:b/>
                                <w:bCs/>
                                <w:kern w:val="0"/>
                                <w:sz w:val="20"/>
                                <w:szCs w:val="20"/>
                              </w:rPr>
                            </w:pPr>
                            <w:r w:rsidRPr="00BA2835">
                              <w:rPr>
                                <w:rFonts w:cs="Times New Roman" w:hint="eastAsia"/>
                                <w:b/>
                                <w:bCs/>
                                <w:kern w:val="0"/>
                                <w:sz w:val="20"/>
                                <w:szCs w:val="20"/>
                              </w:rPr>
                              <w:t>5</w:t>
                            </w:r>
                          </w:p>
                        </w:tc>
                        <w:tc>
                          <w:tcPr>
                            <w:tcW w:w="938" w:type="dxa"/>
                            <w:tcBorders>
                              <w:top w:val="nil"/>
                              <w:left w:val="nil"/>
                              <w:bottom w:val="single" w:sz="4" w:space="0" w:color="auto"/>
                              <w:right w:val="single" w:sz="4" w:space="0" w:color="auto"/>
                            </w:tcBorders>
                            <w:noWrap/>
                            <w:hideMark/>
                          </w:tcPr>
                          <w:p w14:paraId="0C25D53D" w14:textId="77777777" w:rsidR="007B3029" w:rsidRPr="00BA2835" w:rsidRDefault="007B3029" w:rsidP="008D3C5A">
                            <w:pPr>
                              <w:widowControl/>
                              <w:spacing w:line="240" w:lineRule="atLeast"/>
                              <w:ind w:rightChars="10" w:right="24" w:firstLineChars="0" w:firstLine="0"/>
                              <w:jc w:val="right"/>
                              <w:rPr>
                                <w:rFonts w:cs="Times New Roman"/>
                                <w:kern w:val="0"/>
                                <w:sz w:val="20"/>
                                <w:szCs w:val="20"/>
                              </w:rPr>
                            </w:pPr>
                            <w:r w:rsidRPr="00BA2835">
                              <w:rPr>
                                <w:rFonts w:cs="Times New Roman" w:hint="eastAsia"/>
                                <w:kern w:val="0"/>
                                <w:sz w:val="20"/>
                                <w:szCs w:val="20"/>
                              </w:rPr>
                              <w:t>1</w:t>
                            </w:r>
                          </w:p>
                        </w:tc>
                        <w:tc>
                          <w:tcPr>
                            <w:tcW w:w="966" w:type="dxa"/>
                            <w:tcBorders>
                              <w:top w:val="nil"/>
                              <w:left w:val="nil"/>
                              <w:bottom w:val="single" w:sz="4" w:space="0" w:color="auto"/>
                              <w:right w:val="single" w:sz="4" w:space="0" w:color="auto"/>
                            </w:tcBorders>
                            <w:noWrap/>
                            <w:hideMark/>
                          </w:tcPr>
                          <w:p w14:paraId="22722FDF" w14:textId="36F3400E" w:rsidR="007B3029" w:rsidRPr="00BA2835" w:rsidRDefault="00FE0E98" w:rsidP="008D3C5A">
                            <w:pPr>
                              <w:widowControl/>
                              <w:spacing w:line="240" w:lineRule="atLeast"/>
                              <w:ind w:rightChars="10" w:right="24" w:firstLineChars="0" w:firstLine="0"/>
                              <w:jc w:val="right"/>
                              <w:rPr>
                                <w:rFonts w:cs="Times New Roman"/>
                                <w:kern w:val="0"/>
                                <w:sz w:val="20"/>
                                <w:szCs w:val="20"/>
                              </w:rPr>
                            </w:pPr>
                            <w:r w:rsidRPr="00BA2835">
                              <w:rPr>
                                <w:rFonts w:hint="eastAsia"/>
                                <w:sz w:val="20"/>
                              </w:rPr>
                              <w:t>－</w:t>
                            </w:r>
                          </w:p>
                        </w:tc>
                        <w:tc>
                          <w:tcPr>
                            <w:tcW w:w="966" w:type="dxa"/>
                            <w:tcBorders>
                              <w:top w:val="nil"/>
                              <w:left w:val="nil"/>
                              <w:bottom w:val="single" w:sz="4" w:space="0" w:color="auto"/>
                              <w:right w:val="single" w:sz="4" w:space="0" w:color="auto"/>
                            </w:tcBorders>
                            <w:noWrap/>
                            <w:hideMark/>
                          </w:tcPr>
                          <w:p w14:paraId="11A34605" w14:textId="77777777" w:rsidR="007B3029" w:rsidRPr="00BA2835" w:rsidRDefault="007B3029" w:rsidP="008D3C5A">
                            <w:pPr>
                              <w:widowControl/>
                              <w:spacing w:line="240" w:lineRule="atLeast"/>
                              <w:ind w:rightChars="10" w:right="24" w:firstLineChars="0" w:firstLine="0"/>
                              <w:jc w:val="right"/>
                              <w:rPr>
                                <w:rFonts w:cs="Times New Roman"/>
                                <w:kern w:val="0"/>
                                <w:sz w:val="20"/>
                                <w:szCs w:val="20"/>
                              </w:rPr>
                            </w:pPr>
                            <w:r w:rsidRPr="00BA2835">
                              <w:rPr>
                                <w:rFonts w:cs="Times New Roman" w:hint="eastAsia"/>
                                <w:kern w:val="0"/>
                                <w:sz w:val="20"/>
                                <w:szCs w:val="20"/>
                              </w:rPr>
                              <w:t>1</w:t>
                            </w:r>
                          </w:p>
                        </w:tc>
                        <w:tc>
                          <w:tcPr>
                            <w:tcW w:w="947" w:type="dxa"/>
                            <w:tcBorders>
                              <w:top w:val="nil"/>
                              <w:left w:val="nil"/>
                              <w:bottom w:val="single" w:sz="4" w:space="0" w:color="auto"/>
                              <w:right w:val="single" w:sz="4" w:space="0" w:color="auto"/>
                            </w:tcBorders>
                            <w:noWrap/>
                            <w:hideMark/>
                          </w:tcPr>
                          <w:p w14:paraId="3FC1F6A6" w14:textId="77777777" w:rsidR="007B3029" w:rsidRPr="00BA2835" w:rsidRDefault="007B3029" w:rsidP="008D3C5A">
                            <w:pPr>
                              <w:widowControl/>
                              <w:spacing w:line="240" w:lineRule="atLeast"/>
                              <w:ind w:rightChars="10" w:right="24" w:firstLineChars="0" w:firstLine="0"/>
                              <w:jc w:val="right"/>
                              <w:rPr>
                                <w:rFonts w:cs="Times New Roman"/>
                                <w:kern w:val="0"/>
                                <w:sz w:val="20"/>
                                <w:szCs w:val="20"/>
                              </w:rPr>
                            </w:pPr>
                            <w:r w:rsidRPr="00BA2835">
                              <w:rPr>
                                <w:rFonts w:cs="Times New Roman" w:hint="eastAsia"/>
                                <w:kern w:val="0"/>
                                <w:sz w:val="20"/>
                                <w:szCs w:val="20"/>
                              </w:rPr>
                              <w:t>3</w:t>
                            </w:r>
                          </w:p>
                        </w:tc>
                      </w:tr>
                      <w:tr w:rsidR="007B3029" w14:paraId="67322E17" w14:textId="77777777" w:rsidTr="00FE0E98">
                        <w:trPr>
                          <w:trHeight w:val="360"/>
                        </w:trPr>
                        <w:tc>
                          <w:tcPr>
                            <w:tcW w:w="6379" w:type="dxa"/>
                            <w:gridSpan w:val="6"/>
                            <w:tcBorders>
                              <w:top w:val="single" w:sz="4" w:space="0" w:color="auto"/>
                              <w:left w:val="nil"/>
                              <w:bottom w:val="nil"/>
                              <w:right w:val="nil"/>
                            </w:tcBorders>
                            <w:noWrap/>
                            <w:hideMark/>
                          </w:tcPr>
                          <w:p w14:paraId="5ABBB299" w14:textId="77777777" w:rsidR="007B3029" w:rsidRPr="00BA2835" w:rsidRDefault="007B3029" w:rsidP="00DF28EB">
                            <w:pPr>
                              <w:widowControl/>
                              <w:spacing w:line="220" w:lineRule="exact"/>
                              <w:ind w:firstLineChars="0" w:firstLine="0"/>
                              <w:rPr>
                                <w:rFonts w:cs="Times New Roman"/>
                                <w:kern w:val="0"/>
                                <w:sz w:val="18"/>
                                <w:szCs w:val="18"/>
                              </w:rPr>
                            </w:pPr>
                            <w:proofErr w:type="gramStart"/>
                            <w:r w:rsidRPr="00BA2835">
                              <w:rPr>
                                <w:rFonts w:cs="Times New Roman" w:hint="eastAsia"/>
                                <w:kern w:val="0"/>
                                <w:sz w:val="18"/>
                                <w:szCs w:val="18"/>
                              </w:rPr>
                              <w:t>註</w:t>
                            </w:r>
                            <w:proofErr w:type="gramEnd"/>
                            <w:r w:rsidRPr="00BA2835">
                              <w:rPr>
                                <w:rFonts w:cs="Times New Roman" w:hint="eastAsia"/>
                                <w:kern w:val="0"/>
                                <w:sz w:val="18"/>
                                <w:szCs w:val="18"/>
                              </w:rPr>
                              <w:t>：1.114年度執行成效考評報告，預計於115年9至11月間提出。</w:t>
                            </w:r>
                          </w:p>
                          <w:p w14:paraId="6DBF83DA" w14:textId="77777777" w:rsidR="007B3029" w:rsidRPr="00BA2835" w:rsidRDefault="007B3029" w:rsidP="00DF28EB">
                            <w:pPr>
                              <w:widowControl/>
                              <w:spacing w:line="220" w:lineRule="exact"/>
                              <w:ind w:leftChars="150" w:left="360" w:firstLineChars="0" w:firstLine="0"/>
                              <w:rPr>
                                <w:rFonts w:cs="Times New Roman"/>
                                <w:kern w:val="0"/>
                                <w:sz w:val="18"/>
                                <w:szCs w:val="18"/>
                              </w:rPr>
                            </w:pPr>
                            <w:r w:rsidRPr="00BA2835">
                              <w:rPr>
                                <w:rFonts w:cs="Times New Roman" w:hint="eastAsia"/>
                                <w:kern w:val="0"/>
                                <w:sz w:val="18"/>
                                <w:szCs w:val="18"/>
                              </w:rPr>
                              <w:t>2.資料來源：整理自經濟部提供資料。</w:t>
                            </w:r>
                          </w:p>
                        </w:tc>
                      </w:tr>
                    </w:tbl>
                    <w:p w14:paraId="0B1F17C7" w14:textId="77777777" w:rsidR="007B3029" w:rsidRDefault="007B3029" w:rsidP="007B3029">
                      <w:pPr>
                        <w:ind w:firstLine="480"/>
                        <w:rPr>
                          <w:rFonts w:asciiTheme="minorHAnsi" w:eastAsiaTheme="minorEastAsia" w:hAnsiTheme="minorHAnsi" w:cstheme="minorBidi"/>
                          <w:szCs w:val="22"/>
                        </w:rPr>
                      </w:pPr>
                    </w:p>
                  </w:txbxContent>
                </v:textbox>
                <w10:wrap type="square" anchorx="margin"/>
              </v:shape>
            </w:pict>
          </mc:Fallback>
        </mc:AlternateContent>
      </w:r>
      <w:r w:rsidR="001F5586" w:rsidRPr="00BB3CA9">
        <w:rPr>
          <w:rFonts w:hint="eastAsia"/>
          <w:b/>
          <w:bCs/>
          <w:kern w:val="0"/>
          <w:sz w:val="24"/>
        </w:rPr>
        <w:t>1.　能源署推動機關學校節電計畫，惟整體用電效率提升情形未達計畫目標，又各單位節電目標達成情形及節約能源推動小組會議召開比率皆較前一年度下降，且揭露節電情形意願低落，恐影響政府機關節電措施之推行：</w:t>
      </w:r>
      <w:r w:rsidR="001F5586" w:rsidRPr="00BB3CA9">
        <w:rPr>
          <w:rFonts w:hint="eastAsia"/>
          <w:kern w:val="0"/>
          <w:sz w:val="24"/>
        </w:rPr>
        <w:t>經濟部為帶動</w:t>
      </w:r>
      <w:proofErr w:type="gramStart"/>
      <w:r w:rsidR="001F5586" w:rsidRPr="00BB3CA9">
        <w:rPr>
          <w:rFonts w:hint="eastAsia"/>
          <w:kern w:val="0"/>
          <w:sz w:val="24"/>
        </w:rPr>
        <w:t>國內節</w:t>
      </w:r>
      <w:proofErr w:type="gramEnd"/>
      <w:r w:rsidR="001F5586" w:rsidRPr="00BB3CA9">
        <w:rPr>
          <w:rFonts w:hint="eastAsia"/>
          <w:kern w:val="0"/>
          <w:sz w:val="24"/>
        </w:rPr>
        <w:t>電風潮，報經行政院核定自105年起陸續實施「政府機關及學校節約能源行動計畫」</w:t>
      </w:r>
      <w:proofErr w:type="gramStart"/>
      <w:r w:rsidR="001F5586" w:rsidRPr="00BB3CA9">
        <w:rPr>
          <w:rFonts w:hint="eastAsia"/>
          <w:kern w:val="0"/>
          <w:sz w:val="24"/>
        </w:rPr>
        <w:t>（</w:t>
      </w:r>
      <w:proofErr w:type="gramEnd"/>
      <w:r w:rsidR="001F5586" w:rsidRPr="00BB3CA9">
        <w:rPr>
          <w:rFonts w:hint="eastAsia"/>
          <w:kern w:val="0"/>
          <w:sz w:val="24"/>
        </w:rPr>
        <w:t>執行期間：105至108年</w:t>
      </w:r>
      <w:proofErr w:type="gramStart"/>
      <w:r w:rsidR="001F5586" w:rsidRPr="00BB3CA9">
        <w:rPr>
          <w:rFonts w:hint="eastAsia"/>
          <w:kern w:val="0"/>
          <w:sz w:val="24"/>
        </w:rPr>
        <w:t>）</w:t>
      </w:r>
      <w:proofErr w:type="gramEnd"/>
      <w:r w:rsidR="001F5586" w:rsidRPr="00BB3CA9">
        <w:rPr>
          <w:rFonts w:hint="eastAsia"/>
          <w:kern w:val="0"/>
          <w:sz w:val="24"/>
        </w:rPr>
        <w:t>及「政府機關及學校用電效率管理計畫」</w:t>
      </w:r>
      <w:proofErr w:type="gramStart"/>
      <w:r w:rsidR="001F5586" w:rsidRPr="00BB3CA9">
        <w:rPr>
          <w:rFonts w:hint="eastAsia"/>
          <w:kern w:val="0"/>
          <w:sz w:val="24"/>
        </w:rPr>
        <w:t>（</w:t>
      </w:r>
      <w:proofErr w:type="gramEnd"/>
      <w:r w:rsidR="001F5586" w:rsidRPr="00BB3CA9">
        <w:rPr>
          <w:rFonts w:hint="eastAsia"/>
          <w:kern w:val="0"/>
          <w:sz w:val="24"/>
        </w:rPr>
        <w:t>執行期間：109至112年</w:t>
      </w:r>
      <w:proofErr w:type="gramStart"/>
      <w:r w:rsidR="001F5586" w:rsidRPr="00BB3CA9">
        <w:rPr>
          <w:rFonts w:hint="eastAsia"/>
          <w:kern w:val="0"/>
          <w:sz w:val="24"/>
        </w:rPr>
        <w:t>）</w:t>
      </w:r>
      <w:proofErr w:type="gramEnd"/>
      <w:r w:rsidR="001F5586" w:rsidRPr="00BB3CA9">
        <w:rPr>
          <w:rFonts w:hint="eastAsia"/>
          <w:kern w:val="0"/>
          <w:sz w:val="24"/>
        </w:rPr>
        <w:t>，並責由能源署辦理推動事宜，將機關（構）學校依其性質區分為甲組行政院暨所屬機關、乙組直轄市及縣市政府、丙組教育部所屬國立學校、丁組公營事業機構等4組進行成效考評，</w:t>
      </w:r>
      <w:proofErr w:type="gramStart"/>
      <w:r w:rsidR="001F5586" w:rsidRPr="00BB3CA9">
        <w:rPr>
          <w:rFonts w:hint="eastAsia"/>
          <w:kern w:val="0"/>
          <w:sz w:val="24"/>
        </w:rPr>
        <w:t>嗣</w:t>
      </w:r>
      <w:proofErr w:type="gramEnd"/>
      <w:r w:rsidR="001F5586" w:rsidRPr="00BB3CA9">
        <w:rPr>
          <w:rFonts w:hint="eastAsia"/>
          <w:kern w:val="0"/>
          <w:sz w:val="24"/>
        </w:rPr>
        <w:t>計畫執行完竣後，續於113年4月訂定「政府機關及學校用電效率提升計畫」</w:t>
      </w:r>
      <w:proofErr w:type="gramStart"/>
      <w:r w:rsidR="001F5586" w:rsidRPr="00BB3CA9">
        <w:rPr>
          <w:rFonts w:hint="eastAsia"/>
          <w:kern w:val="0"/>
          <w:sz w:val="24"/>
        </w:rPr>
        <w:t>（</w:t>
      </w:r>
      <w:proofErr w:type="gramEnd"/>
      <w:r w:rsidR="001F5586" w:rsidRPr="00BB3CA9">
        <w:rPr>
          <w:rFonts w:hint="eastAsia"/>
          <w:kern w:val="0"/>
          <w:sz w:val="24"/>
        </w:rPr>
        <w:t>執行期間：113至115年，下稱效率提升計畫</w:t>
      </w:r>
      <w:proofErr w:type="gramStart"/>
      <w:r w:rsidR="001F5586" w:rsidRPr="00BB3CA9">
        <w:rPr>
          <w:rFonts w:hint="eastAsia"/>
          <w:kern w:val="0"/>
          <w:sz w:val="24"/>
        </w:rPr>
        <w:t>）</w:t>
      </w:r>
      <w:proofErr w:type="gramEnd"/>
      <w:r w:rsidR="001F5586" w:rsidRPr="00BB3CA9">
        <w:rPr>
          <w:rFonts w:hint="eastAsia"/>
          <w:kern w:val="0"/>
          <w:sz w:val="24"/>
        </w:rPr>
        <w:t>，並於每年9至11月間，出具前一年度執行成效考評報告（即</w:t>
      </w:r>
      <w:proofErr w:type="gramStart"/>
      <w:r w:rsidR="001F5586" w:rsidRPr="00BB3CA9">
        <w:rPr>
          <w:rFonts w:hint="eastAsia"/>
          <w:kern w:val="0"/>
          <w:sz w:val="24"/>
        </w:rPr>
        <w:t>114</w:t>
      </w:r>
      <w:proofErr w:type="gramEnd"/>
      <w:r w:rsidR="001F5586" w:rsidRPr="00BB3CA9">
        <w:rPr>
          <w:rFonts w:hint="eastAsia"/>
          <w:kern w:val="0"/>
          <w:sz w:val="24"/>
        </w:rPr>
        <w:t>年度執行成效考評報告，於115年9至11月間提出）。經查執行情形，核有：（1）政府為持續推展機關（構）學校</w:t>
      </w:r>
      <w:proofErr w:type="gramStart"/>
      <w:r w:rsidR="001F5586" w:rsidRPr="00BB3CA9">
        <w:rPr>
          <w:rFonts w:hint="eastAsia"/>
          <w:kern w:val="0"/>
          <w:sz w:val="24"/>
        </w:rPr>
        <w:t>有效節</w:t>
      </w:r>
      <w:proofErr w:type="gramEnd"/>
      <w:r w:rsidR="001F5586" w:rsidRPr="00BB3CA9">
        <w:rPr>
          <w:rFonts w:hint="eastAsia"/>
          <w:kern w:val="0"/>
          <w:sz w:val="24"/>
        </w:rPr>
        <w:t>電，</w:t>
      </w:r>
      <w:proofErr w:type="gramStart"/>
      <w:r w:rsidR="001F5586" w:rsidRPr="00BB3CA9">
        <w:rPr>
          <w:rFonts w:hint="eastAsia"/>
          <w:kern w:val="0"/>
          <w:sz w:val="24"/>
        </w:rPr>
        <w:t>訂定用電</w:t>
      </w:r>
      <w:proofErr w:type="gramEnd"/>
      <w:r w:rsidR="001F5586" w:rsidRPr="00BB3CA9">
        <w:rPr>
          <w:rFonts w:hint="eastAsia"/>
          <w:kern w:val="0"/>
          <w:sz w:val="24"/>
        </w:rPr>
        <w:t>效率每年提升1％為原則，115年整體用電效率應較112年提升3％之計畫目標，惟</w:t>
      </w:r>
      <w:proofErr w:type="gramStart"/>
      <w:r w:rsidR="001F5586" w:rsidRPr="00BB3CA9">
        <w:rPr>
          <w:rFonts w:hint="eastAsia"/>
          <w:kern w:val="0"/>
          <w:sz w:val="24"/>
        </w:rPr>
        <w:t>113</w:t>
      </w:r>
      <w:proofErr w:type="gramEnd"/>
      <w:r w:rsidR="001F5586" w:rsidRPr="00BB3CA9">
        <w:rPr>
          <w:rFonts w:hint="eastAsia"/>
          <w:kern w:val="0"/>
          <w:sz w:val="24"/>
        </w:rPr>
        <w:t>年度整體用電效率僅較</w:t>
      </w:r>
      <w:proofErr w:type="gramStart"/>
      <w:r w:rsidR="006B1043" w:rsidRPr="00BB3CA9">
        <w:rPr>
          <w:rFonts w:hint="eastAsia"/>
          <w:kern w:val="0"/>
          <w:sz w:val="24"/>
        </w:rPr>
        <w:t>1</w:t>
      </w:r>
      <w:r w:rsidR="006B1043" w:rsidRPr="00BB3CA9">
        <w:rPr>
          <w:kern w:val="0"/>
          <w:sz w:val="24"/>
        </w:rPr>
        <w:t>12</w:t>
      </w:r>
      <w:proofErr w:type="gramEnd"/>
      <w:r w:rsidR="001F5586" w:rsidRPr="00BB3CA9">
        <w:rPr>
          <w:rFonts w:hint="eastAsia"/>
          <w:kern w:val="0"/>
          <w:sz w:val="24"/>
        </w:rPr>
        <w:t>年度提升0.2％，未達每年提升1％之目標，又234家評比機關中，計有116家之機關（構）學校用電效率較前一年度衰退</w:t>
      </w:r>
      <w:r w:rsidR="001675B8" w:rsidRPr="00BB3CA9">
        <w:rPr>
          <w:rFonts w:hint="eastAsia"/>
          <w:kern w:val="0"/>
          <w:sz w:val="24"/>
        </w:rPr>
        <w:t>（</w:t>
      </w:r>
      <w:r w:rsidR="001F5586" w:rsidRPr="00BB3CA9">
        <w:rPr>
          <w:rFonts w:hint="eastAsia"/>
          <w:kern w:val="0"/>
          <w:sz w:val="24"/>
        </w:rPr>
        <w:t>表</w:t>
      </w:r>
      <w:r w:rsidR="00D65597" w:rsidRPr="00BB3CA9">
        <w:rPr>
          <w:rFonts w:hint="eastAsia"/>
          <w:kern w:val="0"/>
          <w:sz w:val="24"/>
        </w:rPr>
        <w:t>2</w:t>
      </w:r>
      <w:r w:rsidR="00D65597" w:rsidRPr="00BB3CA9">
        <w:rPr>
          <w:kern w:val="0"/>
          <w:sz w:val="24"/>
        </w:rPr>
        <w:t>2</w:t>
      </w:r>
      <w:r w:rsidR="001675B8" w:rsidRPr="00BB3CA9">
        <w:rPr>
          <w:rFonts w:hint="eastAsia"/>
          <w:kern w:val="0"/>
          <w:sz w:val="24"/>
        </w:rPr>
        <w:t>）</w:t>
      </w:r>
      <w:r w:rsidR="001F5586" w:rsidRPr="00BB3CA9">
        <w:rPr>
          <w:rFonts w:hint="eastAsia"/>
          <w:kern w:val="0"/>
          <w:sz w:val="24"/>
        </w:rPr>
        <w:t>，約49.57％，甚有高雄市輪船股份有限公司（衰退22.59％）、</w:t>
      </w:r>
      <w:proofErr w:type="gramStart"/>
      <w:r w:rsidR="001F5586" w:rsidRPr="00BB3CA9">
        <w:rPr>
          <w:rFonts w:hint="eastAsia"/>
          <w:kern w:val="0"/>
          <w:sz w:val="24"/>
        </w:rPr>
        <w:t>臺</w:t>
      </w:r>
      <w:proofErr w:type="gramEnd"/>
      <w:r w:rsidR="001F5586" w:rsidRPr="00BB3CA9">
        <w:rPr>
          <w:rFonts w:hint="eastAsia"/>
          <w:kern w:val="0"/>
          <w:sz w:val="24"/>
        </w:rPr>
        <w:t>銀綜合證券股份有限公司（衰退13.65％）、連江縣公共公車管理處（衰退13.12％）、國立</w:t>
      </w:r>
      <w:proofErr w:type="gramStart"/>
      <w:r w:rsidR="001F5586" w:rsidRPr="00BB3CA9">
        <w:rPr>
          <w:rFonts w:hint="eastAsia"/>
          <w:kern w:val="0"/>
          <w:sz w:val="24"/>
        </w:rPr>
        <w:t>臺</w:t>
      </w:r>
      <w:proofErr w:type="gramEnd"/>
      <w:r w:rsidR="001F5586" w:rsidRPr="00BB3CA9">
        <w:rPr>
          <w:rFonts w:hint="eastAsia"/>
          <w:kern w:val="0"/>
          <w:sz w:val="24"/>
        </w:rPr>
        <w:t>南高級海事水產職業學校（衰退11.91％）、海洋委員會（衰退10.19％）等5家機關（構）學校之用電效率，較前一年度衰退達10％以上，顯示部分機關（構）學校之用電效率尚待檢討改善；（2）政府為確保落實執行節能措施，已於計畫規範評比機關每年須召開2次以上節能會議機制，惟</w:t>
      </w:r>
      <w:proofErr w:type="gramStart"/>
      <w:r w:rsidR="001F5586" w:rsidRPr="00BB3CA9">
        <w:rPr>
          <w:rFonts w:hint="eastAsia"/>
          <w:kern w:val="0"/>
          <w:sz w:val="24"/>
        </w:rPr>
        <w:t>113</w:t>
      </w:r>
      <w:proofErr w:type="gramEnd"/>
      <w:r w:rsidR="001F5586" w:rsidRPr="00BB3CA9">
        <w:rPr>
          <w:rFonts w:hint="eastAsia"/>
          <w:kern w:val="0"/>
          <w:sz w:val="24"/>
        </w:rPr>
        <w:t>年度依規定召開節能會議並上傳會議紀錄占比未及</w:t>
      </w:r>
      <w:proofErr w:type="gramStart"/>
      <w:r w:rsidR="001F5586" w:rsidRPr="00BB3CA9">
        <w:rPr>
          <w:rFonts w:hint="eastAsia"/>
          <w:kern w:val="0"/>
          <w:sz w:val="24"/>
        </w:rPr>
        <w:t>6成</w:t>
      </w:r>
      <w:proofErr w:type="gramEnd"/>
      <w:r w:rsidR="001F5586" w:rsidRPr="00BB3CA9">
        <w:rPr>
          <w:rFonts w:hint="eastAsia"/>
          <w:kern w:val="0"/>
          <w:sz w:val="24"/>
        </w:rPr>
        <w:t>，其中行政院暨所屬機關（甲組）、公營事業機構（丁組）近</w:t>
      </w:r>
      <w:proofErr w:type="gramStart"/>
      <w:r w:rsidR="001F5586" w:rsidRPr="00BB3CA9">
        <w:rPr>
          <w:rFonts w:hint="eastAsia"/>
          <w:kern w:val="0"/>
          <w:sz w:val="24"/>
        </w:rPr>
        <w:t>3</w:t>
      </w:r>
      <w:proofErr w:type="gramEnd"/>
      <w:r w:rsidR="001F5586" w:rsidRPr="00BB3CA9">
        <w:rPr>
          <w:rFonts w:hint="eastAsia"/>
          <w:kern w:val="0"/>
          <w:sz w:val="24"/>
        </w:rPr>
        <w:t>年度（111至113年度）上傳會議紀錄之比率呈逐年下降趨勢，且</w:t>
      </w:r>
      <w:proofErr w:type="gramStart"/>
      <w:r w:rsidR="001F5586" w:rsidRPr="00BB3CA9">
        <w:rPr>
          <w:rFonts w:hint="eastAsia"/>
          <w:kern w:val="0"/>
          <w:sz w:val="24"/>
        </w:rPr>
        <w:t>113</w:t>
      </w:r>
      <w:proofErr w:type="gramEnd"/>
      <w:r w:rsidR="001F5586" w:rsidRPr="00BB3CA9">
        <w:rPr>
          <w:rFonts w:hint="eastAsia"/>
          <w:kern w:val="0"/>
          <w:sz w:val="24"/>
        </w:rPr>
        <w:t>年度未上傳節能會議紀錄之機關（構）學校家數計56家，分別較111及</w:t>
      </w:r>
      <w:proofErr w:type="gramStart"/>
      <w:r w:rsidR="001F5586" w:rsidRPr="00BB3CA9">
        <w:rPr>
          <w:rFonts w:hint="eastAsia"/>
          <w:kern w:val="0"/>
          <w:sz w:val="24"/>
        </w:rPr>
        <w:t>112</w:t>
      </w:r>
      <w:proofErr w:type="gramEnd"/>
      <w:r w:rsidR="001F5586" w:rsidRPr="00BB3CA9">
        <w:rPr>
          <w:rFonts w:hint="eastAsia"/>
          <w:kern w:val="0"/>
          <w:sz w:val="24"/>
        </w:rPr>
        <w:t>年度之43家及38家增加，甚有19家評比機關近</w:t>
      </w:r>
      <w:proofErr w:type="gramStart"/>
      <w:r w:rsidR="001F5586" w:rsidRPr="00BB3CA9">
        <w:rPr>
          <w:rFonts w:hint="eastAsia"/>
          <w:kern w:val="0"/>
          <w:sz w:val="24"/>
        </w:rPr>
        <w:t>3</w:t>
      </w:r>
      <w:proofErr w:type="gramEnd"/>
      <w:r w:rsidR="001F5586" w:rsidRPr="00BB3CA9">
        <w:rPr>
          <w:rFonts w:hint="eastAsia"/>
          <w:kern w:val="0"/>
          <w:sz w:val="24"/>
        </w:rPr>
        <w:t>年度均</w:t>
      </w:r>
      <w:proofErr w:type="gramStart"/>
      <w:r w:rsidR="001F5586" w:rsidRPr="00BB3CA9">
        <w:rPr>
          <w:rFonts w:hint="eastAsia"/>
          <w:kern w:val="0"/>
          <w:sz w:val="24"/>
        </w:rPr>
        <w:t>無上傳</w:t>
      </w:r>
      <w:proofErr w:type="gramEnd"/>
      <w:r w:rsidR="001F5586" w:rsidRPr="00BB3CA9">
        <w:rPr>
          <w:rFonts w:hint="eastAsia"/>
          <w:kern w:val="0"/>
          <w:sz w:val="24"/>
        </w:rPr>
        <w:t>會議紀錄，顯示各機關（構）學校節能會議召開情形尚待改善；（3）政府為促進整體節能推展，於效率提升計畫新增「節電積極推動率」納入</w:t>
      </w:r>
      <w:proofErr w:type="gramStart"/>
      <w:r w:rsidR="001F5586" w:rsidRPr="00BB3CA9">
        <w:rPr>
          <w:rFonts w:hint="eastAsia"/>
          <w:kern w:val="0"/>
          <w:sz w:val="24"/>
        </w:rPr>
        <w:t>節電績優</w:t>
      </w:r>
      <w:proofErr w:type="gramEnd"/>
      <w:r w:rsidR="001F5586" w:rsidRPr="00BB3CA9">
        <w:rPr>
          <w:rFonts w:hint="eastAsia"/>
          <w:kern w:val="0"/>
          <w:sz w:val="24"/>
        </w:rPr>
        <w:t>指標加分項目，鼓勵機關（構）學校導入能源管理系統、進行系統化節能改善、提升建築能效、公開節電成果等，並規定各機關（構）學校應逐步導入能源管理系統。</w:t>
      </w:r>
      <w:r w:rsidR="005A7EF3" w:rsidRPr="00BB3CA9">
        <w:rPr>
          <w:rFonts w:hint="eastAsia"/>
          <w:kern w:val="0"/>
          <w:sz w:val="24"/>
        </w:rPr>
        <w:t>經查，</w:t>
      </w:r>
      <w:r w:rsidR="001F5586" w:rsidRPr="00BB3CA9">
        <w:rPr>
          <w:rFonts w:hint="eastAsia"/>
          <w:kern w:val="0"/>
          <w:sz w:val="24"/>
        </w:rPr>
        <w:t>能源管理系統之整體建置率已有逐年</w:t>
      </w:r>
      <w:r w:rsidR="001F5586" w:rsidRPr="00BB3CA9">
        <w:rPr>
          <w:rFonts w:hint="eastAsia"/>
          <w:kern w:val="0"/>
          <w:sz w:val="24"/>
        </w:rPr>
        <w:lastRenderedPageBreak/>
        <w:t>提升，惟截至113年底，尚有逾</w:t>
      </w:r>
      <w:proofErr w:type="gramStart"/>
      <w:r w:rsidR="001F5586" w:rsidRPr="00BB3CA9">
        <w:rPr>
          <w:rFonts w:hint="eastAsia"/>
          <w:kern w:val="0"/>
          <w:sz w:val="24"/>
        </w:rPr>
        <w:t>4成</w:t>
      </w:r>
      <w:proofErr w:type="gramEnd"/>
      <w:r w:rsidR="001F5586" w:rsidRPr="00BB3CA9">
        <w:rPr>
          <w:rFonts w:hint="eastAsia"/>
          <w:kern w:val="0"/>
          <w:sz w:val="24"/>
        </w:rPr>
        <w:t>之機關（構）學校仍未建置，並以甲組之行政院暨所屬機關僅44.07％最低，又</w:t>
      </w:r>
      <w:proofErr w:type="gramStart"/>
      <w:r w:rsidR="001F5586" w:rsidRPr="00BB3CA9">
        <w:rPr>
          <w:rFonts w:hint="eastAsia"/>
          <w:kern w:val="0"/>
          <w:sz w:val="24"/>
        </w:rPr>
        <w:t>113</w:t>
      </w:r>
      <w:proofErr w:type="gramEnd"/>
      <w:r w:rsidR="001F5586" w:rsidRPr="00BB3CA9">
        <w:rPr>
          <w:rFonts w:hint="eastAsia"/>
          <w:kern w:val="0"/>
          <w:sz w:val="24"/>
        </w:rPr>
        <w:t>年度納入成效排序之6,915家列管機關（構）學校中，僅240家公開揭露節電成果，約占3.47％，顯示各機關（構）學校建置能源管理系統情形，及提升節電成果公開意願尚待強化等情，經函請經濟部</w:t>
      </w:r>
      <w:proofErr w:type="gramStart"/>
      <w:r w:rsidR="001F5586" w:rsidRPr="00BB3CA9">
        <w:rPr>
          <w:rFonts w:hint="eastAsia"/>
          <w:kern w:val="0"/>
          <w:sz w:val="24"/>
        </w:rPr>
        <w:t>研謀妥處，俾</w:t>
      </w:r>
      <w:proofErr w:type="gramEnd"/>
      <w:r w:rsidR="001F5586" w:rsidRPr="00BB3CA9">
        <w:rPr>
          <w:rFonts w:hint="eastAsia"/>
          <w:kern w:val="0"/>
          <w:sz w:val="24"/>
        </w:rPr>
        <w:t>達成政策目標。據復：（1）已加強推動節能措施，並將要求未達節電目標之單位提出改善作法，及請各主管機關將用電大幅成長之單位列為重點輔導對象，期能落實節電政策；（2）規劃將於系統設定自動盤點機制，針對尚未上傳會議紀錄之單位，主動發送信件通知上傳會議資料，另請各主管機關督導落實相關作業；（3）已於相關活動或研討會加強說明考評指標項目，另將持續透過各項措施，鼓勵各單位導入能源管理系統及公開節電成果。</w:t>
      </w:r>
    </w:p>
    <w:p w14:paraId="2D256380" w14:textId="0E2A2FA3" w:rsidR="00365B35" w:rsidRPr="00BB3CA9" w:rsidRDefault="00DF2860" w:rsidP="00DF2860">
      <w:pPr>
        <w:pStyle w:val="14P12"/>
        <w:widowControl w:val="0"/>
        <w:spacing w:line="436" w:lineRule="exact"/>
        <w:ind w:firstLineChars="450" w:firstLine="1081"/>
        <w:rPr>
          <w:kern w:val="0"/>
          <w:sz w:val="24"/>
        </w:rPr>
      </w:pPr>
      <w:r w:rsidRPr="00BB3CA9">
        <w:rPr>
          <w:rFonts w:hint="eastAsia"/>
          <w:b/>
          <w:bCs/>
          <w:noProof/>
          <w:kern w:val="0"/>
          <w:sz w:val="24"/>
        </w:rPr>
        <mc:AlternateContent>
          <mc:Choice Requires="wps">
            <w:drawing>
              <wp:anchor distT="45720" distB="45720" distL="114300" distR="114300" simplePos="0" relativeHeight="252211712" behindDoc="1" locked="0" layoutInCell="1" allowOverlap="1" wp14:anchorId="340AA75A" wp14:editId="2FD7C823">
                <wp:simplePos x="0" y="0"/>
                <wp:positionH relativeFrom="margin">
                  <wp:posOffset>3835509</wp:posOffset>
                </wp:positionH>
                <wp:positionV relativeFrom="margin">
                  <wp:posOffset>4625340</wp:posOffset>
                </wp:positionV>
                <wp:extent cx="2501900" cy="1565910"/>
                <wp:effectExtent l="0" t="0" r="0" b="0"/>
                <wp:wrapTight wrapText="bothSides">
                  <wp:wrapPolygon edited="0">
                    <wp:start x="0" y="0"/>
                    <wp:lineTo x="0" y="21285"/>
                    <wp:lineTo x="21381" y="21285"/>
                    <wp:lineTo x="21381" y="0"/>
                    <wp:lineTo x="0" y="0"/>
                  </wp:wrapPolygon>
                </wp:wrapTight>
                <wp:docPr id="47" name="文字方塊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1900" cy="1565910"/>
                        </a:xfrm>
                        <a:prstGeom prst="rect">
                          <a:avLst/>
                        </a:prstGeom>
                        <a:solidFill>
                          <a:srgbClr val="FFFFFF"/>
                        </a:solidFill>
                        <a:ln w="9525">
                          <a:noFill/>
                          <a:miter lim="800000"/>
                          <a:headEnd/>
                          <a:tailEnd/>
                        </a:ln>
                      </wps:spPr>
                      <wps:txbx>
                        <w:txbxContent>
                          <w:p w14:paraId="269A9024" w14:textId="77777777" w:rsidR="00077668" w:rsidRPr="008055D0" w:rsidRDefault="00077668" w:rsidP="00077668">
                            <w:pPr>
                              <w:spacing w:afterLines="10" w:after="36" w:line="300" w:lineRule="exact"/>
                              <w:ind w:left="726" w:rightChars="-21" w:right="-50" w:hangingChars="310" w:hanging="726"/>
                              <w:rPr>
                                <w:b/>
                                <w:bCs/>
                                <w:spacing w:val="-6"/>
                              </w:rPr>
                            </w:pPr>
                            <w:r>
                              <w:rPr>
                                <w:rFonts w:hint="eastAsia"/>
                                <w:b/>
                                <w:bCs/>
                                <w:spacing w:val="-6"/>
                              </w:rPr>
                              <w:t>表2</w:t>
                            </w:r>
                            <w:r>
                              <w:rPr>
                                <w:b/>
                                <w:bCs/>
                                <w:spacing w:val="-6"/>
                              </w:rPr>
                              <w:t>3</w:t>
                            </w:r>
                            <w:r>
                              <w:rPr>
                                <w:rFonts w:hint="eastAsia"/>
                                <w:b/>
                                <w:bCs/>
                                <w:spacing w:val="-6"/>
                              </w:rPr>
                              <w:t xml:space="preserve">　</w:t>
                            </w:r>
                            <w:proofErr w:type="gramStart"/>
                            <w:r>
                              <w:rPr>
                                <w:rFonts w:hint="eastAsia"/>
                                <w:b/>
                                <w:bCs/>
                                <w:spacing w:val="-6"/>
                              </w:rPr>
                              <w:t>114</w:t>
                            </w:r>
                            <w:proofErr w:type="gramEnd"/>
                            <w:r>
                              <w:rPr>
                                <w:rFonts w:hint="eastAsia"/>
                                <w:b/>
                                <w:bCs/>
                                <w:spacing w:val="-6"/>
                              </w:rPr>
                              <w:t>年度</w:t>
                            </w:r>
                            <w:r>
                              <w:rPr>
                                <w:rFonts w:hint="eastAsia"/>
                                <w:b/>
                                <w:spacing w:val="-6"/>
                              </w:rPr>
                              <w:t>輔導商業服務業節能診斷及諮詢服務執行</w:t>
                            </w:r>
                            <w:r w:rsidRPr="008055D0">
                              <w:rPr>
                                <w:rFonts w:hint="eastAsia"/>
                                <w:b/>
                                <w:spacing w:val="-6"/>
                              </w:rPr>
                              <w:t>概況</w:t>
                            </w:r>
                          </w:p>
                          <w:p w14:paraId="12987CF0" w14:textId="77777777" w:rsidR="00077668" w:rsidRDefault="00077668" w:rsidP="00077668">
                            <w:pPr>
                              <w:spacing w:line="240" w:lineRule="exact"/>
                              <w:ind w:firstLine="400"/>
                              <w:jc w:val="right"/>
                              <w:rPr>
                                <w:sz w:val="20"/>
                              </w:rPr>
                            </w:pPr>
                            <w:r w:rsidRPr="008055D0">
                              <w:rPr>
                                <w:rFonts w:hint="eastAsia"/>
                                <w:sz w:val="20"/>
                              </w:rPr>
                              <w:t>單位：家、千度</w:t>
                            </w:r>
                          </w:p>
                          <w:tbl>
                            <w:tblPr>
                              <w:tblStyle w:val="ab"/>
                              <w:tblW w:w="3686" w:type="dxa"/>
                              <w:tblInd w:w="-5" w:type="dxa"/>
                              <w:tblLayout w:type="fixed"/>
                              <w:tblLook w:val="04A0" w:firstRow="1" w:lastRow="0" w:firstColumn="1" w:lastColumn="0" w:noHBand="0" w:noVBand="1"/>
                            </w:tblPr>
                            <w:tblGrid>
                              <w:gridCol w:w="1418"/>
                              <w:gridCol w:w="851"/>
                              <w:gridCol w:w="1417"/>
                            </w:tblGrid>
                            <w:tr w:rsidR="00077668" w14:paraId="547A80DD" w14:textId="77777777" w:rsidTr="00DF2860">
                              <w:trPr>
                                <w:trHeight w:val="284"/>
                              </w:trPr>
                              <w:tc>
                                <w:tcPr>
                                  <w:tcW w:w="1418" w:type="dxa"/>
                                  <w:tcBorders>
                                    <w:top w:val="single" w:sz="4" w:space="0" w:color="auto"/>
                                    <w:left w:val="single" w:sz="4" w:space="0" w:color="auto"/>
                                    <w:bottom w:val="single" w:sz="4" w:space="0" w:color="auto"/>
                                    <w:right w:val="single" w:sz="4" w:space="0" w:color="auto"/>
                                  </w:tcBorders>
                                  <w:vAlign w:val="center"/>
                                  <w:hideMark/>
                                </w:tcPr>
                                <w:p w14:paraId="7EFDBE14" w14:textId="77777777" w:rsidR="00077668" w:rsidRDefault="00077668" w:rsidP="003E228F">
                                  <w:pPr>
                                    <w:widowControl/>
                                    <w:spacing w:line="240" w:lineRule="atLeast"/>
                                    <w:ind w:firstLineChars="0" w:firstLine="0"/>
                                    <w:jc w:val="center"/>
                                  </w:pPr>
                                  <w:r>
                                    <w:rPr>
                                      <w:rFonts w:hint="eastAsia"/>
                                    </w:rPr>
                                    <w:t>契約容量</w:t>
                                  </w:r>
                                </w:p>
                              </w:tc>
                              <w:tc>
                                <w:tcPr>
                                  <w:tcW w:w="851" w:type="dxa"/>
                                  <w:tcBorders>
                                    <w:top w:val="single" w:sz="4" w:space="0" w:color="auto"/>
                                    <w:left w:val="single" w:sz="4" w:space="0" w:color="auto"/>
                                    <w:bottom w:val="single" w:sz="4" w:space="0" w:color="auto"/>
                                    <w:right w:val="single" w:sz="4" w:space="0" w:color="auto"/>
                                  </w:tcBorders>
                                  <w:vAlign w:val="center"/>
                                  <w:hideMark/>
                                </w:tcPr>
                                <w:p w14:paraId="6771FCA0" w14:textId="77777777" w:rsidR="00077668" w:rsidRDefault="00077668" w:rsidP="003E228F">
                                  <w:pPr>
                                    <w:widowControl/>
                                    <w:spacing w:line="240" w:lineRule="atLeast"/>
                                    <w:ind w:firstLineChars="0" w:firstLine="0"/>
                                    <w:jc w:val="center"/>
                                  </w:pPr>
                                  <w:r>
                                    <w:rPr>
                                      <w:rFonts w:hint="eastAsia"/>
                                    </w:rPr>
                                    <w:t>家數</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AF56D9B" w14:textId="77777777" w:rsidR="00077668" w:rsidRDefault="00077668" w:rsidP="003E228F">
                                  <w:pPr>
                                    <w:widowControl/>
                                    <w:spacing w:line="240" w:lineRule="atLeast"/>
                                    <w:ind w:rightChars="-25" w:right="-60" w:firstLineChars="0" w:firstLine="0"/>
                                    <w:jc w:val="center"/>
                                  </w:pPr>
                                  <w:r>
                                    <w:rPr>
                                      <w:rFonts w:cs="新細明體" w:hint="eastAsia"/>
                                    </w:rPr>
                                    <w:t>節電潛力</w:t>
                                  </w:r>
                                </w:p>
                              </w:tc>
                            </w:tr>
                            <w:tr w:rsidR="00077668" w14:paraId="6E9A8162" w14:textId="77777777" w:rsidTr="00DF2860">
                              <w:trPr>
                                <w:trHeight w:val="284"/>
                              </w:trPr>
                              <w:tc>
                                <w:tcPr>
                                  <w:tcW w:w="1418" w:type="dxa"/>
                                  <w:tcBorders>
                                    <w:top w:val="single" w:sz="4" w:space="0" w:color="auto"/>
                                    <w:left w:val="single" w:sz="4" w:space="0" w:color="auto"/>
                                    <w:bottom w:val="single" w:sz="4" w:space="0" w:color="auto"/>
                                    <w:right w:val="single" w:sz="4" w:space="0" w:color="auto"/>
                                  </w:tcBorders>
                                  <w:vAlign w:val="center"/>
                                  <w:hideMark/>
                                </w:tcPr>
                                <w:p w14:paraId="7AAE88E8" w14:textId="77777777" w:rsidR="00077668" w:rsidRDefault="00077668" w:rsidP="00365B35">
                                  <w:pPr>
                                    <w:widowControl/>
                                    <w:spacing w:line="240" w:lineRule="exact"/>
                                    <w:ind w:firstLineChars="0" w:firstLine="0"/>
                                    <w:jc w:val="center"/>
                                    <w:rPr>
                                      <w:b/>
                                      <w:bCs/>
                                    </w:rPr>
                                  </w:pPr>
                                  <w:r>
                                    <w:rPr>
                                      <w:rFonts w:hint="eastAsia"/>
                                      <w:b/>
                                      <w:bCs/>
                                    </w:rPr>
                                    <w:t>合計</w:t>
                                  </w:r>
                                </w:p>
                              </w:tc>
                              <w:tc>
                                <w:tcPr>
                                  <w:tcW w:w="851" w:type="dxa"/>
                                  <w:tcBorders>
                                    <w:top w:val="single" w:sz="4" w:space="0" w:color="auto"/>
                                    <w:left w:val="single" w:sz="4" w:space="0" w:color="auto"/>
                                    <w:bottom w:val="single" w:sz="4" w:space="0" w:color="auto"/>
                                    <w:right w:val="single" w:sz="4" w:space="0" w:color="auto"/>
                                  </w:tcBorders>
                                  <w:vAlign w:val="center"/>
                                  <w:hideMark/>
                                </w:tcPr>
                                <w:p w14:paraId="14C71855" w14:textId="77777777" w:rsidR="00077668" w:rsidRDefault="00077668" w:rsidP="00365B35">
                                  <w:pPr>
                                    <w:widowControl/>
                                    <w:spacing w:line="240" w:lineRule="exact"/>
                                    <w:ind w:firstLineChars="0" w:firstLine="0"/>
                                    <w:jc w:val="right"/>
                                    <w:rPr>
                                      <w:b/>
                                      <w:bCs/>
                                    </w:rPr>
                                  </w:pPr>
                                  <w:r>
                                    <w:rPr>
                                      <w:rFonts w:hint="eastAsia"/>
                                      <w:b/>
                                      <w:bCs/>
                                    </w:rPr>
                                    <w:t>150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FD25A9" w14:textId="77777777" w:rsidR="00077668" w:rsidRDefault="00077668" w:rsidP="00365B35">
                                  <w:pPr>
                                    <w:widowControl/>
                                    <w:spacing w:line="240" w:lineRule="exact"/>
                                    <w:ind w:firstLineChars="0" w:firstLine="0"/>
                                    <w:jc w:val="right"/>
                                    <w:rPr>
                                      <w:b/>
                                      <w:bCs/>
                                    </w:rPr>
                                  </w:pPr>
                                  <w:r>
                                    <w:rPr>
                                      <w:rFonts w:hint="eastAsia"/>
                                      <w:b/>
                                      <w:bCs/>
                                    </w:rPr>
                                    <w:t>53,367</w:t>
                                  </w:r>
                                </w:p>
                              </w:tc>
                            </w:tr>
                            <w:tr w:rsidR="00077668" w14:paraId="1E1C2683" w14:textId="77777777" w:rsidTr="00DF2860">
                              <w:trPr>
                                <w:trHeight w:val="284"/>
                              </w:trPr>
                              <w:tc>
                                <w:tcPr>
                                  <w:tcW w:w="1418" w:type="dxa"/>
                                  <w:tcBorders>
                                    <w:top w:val="single" w:sz="4" w:space="0" w:color="auto"/>
                                    <w:left w:val="single" w:sz="4" w:space="0" w:color="auto"/>
                                    <w:bottom w:val="single" w:sz="4" w:space="0" w:color="auto"/>
                                    <w:right w:val="single" w:sz="4" w:space="0" w:color="auto"/>
                                  </w:tcBorders>
                                  <w:vAlign w:val="center"/>
                                  <w:hideMark/>
                                </w:tcPr>
                                <w:p w14:paraId="38628743" w14:textId="77777777" w:rsidR="00077668" w:rsidRDefault="00077668" w:rsidP="00365B35">
                                  <w:pPr>
                                    <w:widowControl/>
                                    <w:spacing w:line="240" w:lineRule="exact"/>
                                    <w:ind w:firstLineChars="0" w:firstLine="0"/>
                                    <w:rPr>
                                      <w:color w:val="FF0000"/>
                                    </w:rPr>
                                  </w:pPr>
                                  <w:r>
                                    <w:rPr>
                                      <w:rFonts w:hint="eastAsia"/>
                                    </w:rPr>
                                    <w:t>逾800kW</w:t>
                                  </w:r>
                                </w:p>
                              </w:tc>
                              <w:tc>
                                <w:tcPr>
                                  <w:tcW w:w="851" w:type="dxa"/>
                                  <w:tcBorders>
                                    <w:top w:val="single" w:sz="4" w:space="0" w:color="auto"/>
                                    <w:left w:val="single" w:sz="4" w:space="0" w:color="auto"/>
                                    <w:bottom w:val="single" w:sz="4" w:space="0" w:color="auto"/>
                                    <w:right w:val="single" w:sz="4" w:space="0" w:color="auto"/>
                                  </w:tcBorders>
                                  <w:vAlign w:val="center"/>
                                  <w:hideMark/>
                                </w:tcPr>
                                <w:p w14:paraId="36EBD627" w14:textId="77777777" w:rsidR="00077668" w:rsidRDefault="00077668" w:rsidP="00365B35">
                                  <w:pPr>
                                    <w:widowControl/>
                                    <w:spacing w:line="240" w:lineRule="exact"/>
                                    <w:ind w:firstLineChars="0" w:firstLine="0"/>
                                    <w:jc w:val="right"/>
                                  </w:pPr>
                                  <w:r>
                                    <w:rPr>
                                      <w:rFonts w:hint="eastAsia"/>
                                    </w:rPr>
                                    <w:t>77</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0837495" w14:textId="77777777" w:rsidR="00077668" w:rsidRDefault="00077668" w:rsidP="00365B35">
                                  <w:pPr>
                                    <w:widowControl/>
                                    <w:spacing w:line="240" w:lineRule="exact"/>
                                    <w:ind w:firstLineChars="0" w:firstLine="0"/>
                                    <w:jc w:val="right"/>
                                  </w:pPr>
                                  <w:r>
                                    <w:rPr>
                                      <w:rFonts w:hint="eastAsia"/>
                                    </w:rPr>
                                    <w:t xml:space="preserve">44,715 </w:t>
                                  </w:r>
                                </w:p>
                              </w:tc>
                            </w:tr>
                            <w:tr w:rsidR="00077668" w14:paraId="11061027" w14:textId="77777777" w:rsidTr="00DF2860">
                              <w:trPr>
                                <w:trHeight w:val="284"/>
                              </w:trPr>
                              <w:tc>
                                <w:tcPr>
                                  <w:tcW w:w="1418" w:type="dxa"/>
                                  <w:tcBorders>
                                    <w:top w:val="single" w:sz="4" w:space="0" w:color="auto"/>
                                    <w:left w:val="single" w:sz="4" w:space="0" w:color="auto"/>
                                    <w:bottom w:val="single" w:sz="4" w:space="0" w:color="auto"/>
                                    <w:right w:val="single" w:sz="4" w:space="0" w:color="auto"/>
                                  </w:tcBorders>
                                  <w:vAlign w:val="center"/>
                                  <w:hideMark/>
                                </w:tcPr>
                                <w:p w14:paraId="38FE33C6" w14:textId="77777777" w:rsidR="00077668" w:rsidRDefault="00077668" w:rsidP="00365B35">
                                  <w:pPr>
                                    <w:widowControl/>
                                    <w:spacing w:line="240" w:lineRule="exact"/>
                                    <w:ind w:firstLineChars="0" w:firstLine="0"/>
                                    <w:rPr>
                                      <w:color w:val="FF0000"/>
                                    </w:rPr>
                                  </w:pPr>
                                  <w:r>
                                    <w:rPr>
                                      <w:rFonts w:hint="eastAsia"/>
                                    </w:rPr>
                                    <w:t>800kW</w:t>
                                  </w:r>
                                  <w:r w:rsidRPr="008055D0">
                                    <w:rPr>
                                      <w:rFonts w:hint="eastAsia"/>
                                    </w:rPr>
                                    <w:t>以下</w:t>
                                  </w:r>
                                </w:p>
                              </w:tc>
                              <w:tc>
                                <w:tcPr>
                                  <w:tcW w:w="851" w:type="dxa"/>
                                  <w:tcBorders>
                                    <w:top w:val="single" w:sz="4" w:space="0" w:color="auto"/>
                                    <w:left w:val="single" w:sz="4" w:space="0" w:color="auto"/>
                                    <w:bottom w:val="single" w:sz="4" w:space="0" w:color="auto"/>
                                    <w:right w:val="single" w:sz="4" w:space="0" w:color="auto"/>
                                  </w:tcBorders>
                                  <w:vAlign w:val="center"/>
                                  <w:hideMark/>
                                </w:tcPr>
                                <w:p w14:paraId="0B151803" w14:textId="77777777" w:rsidR="00077668" w:rsidRDefault="00077668" w:rsidP="00365B35">
                                  <w:pPr>
                                    <w:widowControl/>
                                    <w:spacing w:line="240" w:lineRule="exact"/>
                                    <w:ind w:firstLineChars="0" w:firstLine="0"/>
                                    <w:jc w:val="right"/>
                                  </w:pPr>
                                  <w:r>
                                    <w:rPr>
                                      <w:rFonts w:hint="eastAsia"/>
                                    </w:rPr>
                                    <w:t>73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346DFD7" w14:textId="77777777" w:rsidR="00077668" w:rsidRDefault="00077668" w:rsidP="00365B35">
                                  <w:pPr>
                                    <w:widowControl/>
                                    <w:spacing w:line="240" w:lineRule="exact"/>
                                    <w:ind w:firstLineChars="0" w:firstLine="0"/>
                                    <w:jc w:val="right"/>
                                  </w:pPr>
                                  <w:r>
                                    <w:rPr>
                                      <w:rFonts w:hint="eastAsia"/>
                                    </w:rPr>
                                    <w:t>8,651</w:t>
                                  </w:r>
                                </w:p>
                              </w:tc>
                            </w:tr>
                          </w:tbl>
                          <w:p w14:paraId="30A661DD" w14:textId="77777777" w:rsidR="00077668" w:rsidRDefault="00077668" w:rsidP="00077668">
                            <w:pPr>
                              <w:spacing w:line="240" w:lineRule="exact"/>
                              <w:ind w:firstLineChars="0" w:firstLine="0"/>
                              <w:rPr>
                                <w:rFonts w:cstheme="minorBidi"/>
                                <w:sz w:val="20"/>
                              </w:rPr>
                            </w:pPr>
                            <w:r>
                              <w:rPr>
                                <w:rFonts w:cs="新細明體" w:hint="eastAsia"/>
                                <w:kern w:val="0"/>
                                <w:sz w:val="18"/>
                                <w:szCs w:val="18"/>
                              </w:rPr>
                              <w:t>資料來源：整理</w:t>
                            </w:r>
                            <w:r>
                              <w:rPr>
                                <w:rFonts w:cs="新細明體" w:hint="eastAsia"/>
                                <w:color w:val="000000"/>
                                <w:kern w:val="0"/>
                                <w:sz w:val="18"/>
                                <w:szCs w:val="18"/>
                              </w:rPr>
                              <w:t>自</w:t>
                            </w:r>
                            <w:r w:rsidRPr="00A70999">
                              <w:rPr>
                                <w:rFonts w:cs="新細明體" w:hint="eastAsia"/>
                                <w:color w:val="000000"/>
                                <w:kern w:val="0"/>
                                <w:sz w:val="18"/>
                                <w:szCs w:val="18"/>
                              </w:rPr>
                              <w:t>商業發展署</w:t>
                            </w:r>
                            <w:r>
                              <w:rPr>
                                <w:rFonts w:cs="新細明體" w:hint="eastAsia"/>
                                <w:color w:val="000000"/>
                                <w:kern w:val="0"/>
                                <w:sz w:val="18"/>
                                <w:szCs w:val="18"/>
                              </w:rPr>
                              <w:t>提供資料。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40AA75A" id="文字方塊 47" o:spid="_x0000_s1052" type="#_x0000_t202" style="position:absolute;left:0;text-align:left;margin-left:302pt;margin-top:364.2pt;width:197pt;height:123.3pt;z-index:-251104768;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" stroked="f">
                <v:textbox>
                  <w:txbxContent>
                    <w:p w14:paraId="269A9024" w14:textId="77777777" w:rsidR="00077668" w:rsidRPr="008055D0" w:rsidRDefault="00077668" w:rsidP="00077668">
                      <w:pPr>
                        <w:spacing w:afterLines="10" w:after="36" w:line="300" w:lineRule="exact"/>
                        <w:ind w:left="726" w:rightChars="-21" w:right="-50" w:hangingChars="310" w:hanging="726"/>
                        <w:rPr>
                          <w:b/>
                          <w:bCs/>
                          <w:spacing w:val="-6"/>
                        </w:rPr>
                      </w:pPr>
                      <w:r>
                        <w:rPr>
                          <w:rFonts w:hint="eastAsia"/>
                          <w:b/>
                          <w:bCs/>
                          <w:spacing w:val="-6"/>
                        </w:rPr>
                        <w:t>表2</w:t>
                      </w:r>
                      <w:r>
                        <w:rPr>
                          <w:b/>
                          <w:bCs/>
                          <w:spacing w:val="-6"/>
                        </w:rPr>
                        <w:t>3</w:t>
                      </w:r>
                      <w:r>
                        <w:rPr>
                          <w:rFonts w:hint="eastAsia"/>
                          <w:b/>
                          <w:bCs/>
                          <w:spacing w:val="-6"/>
                        </w:rPr>
                        <w:t xml:space="preserve">　</w:t>
                      </w:r>
                      <w:proofErr w:type="gramStart"/>
                      <w:r>
                        <w:rPr>
                          <w:rFonts w:hint="eastAsia"/>
                          <w:b/>
                          <w:bCs/>
                          <w:spacing w:val="-6"/>
                        </w:rPr>
                        <w:t>114</w:t>
                      </w:r>
                      <w:proofErr w:type="gramEnd"/>
                      <w:r>
                        <w:rPr>
                          <w:rFonts w:hint="eastAsia"/>
                          <w:b/>
                          <w:bCs/>
                          <w:spacing w:val="-6"/>
                        </w:rPr>
                        <w:t>年度</w:t>
                      </w:r>
                      <w:r>
                        <w:rPr>
                          <w:rFonts w:hint="eastAsia"/>
                          <w:b/>
                          <w:spacing w:val="-6"/>
                        </w:rPr>
                        <w:t>輔導商業服務業節能診斷及諮詢服務執行</w:t>
                      </w:r>
                      <w:r w:rsidRPr="008055D0">
                        <w:rPr>
                          <w:rFonts w:hint="eastAsia"/>
                          <w:b/>
                          <w:spacing w:val="-6"/>
                        </w:rPr>
                        <w:t>概況</w:t>
                      </w:r>
                    </w:p>
                    <w:p w14:paraId="12987CF0" w14:textId="77777777" w:rsidR="00077668" w:rsidRDefault="00077668" w:rsidP="00077668">
                      <w:pPr>
                        <w:spacing w:line="240" w:lineRule="exact"/>
                        <w:ind w:firstLine="400"/>
                        <w:jc w:val="right"/>
                        <w:rPr>
                          <w:sz w:val="20"/>
                        </w:rPr>
                      </w:pPr>
                      <w:r w:rsidRPr="008055D0">
                        <w:rPr>
                          <w:rFonts w:hint="eastAsia"/>
                          <w:sz w:val="20"/>
                        </w:rPr>
                        <w:t>單位：家、千度</w:t>
                      </w:r>
                    </w:p>
                    <w:tbl>
                      <w:tblPr>
                        <w:tblStyle w:val="ab"/>
                        <w:tblW w:w="3686" w:type="dxa"/>
                        <w:tblInd w:w="-5" w:type="dxa"/>
                        <w:tblLayout w:type="fixed"/>
                        <w:tblLook w:val="04A0" w:firstRow="1" w:lastRow="0" w:firstColumn="1" w:lastColumn="0" w:noHBand="0" w:noVBand="1"/>
                      </w:tblPr>
                      <w:tblGrid>
                        <w:gridCol w:w="1418"/>
                        <w:gridCol w:w="851"/>
                        <w:gridCol w:w="1417"/>
                      </w:tblGrid>
                      <w:tr w:rsidR="00077668" w14:paraId="547A80DD" w14:textId="77777777" w:rsidTr="00DF2860">
                        <w:trPr>
                          <w:trHeight w:val="284"/>
                        </w:trPr>
                        <w:tc>
                          <w:tcPr>
                            <w:tcW w:w="1418" w:type="dxa"/>
                            <w:tcBorders>
                              <w:top w:val="single" w:sz="4" w:space="0" w:color="auto"/>
                              <w:left w:val="single" w:sz="4" w:space="0" w:color="auto"/>
                              <w:bottom w:val="single" w:sz="4" w:space="0" w:color="auto"/>
                              <w:right w:val="single" w:sz="4" w:space="0" w:color="auto"/>
                            </w:tcBorders>
                            <w:vAlign w:val="center"/>
                            <w:hideMark/>
                          </w:tcPr>
                          <w:p w14:paraId="7EFDBE14" w14:textId="77777777" w:rsidR="00077668" w:rsidRDefault="00077668" w:rsidP="003E228F">
                            <w:pPr>
                              <w:widowControl/>
                              <w:spacing w:line="240" w:lineRule="atLeast"/>
                              <w:ind w:firstLineChars="0" w:firstLine="0"/>
                              <w:jc w:val="center"/>
                            </w:pPr>
                            <w:r>
                              <w:rPr>
                                <w:rFonts w:hint="eastAsia"/>
                              </w:rPr>
                              <w:t>契約容量</w:t>
                            </w:r>
                          </w:p>
                        </w:tc>
                        <w:tc>
                          <w:tcPr>
                            <w:tcW w:w="851" w:type="dxa"/>
                            <w:tcBorders>
                              <w:top w:val="single" w:sz="4" w:space="0" w:color="auto"/>
                              <w:left w:val="single" w:sz="4" w:space="0" w:color="auto"/>
                              <w:bottom w:val="single" w:sz="4" w:space="0" w:color="auto"/>
                              <w:right w:val="single" w:sz="4" w:space="0" w:color="auto"/>
                            </w:tcBorders>
                            <w:vAlign w:val="center"/>
                            <w:hideMark/>
                          </w:tcPr>
                          <w:p w14:paraId="6771FCA0" w14:textId="77777777" w:rsidR="00077668" w:rsidRDefault="00077668" w:rsidP="003E228F">
                            <w:pPr>
                              <w:widowControl/>
                              <w:spacing w:line="240" w:lineRule="atLeast"/>
                              <w:ind w:firstLineChars="0" w:firstLine="0"/>
                              <w:jc w:val="center"/>
                            </w:pPr>
                            <w:r>
                              <w:rPr>
                                <w:rFonts w:hint="eastAsia"/>
                              </w:rPr>
                              <w:t>家數</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AF56D9B" w14:textId="77777777" w:rsidR="00077668" w:rsidRDefault="00077668" w:rsidP="003E228F">
                            <w:pPr>
                              <w:widowControl/>
                              <w:spacing w:line="240" w:lineRule="atLeast"/>
                              <w:ind w:rightChars="-25" w:right="-60" w:firstLineChars="0" w:firstLine="0"/>
                              <w:jc w:val="center"/>
                            </w:pPr>
                            <w:r>
                              <w:rPr>
                                <w:rFonts w:cs="新細明體" w:hint="eastAsia"/>
                              </w:rPr>
                              <w:t>節電潛力</w:t>
                            </w:r>
                          </w:p>
                        </w:tc>
                      </w:tr>
                      <w:tr w:rsidR="00077668" w14:paraId="6E9A8162" w14:textId="77777777" w:rsidTr="00DF2860">
                        <w:trPr>
                          <w:trHeight w:val="284"/>
                        </w:trPr>
                        <w:tc>
                          <w:tcPr>
                            <w:tcW w:w="1418" w:type="dxa"/>
                            <w:tcBorders>
                              <w:top w:val="single" w:sz="4" w:space="0" w:color="auto"/>
                              <w:left w:val="single" w:sz="4" w:space="0" w:color="auto"/>
                              <w:bottom w:val="single" w:sz="4" w:space="0" w:color="auto"/>
                              <w:right w:val="single" w:sz="4" w:space="0" w:color="auto"/>
                            </w:tcBorders>
                            <w:vAlign w:val="center"/>
                            <w:hideMark/>
                          </w:tcPr>
                          <w:p w14:paraId="7AAE88E8" w14:textId="77777777" w:rsidR="00077668" w:rsidRDefault="00077668" w:rsidP="00365B35">
                            <w:pPr>
                              <w:widowControl/>
                              <w:spacing w:line="240" w:lineRule="exact"/>
                              <w:ind w:firstLineChars="0" w:firstLine="0"/>
                              <w:jc w:val="center"/>
                              <w:rPr>
                                <w:b/>
                                <w:bCs/>
                              </w:rPr>
                            </w:pPr>
                            <w:r>
                              <w:rPr>
                                <w:rFonts w:hint="eastAsia"/>
                                <w:b/>
                                <w:bCs/>
                              </w:rPr>
                              <w:t>合計</w:t>
                            </w:r>
                          </w:p>
                        </w:tc>
                        <w:tc>
                          <w:tcPr>
                            <w:tcW w:w="851" w:type="dxa"/>
                            <w:tcBorders>
                              <w:top w:val="single" w:sz="4" w:space="0" w:color="auto"/>
                              <w:left w:val="single" w:sz="4" w:space="0" w:color="auto"/>
                              <w:bottom w:val="single" w:sz="4" w:space="0" w:color="auto"/>
                              <w:right w:val="single" w:sz="4" w:space="0" w:color="auto"/>
                            </w:tcBorders>
                            <w:vAlign w:val="center"/>
                            <w:hideMark/>
                          </w:tcPr>
                          <w:p w14:paraId="14C71855" w14:textId="77777777" w:rsidR="00077668" w:rsidRDefault="00077668" w:rsidP="00365B35">
                            <w:pPr>
                              <w:widowControl/>
                              <w:spacing w:line="240" w:lineRule="exact"/>
                              <w:ind w:firstLineChars="0" w:firstLine="0"/>
                              <w:jc w:val="right"/>
                              <w:rPr>
                                <w:b/>
                                <w:bCs/>
                              </w:rPr>
                            </w:pPr>
                            <w:r>
                              <w:rPr>
                                <w:rFonts w:hint="eastAsia"/>
                                <w:b/>
                                <w:bCs/>
                              </w:rPr>
                              <w:t>150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FD25A9" w14:textId="77777777" w:rsidR="00077668" w:rsidRDefault="00077668" w:rsidP="00365B35">
                            <w:pPr>
                              <w:widowControl/>
                              <w:spacing w:line="240" w:lineRule="exact"/>
                              <w:ind w:firstLineChars="0" w:firstLine="0"/>
                              <w:jc w:val="right"/>
                              <w:rPr>
                                <w:b/>
                                <w:bCs/>
                              </w:rPr>
                            </w:pPr>
                            <w:r>
                              <w:rPr>
                                <w:rFonts w:hint="eastAsia"/>
                                <w:b/>
                                <w:bCs/>
                              </w:rPr>
                              <w:t>53,367</w:t>
                            </w:r>
                          </w:p>
                        </w:tc>
                      </w:tr>
                      <w:tr w:rsidR="00077668" w14:paraId="1E1C2683" w14:textId="77777777" w:rsidTr="00DF2860">
                        <w:trPr>
                          <w:trHeight w:val="284"/>
                        </w:trPr>
                        <w:tc>
                          <w:tcPr>
                            <w:tcW w:w="1418" w:type="dxa"/>
                            <w:tcBorders>
                              <w:top w:val="single" w:sz="4" w:space="0" w:color="auto"/>
                              <w:left w:val="single" w:sz="4" w:space="0" w:color="auto"/>
                              <w:bottom w:val="single" w:sz="4" w:space="0" w:color="auto"/>
                              <w:right w:val="single" w:sz="4" w:space="0" w:color="auto"/>
                            </w:tcBorders>
                            <w:vAlign w:val="center"/>
                            <w:hideMark/>
                          </w:tcPr>
                          <w:p w14:paraId="38628743" w14:textId="77777777" w:rsidR="00077668" w:rsidRDefault="00077668" w:rsidP="00365B35">
                            <w:pPr>
                              <w:widowControl/>
                              <w:spacing w:line="240" w:lineRule="exact"/>
                              <w:ind w:firstLineChars="0" w:firstLine="0"/>
                              <w:rPr>
                                <w:color w:val="FF0000"/>
                              </w:rPr>
                            </w:pPr>
                            <w:r>
                              <w:rPr>
                                <w:rFonts w:hint="eastAsia"/>
                              </w:rPr>
                              <w:t>逾800kW</w:t>
                            </w:r>
                          </w:p>
                        </w:tc>
                        <w:tc>
                          <w:tcPr>
                            <w:tcW w:w="851" w:type="dxa"/>
                            <w:tcBorders>
                              <w:top w:val="single" w:sz="4" w:space="0" w:color="auto"/>
                              <w:left w:val="single" w:sz="4" w:space="0" w:color="auto"/>
                              <w:bottom w:val="single" w:sz="4" w:space="0" w:color="auto"/>
                              <w:right w:val="single" w:sz="4" w:space="0" w:color="auto"/>
                            </w:tcBorders>
                            <w:vAlign w:val="center"/>
                            <w:hideMark/>
                          </w:tcPr>
                          <w:p w14:paraId="36EBD627" w14:textId="77777777" w:rsidR="00077668" w:rsidRDefault="00077668" w:rsidP="00365B35">
                            <w:pPr>
                              <w:widowControl/>
                              <w:spacing w:line="240" w:lineRule="exact"/>
                              <w:ind w:firstLineChars="0" w:firstLine="0"/>
                              <w:jc w:val="right"/>
                            </w:pPr>
                            <w:r>
                              <w:rPr>
                                <w:rFonts w:hint="eastAsia"/>
                              </w:rPr>
                              <w:t>77</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0837495" w14:textId="77777777" w:rsidR="00077668" w:rsidRDefault="00077668" w:rsidP="00365B35">
                            <w:pPr>
                              <w:widowControl/>
                              <w:spacing w:line="240" w:lineRule="exact"/>
                              <w:ind w:firstLineChars="0" w:firstLine="0"/>
                              <w:jc w:val="right"/>
                            </w:pPr>
                            <w:r>
                              <w:rPr>
                                <w:rFonts w:hint="eastAsia"/>
                              </w:rPr>
                              <w:t xml:space="preserve">44,715 </w:t>
                            </w:r>
                          </w:p>
                        </w:tc>
                      </w:tr>
                      <w:tr w:rsidR="00077668" w14:paraId="11061027" w14:textId="77777777" w:rsidTr="00DF2860">
                        <w:trPr>
                          <w:trHeight w:val="284"/>
                        </w:trPr>
                        <w:tc>
                          <w:tcPr>
                            <w:tcW w:w="1418" w:type="dxa"/>
                            <w:tcBorders>
                              <w:top w:val="single" w:sz="4" w:space="0" w:color="auto"/>
                              <w:left w:val="single" w:sz="4" w:space="0" w:color="auto"/>
                              <w:bottom w:val="single" w:sz="4" w:space="0" w:color="auto"/>
                              <w:right w:val="single" w:sz="4" w:space="0" w:color="auto"/>
                            </w:tcBorders>
                            <w:vAlign w:val="center"/>
                            <w:hideMark/>
                          </w:tcPr>
                          <w:p w14:paraId="38FE33C6" w14:textId="77777777" w:rsidR="00077668" w:rsidRDefault="00077668" w:rsidP="00365B35">
                            <w:pPr>
                              <w:widowControl/>
                              <w:spacing w:line="240" w:lineRule="exact"/>
                              <w:ind w:firstLineChars="0" w:firstLine="0"/>
                              <w:rPr>
                                <w:color w:val="FF0000"/>
                              </w:rPr>
                            </w:pPr>
                            <w:r>
                              <w:rPr>
                                <w:rFonts w:hint="eastAsia"/>
                              </w:rPr>
                              <w:t>800kW</w:t>
                            </w:r>
                            <w:r w:rsidRPr="008055D0">
                              <w:rPr>
                                <w:rFonts w:hint="eastAsia"/>
                              </w:rPr>
                              <w:t>以下</w:t>
                            </w:r>
                          </w:p>
                        </w:tc>
                        <w:tc>
                          <w:tcPr>
                            <w:tcW w:w="851" w:type="dxa"/>
                            <w:tcBorders>
                              <w:top w:val="single" w:sz="4" w:space="0" w:color="auto"/>
                              <w:left w:val="single" w:sz="4" w:space="0" w:color="auto"/>
                              <w:bottom w:val="single" w:sz="4" w:space="0" w:color="auto"/>
                              <w:right w:val="single" w:sz="4" w:space="0" w:color="auto"/>
                            </w:tcBorders>
                            <w:vAlign w:val="center"/>
                            <w:hideMark/>
                          </w:tcPr>
                          <w:p w14:paraId="0B151803" w14:textId="77777777" w:rsidR="00077668" w:rsidRDefault="00077668" w:rsidP="00365B35">
                            <w:pPr>
                              <w:widowControl/>
                              <w:spacing w:line="240" w:lineRule="exact"/>
                              <w:ind w:firstLineChars="0" w:firstLine="0"/>
                              <w:jc w:val="right"/>
                            </w:pPr>
                            <w:r>
                              <w:rPr>
                                <w:rFonts w:hint="eastAsia"/>
                              </w:rPr>
                              <w:t>73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346DFD7" w14:textId="77777777" w:rsidR="00077668" w:rsidRDefault="00077668" w:rsidP="00365B35">
                            <w:pPr>
                              <w:widowControl/>
                              <w:spacing w:line="240" w:lineRule="exact"/>
                              <w:ind w:firstLineChars="0" w:firstLine="0"/>
                              <w:jc w:val="right"/>
                            </w:pPr>
                            <w:r>
                              <w:rPr>
                                <w:rFonts w:hint="eastAsia"/>
                              </w:rPr>
                              <w:t>8,651</w:t>
                            </w:r>
                          </w:p>
                        </w:tc>
                      </w:tr>
                    </w:tbl>
                    <w:p w14:paraId="30A661DD" w14:textId="77777777" w:rsidR="00077668" w:rsidRDefault="00077668" w:rsidP="00077668">
                      <w:pPr>
                        <w:spacing w:line="240" w:lineRule="exact"/>
                        <w:ind w:firstLineChars="0" w:firstLine="0"/>
                        <w:rPr>
                          <w:rFonts w:cstheme="minorBidi"/>
                          <w:sz w:val="20"/>
                        </w:rPr>
                      </w:pPr>
                      <w:r>
                        <w:rPr>
                          <w:rFonts w:cs="新細明體" w:hint="eastAsia"/>
                          <w:kern w:val="0"/>
                          <w:sz w:val="18"/>
                          <w:szCs w:val="18"/>
                        </w:rPr>
                        <w:t>資料來源：整理</w:t>
                      </w:r>
                      <w:r>
                        <w:rPr>
                          <w:rFonts w:cs="新細明體" w:hint="eastAsia"/>
                          <w:color w:val="000000"/>
                          <w:kern w:val="0"/>
                          <w:sz w:val="18"/>
                          <w:szCs w:val="18"/>
                        </w:rPr>
                        <w:t>自</w:t>
                      </w:r>
                      <w:r w:rsidRPr="00A70999">
                        <w:rPr>
                          <w:rFonts w:cs="新細明體" w:hint="eastAsia"/>
                          <w:color w:val="000000"/>
                          <w:kern w:val="0"/>
                          <w:sz w:val="18"/>
                          <w:szCs w:val="18"/>
                        </w:rPr>
                        <w:t>商業發展署</w:t>
                      </w:r>
                      <w:r>
                        <w:rPr>
                          <w:rFonts w:cs="新細明體" w:hint="eastAsia"/>
                          <w:color w:val="000000"/>
                          <w:kern w:val="0"/>
                          <w:sz w:val="18"/>
                          <w:szCs w:val="18"/>
                        </w:rPr>
                        <w:t>提供資料。</w:t>
                      </w:r>
                    </w:p>
                  </w:txbxContent>
                </v:textbox>
                <w10:wrap type="tight" anchorx="margin" anchory="margin"/>
              </v:shape>
            </w:pict>
          </mc:Fallback>
        </mc:AlternateContent>
      </w:r>
      <w:r w:rsidR="005B6309" w:rsidRPr="00BB3CA9">
        <w:rPr>
          <w:b/>
          <w:bCs/>
          <w:kern w:val="0"/>
          <w:sz w:val="24"/>
        </w:rPr>
        <w:t>2.</w:t>
      </w:r>
      <w:r w:rsidR="005B6309" w:rsidRPr="00BB3CA9">
        <w:rPr>
          <w:rFonts w:hint="eastAsia"/>
          <w:b/>
          <w:bCs/>
          <w:kern w:val="0"/>
          <w:sz w:val="24"/>
        </w:rPr>
        <w:t xml:space="preserve">　商業發展署推動商業服務業溫室氣體減量，</w:t>
      </w:r>
      <w:proofErr w:type="gramStart"/>
      <w:r w:rsidR="005B6309" w:rsidRPr="00BB3CA9">
        <w:rPr>
          <w:rFonts w:hint="eastAsia"/>
          <w:b/>
          <w:bCs/>
          <w:kern w:val="0"/>
          <w:sz w:val="24"/>
        </w:rPr>
        <w:t>間有節能</w:t>
      </w:r>
      <w:proofErr w:type="gramEnd"/>
      <w:r w:rsidR="005B6309" w:rsidRPr="00BB3CA9">
        <w:rPr>
          <w:rFonts w:hint="eastAsia"/>
          <w:b/>
          <w:bCs/>
          <w:kern w:val="0"/>
          <w:sz w:val="24"/>
        </w:rPr>
        <w:t>成效尚有提升空間</w:t>
      </w:r>
      <w:r w:rsidR="009549D8" w:rsidRPr="00BB3CA9">
        <w:rPr>
          <w:rFonts w:hint="eastAsia"/>
          <w:b/>
          <w:bCs/>
          <w:kern w:val="0"/>
          <w:sz w:val="24"/>
        </w:rPr>
        <w:t>、</w:t>
      </w:r>
      <w:r w:rsidR="005B6309" w:rsidRPr="00BB3CA9">
        <w:rPr>
          <w:rFonts w:hint="eastAsia"/>
          <w:b/>
          <w:bCs/>
          <w:kern w:val="0"/>
          <w:sz w:val="24"/>
        </w:rPr>
        <w:t>部分輔導對象與原訂推動目標未</w:t>
      </w:r>
      <w:proofErr w:type="gramStart"/>
      <w:r w:rsidR="005B6309" w:rsidRPr="00BB3CA9">
        <w:rPr>
          <w:rFonts w:hint="eastAsia"/>
          <w:b/>
          <w:bCs/>
          <w:kern w:val="0"/>
          <w:sz w:val="24"/>
        </w:rPr>
        <w:t>臻</w:t>
      </w:r>
      <w:proofErr w:type="gramEnd"/>
      <w:r w:rsidR="005B6309" w:rsidRPr="00BB3CA9">
        <w:rPr>
          <w:rFonts w:hint="eastAsia"/>
          <w:b/>
          <w:bCs/>
          <w:kern w:val="0"/>
          <w:sz w:val="24"/>
        </w:rPr>
        <w:t>一致</w:t>
      </w:r>
      <w:r w:rsidR="009549D8" w:rsidRPr="00BB3CA9">
        <w:rPr>
          <w:rFonts w:hint="eastAsia"/>
          <w:b/>
          <w:bCs/>
          <w:kern w:val="0"/>
          <w:sz w:val="24"/>
        </w:rPr>
        <w:t>、</w:t>
      </w:r>
      <w:r w:rsidR="005B6309" w:rsidRPr="00BB3CA9">
        <w:rPr>
          <w:rFonts w:hint="eastAsia"/>
          <w:b/>
          <w:bCs/>
          <w:kern w:val="0"/>
          <w:sz w:val="24"/>
        </w:rPr>
        <w:t>改善建議落實比率未及</w:t>
      </w:r>
      <w:proofErr w:type="gramStart"/>
      <w:r w:rsidR="005B6309" w:rsidRPr="00BB3CA9">
        <w:rPr>
          <w:b/>
          <w:bCs/>
          <w:kern w:val="0"/>
          <w:sz w:val="24"/>
        </w:rPr>
        <w:t>6</w:t>
      </w:r>
      <w:r w:rsidR="005B6309" w:rsidRPr="00BB3CA9">
        <w:rPr>
          <w:rFonts w:hint="eastAsia"/>
          <w:b/>
          <w:bCs/>
          <w:kern w:val="0"/>
          <w:sz w:val="24"/>
        </w:rPr>
        <w:t>成</w:t>
      </w:r>
      <w:proofErr w:type="gramEnd"/>
      <w:r w:rsidR="005B6309" w:rsidRPr="00BB3CA9">
        <w:rPr>
          <w:rFonts w:hint="eastAsia"/>
          <w:b/>
          <w:bCs/>
          <w:kern w:val="0"/>
          <w:sz w:val="24"/>
        </w:rPr>
        <w:t>等情，允宜檢討改善，</w:t>
      </w:r>
      <w:proofErr w:type="gramStart"/>
      <w:r w:rsidR="005B6309" w:rsidRPr="00BB3CA9">
        <w:rPr>
          <w:rFonts w:hint="eastAsia"/>
          <w:b/>
          <w:bCs/>
          <w:kern w:val="0"/>
          <w:sz w:val="24"/>
        </w:rPr>
        <w:t>俾</w:t>
      </w:r>
      <w:proofErr w:type="gramEnd"/>
      <w:r w:rsidR="005B6309" w:rsidRPr="00BB3CA9">
        <w:rPr>
          <w:rFonts w:hint="eastAsia"/>
          <w:b/>
          <w:bCs/>
          <w:kern w:val="0"/>
          <w:sz w:val="24"/>
        </w:rPr>
        <w:t>提升輔導效益</w:t>
      </w:r>
      <w:proofErr w:type="gramStart"/>
      <w:r w:rsidR="005B6309" w:rsidRPr="00BB3CA9">
        <w:rPr>
          <w:rFonts w:hint="eastAsia"/>
          <w:b/>
          <w:bCs/>
          <w:kern w:val="0"/>
          <w:sz w:val="24"/>
        </w:rPr>
        <w:t>及減碳成效</w:t>
      </w:r>
      <w:proofErr w:type="gramEnd"/>
      <w:r w:rsidR="005B6309" w:rsidRPr="00BB3CA9">
        <w:rPr>
          <w:rFonts w:hint="eastAsia"/>
          <w:b/>
          <w:bCs/>
          <w:kern w:val="0"/>
          <w:sz w:val="24"/>
        </w:rPr>
        <w:t>：</w:t>
      </w:r>
      <w:r w:rsidR="005B6309" w:rsidRPr="00BB3CA9">
        <w:rPr>
          <w:rFonts w:hint="eastAsia"/>
          <w:kern w:val="0"/>
          <w:sz w:val="24"/>
        </w:rPr>
        <w:t>商業發展署推動商業服務業溫室氣體減量策略及措施，辦理商業服務</w:t>
      </w:r>
      <w:r w:rsidR="005F1234" w:rsidRPr="00BB3CA9">
        <w:rPr>
          <w:rFonts w:hint="eastAsia"/>
          <w:kern w:val="0"/>
          <w:sz w:val="24"/>
        </w:rPr>
        <w:t>業節能設備補助、商業服務</w:t>
      </w:r>
      <w:r w:rsidR="009549D8" w:rsidRPr="00BB3CA9">
        <w:rPr>
          <w:rFonts w:hint="eastAsia"/>
          <w:kern w:val="0"/>
          <w:sz w:val="24"/>
        </w:rPr>
        <w:t>業</w:t>
      </w:r>
      <w:r w:rsidR="005F1234" w:rsidRPr="00BB3CA9">
        <w:rPr>
          <w:rFonts w:hint="eastAsia"/>
          <w:kern w:val="0"/>
          <w:sz w:val="24"/>
        </w:rPr>
        <w:t>節能輔導等計畫，</w:t>
      </w:r>
      <w:proofErr w:type="gramStart"/>
      <w:r w:rsidR="005F1234" w:rsidRPr="00BB3CA9">
        <w:rPr>
          <w:rFonts w:hint="eastAsia"/>
          <w:kern w:val="0"/>
          <w:sz w:val="24"/>
        </w:rPr>
        <w:t>114</w:t>
      </w:r>
      <w:proofErr w:type="gramEnd"/>
      <w:r w:rsidR="005F1234" w:rsidRPr="00BB3CA9">
        <w:rPr>
          <w:rFonts w:hint="eastAsia"/>
          <w:kern w:val="0"/>
          <w:sz w:val="24"/>
        </w:rPr>
        <w:t>年度預算經費10億2</w:t>
      </w:r>
      <w:r w:rsidR="005F1234" w:rsidRPr="00BB3CA9">
        <w:rPr>
          <w:kern w:val="0"/>
          <w:sz w:val="24"/>
        </w:rPr>
        <w:t>,300</w:t>
      </w:r>
      <w:r w:rsidR="005F1234" w:rsidRPr="00BB3CA9">
        <w:rPr>
          <w:rFonts w:hint="eastAsia"/>
          <w:kern w:val="0"/>
          <w:sz w:val="24"/>
        </w:rPr>
        <w:t>萬元，已全數執行完竣</w:t>
      </w:r>
      <w:r w:rsidR="00365B35" w:rsidRPr="00BB3CA9">
        <w:rPr>
          <w:rFonts w:hint="eastAsia"/>
          <w:kern w:val="0"/>
          <w:sz w:val="24"/>
        </w:rPr>
        <w:t>。經查執行情形，核有：（</w:t>
      </w:r>
      <w:r w:rsidR="00365B35" w:rsidRPr="00BB3CA9">
        <w:rPr>
          <w:kern w:val="0"/>
          <w:sz w:val="24"/>
        </w:rPr>
        <w:t>1</w:t>
      </w:r>
      <w:r w:rsidR="00365B35" w:rsidRPr="00BB3CA9">
        <w:rPr>
          <w:rFonts w:hint="eastAsia"/>
          <w:kern w:val="0"/>
          <w:sz w:val="24"/>
        </w:rPr>
        <w:t>）辦理商業服務業節能設備補助計畫，</w:t>
      </w:r>
      <w:proofErr w:type="gramStart"/>
      <w:r w:rsidR="00365B35" w:rsidRPr="00BB3CA9">
        <w:rPr>
          <w:kern w:val="0"/>
          <w:sz w:val="24"/>
        </w:rPr>
        <w:t>114</w:t>
      </w:r>
      <w:proofErr w:type="gramEnd"/>
      <w:r w:rsidR="00365B35" w:rsidRPr="00BB3CA9">
        <w:rPr>
          <w:rFonts w:hint="eastAsia"/>
          <w:kern w:val="0"/>
          <w:sz w:val="24"/>
        </w:rPr>
        <w:t>年度目標觸及</w:t>
      </w:r>
      <w:r w:rsidR="00365B35" w:rsidRPr="00BB3CA9">
        <w:rPr>
          <w:kern w:val="0"/>
          <w:sz w:val="24"/>
        </w:rPr>
        <w:t>125</w:t>
      </w:r>
      <w:r w:rsidR="00365B35" w:rsidRPr="00BB3CA9">
        <w:rPr>
          <w:rFonts w:hint="eastAsia"/>
          <w:kern w:val="0"/>
          <w:sz w:val="24"/>
        </w:rPr>
        <w:t>家電力大用戶業者（契約容量逾</w:t>
      </w:r>
      <w:r w:rsidR="00365B35" w:rsidRPr="00BB3CA9">
        <w:rPr>
          <w:kern w:val="0"/>
          <w:sz w:val="24"/>
        </w:rPr>
        <w:t>800kW</w:t>
      </w:r>
      <w:r w:rsidR="00365B35" w:rsidRPr="00BB3CA9">
        <w:rPr>
          <w:rFonts w:hint="eastAsia"/>
          <w:kern w:val="0"/>
          <w:sz w:val="24"/>
        </w:rPr>
        <w:t>，下同）、目標節電量（節電潛力）</w:t>
      </w:r>
      <w:r w:rsidR="00365B35" w:rsidRPr="00BB3CA9">
        <w:rPr>
          <w:kern w:val="0"/>
          <w:sz w:val="24"/>
        </w:rPr>
        <w:t>0.62</w:t>
      </w:r>
      <w:r w:rsidR="00365B35" w:rsidRPr="00BB3CA9">
        <w:rPr>
          <w:rFonts w:hint="eastAsia"/>
          <w:kern w:val="0"/>
          <w:sz w:val="24"/>
        </w:rPr>
        <w:t>億度，</w:t>
      </w:r>
      <w:bookmarkStart w:id="47" w:name="_Hlk232095999"/>
      <w:r w:rsidR="00365B35" w:rsidRPr="00BB3CA9">
        <w:rPr>
          <w:rFonts w:hint="eastAsia"/>
          <w:kern w:val="0"/>
          <w:sz w:val="24"/>
        </w:rPr>
        <w:t>實際完成</w:t>
      </w:r>
      <w:r w:rsidR="00365B35" w:rsidRPr="00BB3CA9">
        <w:rPr>
          <w:kern w:val="0"/>
          <w:sz w:val="24"/>
        </w:rPr>
        <w:t>283</w:t>
      </w:r>
      <w:r w:rsidR="00365B35" w:rsidRPr="00BB3CA9">
        <w:rPr>
          <w:rFonts w:hint="eastAsia"/>
          <w:kern w:val="0"/>
          <w:sz w:val="24"/>
        </w:rPr>
        <w:t>家業者之診斷諮詢參與意向等調查，並觸及輔導</w:t>
      </w:r>
      <w:r w:rsidR="00365B35" w:rsidRPr="00BB3CA9">
        <w:rPr>
          <w:kern w:val="0"/>
          <w:sz w:val="24"/>
        </w:rPr>
        <w:t>150</w:t>
      </w:r>
      <w:r w:rsidR="00365B35" w:rsidRPr="00BB3CA9">
        <w:rPr>
          <w:rFonts w:hint="eastAsia"/>
          <w:kern w:val="0"/>
          <w:sz w:val="24"/>
        </w:rPr>
        <w:t>家業者、促成節電量</w:t>
      </w:r>
      <w:r w:rsidR="00365B35" w:rsidRPr="00BB3CA9">
        <w:rPr>
          <w:kern w:val="0"/>
          <w:sz w:val="24"/>
        </w:rPr>
        <w:t>0.53</w:t>
      </w:r>
      <w:r w:rsidR="00365B35" w:rsidRPr="00BB3CA9">
        <w:rPr>
          <w:rFonts w:hint="eastAsia"/>
          <w:kern w:val="0"/>
          <w:sz w:val="24"/>
        </w:rPr>
        <w:t>億度，已較預計目標增加觸及</w:t>
      </w:r>
      <w:r w:rsidR="00365B35" w:rsidRPr="00BB3CA9">
        <w:rPr>
          <w:kern w:val="0"/>
          <w:sz w:val="24"/>
        </w:rPr>
        <w:t>25</w:t>
      </w:r>
      <w:r w:rsidR="00365B35" w:rsidRPr="00BB3CA9">
        <w:rPr>
          <w:rFonts w:hint="eastAsia"/>
          <w:kern w:val="0"/>
          <w:sz w:val="24"/>
        </w:rPr>
        <w:t>家業者，</w:t>
      </w:r>
      <w:proofErr w:type="gramStart"/>
      <w:r w:rsidR="00365B35" w:rsidRPr="00BB3CA9">
        <w:rPr>
          <w:rFonts w:hint="eastAsia"/>
          <w:kern w:val="0"/>
          <w:sz w:val="24"/>
        </w:rPr>
        <w:t>惟節電量</w:t>
      </w:r>
      <w:proofErr w:type="gramEnd"/>
      <w:r w:rsidR="00365B35" w:rsidRPr="00BB3CA9">
        <w:rPr>
          <w:rFonts w:hint="eastAsia"/>
          <w:kern w:val="0"/>
          <w:sz w:val="24"/>
        </w:rPr>
        <w:t>達成率約</w:t>
      </w:r>
      <w:r w:rsidR="00365B35" w:rsidRPr="00BB3CA9">
        <w:rPr>
          <w:kern w:val="0"/>
          <w:sz w:val="24"/>
        </w:rPr>
        <w:t>85.48</w:t>
      </w:r>
      <w:r w:rsidR="00365B35" w:rsidRPr="00BB3CA9">
        <w:rPr>
          <w:rFonts w:hint="eastAsia"/>
          <w:kern w:val="0"/>
          <w:sz w:val="24"/>
        </w:rPr>
        <w:t>％，未如預期</w:t>
      </w:r>
      <w:bookmarkEnd w:id="47"/>
      <w:r w:rsidR="00365B35" w:rsidRPr="00BB3CA9">
        <w:rPr>
          <w:rFonts w:hint="eastAsia"/>
          <w:kern w:val="0"/>
          <w:sz w:val="24"/>
        </w:rPr>
        <w:t>；</w:t>
      </w:r>
      <w:bookmarkStart w:id="48" w:name="_Hlk232096061"/>
      <w:r w:rsidR="00365B35" w:rsidRPr="00BB3CA9">
        <w:rPr>
          <w:rFonts w:hint="eastAsia"/>
          <w:kern w:val="0"/>
          <w:sz w:val="24"/>
        </w:rPr>
        <w:t>復實際受輔導對象中，非屬該年度深度節能輔導策略所訂之目標對象（電力大用戶業者），計</w:t>
      </w:r>
      <w:r w:rsidR="00365B35" w:rsidRPr="00BB3CA9">
        <w:rPr>
          <w:kern w:val="0"/>
          <w:sz w:val="24"/>
        </w:rPr>
        <w:t>73</w:t>
      </w:r>
      <w:r w:rsidR="00365B35" w:rsidRPr="00BB3CA9">
        <w:rPr>
          <w:rFonts w:hint="eastAsia"/>
          <w:kern w:val="0"/>
          <w:sz w:val="24"/>
        </w:rPr>
        <w:t>家（表</w:t>
      </w:r>
      <w:r w:rsidR="003E228F" w:rsidRPr="00BB3CA9">
        <w:rPr>
          <w:rFonts w:hint="eastAsia"/>
          <w:kern w:val="0"/>
          <w:sz w:val="24"/>
        </w:rPr>
        <w:t>2</w:t>
      </w:r>
      <w:r w:rsidR="007B3029" w:rsidRPr="00BB3CA9">
        <w:rPr>
          <w:kern w:val="0"/>
          <w:sz w:val="24"/>
        </w:rPr>
        <w:t>3</w:t>
      </w:r>
      <w:r w:rsidR="00365B35" w:rsidRPr="00BB3CA9">
        <w:rPr>
          <w:rFonts w:hint="eastAsia"/>
          <w:kern w:val="0"/>
          <w:sz w:val="24"/>
        </w:rPr>
        <w:t>），輔導執行與年度推動重點未</w:t>
      </w:r>
      <w:proofErr w:type="gramStart"/>
      <w:r w:rsidR="00365B35" w:rsidRPr="00BB3CA9">
        <w:rPr>
          <w:rFonts w:hint="eastAsia"/>
          <w:kern w:val="0"/>
          <w:sz w:val="24"/>
        </w:rPr>
        <w:t>臻</w:t>
      </w:r>
      <w:proofErr w:type="gramEnd"/>
      <w:r w:rsidR="00365B35" w:rsidRPr="00BB3CA9">
        <w:rPr>
          <w:rFonts w:hint="eastAsia"/>
          <w:kern w:val="0"/>
          <w:sz w:val="24"/>
        </w:rPr>
        <w:t>一致</w:t>
      </w:r>
      <w:bookmarkEnd w:id="48"/>
      <w:r w:rsidR="00365B35" w:rsidRPr="00BB3CA9">
        <w:rPr>
          <w:rFonts w:hint="eastAsia"/>
          <w:kern w:val="0"/>
          <w:sz w:val="24"/>
        </w:rPr>
        <w:t>；（</w:t>
      </w:r>
      <w:r w:rsidR="00365B35" w:rsidRPr="00BB3CA9">
        <w:rPr>
          <w:kern w:val="0"/>
          <w:sz w:val="24"/>
        </w:rPr>
        <w:t>2</w:t>
      </w:r>
      <w:r w:rsidR="00365B35" w:rsidRPr="00BB3CA9">
        <w:rPr>
          <w:rFonts w:hint="eastAsia"/>
          <w:kern w:val="0"/>
          <w:sz w:val="24"/>
        </w:rPr>
        <w:t>）近</w:t>
      </w:r>
      <w:proofErr w:type="gramStart"/>
      <w:r w:rsidR="00365B35" w:rsidRPr="00BB3CA9">
        <w:rPr>
          <w:kern w:val="0"/>
          <w:sz w:val="24"/>
        </w:rPr>
        <w:t>3</w:t>
      </w:r>
      <w:proofErr w:type="gramEnd"/>
      <w:r w:rsidR="00365B35" w:rsidRPr="00BB3CA9">
        <w:rPr>
          <w:rFonts w:hint="eastAsia"/>
          <w:kern w:val="0"/>
          <w:sz w:val="24"/>
        </w:rPr>
        <w:t>年度（</w:t>
      </w:r>
      <w:r w:rsidR="00365B35" w:rsidRPr="00BB3CA9">
        <w:rPr>
          <w:kern w:val="0"/>
          <w:sz w:val="24"/>
        </w:rPr>
        <w:t>112</w:t>
      </w:r>
      <w:r w:rsidR="00C37232" w:rsidRPr="00BB3CA9">
        <w:rPr>
          <w:rFonts w:hint="eastAsia"/>
          <w:kern w:val="0"/>
          <w:sz w:val="24"/>
        </w:rPr>
        <w:t>至</w:t>
      </w:r>
      <w:r w:rsidR="00365B35" w:rsidRPr="00BB3CA9">
        <w:rPr>
          <w:kern w:val="0"/>
          <w:sz w:val="24"/>
        </w:rPr>
        <w:t>114</w:t>
      </w:r>
      <w:r w:rsidR="00365B35" w:rsidRPr="00BB3CA9">
        <w:rPr>
          <w:rFonts w:hint="eastAsia"/>
          <w:kern w:val="0"/>
          <w:sz w:val="24"/>
        </w:rPr>
        <w:t>年度）辦理商業服務</w:t>
      </w:r>
      <w:r w:rsidR="000C0CD3" w:rsidRPr="00BB3CA9">
        <w:rPr>
          <w:rFonts w:hint="eastAsia"/>
          <w:kern w:val="0"/>
          <w:sz w:val="24"/>
        </w:rPr>
        <w:t>業</w:t>
      </w:r>
      <w:r w:rsidR="00365B35" w:rsidRPr="00BB3CA9">
        <w:rPr>
          <w:rFonts w:hint="eastAsia"/>
          <w:kern w:val="0"/>
          <w:sz w:val="24"/>
        </w:rPr>
        <w:t>節能輔導計畫，經就</w:t>
      </w:r>
      <w:proofErr w:type="gramStart"/>
      <w:r w:rsidR="00365B35" w:rsidRPr="00BB3CA9">
        <w:rPr>
          <w:kern w:val="0"/>
          <w:sz w:val="24"/>
        </w:rPr>
        <w:t>99</w:t>
      </w:r>
      <w:r w:rsidR="00365B35" w:rsidRPr="00BB3CA9">
        <w:rPr>
          <w:rFonts w:hint="eastAsia"/>
          <w:kern w:val="0"/>
          <w:sz w:val="24"/>
        </w:rPr>
        <w:t>至</w:t>
      </w:r>
      <w:r w:rsidR="00365B35" w:rsidRPr="00BB3CA9">
        <w:rPr>
          <w:kern w:val="0"/>
          <w:sz w:val="24"/>
        </w:rPr>
        <w:t>113</w:t>
      </w:r>
      <w:r w:rsidR="00365B35" w:rsidRPr="00BB3CA9">
        <w:rPr>
          <w:rFonts w:hint="eastAsia"/>
          <w:kern w:val="0"/>
          <w:sz w:val="24"/>
        </w:rPr>
        <w:t>年度間受輔導</w:t>
      </w:r>
      <w:proofErr w:type="gramEnd"/>
      <w:r w:rsidR="00365B35" w:rsidRPr="00BB3CA9">
        <w:rPr>
          <w:rFonts w:hint="eastAsia"/>
          <w:kern w:val="0"/>
          <w:sz w:val="24"/>
        </w:rPr>
        <w:t>業者中，</w:t>
      </w:r>
      <w:bookmarkStart w:id="49" w:name="_Hlk232096123"/>
      <w:r w:rsidR="00365B35" w:rsidRPr="00BB3CA9">
        <w:rPr>
          <w:rFonts w:hint="eastAsia"/>
          <w:kern w:val="0"/>
          <w:sz w:val="24"/>
        </w:rPr>
        <w:t>擇選</w:t>
      </w:r>
      <w:r w:rsidR="00365B35" w:rsidRPr="00BB3CA9">
        <w:rPr>
          <w:kern w:val="0"/>
          <w:sz w:val="24"/>
        </w:rPr>
        <w:t>133</w:t>
      </w:r>
      <w:r w:rsidR="00365B35" w:rsidRPr="00BB3CA9">
        <w:rPr>
          <w:rFonts w:hint="eastAsia"/>
          <w:kern w:val="0"/>
          <w:sz w:val="24"/>
        </w:rPr>
        <w:t>家業者追蹤對於改用</w:t>
      </w:r>
      <w:r w:rsidR="00365B35" w:rsidRPr="00BB3CA9">
        <w:rPr>
          <w:kern w:val="0"/>
          <w:sz w:val="24"/>
        </w:rPr>
        <w:t>LED</w:t>
      </w:r>
      <w:r w:rsidR="00365B35" w:rsidRPr="00BB3CA9">
        <w:rPr>
          <w:rFonts w:hint="eastAsia"/>
          <w:kern w:val="0"/>
          <w:sz w:val="24"/>
        </w:rPr>
        <w:t>燈具及光源、</w:t>
      </w:r>
      <w:proofErr w:type="gramStart"/>
      <w:r w:rsidR="00365B35" w:rsidRPr="00BB3CA9">
        <w:rPr>
          <w:rFonts w:hint="eastAsia"/>
          <w:kern w:val="0"/>
          <w:sz w:val="24"/>
        </w:rPr>
        <w:t>汰換低</w:t>
      </w:r>
      <w:proofErr w:type="gramEnd"/>
      <w:r w:rsidR="00365B35" w:rsidRPr="00BB3CA9">
        <w:rPr>
          <w:rFonts w:hint="eastAsia"/>
          <w:kern w:val="0"/>
          <w:sz w:val="24"/>
        </w:rPr>
        <w:t>效率空調主機或冷凍冷藏主機，及空調設備維護保養等</w:t>
      </w:r>
      <w:r w:rsidR="00365B35" w:rsidRPr="00BB3CA9">
        <w:rPr>
          <w:kern w:val="0"/>
          <w:sz w:val="24"/>
        </w:rPr>
        <w:t>375</w:t>
      </w:r>
      <w:r w:rsidR="00365B35" w:rsidRPr="00BB3CA9">
        <w:rPr>
          <w:rFonts w:hint="eastAsia"/>
          <w:kern w:val="0"/>
          <w:sz w:val="24"/>
        </w:rPr>
        <w:t>項節能建議之改善情形，惟業者實際落實改善者，計</w:t>
      </w:r>
      <w:r w:rsidR="00365B35" w:rsidRPr="00BB3CA9">
        <w:rPr>
          <w:kern w:val="0"/>
          <w:sz w:val="24"/>
        </w:rPr>
        <w:t>216</w:t>
      </w:r>
      <w:r w:rsidR="00365B35" w:rsidRPr="00BB3CA9">
        <w:rPr>
          <w:rFonts w:hint="eastAsia"/>
          <w:kern w:val="0"/>
          <w:sz w:val="24"/>
        </w:rPr>
        <w:t>項，約</w:t>
      </w:r>
      <w:r w:rsidR="00365B35" w:rsidRPr="00BB3CA9">
        <w:rPr>
          <w:kern w:val="0"/>
          <w:sz w:val="24"/>
        </w:rPr>
        <w:t>57.60</w:t>
      </w:r>
      <w:r w:rsidR="00365B35" w:rsidRPr="00BB3CA9">
        <w:rPr>
          <w:rFonts w:hint="eastAsia"/>
          <w:kern w:val="0"/>
          <w:sz w:val="24"/>
        </w:rPr>
        <w:t>％，尚未及</w:t>
      </w:r>
      <w:proofErr w:type="gramStart"/>
      <w:r w:rsidR="00365B35" w:rsidRPr="00BB3CA9">
        <w:rPr>
          <w:kern w:val="0"/>
          <w:sz w:val="24"/>
        </w:rPr>
        <w:t>6</w:t>
      </w:r>
      <w:r w:rsidR="00365B35" w:rsidRPr="00BB3CA9">
        <w:rPr>
          <w:rFonts w:hint="eastAsia"/>
          <w:kern w:val="0"/>
          <w:sz w:val="24"/>
        </w:rPr>
        <w:t>成</w:t>
      </w:r>
      <w:proofErr w:type="gramEnd"/>
      <w:r w:rsidR="00365B35" w:rsidRPr="00BB3CA9">
        <w:rPr>
          <w:rFonts w:hint="eastAsia"/>
          <w:kern w:val="0"/>
          <w:sz w:val="24"/>
        </w:rPr>
        <w:t>，輔導策略尚有強化空間</w:t>
      </w:r>
      <w:bookmarkEnd w:id="49"/>
      <w:r w:rsidR="00365B35" w:rsidRPr="00BB3CA9">
        <w:rPr>
          <w:rFonts w:hint="eastAsia"/>
          <w:kern w:val="0"/>
          <w:sz w:val="24"/>
        </w:rPr>
        <w:t>，經函請</w:t>
      </w:r>
      <w:r w:rsidR="00A70999" w:rsidRPr="00BB3CA9">
        <w:rPr>
          <w:rFonts w:hint="eastAsia"/>
          <w:kern w:val="0"/>
          <w:sz w:val="24"/>
        </w:rPr>
        <w:t>商業發展署</w:t>
      </w:r>
      <w:r w:rsidR="00365B35" w:rsidRPr="00BB3CA9">
        <w:rPr>
          <w:rFonts w:hint="eastAsia"/>
          <w:kern w:val="0"/>
          <w:sz w:val="24"/>
        </w:rPr>
        <w:t>檢討改善，</w:t>
      </w:r>
      <w:proofErr w:type="gramStart"/>
      <w:r w:rsidR="00365B35" w:rsidRPr="00BB3CA9">
        <w:rPr>
          <w:rFonts w:hint="eastAsia"/>
          <w:kern w:val="0"/>
          <w:sz w:val="24"/>
        </w:rPr>
        <w:t>俾</w:t>
      </w:r>
      <w:proofErr w:type="gramEnd"/>
      <w:r w:rsidR="00365B35" w:rsidRPr="00BB3CA9">
        <w:rPr>
          <w:rFonts w:hint="eastAsia"/>
          <w:kern w:val="0"/>
          <w:sz w:val="24"/>
        </w:rPr>
        <w:t>提升計畫輔導</w:t>
      </w:r>
      <w:proofErr w:type="gramStart"/>
      <w:r w:rsidR="00365B35" w:rsidRPr="00BB3CA9">
        <w:rPr>
          <w:rFonts w:hint="eastAsia"/>
          <w:kern w:val="0"/>
          <w:sz w:val="24"/>
        </w:rPr>
        <w:t>及減碳推動</w:t>
      </w:r>
      <w:proofErr w:type="gramEnd"/>
      <w:r w:rsidR="00365B35" w:rsidRPr="00BB3CA9">
        <w:rPr>
          <w:rFonts w:hint="eastAsia"/>
          <w:kern w:val="0"/>
          <w:sz w:val="24"/>
        </w:rPr>
        <w:t>成效。據復：（</w:t>
      </w:r>
      <w:r w:rsidR="00365B35" w:rsidRPr="00BB3CA9">
        <w:rPr>
          <w:kern w:val="0"/>
          <w:sz w:val="24"/>
        </w:rPr>
        <w:t>1</w:t>
      </w:r>
      <w:r w:rsidR="00365B35" w:rsidRPr="00BB3CA9">
        <w:rPr>
          <w:rFonts w:hint="eastAsia"/>
          <w:kern w:val="0"/>
          <w:sz w:val="24"/>
        </w:rPr>
        <w:t>）為涵蓋各種規模用戶之診斷輔導，</w:t>
      </w:r>
      <w:proofErr w:type="gramStart"/>
      <w:r w:rsidR="00365B35" w:rsidRPr="00BB3CA9">
        <w:rPr>
          <w:rFonts w:hint="eastAsia"/>
          <w:kern w:val="0"/>
          <w:sz w:val="24"/>
        </w:rPr>
        <w:t>爰</w:t>
      </w:r>
      <w:proofErr w:type="gramEnd"/>
      <w:r w:rsidR="00365B35" w:rsidRPr="00BB3CA9">
        <w:rPr>
          <w:rFonts w:hint="eastAsia"/>
          <w:kern w:val="0"/>
          <w:sz w:val="24"/>
        </w:rPr>
        <w:t>將契約容量</w:t>
      </w:r>
      <w:r w:rsidR="00365B35" w:rsidRPr="00BB3CA9">
        <w:rPr>
          <w:kern w:val="0"/>
          <w:sz w:val="24"/>
        </w:rPr>
        <w:t>800kW</w:t>
      </w:r>
      <w:r w:rsidR="00365B35" w:rsidRPr="00BB3CA9">
        <w:rPr>
          <w:rFonts w:hint="eastAsia"/>
          <w:kern w:val="0"/>
          <w:sz w:val="24"/>
        </w:rPr>
        <w:t>以下之業者納入輔導對象，以達節電量目標，將</w:t>
      </w:r>
      <w:proofErr w:type="gramStart"/>
      <w:r w:rsidR="00365B35" w:rsidRPr="00BB3CA9">
        <w:rPr>
          <w:rFonts w:hint="eastAsia"/>
          <w:kern w:val="0"/>
          <w:sz w:val="24"/>
        </w:rPr>
        <w:t>賡</w:t>
      </w:r>
      <w:proofErr w:type="gramEnd"/>
      <w:r w:rsidR="00365B35" w:rsidRPr="00BB3CA9">
        <w:rPr>
          <w:rFonts w:hint="eastAsia"/>
          <w:kern w:val="0"/>
          <w:sz w:val="24"/>
        </w:rPr>
        <w:t>續辦理節能輔導計畫，並包含至少</w:t>
      </w:r>
      <w:r w:rsidR="00365B35" w:rsidRPr="00BB3CA9">
        <w:rPr>
          <w:kern w:val="0"/>
          <w:sz w:val="24"/>
        </w:rPr>
        <w:t>400</w:t>
      </w:r>
      <w:r w:rsidR="00365B35" w:rsidRPr="00BB3CA9">
        <w:rPr>
          <w:rFonts w:hint="eastAsia"/>
          <w:kern w:val="0"/>
          <w:sz w:val="24"/>
        </w:rPr>
        <w:t>家電力大用戶業者；（</w:t>
      </w:r>
      <w:r w:rsidR="00365B35" w:rsidRPr="00BB3CA9">
        <w:rPr>
          <w:kern w:val="0"/>
          <w:sz w:val="24"/>
        </w:rPr>
        <w:t>2</w:t>
      </w:r>
      <w:r w:rsidR="00365B35" w:rsidRPr="00BB3CA9">
        <w:rPr>
          <w:rFonts w:hint="eastAsia"/>
          <w:kern w:val="0"/>
          <w:sz w:val="24"/>
        </w:rPr>
        <w:t>）針對投入成本較高之改善措施，後續追蹤時將提供政府補助資訊予企業參</w:t>
      </w:r>
      <w:proofErr w:type="gramStart"/>
      <w:r w:rsidR="00365B35" w:rsidRPr="00BB3CA9">
        <w:rPr>
          <w:rFonts w:hint="eastAsia"/>
          <w:kern w:val="0"/>
          <w:sz w:val="24"/>
        </w:rPr>
        <w:t>採</w:t>
      </w:r>
      <w:proofErr w:type="gramEnd"/>
      <w:r w:rsidR="00365B35" w:rsidRPr="00BB3CA9">
        <w:rPr>
          <w:rFonts w:hint="eastAsia"/>
          <w:kern w:val="0"/>
          <w:sz w:val="24"/>
        </w:rPr>
        <w:t>，或媒合轉</w:t>
      </w:r>
      <w:proofErr w:type="gramStart"/>
      <w:r w:rsidR="00365B35" w:rsidRPr="00BB3CA9">
        <w:rPr>
          <w:rFonts w:hint="eastAsia"/>
          <w:kern w:val="0"/>
          <w:sz w:val="24"/>
        </w:rPr>
        <w:t>介</w:t>
      </w:r>
      <w:proofErr w:type="gramEnd"/>
      <w:r w:rsidR="00365B35" w:rsidRPr="00BB3CA9">
        <w:rPr>
          <w:rFonts w:hint="eastAsia"/>
          <w:kern w:val="0"/>
          <w:sz w:val="24"/>
        </w:rPr>
        <w:t>能源技術服務業者（</w:t>
      </w:r>
      <w:r w:rsidR="00365B35" w:rsidRPr="00BB3CA9">
        <w:rPr>
          <w:kern w:val="0"/>
          <w:sz w:val="24"/>
        </w:rPr>
        <w:t>ESCO</w:t>
      </w:r>
      <w:r w:rsidR="00365B35" w:rsidRPr="00BB3CA9">
        <w:rPr>
          <w:rFonts w:hint="eastAsia"/>
          <w:kern w:val="0"/>
          <w:sz w:val="24"/>
        </w:rPr>
        <w:t>），以加速落實。</w:t>
      </w:r>
    </w:p>
    <w:p w14:paraId="1F4EE68D" w14:textId="3382239F" w:rsidR="00C65E76" w:rsidRPr="00BB3CA9" w:rsidRDefault="00C65E76" w:rsidP="007B3029">
      <w:pPr>
        <w:pStyle w:val="123"/>
        <w:overflowPunct w:val="0"/>
        <w:spacing w:beforeLines="20" w:before="72" w:afterLines="20" w:after="72" w:line="460" w:lineRule="exact"/>
        <w:ind w:leftChars="0" w:left="0" w:firstLineChars="200" w:firstLine="561"/>
        <w:outlineLvl w:val="1"/>
        <w:rPr>
          <w:szCs w:val="28"/>
        </w:rPr>
      </w:pPr>
      <w:r w:rsidRPr="00BB3CA9">
        <w:rPr>
          <w:rFonts w:hint="eastAsia"/>
          <w:b/>
          <w:bCs/>
          <w:sz w:val="28"/>
          <w:szCs w:val="28"/>
        </w:rPr>
        <w:t>（十</w:t>
      </w:r>
      <w:r w:rsidR="00291137" w:rsidRPr="00BB3CA9">
        <w:rPr>
          <w:rFonts w:hint="eastAsia"/>
          <w:b/>
          <w:bCs/>
          <w:sz w:val="28"/>
          <w:szCs w:val="28"/>
        </w:rPr>
        <w:t>六</w:t>
      </w:r>
      <w:r w:rsidRPr="00BB3CA9">
        <w:rPr>
          <w:rFonts w:hint="eastAsia"/>
          <w:b/>
          <w:bCs/>
          <w:sz w:val="28"/>
          <w:szCs w:val="28"/>
        </w:rPr>
        <w:t>）　政府推動地層下陷防治措施多年，全</w:t>
      </w:r>
      <w:proofErr w:type="gramStart"/>
      <w:r w:rsidRPr="00BB3CA9">
        <w:rPr>
          <w:rFonts w:hint="eastAsia"/>
          <w:b/>
          <w:bCs/>
          <w:sz w:val="28"/>
          <w:szCs w:val="28"/>
        </w:rPr>
        <w:t>臺</w:t>
      </w:r>
      <w:proofErr w:type="gramEnd"/>
      <w:r w:rsidRPr="00BB3CA9">
        <w:rPr>
          <w:rFonts w:hint="eastAsia"/>
          <w:b/>
          <w:bCs/>
          <w:sz w:val="28"/>
          <w:szCs w:val="28"/>
        </w:rPr>
        <w:t>已無顯著下陷面積，惟因</w:t>
      </w:r>
      <w:proofErr w:type="gramStart"/>
      <w:r w:rsidRPr="00BB3CA9">
        <w:rPr>
          <w:rFonts w:hint="eastAsia"/>
          <w:b/>
          <w:bCs/>
          <w:sz w:val="28"/>
          <w:szCs w:val="28"/>
        </w:rPr>
        <w:t>水情不佳</w:t>
      </w:r>
      <w:proofErr w:type="gramEnd"/>
      <w:r w:rsidRPr="00BB3CA9">
        <w:rPr>
          <w:rFonts w:hint="eastAsia"/>
          <w:b/>
          <w:bCs/>
          <w:sz w:val="28"/>
          <w:szCs w:val="28"/>
        </w:rPr>
        <w:t>，逾</w:t>
      </w:r>
      <w:proofErr w:type="gramStart"/>
      <w:r w:rsidRPr="00BB3CA9">
        <w:rPr>
          <w:b/>
          <w:bCs/>
          <w:sz w:val="28"/>
          <w:szCs w:val="28"/>
        </w:rPr>
        <w:t>9成</w:t>
      </w:r>
      <w:proofErr w:type="gramEnd"/>
      <w:r w:rsidRPr="00BB3CA9">
        <w:rPr>
          <w:b/>
          <w:bCs/>
          <w:sz w:val="28"/>
          <w:szCs w:val="28"/>
        </w:rPr>
        <w:t>水庫蓄水率</w:t>
      </w:r>
      <w:r w:rsidRPr="00BB3CA9">
        <w:rPr>
          <w:rFonts w:hint="eastAsia"/>
          <w:b/>
          <w:bCs/>
          <w:sz w:val="28"/>
          <w:szCs w:val="28"/>
        </w:rPr>
        <w:t>較</w:t>
      </w:r>
      <w:r w:rsidR="00D554D1" w:rsidRPr="00BB3CA9">
        <w:rPr>
          <w:rFonts w:hint="eastAsia"/>
          <w:b/>
          <w:bCs/>
          <w:sz w:val="28"/>
          <w:szCs w:val="28"/>
        </w:rPr>
        <w:t>上年度</w:t>
      </w:r>
      <w:r w:rsidRPr="00BB3CA9">
        <w:rPr>
          <w:rFonts w:hint="eastAsia"/>
          <w:b/>
          <w:bCs/>
          <w:sz w:val="28"/>
          <w:szCs w:val="28"/>
        </w:rPr>
        <w:t>同期下降，又國內地下水仍呈超抽情形，</w:t>
      </w:r>
      <w:r w:rsidRPr="00BB3CA9">
        <w:rPr>
          <w:rFonts w:hint="eastAsia"/>
          <w:b/>
          <w:bCs/>
          <w:sz w:val="28"/>
          <w:szCs w:val="28"/>
        </w:rPr>
        <w:lastRenderedPageBreak/>
        <w:t>且地下水補注量高度仰賴降雨量，部分地方政府管理稽查機制及既存地下水井輔導合法化作業亦待加強執行成效，允宜積極推動各項地層下陷防治措施，減緩地層下陷風險。</w:t>
      </w:r>
    </w:p>
    <w:p w14:paraId="30EF5F8D" w14:textId="43C4C338" w:rsidR="00C65E76" w:rsidRPr="00BB3CA9" w:rsidRDefault="00C65E76" w:rsidP="008745A3">
      <w:pPr>
        <w:pStyle w:val="012"/>
        <w:spacing w:beforeLines="0" w:before="0" w:line="458" w:lineRule="exact"/>
        <w:ind w:firstLine="480"/>
        <w:rPr>
          <w:kern w:val="1"/>
          <w:szCs w:val="28"/>
        </w:rPr>
      </w:pPr>
      <w:r w:rsidRPr="00BB3CA9">
        <w:rPr>
          <w:rFonts w:hint="eastAsia"/>
          <w:kern w:val="1"/>
          <w:sz w:val="24"/>
          <w:szCs w:val="24"/>
        </w:rPr>
        <w:t>經濟部為</w:t>
      </w:r>
      <w:proofErr w:type="gramStart"/>
      <w:r w:rsidRPr="00BB3CA9">
        <w:rPr>
          <w:rFonts w:hint="eastAsia"/>
          <w:kern w:val="1"/>
          <w:sz w:val="24"/>
          <w:szCs w:val="24"/>
        </w:rPr>
        <w:t>賡</w:t>
      </w:r>
      <w:proofErr w:type="gramEnd"/>
      <w:r w:rsidRPr="00BB3CA9">
        <w:rPr>
          <w:rFonts w:hint="eastAsia"/>
          <w:kern w:val="1"/>
          <w:sz w:val="24"/>
          <w:szCs w:val="24"/>
        </w:rPr>
        <w:t>續辦理地層下陷防治及水土資源保育相關工作，報</w:t>
      </w:r>
      <w:r w:rsidRPr="00BB3CA9">
        <w:rPr>
          <w:kern w:val="1"/>
          <w:sz w:val="24"/>
          <w:szCs w:val="24"/>
        </w:rPr>
        <w:t>經行政院於109年10月23日核定</w:t>
      </w:r>
      <w:r w:rsidRPr="00BB3CA9">
        <w:rPr>
          <w:rFonts w:hint="eastAsia"/>
          <w:kern w:val="1"/>
          <w:sz w:val="24"/>
          <w:szCs w:val="24"/>
        </w:rPr>
        <w:t>「雲彰地區地層下陷具體解決方案暨行動計畫第二期（</w:t>
      </w:r>
      <w:r w:rsidRPr="00BB3CA9">
        <w:rPr>
          <w:kern w:val="1"/>
          <w:sz w:val="24"/>
          <w:szCs w:val="24"/>
        </w:rPr>
        <w:t>110</w:t>
      </w:r>
      <w:proofErr w:type="gramStart"/>
      <w:r w:rsidR="00C37232" w:rsidRPr="00BB3CA9">
        <w:rPr>
          <w:rFonts w:hint="eastAsia"/>
          <w:kern w:val="1"/>
          <w:sz w:val="24"/>
          <w:szCs w:val="24"/>
        </w:rPr>
        <w:t>—</w:t>
      </w:r>
      <w:proofErr w:type="gramEnd"/>
      <w:r w:rsidRPr="00BB3CA9">
        <w:rPr>
          <w:kern w:val="1"/>
          <w:sz w:val="24"/>
          <w:szCs w:val="24"/>
        </w:rPr>
        <w:t>115年）」（</w:t>
      </w:r>
      <w:proofErr w:type="gramStart"/>
      <w:r w:rsidRPr="00BB3CA9">
        <w:rPr>
          <w:kern w:val="1"/>
          <w:sz w:val="24"/>
          <w:szCs w:val="24"/>
        </w:rPr>
        <w:t>嗣</w:t>
      </w:r>
      <w:proofErr w:type="gramEnd"/>
      <w:r w:rsidRPr="00BB3CA9">
        <w:rPr>
          <w:kern w:val="1"/>
          <w:sz w:val="24"/>
          <w:szCs w:val="24"/>
        </w:rPr>
        <w:t>經行政院於115年3月16日核定修正），由內政部、</w:t>
      </w:r>
      <w:r w:rsidRPr="00BB3CA9">
        <w:rPr>
          <w:rFonts w:hint="eastAsia"/>
          <w:kern w:val="1"/>
          <w:sz w:val="24"/>
          <w:szCs w:val="24"/>
        </w:rPr>
        <w:t>經濟</w:t>
      </w:r>
      <w:r w:rsidRPr="00BB3CA9">
        <w:rPr>
          <w:kern w:val="1"/>
          <w:sz w:val="24"/>
          <w:szCs w:val="24"/>
        </w:rPr>
        <w:t>部、農業部、交通部、國家科學及技術委員會</w:t>
      </w:r>
      <w:r w:rsidRPr="00BB3CA9">
        <w:rPr>
          <w:rFonts w:hint="eastAsia"/>
          <w:kern w:val="1"/>
          <w:sz w:val="24"/>
          <w:szCs w:val="24"/>
        </w:rPr>
        <w:t>等</w:t>
      </w:r>
      <w:r w:rsidRPr="00BB3CA9">
        <w:rPr>
          <w:kern w:val="1"/>
          <w:sz w:val="24"/>
          <w:szCs w:val="24"/>
        </w:rPr>
        <w:t>5個中央目的事業主管機關，及彰化縣、雲林縣等</w:t>
      </w:r>
      <w:r w:rsidRPr="00BB3CA9">
        <w:rPr>
          <w:rFonts w:hint="eastAsia"/>
          <w:kern w:val="1"/>
          <w:sz w:val="24"/>
          <w:szCs w:val="24"/>
        </w:rPr>
        <w:t>2個</w:t>
      </w:r>
      <w:r w:rsidRPr="00BB3CA9">
        <w:rPr>
          <w:kern w:val="1"/>
          <w:sz w:val="24"/>
          <w:szCs w:val="24"/>
        </w:rPr>
        <w:t>地方政府，共同推動「</w:t>
      </w:r>
      <w:proofErr w:type="gramStart"/>
      <w:r w:rsidRPr="00BB3CA9">
        <w:rPr>
          <w:kern w:val="1"/>
          <w:sz w:val="24"/>
          <w:szCs w:val="24"/>
        </w:rPr>
        <w:t>減抽地下水</w:t>
      </w:r>
      <w:proofErr w:type="gramEnd"/>
      <w:r w:rsidRPr="00BB3CA9">
        <w:rPr>
          <w:kern w:val="1"/>
          <w:sz w:val="24"/>
          <w:szCs w:val="24"/>
        </w:rPr>
        <w:t>、</w:t>
      </w:r>
      <w:proofErr w:type="gramStart"/>
      <w:r w:rsidRPr="00BB3CA9">
        <w:rPr>
          <w:kern w:val="1"/>
          <w:sz w:val="24"/>
          <w:szCs w:val="24"/>
        </w:rPr>
        <w:t>增供地面</w:t>
      </w:r>
      <w:proofErr w:type="gramEnd"/>
      <w:r w:rsidRPr="00BB3CA9">
        <w:rPr>
          <w:kern w:val="1"/>
          <w:sz w:val="24"/>
          <w:szCs w:val="24"/>
        </w:rPr>
        <w:t>水」、「地下水環境復育</w:t>
      </w:r>
      <w:proofErr w:type="gramStart"/>
      <w:r w:rsidR="00C37232" w:rsidRPr="00BB3CA9">
        <w:rPr>
          <w:kern w:val="1"/>
          <w:sz w:val="24"/>
          <w:szCs w:val="24"/>
        </w:rPr>
        <w:t>—</w:t>
      </w:r>
      <w:proofErr w:type="gramEnd"/>
      <w:r w:rsidRPr="00BB3CA9">
        <w:rPr>
          <w:kern w:val="1"/>
          <w:sz w:val="24"/>
          <w:szCs w:val="24"/>
        </w:rPr>
        <w:t>補注地下水」、「加強管理</w:t>
      </w:r>
      <w:proofErr w:type="gramStart"/>
      <w:r w:rsidR="00C37232" w:rsidRPr="00BB3CA9">
        <w:rPr>
          <w:kern w:val="1"/>
          <w:sz w:val="24"/>
          <w:szCs w:val="24"/>
        </w:rPr>
        <w:t>—</w:t>
      </w:r>
      <w:proofErr w:type="gramEnd"/>
      <w:r w:rsidRPr="00BB3CA9">
        <w:rPr>
          <w:kern w:val="1"/>
          <w:sz w:val="24"/>
          <w:szCs w:val="24"/>
        </w:rPr>
        <w:t>提升用水效益」、「土地復育</w:t>
      </w:r>
      <w:proofErr w:type="gramStart"/>
      <w:r w:rsidR="00C37232" w:rsidRPr="00BB3CA9">
        <w:rPr>
          <w:kern w:val="1"/>
          <w:sz w:val="24"/>
          <w:szCs w:val="24"/>
        </w:rPr>
        <w:t>—</w:t>
      </w:r>
      <w:proofErr w:type="gramEnd"/>
      <w:r w:rsidRPr="00BB3CA9">
        <w:rPr>
          <w:kern w:val="1"/>
          <w:sz w:val="24"/>
          <w:szCs w:val="24"/>
        </w:rPr>
        <w:t>環境改善」等4大策略、22項具體措施。</w:t>
      </w:r>
      <w:r w:rsidRPr="00BB3CA9">
        <w:rPr>
          <w:rFonts w:hint="eastAsia"/>
          <w:kern w:val="1"/>
          <w:sz w:val="24"/>
          <w:szCs w:val="24"/>
        </w:rPr>
        <w:t>經濟部為加強地下水保育及地層下陷防治，</w:t>
      </w:r>
      <w:proofErr w:type="gramStart"/>
      <w:r w:rsidRPr="00BB3CA9">
        <w:rPr>
          <w:rFonts w:hint="eastAsia"/>
          <w:kern w:val="1"/>
          <w:sz w:val="24"/>
          <w:szCs w:val="24"/>
        </w:rPr>
        <w:t>復報經</w:t>
      </w:r>
      <w:proofErr w:type="gramEnd"/>
      <w:r w:rsidRPr="00BB3CA9">
        <w:rPr>
          <w:rFonts w:hint="eastAsia"/>
          <w:kern w:val="1"/>
          <w:sz w:val="24"/>
          <w:szCs w:val="24"/>
        </w:rPr>
        <w:t>行政院於113年8月30日核定</w:t>
      </w:r>
      <w:r w:rsidRPr="00BB3CA9">
        <w:rPr>
          <w:kern w:val="1"/>
          <w:sz w:val="24"/>
          <w:szCs w:val="24"/>
        </w:rPr>
        <w:t>「地下水</w:t>
      </w:r>
      <w:r w:rsidRPr="00BB3CA9">
        <w:rPr>
          <w:rFonts w:hint="eastAsia"/>
          <w:kern w:val="1"/>
          <w:sz w:val="24"/>
          <w:szCs w:val="24"/>
        </w:rPr>
        <w:t>保育管理暨地層下陷防治第4期計畫（114</w:t>
      </w:r>
      <w:proofErr w:type="gramStart"/>
      <w:r w:rsidR="00C37232" w:rsidRPr="00BB3CA9">
        <w:rPr>
          <w:rFonts w:hint="eastAsia"/>
          <w:kern w:val="1"/>
          <w:sz w:val="24"/>
          <w:szCs w:val="24"/>
        </w:rPr>
        <w:t>—</w:t>
      </w:r>
      <w:proofErr w:type="gramEnd"/>
      <w:r w:rsidRPr="00BB3CA9">
        <w:rPr>
          <w:rFonts w:hint="eastAsia"/>
          <w:kern w:val="1"/>
          <w:sz w:val="24"/>
          <w:szCs w:val="24"/>
        </w:rPr>
        <w:t>117年）</w:t>
      </w:r>
      <w:r w:rsidRPr="00BB3CA9">
        <w:rPr>
          <w:kern w:val="1"/>
          <w:sz w:val="24"/>
          <w:szCs w:val="24"/>
        </w:rPr>
        <w:t>」</w:t>
      </w:r>
      <w:r w:rsidRPr="00BB3CA9">
        <w:rPr>
          <w:rFonts w:hint="eastAsia"/>
          <w:kern w:val="1"/>
          <w:sz w:val="24"/>
          <w:szCs w:val="24"/>
        </w:rPr>
        <w:t>，補助各地方政府辦理各項地層下陷防治措施。</w:t>
      </w:r>
      <w:r w:rsidRPr="00BB3CA9">
        <w:rPr>
          <w:kern w:val="1"/>
          <w:sz w:val="24"/>
          <w:szCs w:val="24"/>
        </w:rPr>
        <w:t>據各中央目的事業主管機關統計，110至114年度共計編列預算數253億151萬餘元，截至114年底止，累計實現數256</w:t>
      </w:r>
      <w:r w:rsidRPr="00BB3CA9">
        <w:rPr>
          <w:rFonts w:hint="eastAsia"/>
          <w:kern w:val="1"/>
          <w:sz w:val="24"/>
          <w:szCs w:val="24"/>
        </w:rPr>
        <w:t>億</w:t>
      </w:r>
      <w:r w:rsidRPr="00BB3CA9">
        <w:rPr>
          <w:kern w:val="1"/>
          <w:sz w:val="24"/>
          <w:szCs w:val="24"/>
        </w:rPr>
        <w:t>2,198萬餘元</w:t>
      </w:r>
      <w:r w:rsidRPr="00BB3CA9">
        <w:rPr>
          <w:rFonts w:hint="eastAsia"/>
          <w:kern w:val="1"/>
          <w:sz w:val="24"/>
          <w:szCs w:val="24"/>
        </w:rPr>
        <w:t>（經濟部主管於計畫辦理期間，因各項地層下陷防治策略實際需要，自其他工程計畫流入或由非營業基金</w:t>
      </w:r>
      <w:proofErr w:type="gramStart"/>
      <w:r w:rsidRPr="00BB3CA9">
        <w:rPr>
          <w:rFonts w:hint="eastAsia"/>
          <w:kern w:val="1"/>
          <w:sz w:val="24"/>
          <w:szCs w:val="24"/>
        </w:rPr>
        <w:t>挹</w:t>
      </w:r>
      <w:proofErr w:type="gramEnd"/>
      <w:r w:rsidRPr="00BB3CA9">
        <w:rPr>
          <w:rFonts w:hint="eastAsia"/>
          <w:kern w:val="1"/>
          <w:sz w:val="24"/>
          <w:szCs w:val="24"/>
        </w:rPr>
        <w:t>注，致累計實現數大於預算數）。經查執行情形，核有下列事項，經函請經濟部協調及督促相關權責機關</w:t>
      </w:r>
      <w:proofErr w:type="gramStart"/>
      <w:r w:rsidRPr="00BB3CA9">
        <w:rPr>
          <w:rFonts w:hint="eastAsia"/>
          <w:kern w:val="1"/>
          <w:sz w:val="24"/>
          <w:szCs w:val="24"/>
        </w:rPr>
        <w:t>研</w:t>
      </w:r>
      <w:proofErr w:type="gramEnd"/>
      <w:r w:rsidRPr="00BB3CA9">
        <w:rPr>
          <w:rFonts w:hint="eastAsia"/>
          <w:kern w:val="1"/>
          <w:sz w:val="24"/>
          <w:szCs w:val="24"/>
        </w:rPr>
        <w:t>謀改善。</w:t>
      </w:r>
      <w:r w:rsidR="00727F3E" w:rsidRPr="00BB3CA9">
        <w:rPr>
          <w:rFonts w:hint="eastAsia"/>
          <w:bCs/>
          <w:snapToGrid w:val="0"/>
          <w:spacing w:val="4"/>
          <w:kern w:val="0"/>
          <w:sz w:val="24"/>
          <w:szCs w:val="36"/>
        </w:rPr>
        <w:t>據復：因涉及跨部會業務，尚需時處理，</w:t>
      </w:r>
      <w:r w:rsidR="00A70999" w:rsidRPr="00BB3CA9">
        <w:rPr>
          <w:rFonts w:hint="eastAsia"/>
          <w:bCs/>
          <w:snapToGrid w:val="0"/>
          <w:kern w:val="0"/>
          <w:sz w:val="24"/>
          <w:szCs w:val="36"/>
        </w:rPr>
        <w:t>經濟部水利署（下稱水利署）</w:t>
      </w:r>
      <w:r w:rsidR="00727F3E" w:rsidRPr="00BB3CA9">
        <w:rPr>
          <w:rFonts w:hint="eastAsia"/>
          <w:bCs/>
          <w:snapToGrid w:val="0"/>
          <w:spacing w:val="4"/>
          <w:kern w:val="0"/>
          <w:sz w:val="24"/>
          <w:szCs w:val="36"/>
        </w:rPr>
        <w:t>已於115年6月12日函請各目的事業主管機關及地方政府</w:t>
      </w:r>
      <w:proofErr w:type="gramStart"/>
      <w:r w:rsidR="00727F3E" w:rsidRPr="00BB3CA9">
        <w:rPr>
          <w:rFonts w:hint="eastAsia"/>
          <w:bCs/>
          <w:snapToGrid w:val="0"/>
          <w:spacing w:val="4"/>
          <w:kern w:val="0"/>
          <w:sz w:val="24"/>
          <w:szCs w:val="36"/>
        </w:rPr>
        <w:t>研</w:t>
      </w:r>
      <w:proofErr w:type="gramEnd"/>
      <w:r w:rsidR="00727F3E" w:rsidRPr="00BB3CA9">
        <w:rPr>
          <w:rFonts w:hint="eastAsia"/>
          <w:bCs/>
          <w:snapToGrid w:val="0"/>
          <w:spacing w:val="4"/>
          <w:kern w:val="0"/>
          <w:sz w:val="24"/>
          <w:szCs w:val="36"/>
        </w:rPr>
        <w:t>提改善措施。</w:t>
      </w:r>
    </w:p>
    <w:p w14:paraId="6A318421" w14:textId="730A5AC7" w:rsidR="00C65E76" w:rsidRPr="00BB3CA9" w:rsidRDefault="00C65E76" w:rsidP="00737040">
      <w:pPr>
        <w:pStyle w:val="021"/>
        <w:overflowPunct w:val="0"/>
        <w:spacing w:beforeLines="0" w:before="0" w:line="456" w:lineRule="exact"/>
        <w:ind w:firstLineChars="0" w:firstLine="1077"/>
        <w:rPr>
          <w:bCs/>
          <w:snapToGrid w:val="0"/>
          <w:kern w:val="0"/>
          <w:sz w:val="24"/>
          <w:szCs w:val="36"/>
        </w:rPr>
      </w:pPr>
      <w:r w:rsidRPr="00BB3CA9">
        <w:rPr>
          <w:rFonts w:hint="eastAsia"/>
          <w:b/>
          <w:bCs/>
          <w:sz w:val="24"/>
          <w:szCs w:val="24"/>
        </w:rPr>
        <w:t>1.　全</w:t>
      </w:r>
      <w:proofErr w:type="gramStart"/>
      <w:r w:rsidRPr="00BB3CA9">
        <w:rPr>
          <w:rFonts w:hint="eastAsia"/>
          <w:b/>
          <w:bCs/>
          <w:sz w:val="24"/>
          <w:szCs w:val="24"/>
        </w:rPr>
        <w:t>臺</w:t>
      </w:r>
      <w:proofErr w:type="gramEnd"/>
      <w:r w:rsidRPr="00BB3CA9">
        <w:rPr>
          <w:rFonts w:hint="eastAsia"/>
          <w:b/>
          <w:bCs/>
          <w:sz w:val="24"/>
          <w:szCs w:val="24"/>
        </w:rPr>
        <w:t>顯著下陷面積尚未達成修正後計畫目標，且</w:t>
      </w:r>
      <w:r w:rsidRPr="00BB3CA9">
        <w:rPr>
          <w:b/>
          <w:bCs/>
          <w:sz w:val="24"/>
          <w:szCs w:val="24"/>
        </w:rPr>
        <w:t>部分</w:t>
      </w:r>
      <w:proofErr w:type="gramStart"/>
      <w:r w:rsidRPr="00BB3CA9">
        <w:rPr>
          <w:b/>
          <w:bCs/>
          <w:sz w:val="24"/>
          <w:szCs w:val="24"/>
        </w:rPr>
        <w:t>分</w:t>
      </w:r>
      <w:proofErr w:type="gramEnd"/>
      <w:r w:rsidRPr="00BB3CA9">
        <w:rPr>
          <w:b/>
          <w:bCs/>
          <w:sz w:val="24"/>
          <w:szCs w:val="24"/>
        </w:rPr>
        <w:t>項目標</w:t>
      </w:r>
      <w:r w:rsidRPr="00BB3CA9">
        <w:rPr>
          <w:rFonts w:hint="eastAsia"/>
          <w:b/>
          <w:bCs/>
          <w:sz w:val="24"/>
          <w:szCs w:val="24"/>
        </w:rPr>
        <w:t>亦</w:t>
      </w:r>
      <w:r w:rsidRPr="00BB3CA9">
        <w:rPr>
          <w:b/>
          <w:bCs/>
          <w:sz w:val="24"/>
          <w:szCs w:val="24"/>
        </w:rPr>
        <w:t>未達分年目標值，</w:t>
      </w:r>
      <w:r w:rsidRPr="00BB3CA9">
        <w:rPr>
          <w:rFonts w:hint="eastAsia"/>
          <w:b/>
          <w:bCs/>
          <w:sz w:val="24"/>
          <w:szCs w:val="24"/>
        </w:rPr>
        <w:t>復</w:t>
      </w:r>
      <w:r w:rsidRPr="00BB3CA9">
        <w:rPr>
          <w:b/>
          <w:bCs/>
          <w:sz w:val="24"/>
          <w:szCs w:val="24"/>
        </w:rPr>
        <w:t>因</w:t>
      </w:r>
      <w:r w:rsidRPr="00BB3CA9">
        <w:rPr>
          <w:rFonts w:hint="eastAsia"/>
          <w:b/>
          <w:bCs/>
          <w:sz w:val="24"/>
          <w:szCs w:val="24"/>
        </w:rPr>
        <w:t>115年第1</w:t>
      </w:r>
      <w:proofErr w:type="gramStart"/>
      <w:r w:rsidRPr="00BB3CA9">
        <w:rPr>
          <w:rFonts w:hint="eastAsia"/>
          <w:b/>
          <w:bCs/>
          <w:sz w:val="24"/>
          <w:szCs w:val="24"/>
        </w:rPr>
        <w:t>季</w:t>
      </w:r>
      <w:r w:rsidRPr="00BB3CA9">
        <w:rPr>
          <w:b/>
          <w:bCs/>
          <w:sz w:val="24"/>
          <w:szCs w:val="24"/>
        </w:rPr>
        <w:t>水情不</w:t>
      </w:r>
      <w:proofErr w:type="gramEnd"/>
      <w:r w:rsidRPr="00BB3CA9">
        <w:rPr>
          <w:b/>
          <w:bCs/>
          <w:sz w:val="24"/>
          <w:szCs w:val="24"/>
        </w:rPr>
        <w:t>佳，致逾</w:t>
      </w:r>
      <w:proofErr w:type="gramStart"/>
      <w:r w:rsidRPr="00BB3CA9">
        <w:rPr>
          <w:b/>
          <w:bCs/>
          <w:sz w:val="24"/>
          <w:szCs w:val="24"/>
        </w:rPr>
        <w:t>9成</w:t>
      </w:r>
      <w:proofErr w:type="gramEnd"/>
      <w:r w:rsidRPr="00BB3CA9">
        <w:rPr>
          <w:b/>
          <w:bCs/>
          <w:sz w:val="24"/>
          <w:szCs w:val="24"/>
        </w:rPr>
        <w:t>水庫蓄水率較</w:t>
      </w:r>
      <w:r w:rsidRPr="00BB3CA9">
        <w:rPr>
          <w:rFonts w:hint="eastAsia"/>
          <w:b/>
          <w:bCs/>
          <w:sz w:val="24"/>
          <w:szCs w:val="24"/>
        </w:rPr>
        <w:t>114</w:t>
      </w:r>
      <w:r w:rsidRPr="00BB3CA9">
        <w:rPr>
          <w:b/>
          <w:bCs/>
          <w:sz w:val="24"/>
          <w:szCs w:val="24"/>
        </w:rPr>
        <w:t>年同期下降</w:t>
      </w:r>
      <w:r w:rsidRPr="00BB3CA9">
        <w:rPr>
          <w:rFonts w:hint="eastAsia"/>
          <w:b/>
          <w:bCs/>
          <w:sz w:val="24"/>
          <w:szCs w:val="24"/>
        </w:rPr>
        <w:t>：</w:t>
      </w:r>
      <w:r w:rsidRPr="00BB3CA9">
        <w:rPr>
          <w:rFonts w:hint="eastAsia"/>
          <w:bCs/>
          <w:snapToGrid w:val="0"/>
          <w:kern w:val="0"/>
          <w:sz w:val="24"/>
          <w:szCs w:val="36"/>
        </w:rPr>
        <w:t>據</w:t>
      </w:r>
      <w:r w:rsidR="000D4598" w:rsidRPr="00BB3CA9">
        <w:rPr>
          <w:rFonts w:hint="eastAsia"/>
          <w:bCs/>
          <w:snapToGrid w:val="0"/>
          <w:kern w:val="0"/>
          <w:sz w:val="24"/>
          <w:szCs w:val="36"/>
        </w:rPr>
        <w:t>水利署</w:t>
      </w:r>
      <w:r w:rsidRPr="00BB3CA9">
        <w:rPr>
          <w:rFonts w:hint="eastAsia"/>
          <w:bCs/>
          <w:snapToGrid w:val="0"/>
          <w:kern w:val="0"/>
          <w:sz w:val="24"/>
          <w:szCs w:val="36"/>
        </w:rPr>
        <w:t>地層下陷監測資訊整合服務系統所列相關數據，全</w:t>
      </w:r>
      <w:proofErr w:type="gramStart"/>
      <w:r w:rsidRPr="00BB3CA9">
        <w:rPr>
          <w:rFonts w:hint="eastAsia"/>
          <w:bCs/>
          <w:snapToGrid w:val="0"/>
          <w:kern w:val="0"/>
          <w:sz w:val="24"/>
          <w:szCs w:val="36"/>
        </w:rPr>
        <w:t>臺</w:t>
      </w:r>
      <w:proofErr w:type="gramEnd"/>
      <w:r w:rsidRPr="00BB3CA9">
        <w:rPr>
          <w:rFonts w:hint="eastAsia"/>
          <w:bCs/>
          <w:snapToGrid w:val="0"/>
          <w:kern w:val="0"/>
          <w:sz w:val="24"/>
          <w:szCs w:val="36"/>
        </w:rPr>
        <w:t>年平均下陷速率超過</w:t>
      </w:r>
      <w:r w:rsidRPr="00BB3CA9">
        <w:rPr>
          <w:bCs/>
          <w:snapToGrid w:val="0"/>
          <w:kern w:val="0"/>
          <w:sz w:val="24"/>
          <w:szCs w:val="36"/>
        </w:rPr>
        <w:t>3公分之顯著下陷面積（不含離島地區）</w:t>
      </w:r>
      <w:r w:rsidRPr="00BB3CA9">
        <w:rPr>
          <w:rFonts w:hint="eastAsia"/>
          <w:bCs/>
          <w:snapToGrid w:val="0"/>
          <w:kern w:val="0"/>
          <w:sz w:val="24"/>
          <w:szCs w:val="36"/>
        </w:rPr>
        <w:t>，自</w:t>
      </w:r>
      <w:proofErr w:type="gramStart"/>
      <w:r w:rsidRPr="00BB3CA9">
        <w:rPr>
          <w:bCs/>
          <w:snapToGrid w:val="0"/>
          <w:kern w:val="0"/>
          <w:sz w:val="24"/>
          <w:szCs w:val="36"/>
        </w:rPr>
        <w:t>112</w:t>
      </w:r>
      <w:proofErr w:type="gramEnd"/>
      <w:r w:rsidRPr="00BB3CA9">
        <w:rPr>
          <w:bCs/>
          <w:snapToGrid w:val="0"/>
          <w:kern w:val="0"/>
          <w:sz w:val="24"/>
          <w:szCs w:val="36"/>
        </w:rPr>
        <w:t>年度起，已連續2年呈下降趨勢，</w:t>
      </w:r>
      <w:proofErr w:type="gramStart"/>
      <w:r w:rsidRPr="00BB3CA9">
        <w:rPr>
          <w:bCs/>
          <w:snapToGrid w:val="0"/>
          <w:kern w:val="0"/>
          <w:sz w:val="24"/>
          <w:szCs w:val="36"/>
        </w:rPr>
        <w:t>114</w:t>
      </w:r>
      <w:proofErr w:type="gramEnd"/>
      <w:r w:rsidRPr="00BB3CA9">
        <w:rPr>
          <w:bCs/>
          <w:snapToGrid w:val="0"/>
          <w:kern w:val="0"/>
          <w:sz w:val="24"/>
          <w:szCs w:val="36"/>
        </w:rPr>
        <w:t>年度顯著下陷面積更降至為0，已達成計畫修正前之原定目標</w:t>
      </w:r>
      <w:r w:rsidRPr="00BB3CA9">
        <w:rPr>
          <w:rFonts w:hint="eastAsia"/>
          <w:bCs/>
          <w:snapToGrid w:val="0"/>
          <w:kern w:val="0"/>
          <w:sz w:val="24"/>
          <w:szCs w:val="36"/>
        </w:rPr>
        <w:t>（小於175平方公里）</w:t>
      </w:r>
      <w:r w:rsidRPr="00BB3CA9">
        <w:rPr>
          <w:bCs/>
          <w:snapToGrid w:val="0"/>
          <w:kern w:val="0"/>
          <w:sz w:val="24"/>
          <w:szCs w:val="36"/>
        </w:rPr>
        <w:t>，惟110至114年度之平均顯著下陷面積為377平方公里，尚未達成計畫修正後平均顯著下陷面積小於260平方公里之目標</w:t>
      </w:r>
      <w:r w:rsidRPr="00BB3CA9">
        <w:rPr>
          <w:rFonts w:hint="eastAsia"/>
          <w:bCs/>
          <w:snapToGrid w:val="0"/>
          <w:kern w:val="0"/>
          <w:sz w:val="24"/>
          <w:szCs w:val="36"/>
        </w:rPr>
        <w:t>；又經檢視各</w:t>
      </w:r>
      <w:r w:rsidRPr="00BB3CA9">
        <w:rPr>
          <w:bCs/>
          <w:snapToGrid w:val="0"/>
          <w:kern w:val="0"/>
          <w:sz w:val="24"/>
          <w:szCs w:val="36"/>
        </w:rPr>
        <w:t>分項目標達成情形，灌溉</w:t>
      </w:r>
      <w:proofErr w:type="gramStart"/>
      <w:r w:rsidRPr="00BB3CA9">
        <w:rPr>
          <w:bCs/>
          <w:snapToGrid w:val="0"/>
          <w:kern w:val="0"/>
          <w:sz w:val="24"/>
          <w:szCs w:val="36"/>
        </w:rPr>
        <w:t>用水減抽</w:t>
      </w:r>
      <w:proofErr w:type="gramEnd"/>
      <w:r w:rsidRPr="00BB3CA9">
        <w:rPr>
          <w:bCs/>
          <w:snapToGrid w:val="0"/>
          <w:kern w:val="0"/>
          <w:sz w:val="24"/>
          <w:szCs w:val="36"/>
        </w:rPr>
        <w:t>、養殖</w:t>
      </w:r>
      <w:proofErr w:type="gramStart"/>
      <w:r w:rsidRPr="00BB3CA9">
        <w:rPr>
          <w:bCs/>
          <w:snapToGrid w:val="0"/>
          <w:kern w:val="0"/>
          <w:sz w:val="24"/>
          <w:szCs w:val="36"/>
        </w:rPr>
        <w:t>用水減抽</w:t>
      </w:r>
      <w:proofErr w:type="gramEnd"/>
      <w:r w:rsidRPr="00BB3CA9">
        <w:rPr>
          <w:bCs/>
          <w:snapToGrid w:val="0"/>
          <w:kern w:val="0"/>
          <w:sz w:val="24"/>
          <w:szCs w:val="36"/>
        </w:rPr>
        <w:t>、公共</w:t>
      </w:r>
      <w:proofErr w:type="gramStart"/>
      <w:r w:rsidRPr="00BB3CA9">
        <w:rPr>
          <w:bCs/>
          <w:snapToGrid w:val="0"/>
          <w:kern w:val="0"/>
          <w:sz w:val="24"/>
          <w:szCs w:val="36"/>
        </w:rPr>
        <w:t>給水減抽</w:t>
      </w:r>
      <w:proofErr w:type="gramEnd"/>
      <w:r w:rsidRPr="00BB3CA9">
        <w:rPr>
          <w:bCs/>
          <w:snapToGrid w:val="0"/>
          <w:kern w:val="0"/>
          <w:sz w:val="24"/>
          <w:szCs w:val="36"/>
        </w:rPr>
        <w:t>、地下水補注等4個分項目標，</w:t>
      </w:r>
      <w:proofErr w:type="gramStart"/>
      <w:r w:rsidRPr="00BB3CA9">
        <w:rPr>
          <w:bCs/>
          <w:snapToGrid w:val="0"/>
          <w:kern w:val="0"/>
          <w:sz w:val="24"/>
          <w:szCs w:val="36"/>
        </w:rPr>
        <w:t>均已達成114</w:t>
      </w:r>
      <w:proofErr w:type="gramEnd"/>
      <w:r w:rsidRPr="00BB3CA9">
        <w:rPr>
          <w:bCs/>
          <w:snapToGrid w:val="0"/>
          <w:kern w:val="0"/>
          <w:sz w:val="24"/>
          <w:szCs w:val="36"/>
        </w:rPr>
        <w:t>年度分年目標值，惟增加地面水源穩定供給調適能力1項，因</w:t>
      </w:r>
      <w:proofErr w:type="gramStart"/>
      <w:r w:rsidRPr="00BB3CA9">
        <w:rPr>
          <w:bCs/>
          <w:snapToGrid w:val="0"/>
          <w:kern w:val="0"/>
          <w:sz w:val="24"/>
          <w:szCs w:val="36"/>
        </w:rPr>
        <w:t>鳥嘴潭</w:t>
      </w:r>
      <w:proofErr w:type="gramEnd"/>
      <w:r w:rsidRPr="00BB3CA9">
        <w:rPr>
          <w:bCs/>
          <w:snapToGrid w:val="0"/>
          <w:kern w:val="0"/>
          <w:sz w:val="24"/>
          <w:szCs w:val="36"/>
        </w:rPr>
        <w:t>淨水場及六</w:t>
      </w:r>
      <w:proofErr w:type="gramStart"/>
      <w:r w:rsidRPr="00BB3CA9">
        <w:rPr>
          <w:bCs/>
          <w:snapToGrid w:val="0"/>
          <w:kern w:val="0"/>
          <w:sz w:val="24"/>
          <w:szCs w:val="36"/>
        </w:rPr>
        <w:t>輕增設</w:t>
      </w:r>
      <w:proofErr w:type="gramEnd"/>
      <w:r w:rsidRPr="00BB3CA9">
        <w:rPr>
          <w:bCs/>
          <w:snapToGrid w:val="0"/>
          <w:kern w:val="0"/>
          <w:sz w:val="24"/>
          <w:szCs w:val="36"/>
        </w:rPr>
        <w:t>海水淡化廠等相關工程尚未完工，未能全面完成供水，致</w:t>
      </w:r>
      <w:proofErr w:type="gramStart"/>
      <w:r w:rsidRPr="00BB3CA9">
        <w:rPr>
          <w:bCs/>
          <w:snapToGrid w:val="0"/>
          <w:kern w:val="0"/>
          <w:sz w:val="24"/>
          <w:szCs w:val="36"/>
        </w:rPr>
        <w:t>114</w:t>
      </w:r>
      <w:proofErr w:type="gramEnd"/>
      <w:r w:rsidRPr="00BB3CA9">
        <w:rPr>
          <w:bCs/>
          <w:snapToGrid w:val="0"/>
          <w:kern w:val="0"/>
          <w:sz w:val="24"/>
          <w:szCs w:val="36"/>
        </w:rPr>
        <w:t>年度僅增加地面水源調適能力1.69公噸/年，未達分年目標值2.2公噸/年，仍待加強提升地層下陷防治措施執行成效</w:t>
      </w:r>
      <w:r w:rsidRPr="00BB3CA9">
        <w:rPr>
          <w:rFonts w:hint="eastAsia"/>
          <w:bCs/>
          <w:snapToGrid w:val="0"/>
          <w:kern w:val="0"/>
          <w:sz w:val="24"/>
          <w:szCs w:val="36"/>
        </w:rPr>
        <w:t>。又國內水資源供給主要仰賴地面水，</w:t>
      </w:r>
      <w:r w:rsidRPr="00BB3CA9">
        <w:rPr>
          <w:bCs/>
          <w:snapToGrid w:val="0"/>
          <w:kern w:val="0"/>
          <w:sz w:val="24"/>
          <w:szCs w:val="36"/>
        </w:rPr>
        <w:t>115年第1季因</w:t>
      </w:r>
      <w:proofErr w:type="gramStart"/>
      <w:r w:rsidRPr="00BB3CA9">
        <w:rPr>
          <w:bCs/>
          <w:snapToGrid w:val="0"/>
          <w:kern w:val="0"/>
          <w:sz w:val="24"/>
          <w:szCs w:val="36"/>
        </w:rPr>
        <w:t>水情不佳</w:t>
      </w:r>
      <w:proofErr w:type="gramEnd"/>
      <w:r w:rsidRPr="00BB3CA9">
        <w:rPr>
          <w:bCs/>
          <w:snapToGrid w:val="0"/>
          <w:kern w:val="0"/>
          <w:sz w:val="24"/>
          <w:szCs w:val="36"/>
        </w:rPr>
        <w:t>，降雨量不如預期，大幅影響地面水供給，據水利署防災資訊服務網之統計資料所載，截至115年4月底止，該網站所列18座水庫除新山水庫及霧社水庫因未公布歷史統計數據，尚無法比較增減外，其餘16座水庫中，計有15座（93.75％）蓄水</w:t>
      </w:r>
      <w:proofErr w:type="gramStart"/>
      <w:r w:rsidRPr="00BB3CA9">
        <w:rPr>
          <w:bCs/>
          <w:snapToGrid w:val="0"/>
          <w:kern w:val="0"/>
          <w:sz w:val="24"/>
          <w:szCs w:val="36"/>
        </w:rPr>
        <w:t>率均較114年</w:t>
      </w:r>
      <w:proofErr w:type="gramEnd"/>
      <w:r w:rsidRPr="00BB3CA9">
        <w:rPr>
          <w:bCs/>
          <w:snapToGrid w:val="0"/>
          <w:kern w:val="0"/>
          <w:sz w:val="24"/>
          <w:szCs w:val="36"/>
        </w:rPr>
        <w:t>同期下降，降幅介於7.44至51.95個百分點間，其中集</w:t>
      </w:r>
      <w:r w:rsidR="00737040" w:rsidRPr="00DF2860">
        <w:rPr>
          <w:rFonts w:asciiTheme="minorHAnsi" w:eastAsiaTheme="minorEastAsia" w:hAnsiTheme="minorHAnsi" w:cs="Times New Roman" w:hint="eastAsia"/>
          <w:noProof/>
          <w:sz w:val="32"/>
          <w:szCs w:val="40"/>
        </w:rPr>
        <w:lastRenderedPageBreak/>
        <mc:AlternateContent>
          <mc:Choice Requires="wps">
            <w:drawing>
              <wp:anchor distT="36195" distB="0" distL="114935" distR="114935" simplePos="0" relativeHeight="252220928" behindDoc="0" locked="0" layoutInCell="1" allowOverlap="1" wp14:anchorId="6E05C3E3" wp14:editId="399C5513">
                <wp:simplePos x="0" y="0"/>
                <wp:positionH relativeFrom="margin">
                  <wp:posOffset>3051810</wp:posOffset>
                </wp:positionH>
                <wp:positionV relativeFrom="margin">
                  <wp:posOffset>157984</wp:posOffset>
                </wp:positionV>
                <wp:extent cx="3239770" cy="4859655"/>
                <wp:effectExtent l="0" t="0" r="0" b="0"/>
                <wp:wrapSquare wrapText="bothSides"/>
                <wp:docPr id="11" name="文字方塊 11"/>
                <wp:cNvGraphicFramePr/>
                <a:graphic xmlns:a="http://schemas.openxmlformats.org/drawingml/2006/main">
                  <a:graphicData uri="http://schemas.microsoft.com/office/word/2010/wordprocessingShape">
                    <wps:wsp>
                      <wps:cNvSpPr txBox="1"/>
                      <wps:spPr>
                        <a:xfrm>
                          <a:off x="0" y="0"/>
                          <a:ext cx="3239770" cy="4859655"/>
                        </a:xfrm>
                        <a:prstGeom prst="rect">
                          <a:avLst/>
                        </a:prstGeom>
                        <a:noFill/>
                        <a:ln w="6350">
                          <a:noFill/>
                        </a:ln>
                      </wps:spPr>
                      <wps:txbx>
                        <w:txbxContent>
                          <w:tbl>
                            <w:tblPr>
                              <w:tblW w:w="0" w:type="auto"/>
                              <w:jc w:val="center"/>
                              <w:tblLayout w:type="fixed"/>
                              <w:tblCellMar>
                                <w:left w:w="28" w:type="dxa"/>
                                <w:right w:w="28" w:type="dxa"/>
                              </w:tblCellMar>
                              <w:tblLook w:val="04A0" w:firstRow="1" w:lastRow="0" w:firstColumn="1" w:lastColumn="0" w:noHBand="0" w:noVBand="1"/>
                            </w:tblPr>
                            <w:tblGrid>
                              <w:gridCol w:w="993"/>
                              <w:gridCol w:w="992"/>
                              <w:gridCol w:w="992"/>
                              <w:gridCol w:w="992"/>
                              <w:gridCol w:w="931"/>
                            </w:tblGrid>
                            <w:tr w:rsidR="00DF2860" w:rsidRPr="00B81194" w14:paraId="53904E18" w14:textId="77777777" w:rsidTr="00FE0E98">
                              <w:trPr>
                                <w:trHeight w:val="227"/>
                                <w:jc w:val="center"/>
                              </w:trPr>
                              <w:tc>
                                <w:tcPr>
                                  <w:tcW w:w="4900" w:type="dxa"/>
                                  <w:gridSpan w:val="5"/>
                                  <w:tcBorders>
                                    <w:top w:val="nil"/>
                                    <w:left w:val="nil"/>
                                    <w:bottom w:val="nil"/>
                                    <w:right w:val="nil"/>
                                  </w:tcBorders>
                                  <w:vAlign w:val="center"/>
                                  <w:hideMark/>
                                </w:tcPr>
                                <w:p w14:paraId="16158B5E" w14:textId="77777777" w:rsidR="00DF2860" w:rsidRPr="00B81194" w:rsidRDefault="00DF2860" w:rsidP="00B33D0D">
                                  <w:pPr>
                                    <w:widowControl/>
                                    <w:spacing w:afterLines="15" w:after="54" w:line="240" w:lineRule="exact"/>
                                    <w:ind w:firstLineChars="0" w:firstLine="0"/>
                                    <w:jc w:val="center"/>
                                    <w:rPr>
                                      <w:rFonts w:cs="新細明體"/>
                                      <w:b/>
                                      <w:bCs/>
                                      <w:color w:val="000000"/>
                                      <w:kern w:val="0"/>
                                    </w:rPr>
                                  </w:pPr>
                                  <w:r w:rsidRPr="00B81194">
                                    <w:rPr>
                                      <w:rFonts w:cs="新細明體" w:hint="eastAsia"/>
                                      <w:b/>
                                      <w:bCs/>
                                      <w:color w:val="000000"/>
                                      <w:kern w:val="0"/>
                                    </w:rPr>
                                    <w:t>表</w:t>
                                  </w:r>
                                  <w:r>
                                    <w:rPr>
                                      <w:rFonts w:cs="新細明體"/>
                                      <w:b/>
                                      <w:bCs/>
                                      <w:color w:val="000000"/>
                                      <w:kern w:val="0"/>
                                    </w:rPr>
                                    <w:t>24</w:t>
                                  </w:r>
                                  <w:r w:rsidRPr="00B81194">
                                    <w:rPr>
                                      <w:rFonts w:cs="新細明體" w:hint="eastAsia"/>
                                      <w:b/>
                                      <w:bCs/>
                                      <w:color w:val="000000"/>
                                      <w:kern w:val="0"/>
                                    </w:rPr>
                                    <w:t xml:space="preserve">　全國重要水庫蓄水率增減情形</w:t>
                                  </w:r>
                                </w:p>
                              </w:tc>
                            </w:tr>
                            <w:tr w:rsidR="00DF2860" w:rsidRPr="00B81194" w14:paraId="392FE485" w14:textId="77777777" w:rsidTr="00FE0E98">
                              <w:trPr>
                                <w:trHeight w:val="227"/>
                                <w:jc w:val="center"/>
                              </w:trPr>
                              <w:tc>
                                <w:tcPr>
                                  <w:tcW w:w="4900" w:type="dxa"/>
                                  <w:gridSpan w:val="5"/>
                                  <w:tcBorders>
                                    <w:top w:val="nil"/>
                                    <w:left w:val="nil"/>
                                    <w:bottom w:val="single" w:sz="4" w:space="0" w:color="auto"/>
                                    <w:right w:val="nil"/>
                                  </w:tcBorders>
                                  <w:noWrap/>
                                  <w:vAlign w:val="center"/>
                                  <w:hideMark/>
                                </w:tcPr>
                                <w:p w14:paraId="6210CA5B" w14:textId="77777777" w:rsidR="00DF2860" w:rsidRPr="00B81194" w:rsidRDefault="00DF2860" w:rsidP="0029656F">
                                  <w:pPr>
                                    <w:widowControl/>
                                    <w:spacing w:line="240" w:lineRule="exact"/>
                                    <w:ind w:firstLineChars="0" w:firstLine="0"/>
                                    <w:jc w:val="right"/>
                                    <w:rPr>
                                      <w:rFonts w:cs="新細明體"/>
                                      <w:color w:val="000000"/>
                                      <w:kern w:val="0"/>
                                      <w:sz w:val="20"/>
                                      <w:szCs w:val="20"/>
                                    </w:rPr>
                                  </w:pPr>
                                  <w:r w:rsidRPr="00B81194">
                                    <w:rPr>
                                      <w:rFonts w:cs="新細明體" w:hint="eastAsia"/>
                                      <w:color w:val="000000"/>
                                      <w:kern w:val="0"/>
                                      <w:sz w:val="20"/>
                                      <w:szCs w:val="20"/>
                                    </w:rPr>
                                    <w:t>單位：百萬立方公尺、％、百分點</w:t>
                                  </w:r>
                                </w:p>
                              </w:tc>
                            </w:tr>
                            <w:tr w:rsidR="00DF2860" w:rsidRPr="00B81194" w14:paraId="63F6EB25" w14:textId="77777777" w:rsidTr="00FE0E98">
                              <w:trPr>
                                <w:trHeight w:val="227"/>
                                <w:jc w:val="center"/>
                              </w:trPr>
                              <w:tc>
                                <w:tcPr>
                                  <w:tcW w:w="993" w:type="dxa"/>
                                  <w:vMerge w:val="restart"/>
                                  <w:tcBorders>
                                    <w:top w:val="nil"/>
                                    <w:left w:val="single" w:sz="4" w:space="0" w:color="auto"/>
                                    <w:bottom w:val="single" w:sz="4" w:space="0" w:color="000000"/>
                                    <w:right w:val="single" w:sz="4" w:space="0" w:color="auto"/>
                                  </w:tcBorders>
                                  <w:vAlign w:val="center"/>
                                  <w:hideMark/>
                                </w:tcPr>
                                <w:p w14:paraId="7D5E8586" w14:textId="77777777" w:rsidR="00DF2860" w:rsidRPr="00632B8B" w:rsidRDefault="00DF2860" w:rsidP="007B3029">
                                  <w:pPr>
                                    <w:widowControl/>
                                    <w:spacing w:line="240" w:lineRule="atLeast"/>
                                    <w:ind w:firstLineChars="0" w:firstLine="0"/>
                                    <w:jc w:val="center"/>
                                    <w:rPr>
                                      <w:rFonts w:cs="新細明體"/>
                                      <w:color w:val="000000"/>
                                      <w:spacing w:val="-10"/>
                                      <w:kern w:val="0"/>
                                      <w:sz w:val="20"/>
                                      <w:szCs w:val="20"/>
                                    </w:rPr>
                                  </w:pPr>
                                  <w:r w:rsidRPr="00632B8B">
                                    <w:rPr>
                                      <w:rFonts w:cs="新細明體" w:hint="eastAsia"/>
                                      <w:color w:val="000000"/>
                                      <w:spacing w:val="-10"/>
                                      <w:kern w:val="0"/>
                                      <w:sz w:val="20"/>
                                      <w:szCs w:val="20"/>
                                    </w:rPr>
                                    <w:t>水庫名稱</w:t>
                                  </w:r>
                                </w:p>
                              </w:tc>
                              <w:tc>
                                <w:tcPr>
                                  <w:tcW w:w="992" w:type="dxa"/>
                                  <w:vMerge w:val="restart"/>
                                  <w:tcBorders>
                                    <w:top w:val="nil"/>
                                    <w:left w:val="single" w:sz="4" w:space="0" w:color="auto"/>
                                    <w:bottom w:val="single" w:sz="4" w:space="0" w:color="000000"/>
                                    <w:right w:val="single" w:sz="4" w:space="0" w:color="auto"/>
                                  </w:tcBorders>
                                  <w:noWrap/>
                                  <w:vAlign w:val="center"/>
                                  <w:hideMark/>
                                </w:tcPr>
                                <w:p w14:paraId="2E356343" w14:textId="77777777" w:rsidR="00DF2860" w:rsidRPr="00632B8B" w:rsidRDefault="00DF2860" w:rsidP="007B3029">
                                  <w:pPr>
                                    <w:widowControl/>
                                    <w:spacing w:line="240" w:lineRule="atLeast"/>
                                    <w:ind w:firstLineChars="0" w:firstLine="0"/>
                                    <w:jc w:val="center"/>
                                    <w:rPr>
                                      <w:rFonts w:cs="新細明體"/>
                                      <w:color w:val="000000"/>
                                      <w:spacing w:val="-10"/>
                                      <w:kern w:val="0"/>
                                      <w:sz w:val="20"/>
                                      <w:szCs w:val="20"/>
                                    </w:rPr>
                                  </w:pPr>
                                  <w:r w:rsidRPr="00632B8B">
                                    <w:rPr>
                                      <w:rFonts w:cs="新細明體" w:hint="eastAsia"/>
                                      <w:color w:val="000000"/>
                                      <w:spacing w:val="-10"/>
                                      <w:kern w:val="0"/>
                                      <w:sz w:val="20"/>
                                      <w:szCs w:val="20"/>
                                    </w:rPr>
                                    <w:t>有效庫容</w:t>
                                  </w:r>
                                </w:p>
                              </w:tc>
                              <w:tc>
                                <w:tcPr>
                                  <w:tcW w:w="2915" w:type="dxa"/>
                                  <w:gridSpan w:val="3"/>
                                  <w:tcBorders>
                                    <w:top w:val="single" w:sz="4" w:space="0" w:color="auto"/>
                                    <w:left w:val="nil"/>
                                    <w:bottom w:val="single" w:sz="4" w:space="0" w:color="auto"/>
                                    <w:right w:val="single" w:sz="4" w:space="0" w:color="000000"/>
                                  </w:tcBorders>
                                  <w:noWrap/>
                                  <w:vAlign w:val="center"/>
                                  <w:hideMark/>
                                </w:tcPr>
                                <w:p w14:paraId="512DC54D" w14:textId="77777777" w:rsidR="00DF2860" w:rsidRPr="00B81194" w:rsidRDefault="00DF2860" w:rsidP="007B3029">
                                  <w:pPr>
                                    <w:widowControl/>
                                    <w:spacing w:line="240" w:lineRule="atLeast"/>
                                    <w:ind w:firstLineChars="0" w:firstLine="0"/>
                                    <w:jc w:val="center"/>
                                    <w:rPr>
                                      <w:rFonts w:cs="新細明體"/>
                                      <w:color w:val="000000"/>
                                      <w:kern w:val="0"/>
                                      <w:sz w:val="20"/>
                                      <w:szCs w:val="20"/>
                                    </w:rPr>
                                  </w:pPr>
                                  <w:r w:rsidRPr="00B81194">
                                    <w:rPr>
                                      <w:rFonts w:cs="新細明體" w:hint="eastAsia"/>
                                      <w:color w:val="000000"/>
                                      <w:kern w:val="0"/>
                                      <w:sz w:val="20"/>
                                      <w:szCs w:val="20"/>
                                    </w:rPr>
                                    <w:t>蓄水率</w:t>
                                  </w:r>
                                </w:p>
                              </w:tc>
                            </w:tr>
                            <w:tr w:rsidR="00DF2860" w:rsidRPr="00B81194" w14:paraId="306A6F52" w14:textId="77777777" w:rsidTr="00FE0E98">
                              <w:trPr>
                                <w:trHeight w:val="227"/>
                                <w:jc w:val="center"/>
                              </w:trPr>
                              <w:tc>
                                <w:tcPr>
                                  <w:tcW w:w="993" w:type="dxa"/>
                                  <w:vMerge/>
                                  <w:tcBorders>
                                    <w:top w:val="nil"/>
                                    <w:left w:val="single" w:sz="4" w:space="0" w:color="auto"/>
                                    <w:bottom w:val="single" w:sz="4" w:space="0" w:color="000000"/>
                                    <w:right w:val="single" w:sz="4" w:space="0" w:color="auto"/>
                                  </w:tcBorders>
                                  <w:vAlign w:val="center"/>
                                  <w:hideMark/>
                                </w:tcPr>
                                <w:p w14:paraId="12A7D1EC" w14:textId="77777777" w:rsidR="00DF2860" w:rsidRPr="00B81194" w:rsidRDefault="00DF2860" w:rsidP="007B3029">
                                  <w:pPr>
                                    <w:widowControl/>
                                    <w:spacing w:line="240" w:lineRule="atLeast"/>
                                    <w:ind w:firstLineChars="0" w:firstLine="0"/>
                                    <w:rPr>
                                      <w:rFonts w:cs="新細明體"/>
                                      <w:color w:val="000000"/>
                                      <w:kern w:val="0"/>
                                      <w:sz w:val="20"/>
                                      <w:szCs w:val="20"/>
                                    </w:rPr>
                                  </w:pPr>
                                </w:p>
                              </w:tc>
                              <w:tc>
                                <w:tcPr>
                                  <w:tcW w:w="992" w:type="dxa"/>
                                  <w:vMerge/>
                                  <w:tcBorders>
                                    <w:top w:val="nil"/>
                                    <w:left w:val="single" w:sz="4" w:space="0" w:color="auto"/>
                                    <w:bottom w:val="single" w:sz="4" w:space="0" w:color="000000"/>
                                    <w:right w:val="single" w:sz="4" w:space="0" w:color="auto"/>
                                  </w:tcBorders>
                                  <w:vAlign w:val="center"/>
                                  <w:hideMark/>
                                </w:tcPr>
                                <w:p w14:paraId="4B2CF84A" w14:textId="77777777" w:rsidR="00DF2860" w:rsidRPr="00B81194" w:rsidRDefault="00DF2860" w:rsidP="007B3029">
                                  <w:pPr>
                                    <w:widowControl/>
                                    <w:spacing w:line="240" w:lineRule="atLeast"/>
                                    <w:ind w:firstLineChars="0" w:firstLine="0"/>
                                    <w:rPr>
                                      <w:rFonts w:cs="新細明體"/>
                                      <w:color w:val="000000"/>
                                      <w:kern w:val="0"/>
                                      <w:sz w:val="20"/>
                                      <w:szCs w:val="20"/>
                                    </w:rPr>
                                  </w:pPr>
                                </w:p>
                              </w:tc>
                              <w:tc>
                                <w:tcPr>
                                  <w:tcW w:w="992" w:type="dxa"/>
                                  <w:tcBorders>
                                    <w:top w:val="nil"/>
                                    <w:left w:val="nil"/>
                                    <w:bottom w:val="single" w:sz="4" w:space="0" w:color="auto"/>
                                    <w:right w:val="single" w:sz="4" w:space="0" w:color="auto"/>
                                  </w:tcBorders>
                                  <w:noWrap/>
                                  <w:vAlign w:val="center"/>
                                  <w:hideMark/>
                                </w:tcPr>
                                <w:p w14:paraId="173E1982" w14:textId="77777777" w:rsidR="00DF2860" w:rsidRPr="00930798" w:rsidRDefault="00DF2860" w:rsidP="00632B8B">
                                  <w:pPr>
                                    <w:widowControl/>
                                    <w:spacing w:line="200" w:lineRule="exact"/>
                                    <w:ind w:leftChars="-15" w:left="-36" w:firstLineChars="0" w:firstLine="0"/>
                                    <w:jc w:val="center"/>
                                    <w:rPr>
                                      <w:rFonts w:cs="新細明體"/>
                                      <w:kern w:val="0"/>
                                      <w:sz w:val="20"/>
                                      <w:szCs w:val="20"/>
                                    </w:rPr>
                                  </w:pPr>
                                  <w:r w:rsidRPr="00930798">
                                    <w:rPr>
                                      <w:rFonts w:cs="新細明體" w:hint="eastAsia"/>
                                      <w:kern w:val="0"/>
                                      <w:sz w:val="20"/>
                                      <w:szCs w:val="20"/>
                                    </w:rPr>
                                    <w:t>115年</w:t>
                                  </w:r>
                                </w:p>
                                <w:p w14:paraId="446555E9" w14:textId="77777777" w:rsidR="00DF2860" w:rsidRPr="00930798" w:rsidRDefault="00DF2860" w:rsidP="00632B8B">
                                  <w:pPr>
                                    <w:widowControl/>
                                    <w:spacing w:line="200" w:lineRule="exact"/>
                                    <w:ind w:leftChars="-15" w:left="-36" w:firstLineChars="0" w:firstLine="0"/>
                                    <w:jc w:val="center"/>
                                    <w:rPr>
                                      <w:rFonts w:cs="新細明體"/>
                                      <w:kern w:val="0"/>
                                      <w:sz w:val="20"/>
                                      <w:szCs w:val="20"/>
                                    </w:rPr>
                                  </w:pPr>
                                  <w:r w:rsidRPr="00930798">
                                    <w:rPr>
                                      <w:rFonts w:cs="新細明體" w:hint="eastAsia"/>
                                      <w:kern w:val="0"/>
                                      <w:sz w:val="20"/>
                                      <w:szCs w:val="20"/>
                                    </w:rPr>
                                    <w:t>4月30日</w:t>
                                  </w:r>
                                </w:p>
                              </w:tc>
                              <w:tc>
                                <w:tcPr>
                                  <w:tcW w:w="992" w:type="dxa"/>
                                  <w:tcBorders>
                                    <w:top w:val="nil"/>
                                    <w:left w:val="nil"/>
                                    <w:bottom w:val="single" w:sz="4" w:space="0" w:color="auto"/>
                                    <w:right w:val="single" w:sz="4" w:space="0" w:color="auto"/>
                                  </w:tcBorders>
                                  <w:noWrap/>
                                  <w:vAlign w:val="center"/>
                                  <w:hideMark/>
                                </w:tcPr>
                                <w:p w14:paraId="7E9DA2A2" w14:textId="77777777" w:rsidR="00DF2860" w:rsidRPr="00930798" w:rsidRDefault="00DF2860" w:rsidP="00632B8B">
                                  <w:pPr>
                                    <w:widowControl/>
                                    <w:spacing w:line="200" w:lineRule="exact"/>
                                    <w:ind w:leftChars="-15" w:left="-36" w:firstLineChars="0" w:firstLine="0"/>
                                    <w:jc w:val="center"/>
                                    <w:rPr>
                                      <w:rFonts w:cs="新細明體"/>
                                      <w:kern w:val="0"/>
                                      <w:sz w:val="20"/>
                                      <w:szCs w:val="20"/>
                                    </w:rPr>
                                  </w:pPr>
                                  <w:r w:rsidRPr="00930798">
                                    <w:rPr>
                                      <w:rFonts w:cs="新細明體" w:hint="eastAsia"/>
                                      <w:kern w:val="0"/>
                                      <w:sz w:val="20"/>
                                      <w:szCs w:val="20"/>
                                    </w:rPr>
                                    <w:t>114年</w:t>
                                  </w:r>
                                </w:p>
                                <w:p w14:paraId="00751CA3" w14:textId="77777777" w:rsidR="00DF2860" w:rsidRPr="00930798" w:rsidRDefault="00DF2860" w:rsidP="00632B8B">
                                  <w:pPr>
                                    <w:widowControl/>
                                    <w:spacing w:line="200" w:lineRule="exact"/>
                                    <w:ind w:leftChars="-15" w:left="-36" w:firstLineChars="0" w:firstLine="0"/>
                                    <w:jc w:val="center"/>
                                    <w:rPr>
                                      <w:rFonts w:cs="新細明體"/>
                                      <w:kern w:val="0"/>
                                      <w:sz w:val="20"/>
                                      <w:szCs w:val="20"/>
                                    </w:rPr>
                                  </w:pPr>
                                  <w:r w:rsidRPr="00930798">
                                    <w:rPr>
                                      <w:rFonts w:cs="新細明體" w:hint="eastAsia"/>
                                      <w:kern w:val="0"/>
                                      <w:sz w:val="20"/>
                                      <w:szCs w:val="20"/>
                                    </w:rPr>
                                    <w:t>4月30日</w:t>
                                  </w:r>
                                </w:p>
                              </w:tc>
                              <w:tc>
                                <w:tcPr>
                                  <w:tcW w:w="931" w:type="dxa"/>
                                  <w:tcBorders>
                                    <w:top w:val="nil"/>
                                    <w:left w:val="nil"/>
                                    <w:bottom w:val="single" w:sz="4" w:space="0" w:color="auto"/>
                                    <w:right w:val="single" w:sz="4" w:space="0" w:color="auto"/>
                                  </w:tcBorders>
                                  <w:noWrap/>
                                  <w:vAlign w:val="center"/>
                                  <w:hideMark/>
                                </w:tcPr>
                                <w:p w14:paraId="27D84F64" w14:textId="77777777" w:rsidR="00DF2860" w:rsidRPr="00632B8B" w:rsidRDefault="00DF2860" w:rsidP="007B3029">
                                  <w:pPr>
                                    <w:widowControl/>
                                    <w:spacing w:line="240" w:lineRule="atLeast"/>
                                    <w:ind w:firstLineChars="0" w:firstLine="0"/>
                                    <w:jc w:val="center"/>
                                    <w:rPr>
                                      <w:rFonts w:cs="新細明體"/>
                                      <w:color w:val="000000"/>
                                      <w:spacing w:val="-10"/>
                                      <w:kern w:val="0"/>
                                      <w:sz w:val="20"/>
                                      <w:szCs w:val="20"/>
                                    </w:rPr>
                                  </w:pPr>
                                  <w:r w:rsidRPr="00632B8B">
                                    <w:rPr>
                                      <w:rFonts w:cs="新細明體" w:hint="eastAsia"/>
                                      <w:color w:val="000000"/>
                                      <w:spacing w:val="-10"/>
                                      <w:kern w:val="0"/>
                                      <w:sz w:val="20"/>
                                      <w:szCs w:val="20"/>
                                    </w:rPr>
                                    <w:t>比較增減</w:t>
                                  </w:r>
                                </w:p>
                              </w:tc>
                            </w:tr>
                            <w:tr w:rsidR="00DF2860" w:rsidRPr="00B81194" w14:paraId="4904AE66" w14:textId="77777777" w:rsidTr="00FE0E98">
                              <w:trPr>
                                <w:trHeight w:val="227"/>
                                <w:jc w:val="center"/>
                              </w:trPr>
                              <w:tc>
                                <w:tcPr>
                                  <w:tcW w:w="993" w:type="dxa"/>
                                  <w:tcBorders>
                                    <w:top w:val="nil"/>
                                    <w:left w:val="single" w:sz="4" w:space="0" w:color="auto"/>
                                    <w:bottom w:val="single" w:sz="4" w:space="0" w:color="auto"/>
                                    <w:right w:val="single" w:sz="4" w:space="0" w:color="auto"/>
                                  </w:tcBorders>
                                  <w:vAlign w:val="center"/>
                                  <w:hideMark/>
                                </w:tcPr>
                                <w:p w14:paraId="7E3D6069" w14:textId="77777777" w:rsidR="00DF2860" w:rsidRPr="00B81194" w:rsidRDefault="00DF2860" w:rsidP="007B3029">
                                  <w:pPr>
                                    <w:widowControl/>
                                    <w:spacing w:line="240" w:lineRule="atLeast"/>
                                    <w:ind w:firstLineChars="0" w:firstLine="0"/>
                                    <w:jc w:val="center"/>
                                    <w:rPr>
                                      <w:rFonts w:cs="新細明體"/>
                                      <w:color w:val="000000"/>
                                      <w:kern w:val="0"/>
                                      <w:sz w:val="20"/>
                                      <w:szCs w:val="20"/>
                                    </w:rPr>
                                  </w:pPr>
                                  <w:r w:rsidRPr="00B81194">
                                    <w:rPr>
                                      <w:rFonts w:cs="新細明體" w:hint="eastAsia"/>
                                      <w:color w:val="000000"/>
                                      <w:kern w:val="0"/>
                                      <w:sz w:val="20"/>
                                      <w:szCs w:val="20"/>
                                    </w:rPr>
                                    <w:t>石門水庫</w:t>
                                  </w:r>
                                </w:p>
                              </w:tc>
                              <w:tc>
                                <w:tcPr>
                                  <w:tcW w:w="992" w:type="dxa"/>
                                  <w:tcBorders>
                                    <w:top w:val="nil"/>
                                    <w:left w:val="nil"/>
                                    <w:bottom w:val="single" w:sz="4" w:space="0" w:color="auto"/>
                                    <w:right w:val="single" w:sz="4" w:space="0" w:color="auto"/>
                                  </w:tcBorders>
                                  <w:noWrap/>
                                  <w:vAlign w:val="center"/>
                                  <w:hideMark/>
                                </w:tcPr>
                                <w:p w14:paraId="13A88682"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205.26</w:t>
                                  </w:r>
                                </w:p>
                              </w:tc>
                              <w:tc>
                                <w:tcPr>
                                  <w:tcW w:w="992" w:type="dxa"/>
                                  <w:tcBorders>
                                    <w:top w:val="nil"/>
                                    <w:left w:val="nil"/>
                                    <w:bottom w:val="single" w:sz="4" w:space="0" w:color="auto"/>
                                    <w:right w:val="single" w:sz="4" w:space="0" w:color="auto"/>
                                  </w:tcBorders>
                                  <w:vAlign w:val="center"/>
                                  <w:hideMark/>
                                </w:tcPr>
                                <w:p w14:paraId="433CE9BD"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 xml:space="preserve">67.57 </w:t>
                                  </w:r>
                                </w:p>
                              </w:tc>
                              <w:tc>
                                <w:tcPr>
                                  <w:tcW w:w="992" w:type="dxa"/>
                                  <w:tcBorders>
                                    <w:top w:val="nil"/>
                                    <w:left w:val="nil"/>
                                    <w:bottom w:val="single" w:sz="4" w:space="0" w:color="auto"/>
                                    <w:right w:val="single" w:sz="4" w:space="0" w:color="auto"/>
                                  </w:tcBorders>
                                  <w:vAlign w:val="center"/>
                                  <w:hideMark/>
                                </w:tcPr>
                                <w:p w14:paraId="12DFE090"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 xml:space="preserve">99.17 </w:t>
                                  </w:r>
                                </w:p>
                              </w:tc>
                              <w:tc>
                                <w:tcPr>
                                  <w:tcW w:w="931" w:type="dxa"/>
                                  <w:tcBorders>
                                    <w:top w:val="nil"/>
                                    <w:left w:val="nil"/>
                                    <w:bottom w:val="single" w:sz="4" w:space="0" w:color="auto"/>
                                    <w:right w:val="single" w:sz="4" w:space="0" w:color="auto"/>
                                  </w:tcBorders>
                                  <w:shd w:val="clear" w:color="auto" w:fill="F2F2F2" w:themeFill="background1" w:themeFillShade="F2"/>
                                  <w:vAlign w:val="center"/>
                                  <w:hideMark/>
                                </w:tcPr>
                                <w:p w14:paraId="31B6B32E"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w:t>
                                  </w:r>
                                  <w:r>
                                    <w:rPr>
                                      <w:rFonts w:cs="新細明體"/>
                                      <w:color w:val="000000"/>
                                      <w:kern w:val="0"/>
                                      <w:sz w:val="20"/>
                                      <w:szCs w:val="20"/>
                                    </w:rPr>
                                    <w:t xml:space="preserve"> </w:t>
                                  </w:r>
                                  <w:r w:rsidRPr="00B81194">
                                    <w:rPr>
                                      <w:rFonts w:cs="新細明體" w:hint="eastAsia"/>
                                      <w:color w:val="000000"/>
                                      <w:kern w:val="0"/>
                                      <w:sz w:val="20"/>
                                      <w:szCs w:val="20"/>
                                    </w:rPr>
                                    <w:t xml:space="preserve">31.60 </w:t>
                                  </w:r>
                                </w:p>
                              </w:tc>
                            </w:tr>
                            <w:tr w:rsidR="00DF2860" w:rsidRPr="00B81194" w14:paraId="1C07B308" w14:textId="77777777" w:rsidTr="00FE0E98">
                              <w:trPr>
                                <w:trHeight w:val="227"/>
                                <w:jc w:val="center"/>
                              </w:trPr>
                              <w:tc>
                                <w:tcPr>
                                  <w:tcW w:w="993" w:type="dxa"/>
                                  <w:tcBorders>
                                    <w:top w:val="nil"/>
                                    <w:left w:val="single" w:sz="4" w:space="0" w:color="auto"/>
                                    <w:bottom w:val="single" w:sz="4" w:space="0" w:color="auto"/>
                                    <w:right w:val="single" w:sz="4" w:space="0" w:color="auto"/>
                                  </w:tcBorders>
                                  <w:vAlign w:val="center"/>
                                  <w:hideMark/>
                                </w:tcPr>
                                <w:p w14:paraId="53A34BDB" w14:textId="77777777" w:rsidR="00DF2860" w:rsidRPr="00B81194" w:rsidRDefault="00DF2860" w:rsidP="007B3029">
                                  <w:pPr>
                                    <w:widowControl/>
                                    <w:spacing w:line="240" w:lineRule="atLeast"/>
                                    <w:ind w:firstLineChars="0" w:firstLine="0"/>
                                    <w:jc w:val="center"/>
                                    <w:rPr>
                                      <w:rFonts w:cs="新細明體"/>
                                      <w:color w:val="000000"/>
                                      <w:kern w:val="0"/>
                                      <w:sz w:val="20"/>
                                      <w:szCs w:val="20"/>
                                    </w:rPr>
                                  </w:pPr>
                                  <w:r w:rsidRPr="00B81194">
                                    <w:rPr>
                                      <w:rFonts w:cs="新細明體" w:hint="eastAsia"/>
                                      <w:color w:val="000000"/>
                                      <w:kern w:val="0"/>
                                      <w:sz w:val="20"/>
                                      <w:szCs w:val="20"/>
                                    </w:rPr>
                                    <w:t>新山水庫</w:t>
                                  </w:r>
                                </w:p>
                              </w:tc>
                              <w:tc>
                                <w:tcPr>
                                  <w:tcW w:w="992" w:type="dxa"/>
                                  <w:tcBorders>
                                    <w:top w:val="nil"/>
                                    <w:left w:val="nil"/>
                                    <w:bottom w:val="single" w:sz="4" w:space="0" w:color="auto"/>
                                    <w:right w:val="single" w:sz="4" w:space="0" w:color="auto"/>
                                  </w:tcBorders>
                                  <w:noWrap/>
                                  <w:vAlign w:val="center"/>
                                  <w:hideMark/>
                                </w:tcPr>
                                <w:p w14:paraId="3AA1F15E"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9.96</w:t>
                                  </w:r>
                                </w:p>
                              </w:tc>
                              <w:tc>
                                <w:tcPr>
                                  <w:tcW w:w="992" w:type="dxa"/>
                                  <w:tcBorders>
                                    <w:top w:val="nil"/>
                                    <w:left w:val="nil"/>
                                    <w:bottom w:val="single" w:sz="4" w:space="0" w:color="auto"/>
                                    <w:right w:val="single" w:sz="4" w:space="0" w:color="auto"/>
                                  </w:tcBorders>
                                  <w:vAlign w:val="center"/>
                                  <w:hideMark/>
                                </w:tcPr>
                                <w:p w14:paraId="71B570B2"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 xml:space="preserve">98.17 </w:t>
                                  </w:r>
                                </w:p>
                              </w:tc>
                              <w:tc>
                                <w:tcPr>
                                  <w:tcW w:w="992" w:type="dxa"/>
                                  <w:tcBorders>
                                    <w:top w:val="nil"/>
                                    <w:left w:val="nil"/>
                                    <w:bottom w:val="single" w:sz="4" w:space="0" w:color="auto"/>
                                    <w:right w:val="single" w:sz="4" w:space="0" w:color="auto"/>
                                  </w:tcBorders>
                                  <w:vAlign w:val="center"/>
                                  <w:hideMark/>
                                </w:tcPr>
                                <w:p w14:paraId="58B15CCA"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A70999">
                                    <w:rPr>
                                      <w:rFonts w:cs="新細明體"/>
                                      <w:color w:val="000000"/>
                                      <w:kern w:val="0"/>
                                      <w:sz w:val="20"/>
                                      <w:szCs w:val="20"/>
                                    </w:rPr>
                                    <w:t>--</w:t>
                                  </w:r>
                                </w:p>
                              </w:tc>
                              <w:tc>
                                <w:tcPr>
                                  <w:tcW w:w="931" w:type="dxa"/>
                                  <w:tcBorders>
                                    <w:top w:val="nil"/>
                                    <w:left w:val="nil"/>
                                    <w:bottom w:val="single" w:sz="4" w:space="0" w:color="auto"/>
                                    <w:right w:val="single" w:sz="4" w:space="0" w:color="auto"/>
                                  </w:tcBorders>
                                  <w:vAlign w:val="center"/>
                                  <w:hideMark/>
                                </w:tcPr>
                                <w:p w14:paraId="2741A29A"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A70999">
                                    <w:rPr>
                                      <w:rFonts w:cs="新細明體"/>
                                      <w:color w:val="000000"/>
                                      <w:kern w:val="0"/>
                                      <w:sz w:val="20"/>
                                      <w:szCs w:val="20"/>
                                    </w:rPr>
                                    <w:t>--</w:t>
                                  </w:r>
                                </w:p>
                              </w:tc>
                            </w:tr>
                            <w:tr w:rsidR="00DF2860" w:rsidRPr="00B81194" w14:paraId="04E7AFD6" w14:textId="77777777" w:rsidTr="00FE0E98">
                              <w:trPr>
                                <w:trHeight w:val="227"/>
                                <w:jc w:val="center"/>
                              </w:trPr>
                              <w:tc>
                                <w:tcPr>
                                  <w:tcW w:w="993" w:type="dxa"/>
                                  <w:tcBorders>
                                    <w:top w:val="nil"/>
                                    <w:left w:val="single" w:sz="4" w:space="0" w:color="auto"/>
                                    <w:bottom w:val="single" w:sz="4" w:space="0" w:color="auto"/>
                                    <w:right w:val="single" w:sz="4" w:space="0" w:color="auto"/>
                                  </w:tcBorders>
                                  <w:vAlign w:val="center"/>
                                  <w:hideMark/>
                                </w:tcPr>
                                <w:p w14:paraId="6E6BFF83" w14:textId="77777777" w:rsidR="00DF2860" w:rsidRPr="00B81194" w:rsidRDefault="00DF2860" w:rsidP="007B3029">
                                  <w:pPr>
                                    <w:widowControl/>
                                    <w:spacing w:line="240" w:lineRule="atLeast"/>
                                    <w:ind w:firstLineChars="0" w:firstLine="0"/>
                                    <w:jc w:val="center"/>
                                    <w:rPr>
                                      <w:rFonts w:cs="新細明體"/>
                                      <w:color w:val="000000"/>
                                      <w:kern w:val="0"/>
                                      <w:sz w:val="20"/>
                                      <w:szCs w:val="20"/>
                                    </w:rPr>
                                  </w:pPr>
                                  <w:r w:rsidRPr="00B81194">
                                    <w:rPr>
                                      <w:rFonts w:cs="新細明體" w:hint="eastAsia"/>
                                      <w:color w:val="000000"/>
                                      <w:kern w:val="0"/>
                                      <w:sz w:val="20"/>
                                      <w:szCs w:val="20"/>
                                    </w:rPr>
                                    <w:t>翡翠水庫</w:t>
                                  </w:r>
                                </w:p>
                              </w:tc>
                              <w:tc>
                                <w:tcPr>
                                  <w:tcW w:w="992" w:type="dxa"/>
                                  <w:tcBorders>
                                    <w:top w:val="nil"/>
                                    <w:left w:val="nil"/>
                                    <w:bottom w:val="single" w:sz="4" w:space="0" w:color="auto"/>
                                    <w:right w:val="single" w:sz="4" w:space="0" w:color="auto"/>
                                  </w:tcBorders>
                                  <w:noWrap/>
                                  <w:vAlign w:val="center"/>
                                  <w:hideMark/>
                                </w:tcPr>
                                <w:p w14:paraId="40363AFA"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369.97</w:t>
                                  </w:r>
                                </w:p>
                              </w:tc>
                              <w:tc>
                                <w:tcPr>
                                  <w:tcW w:w="992" w:type="dxa"/>
                                  <w:tcBorders>
                                    <w:top w:val="nil"/>
                                    <w:left w:val="nil"/>
                                    <w:bottom w:val="single" w:sz="4" w:space="0" w:color="auto"/>
                                    <w:right w:val="single" w:sz="4" w:space="0" w:color="auto"/>
                                  </w:tcBorders>
                                  <w:vAlign w:val="center"/>
                                  <w:hideMark/>
                                </w:tcPr>
                                <w:p w14:paraId="7B81625B"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 xml:space="preserve">88.82 </w:t>
                                  </w:r>
                                </w:p>
                              </w:tc>
                              <w:tc>
                                <w:tcPr>
                                  <w:tcW w:w="992" w:type="dxa"/>
                                  <w:tcBorders>
                                    <w:top w:val="nil"/>
                                    <w:left w:val="nil"/>
                                    <w:bottom w:val="single" w:sz="4" w:space="0" w:color="auto"/>
                                    <w:right w:val="single" w:sz="4" w:space="0" w:color="auto"/>
                                  </w:tcBorders>
                                  <w:vAlign w:val="center"/>
                                  <w:hideMark/>
                                </w:tcPr>
                                <w:p w14:paraId="2DA73F96"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 xml:space="preserve">81.01 </w:t>
                                  </w:r>
                                </w:p>
                              </w:tc>
                              <w:tc>
                                <w:tcPr>
                                  <w:tcW w:w="931" w:type="dxa"/>
                                  <w:tcBorders>
                                    <w:top w:val="nil"/>
                                    <w:left w:val="nil"/>
                                    <w:bottom w:val="single" w:sz="4" w:space="0" w:color="auto"/>
                                    <w:right w:val="single" w:sz="4" w:space="0" w:color="auto"/>
                                  </w:tcBorders>
                                  <w:vAlign w:val="center"/>
                                  <w:hideMark/>
                                </w:tcPr>
                                <w:p w14:paraId="043F2128"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 xml:space="preserve">7.81 </w:t>
                                  </w:r>
                                </w:p>
                              </w:tc>
                            </w:tr>
                            <w:tr w:rsidR="00DF2860" w:rsidRPr="00B81194" w14:paraId="32930124" w14:textId="77777777" w:rsidTr="00FE0E98">
                              <w:trPr>
                                <w:trHeight w:val="227"/>
                                <w:jc w:val="center"/>
                              </w:trPr>
                              <w:tc>
                                <w:tcPr>
                                  <w:tcW w:w="993" w:type="dxa"/>
                                  <w:tcBorders>
                                    <w:top w:val="nil"/>
                                    <w:left w:val="single" w:sz="4" w:space="0" w:color="auto"/>
                                    <w:bottom w:val="single" w:sz="4" w:space="0" w:color="auto"/>
                                    <w:right w:val="single" w:sz="4" w:space="0" w:color="auto"/>
                                  </w:tcBorders>
                                  <w:vAlign w:val="center"/>
                                  <w:hideMark/>
                                </w:tcPr>
                                <w:p w14:paraId="47514FFA" w14:textId="77777777" w:rsidR="00DF2860" w:rsidRPr="00B81194" w:rsidRDefault="00DF2860" w:rsidP="00291137">
                                  <w:pPr>
                                    <w:widowControl/>
                                    <w:spacing w:line="220" w:lineRule="exact"/>
                                    <w:ind w:firstLineChars="0" w:firstLine="0"/>
                                    <w:jc w:val="center"/>
                                    <w:rPr>
                                      <w:rFonts w:cs="新細明體"/>
                                      <w:color w:val="000000"/>
                                      <w:kern w:val="0"/>
                                      <w:sz w:val="20"/>
                                      <w:szCs w:val="20"/>
                                    </w:rPr>
                                  </w:pPr>
                                  <w:r w:rsidRPr="00B81194">
                                    <w:rPr>
                                      <w:rFonts w:cs="新細明體" w:hint="eastAsia"/>
                                      <w:color w:val="000000"/>
                                      <w:kern w:val="0"/>
                                      <w:sz w:val="20"/>
                                      <w:szCs w:val="20"/>
                                    </w:rPr>
                                    <w:t>寶山第二水庫</w:t>
                                  </w:r>
                                </w:p>
                              </w:tc>
                              <w:tc>
                                <w:tcPr>
                                  <w:tcW w:w="992" w:type="dxa"/>
                                  <w:tcBorders>
                                    <w:top w:val="nil"/>
                                    <w:left w:val="nil"/>
                                    <w:bottom w:val="single" w:sz="4" w:space="0" w:color="auto"/>
                                    <w:right w:val="single" w:sz="4" w:space="0" w:color="auto"/>
                                  </w:tcBorders>
                                  <w:noWrap/>
                                  <w:vAlign w:val="center"/>
                                  <w:hideMark/>
                                </w:tcPr>
                                <w:p w14:paraId="1575FC3F"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33.83</w:t>
                                  </w:r>
                                </w:p>
                              </w:tc>
                              <w:tc>
                                <w:tcPr>
                                  <w:tcW w:w="992" w:type="dxa"/>
                                  <w:tcBorders>
                                    <w:top w:val="nil"/>
                                    <w:left w:val="nil"/>
                                    <w:bottom w:val="single" w:sz="4" w:space="0" w:color="auto"/>
                                    <w:right w:val="single" w:sz="4" w:space="0" w:color="auto"/>
                                  </w:tcBorders>
                                  <w:vAlign w:val="center"/>
                                  <w:hideMark/>
                                </w:tcPr>
                                <w:p w14:paraId="6A5AA8DE"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 xml:space="preserve">71.37 </w:t>
                                  </w:r>
                                </w:p>
                              </w:tc>
                              <w:tc>
                                <w:tcPr>
                                  <w:tcW w:w="992" w:type="dxa"/>
                                  <w:tcBorders>
                                    <w:top w:val="nil"/>
                                    <w:left w:val="nil"/>
                                    <w:bottom w:val="single" w:sz="4" w:space="0" w:color="auto"/>
                                    <w:right w:val="single" w:sz="4" w:space="0" w:color="auto"/>
                                  </w:tcBorders>
                                  <w:vAlign w:val="center"/>
                                  <w:hideMark/>
                                </w:tcPr>
                                <w:p w14:paraId="330D3E64"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 xml:space="preserve">100.00 </w:t>
                                  </w:r>
                                </w:p>
                              </w:tc>
                              <w:tc>
                                <w:tcPr>
                                  <w:tcW w:w="931" w:type="dxa"/>
                                  <w:tcBorders>
                                    <w:top w:val="nil"/>
                                    <w:left w:val="nil"/>
                                    <w:bottom w:val="single" w:sz="4" w:space="0" w:color="auto"/>
                                    <w:right w:val="single" w:sz="4" w:space="0" w:color="auto"/>
                                  </w:tcBorders>
                                  <w:shd w:val="clear" w:color="auto" w:fill="F2F2F2" w:themeFill="background1" w:themeFillShade="F2"/>
                                  <w:vAlign w:val="center"/>
                                  <w:hideMark/>
                                </w:tcPr>
                                <w:p w14:paraId="1E1F51D4"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w:t>
                                  </w:r>
                                  <w:r>
                                    <w:rPr>
                                      <w:rFonts w:cs="新細明體"/>
                                      <w:color w:val="000000"/>
                                      <w:kern w:val="0"/>
                                      <w:sz w:val="20"/>
                                      <w:szCs w:val="20"/>
                                    </w:rPr>
                                    <w:t xml:space="preserve"> </w:t>
                                  </w:r>
                                  <w:r w:rsidRPr="00B81194">
                                    <w:rPr>
                                      <w:rFonts w:cs="新細明體" w:hint="eastAsia"/>
                                      <w:color w:val="000000"/>
                                      <w:kern w:val="0"/>
                                      <w:sz w:val="20"/>
                                      <w:szCs w:val="20"/>
                                    </w:rPr>
                                    <w:t xml:space="preserve">28.63 </w:t>
                                  </w:r>
                                </w:p>
                              </w:tc>
                            </w:tr>
                            <w:tr w:rsidR="00DF2860" w:rsidRPr="00B81194" w14:paraId="0200CA8D" w14:textId="77777777" w:rsidTr="00FE0E98">
                              <w:trPr>
                                <w:trHeight w:val="227"/>
                                <w:jc w:val="center"/>
                              </w:trPr>
                              <w:tc>
                                <w:tcPr>
                                  <w:tcW w:w="993" w:type="dxa"/>
                                  <w:tcBorders>
                                    <w:top w:val="nil"/>
                                    <w:left w:val="single" w:sz="4" w:space="0" w:color="auto"/>
                                    <w:bottom w:val="single" w:sz="4" w:space="0" w:color="auto"/>
                                    <w:right w:val="single" w:sz="4" w:space="0" w:color="auto"/>
                                  </w:tcBorders>
                                  <w:vAlign w:val="center"/>
                                  <w:hideMark/>
                                </w:tcPr>
                                <w:p w14:paraId="4C9F94B9" w14:textId="77777777" w:rsidR="00DF2860" w:rsidRPr="0029656F" w:rsidRDefault="00DF2860" w:rsidP="007B3029">
                                  <w:pPr>
                                    <w:widowControl/>
                                    <w:spacing w:line="240" w:lineRule="atLeast"/>
                                    <w:ind w:firstLineChars="0" w:firstLine="0"/>
                                    <w:jc w:val="center"/>
                                    <w:rPr>
                                      <w:rFonts w:cs="新細明體"/>
                                      <w:color w:val="000000"/>
                                      <w:spacing w:val="-16"/>
                                      <w:kern w:val="0"/>
                                      <w:sz w:val="20"/>
                                      <w:szCs w:val="20"/>
                                    </w:rPr>
                                  </w:pPr>
                                  <w:r w:rsidRPr="0029656F">
                                    <w:rPr>
                                      <w:rFonts w:cs="新細明體" w:hint="eastAsia"/>
                                      <w:color w:val="000000"/>
                                      <w:spacing w:val="-16"/>
                                      <w:kern w:val="0"/>
                                      <w:sz w:val="20"/>
                                      <w:szCs w:val="20"/>
                                    </w:rPr>
                                    <w:t>永和山水庫</w:t>
                                  </w:r>
                                </w:p>
                              </w:tc>
                              <w:tc>
                                <w:tcPr>
                                  <w:tcW w:w="992" w:type="dxa"/>
                                  <w:tcBorders>
                                    <w:top w:val="nil"/>
                                    <w:left w:val="nil"/>
                                    <w:bottom w:val="single" w:sz="4" w:space="0" w:color="auto"/>
                                    <w:right w:val="single" w:sz="4" w:space="0" w:color="auto"/>
                                  </w:tcBorders>
                                  <w:noWrap/>
                                  <w:vAlign w:val="center"/>
                                  <w:hideMark/>
                                </w:tcPr>
                                <w:p w14:paraId="21196476"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29.93</w:t>
                                  </w:r>
                                </w:p>
                              </w:tc>
                              <w:tc>
                                <w:tcPr>
                                  <w:tcW w:w="992" w:type="dxa"/>
                                  <w:tcBorders>
                                    <w:top w:val="nil"/>
                                    <w:left w:val="nil"/>
                                    <w:bottom w:val="single" w:sz="4" w:space="0" w:color="auto"/>
                                    <w:right w:val="single" w:sz="4" w:space="0" w:color="auto"/>
                                  </w:tcBorders>
                                  <w:vAlign w:val="center"/>
                                  <w:hideMark/>
                                </w:tcPr>
                                <w:p w14:paraId="662FC1E1"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 xml:space="preserve">61.57 </w:t>
                                  </w:r>
                                </w:p>
                              </w:tc>
                              <w:tc>
                                <w:tcPr>
                                  <w:tcW w:w="992" w:type="dxa"/>
                                  <w:tcBorders>
                                    <w:top w:val="nil"/>
                                    <w:left w:val="nil"/>
                                    <w:bottom w:val="single" w:sz="4" w:space="0" w:color="auto"/>
                                    <w:right w:val="single" w:sz="4" w:space="0" w:color="auto"/>
                                  </w:tcBorders>
                                  <w:vAlign w:val="center"/>
                                  <w:hideMark/>
                                </w:tcPr>
                                <w:p w14:paraId="512DCBB9"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 xml:space="preserve">100.00 </w:t>
                                  </w:r>
                                </w:p>
                              </w:tc>
                              <w:tc>
                                <w:tcPr>
                                  <w:tcW w:w="931" w:type="dxa"/>
                                  <w:tcBorders>
                                    <w:top w:val="nil"/>
                                    <w:left w:val="nil"/>
                                    <w:bottom w:val="single" w:sz="4" w:space="0" w:color="auto"/>
                                    <w:right w:val="single" w:sz="4" w:space="0" w:color="auto"/>
                                  </w:tcBorders>
                                  <w:shd w:val="clear" w:color="auto" w:fill="F2F2F2" w:themeFill="background1" w:themeFillShade="F2"/>
                                  <w:vAlign w:val="center"/>
                                  <w:hideMark/>
                                </w:tcPr>
                                <w:p w14:paraId="64ED6321"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w:t>
                                  </w:r>
                                  <w:r>
                                    <w:rPr>
                                      <w:rFonts w:cs="新細明體"/>
                                      <w:color w:val="000000"/>
                                      <w:kern w:val="0"/>
                                      <w:sz w:val="20"/>
                                      <w:szCs w:val="20"/>
                                    </w:rPr>
                                    <w:t xml:space="preserve"> </w:t>
                                  </w:r>
                                  <w:r w:rsidRPr="00B81194">
                                    <w:rPr>
                                      <w:rFonts w:cs="新細明體" w:hint="eastAsia"/>
                                      <w:color w:val="000000"/>
                                      <w:kern w:val="0"/>
                                      <w:sz w:val="20"/>
                                      <w:szCs w:val="20"/>
                                    </w:rPr>
                                    <w:t xml:space="preserve">38.43 </w:t>
                                  </w:r>
                                </w:p>
                              </w:tc>
                            </w:tr>
                            <w:tr w:rsidR="00DF2860" w:rsidRPr="00B81194" w14:paraId="21801D50" w14:textId="77777777" w:rsidTr="00FE0E98">
                              <w:trPr>
                                <w:trHeight w:val="227"/>
                                <w:jc w:val="center"/>
                              </w:trPr>
                              <w:tc>
                                <w:tcPr>
                                  <w:tcW w:w="993" w:type="dxa"/>
                                  <w:tcBorders>
                                    <w:top w:val="nil"/>
                                    <w:left w:val="single" w:sz="4" w:space="0" w:color="auto"/>
                                    <w:bottom w:val="single" w:sz="4" w:space="0" w:color="auto"/>
                                    <w:right w:val="single" w:sz="4" w:space="0" w:color="auto"/>
                                  </w:tcBorders>
                                  <w:vAlign w:val="center"/>
                                  <w:hideMark/>
                                </w:tcPr>
                                <w:p w14:paraId="7367235D" w14:textId="77777777" w:rsidR="00DF2860" w:rsidRPr="00B81194" w:rsidRDefault="00DF2860" w:rsidP="007B3029">
                                  <w:pPr>
                                    <w:widowControl/>
                                    <w:spacing w:line="240" w:lineRule="atLeast"/>
                                    <w:ind w:firstLineChars="0" w:firstLine="0"/>
                                    <w:jc w:val="center"/>
                                    <w:rPr>
                                      <w:rFonts w:cs="新細明體"/>
                                      <w:color w:val="000000"/>
                                      <w:kern w:val="0"/>
                                      <w:sz w:val="20"/>
                                      <w:szCs w:val="20"/>
                                    </w:rPr>
                                  </w:pPr>
                                  <w:r w:rsidRPr="00B81194">
                                    <w:rPr>
                                      <w:rFonts w:cs="新細明體" w:hint="eastAsia"/>
                                      <w:color w:val="000000"/>
                                      <w:kern w:val="0"/>
                                      <w:sz w:val="20"/>
                                      <w:szCs w:val="20"/>
                                    </w:rPr>
                                    <w:t>明德水庫</w:t>
                                  </w:r>
                                </w:p>
                              </w:tc>
                              <w:tc>
                                <w:tcPr>
                                  <w:tcW w:w="992" w:type="dxa"/>
                                  <w:tcBorders>
                                    <w:top w:val="nil"/>
                                    <w:left w:val="nil"/>
                                    <w:bottom w:val="single" w:sz="4" w:space="0" w:color="auto"/>
                                    <w:right w:val="single" w:sz="4" w:space="0" w:color="auto"/>
                                  </w:tcBorders>
                                  <w:noWrap/>
                                  <w:vAlign w:val="center"/>
                                  <w:hideMark/>
                                </w:tcPr>
                                <w:p w14:paraId="56C4A411"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12.42</w:t>
                                  </w:r>
                                </w:p>
                              </w:tc>
                              <w:tc>
                                <w:tcPr>
                                  <w:tcW w:w="992" w:type="dxa"/>
                                  <w:tcBorders>
                                    <w:top w:val="nil"/>
                                    <w:left w:val="nil"/>
                                    <w:bottom w:val="single" w:sz="4" w:space="0" w:color="auto"/>
                                    <w:right w:val="single" w:sz="4" w:space="0" w:color="auto"/>
                                  </w:tcBorders>
                                  <w:vAlign w:val="center"/>
                                  <w:hideMark/>
                                </w:tcPr>
                                <w:p w14:paraId="50D705B4"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 xml:space="preserve">88.64 </w:t>
                                  </w:r>
                                </w:p>
                              </w:tc>
                              <w:tc>
                                <w:tcPr>
                                  <w:tcW w:w="992" w:type="dxa"/>
                                  <w:tcBorders>
                                    <w:top w:val="nil"/>
                                    <w:left w:val="nil"/>
                                    <w:bottom w:val="single" w:sz="4" w:space="0" w:color="auto"/>
                                    <w:right w:val="single" w:sz="4" w:space="0" w:color="auto"/>
                                  </w:tcBorders>
                                  <w:vAlign w:val="center"/>
                                  <w:hideMark/>
                                </w:tcPr>
                                <w:p w14:paraId="6402A8F3"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 xml:space="preserve">96.77 </w:t>
                                  </w:r>
                                </w:p>
                              </w:tc>
                              <w:tc>
                                <w:tcPr>
                                  <w:tcW w:w="931" w:type="dxa"/>
                                  <w:tcBorders>
                                    <w:top w:val="nil"/>
                                    <w:left w:val="nil"/>
                                    <w:bottom w:val="single" w:sz="4" w:space="0" w:color="auto"/>
                                    <w:right w:val="single" w:sz="4" w:space="0" w:color="auto"/>
                                  </w:tcBorders>
                                  <w:shd w:val="clear" w:color="auto" w:fill="F2F2F2" w:themeFill="background1" w:themeFillShade="F2"/>
                                  <w:vAlign w:val="center"/>
                                  <w:hideMark/>
                                </w:tcPr>
                                <w:p w14:paraId="551854F5"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w:t>
                                  </w:r>
                                  <w:r>
                                    <w:rPr>
                                      <w:rFonts w:cs="新細明體"/>
                                      <w:color w:val="000000"/>
                                      <w:kern w:val="0"/>
                                      <w:sz w:val="20"/>
                                      <w:szCs w:val="20"/>
                                    </w:rPr>
                                    <w:t xml:space="preserve"> </w:t>
                                  </w:r>
                                  <w:r w:rsidRPr="00B81194">
                                    <w:rPr>
                                      <w:rFonts w:cs="新細明體" w:hint="eastAsia"/>
                                      <w:color w:val="000000"/>
                                      <w:kern w:val="0"/>
                                      <w:sz w:val="20"/>
                                      <w:szCs w:val="20"/>
                                    </w:rPr>
                                    <w:t xml:space="preserve">8.13 </w:t>
                                  </w:r>
                                </w:p>
                              </w:tc>
                            </w:tr>
                            <w:tr w:rsidR="00DF2860" w:rsidRPr="00B81194" w14:paraId="4AA562CB" w14:textId="77777777" w:rsidTr="00FE0E98">
                              <w:trPr>
                                <w:trHeight w:val="227"/>
                                <w:jc w:val="center"/>
                              </w:trPr>
                              <w:tc>
                                <w:tcPr>
                                  <w:tcW w:w="993" w:type="dxa"/>
                                  <w:tcBorders>
                                    <w:top w:val="nil"/>
                                    <w:left w:val="single" w:sz="4" w:space="0" w:color="auto"/>
                                    <w:bottom w:val="single" w:sz="4" w:space="0" w:color="auto"/>
                                    <w:right w:val="single" w:sz="4" w:space="0" w:color="auto"/>
                                  </w:tcBorders>
                                  <w:vAlign w:val="center"/>
                                  <w:hideMark/>
                                </w:tcPr>
                                <w:p w14:paraId="4AF14587" w14:textId="77777777" w:rsidR="00DF2860" w:rsidRPr="0029656F" w:rsidRDefault="00DF2860" w:rsidP="007B3029">
                                  <w:pPr>
                                    <w:widowControl/>
                                    <w:spacing w:line="240" w:lineRule="atLeast"/>
                                    <w:ind w:firstLineChars="0" w:firstLine="0"/>
                                    <w:jc w:val="center"/>
                                    <w:rPr>
                                      <w:rFonts w:cs="新細明體"/>
                                      <w:color w:val="000000"/>
                                      <w:spacing w:val="-16"/>
                                      <w:kern w:val="0"/>
                                      <w:sz w:val="20"/>
                                      <w:szCs w:val="20"/>
                                    </w:rPr>
                                  </w:pPr>
                                  <w:r w:rsidRPr="0029656F">
                                    <w:rPr>
                                      <w:rFonts w:cs="新細明體" w:hint="eastAsia"/>
                                      <w:color w:val="000000"/>
                                      <w:spacing w:val="-16"/>
                                      <w:kern w:val="0"/>
                                      <w:sz w:val="20"/>
                                      <w:szCs w:val="20"/>
                                    </w:rPr>
                                    <w:t>鯉魚潭水庫</w:t>
                                  </w:r>
                                </w:p>
                              </w:tc>
                              <w:tc>
                                <w:tcPr>
                                  <w:tcW w:w="992" w:type="dxa"/>
                                  <w:tcBorders>
                                    <w:top w:val="nil"/>
                                    <w:left w:val="nil"/>
                                    <w:bottom w:val="single" w:sz="4" w:space="0" w:color="auto"/>
                                    <w:right w:val="single" w:sz="4" w:space="0" w:color="auto"/>
                                  </w:tcBorders>
                                  <w:noWrap/>
                                  <w:vAlign w:val="center"/>
                                  <w:hideMark/>
                                </w:tcPr>
                                <w:p w14:paraId="2505201D"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115.48</w:t>
                                  </w:r>
                                </w:p>
                              </w:tc>
                              <w:tc>
                                <w:tcPr>
                                  <w:tcW w:w="992" w:type="dxa"/>
                                  <w:tcBorders>
                                    <w:top w:val="nil"/>
                                    <w:left w:val="nil"/>
                                    <w:bottom w:val="single" w:sz="4" w:space="0" w:color="auto"/>
                                    <w:right w:val="single" w:sz="4" w:space="0" w:color="auto"/>
                                  </w:tcBorders>
                                  <w:vAlign w:val="center"/>
                                  <w:hideMark/>
                                </w:tcPr>
                                <w:p w14:paraId="50ADCABB"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 xml:space="preserve">47.52 </w:t>
                                  </w:r>
                                </w:p>
                              </w:tc>
                              <w:tc>
                                <w:tcPr>
                                  <w:tcW w:w="992" w:type="dxa"/>
                                  <w:tcBorders>
                                    <w:top w:val="nil"/>
                                    <w:left w:val="nil"/>
                                    <w:bottom w:val="single" w:sz="4" w:space="0" w:color="auto"/>
                                    <w:right w:val="single" w:sz="4" w:space="0" w:color="auto"/>
                                  </w:tcBorders>
                                  <w:vAlign w:val="center"/>
                                  <w:hideMark/>
                                </w:tcPr>
                                <w:p w14:paraId="36474BBD"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 xml:space="preserve">99.47 </w:t>
                                  </w:r>
                                </w:p>
                              </w:tc>
                              <w:tc>
                                <w:tcPr>
                                  <w:tcW w:w="931" w:type="dxa"/>
                                  <w:tcBorders>
                                    <w:top w:val="nil"/>
                                    <w:left w:val="nil"/>
                                    <w:bottom w:val="single" w:sz="4" w:space="0" w:color="auto"/>
                                    <w:right w:val="single" w:sz="4" w:space="0" w:color="auto"/>
                                  </w:tcBorders>
                                  <w:shd w:val="clear" w:color="auto" w:fill="F2F2F2" w:themeFill="background1" w:themeFillShade="F2"/>
                                  <w:vAlign w:val="center"/>
                                  <w:hideMark/>
                                </w:tcPr>
                                <w:p w14:paraId="68316966"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w:t>
                                  </w:r>
                                  <w:r>
                                    <w:rPr>
                                      <w:rFonts w:cs="新細明體"/>
                                      <w:color w:val="000000"/>
                                      <w:kern w:val="0"/>
                                      <w:sz w:val="20"/>
                                      <w:szCs w:val="20"/>
                                    </w:rPr>
                                    <w:t xml:space="preserve"> </w:t>
                                  </w:r>
                                  <w:r w:rsidRPr="00B81194">
                                    <w:rPr>
                                      <w:rFonts w:cs="新細明體" w:hint="eastAsia"/>
                                      <w:color w:val="000000"/>
                                      <w:kern w:val="0"/>
                                      <w:sz w:val="20"/>
                                      <w:szCs w:val="20"/>
                                    </w:rPr>
                                    <w:t xml:space="preserve">51.95 </w:t>
                                  </w:r>
                                </w:p>
                              </w:tc>
                            </w:tr>
                            <w:tr w:rsidR="00DF2860" w:rsidRPr="00B81194" w14:paraId="3073950F" w14:textId="77777777" w:rsidTr="00FE0E98">
                              <w:trPr>
                                <w:trHeight w:val="227"/>
                                <w:jc w:val="center"/>
                              </w:trPr>
                              <w:tc>
                                <w:tcPr>
                                  <w:tcW w:w="993" w:type="dxa"/>
                                  <w:tcBorders>
                                    <w:top w:val="nil"/>
                                    <w:left w:val="single" w:sz="4" w:space="0" w:color="auto"/>
                                    <w:bottom w:val="single" w:sz="4" w:space="0" w:color="auto"/>
                                    <w:right w:val="single" w:sz="4" w:space="0" w:color="auto"/>
                                  </w:tcBorders>
                                  <w:vAlign w:val="center"/>
                                  <w:hideMark/>
                                </w:tcPr>
                                <w:p w14:paraId="45CBDF6F" w14:textId="77777777" w:rsidR="00DF2860" w:rsidRPr="00B81194" w:rsidRDefault="00DF2860" w:rsidP="007B3029">
                                  <w:pPr>
                                    <w:widowControl/>
                                    <w:spacing w:line="240" w:lineRule="atLeast"/>
                                    <w:ind w:firstLineChars="0" w:firstLine="0"/>
                                    <w:jc w:val="center"/>
                                    <w:rPr>
                                      <w:rFonts w:cs="新細明體"/>
                                      <w:color w:val="000000"/>
                                      <w:kern w:val="0"/>
                                      <w:sz w:val="20"/>
                                      <w:szCs w:val="20"/>
                                    </w:rPr>
                                  </w:pPr>
                                  <w:r w:rsidRPr="00B81194">
                                    <w:rPr>
                                      <w:rFonts w:cs="新細明體" w:hint="eastAsia"/>
                                      <w:color w:val="000000"/>
                                      <w:kern w:val="0"/>
                                      <w:sz w:val="20"/>
                                      <w:szCs w:val="20"/>
                                    </w:rPr>
                                    <w:t>德基水庫</w:t>
                                  </w:r>
                                </w:p>
                              </w:tc>
                              <w:tc>
                                <w:tcPr>
                                  <w:tcW w:w="992" w:type="dxa"/>
                                  <w:tcBorders>
                                    <w:top w:val="nil"/>
                                    <w:left w:val="nil"/>
                                    <w:bottom w:val="single" w:sz="4" w:space="0" w:color="auto"/>
                                    <w:right w:val="single" w:sz="4" w:space="0" w:color="auto"/>
                                  </w:tcBorders>
                                  <w:noWrap/>
                                  <w:vAlign w:val="center"/>
                                  <w:hideMark/>
                                </w:tcPr>
                                <w:p w14:paraId="39478F6C"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181.54</w:t>
                                  </w:r>
                                </w:p>
                              </w:tc>
                              <w:tc>
                                <w:tcPr>
                                  <w:tcW w:w="992" w:type="dxa"/>
                                  <w:tcBorders>
                                    <w:top w:val="nil"/>
                                    <w:left w:val="nil"/>
                                    <w:bottom w:val="single" w:sz="4" w:space="0" w:color="auto"/>
                                    <w:right w:val="single" w:sz="4" w:space="0" w:color="auto"/>
                                  </w:tcBorders>
                                  <w:vAlign w:val="center"/>
                                  <w:hideMark/>
                                </w:tcPr>
                                <w:p w14:paraId="095603DF"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 xml:space="preserve">74.81 </w:t>
                                  </w:r>
                                </w:p>
                              </w:tc>
                              <w:tc>
                                <w:tcPr>
                                  <w:tcW w:w="992" w:type="dxa"/>
                                  <w:tcBorders>
                                    <w:top w:val="nil"/>
                                    <w:left w:val="nil"/>
                                    <w:bottom w:val="single" w:sz="4" w:space="0" w:color="auto"/>
                                    <w:right w:val="single" w:sz="4" w:space="0" w:color="auto"/>
                                  </w:tcBorders>
                                  <w:vAlign w:val="center"/>
                                  <w:hideMark/>
                                </w:tcPr>
                                <w:p w14:paraId="43DF2920"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 xml:space="preserve">94.28 </w:t>
                                  </w:r>
                                </w:p>
                              </w:tc>
                              <w:tc>
                                <w:tcPr>
                                  <w:tcW w:w="931" w:type="dxa"/>
                                  <w:tcBorders>
                                    <w:top w:val="nil"/>
                                    <w:left w:val="nil"/>
                                    <w:bottom w:val="single" w:sz="4" w:space="0" w:color="auto"/>
                                    <w:right w:val="single" w:sz="4" w:space="0" w:color="auto"/>
                                  </w:tcBorders>
                                  <w:shd w:val="clear" w:color="auto" w:fill="F2F2F2" w:themeFill="background1" w:themeFillShade="F2"/>
                                  <w:vAlign w:val="center"/>
                                  <w:hideMark/>
                                </w:tcPr>
                                <w:p w14:paraId="6339836B"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w:t>
                                  </w:r>
                                  <w:r>
                                    <w:rPr>
                                      <w:rFonts w:cs="新細明體"/>
                                      <w:color w:val="000000"/>
                                      <w:kern w:val="0"/>
                                      <w:sz w:val="20"/>
                                      <w:szCs w:val="20"/>
                                    </w:rPr>
                                    <w:t xml:space="preserve"> </w:t>
                                  </w:r>
                                  <w:r w:rsidRPr="00B81194">
                                    <w:rPr>
                                      <w:rFonts w:cs="新細明體" w:hint="eastAsia"/>
                                      <w:color w:val="000000"/>
                                      <w:kern w:val="0"/>
                                      <w:sz w:val="20"/>
                                      <w:szCs w:val="20"/>
                                    </w:rPr>
                                    <w:t xml:space="preserve">19.47 </w:t>
                                  </w:r>
                                </w:p>
                              </w:tc>
                            </w:tr>
                            <w:tr w:rsidR="00DF2860" w:rsidRPr="00B81194" w14:paraId="7A21C365" w14:textId="77777777" w:rsidTr="00FE0E98">
                              <w:trPr>
                                <w:trHeight w:val="227"/>
                                <w:jc w:val="center"/>
                              </w:trPr>
                              <w:tc>
                                <w:tcPr>
                                  <w:tcW w:w="993" w:type="dxa"/>
                                  <w:tcBorders>
                                    <w:top w:val="nil"/>
                                    <w:left w:val="single" w:sz="4" w:space="0" w:color="auto"/>
                                    <w:bottom w:val="single" w:sz="4" w:space="0" w:color="auto"/>
                                    <w:right w:val="single" w:sz="4" w:space="0" w:color="auto"/>
                                  </w:tcBorders>
                                  <w:vAlign w:val="center"/>
                                  <w:hideMark/>
                                </w:tcPr>
                                <w:p w14:paraId="5D2A3D95" w14:textId="77777777" w:rsidR="00DF2860" w:rsidRPr="00B81194" w:rsidRDefault="00DF2860" w:rsidP="007B3029">
                                  <w:pPr>
                                    <w:widowControl/>
                                    <w:spacing w:line="240" w:lineRule="atLeast"/>
                                    <w:ind w:firstLineChars="0" w:firstLine="0"/>
                                    <w:jc w:val="center"/>
                                    <w:rPr>
                                      <w:rFonts w:cs="新細明體"/>
                                      <w:color w:val="000000"/>
                                      <w:kern w:val="0"/>
                                      <w:sz w:val="20"/>
                                      <w:szCs w:val="20"/>
                                    </w:rPr>
                                  </w:pPr>
                                  <w:r w:rsidRPr="00B81194">
                                    <w:rPr>
                                      <w:rFonts w:cs="新細明體" w:hint="eastAsia"/>
                                      <w:color w:val="000000"/>
                                      <w:kern w:val="0"/>
                                      <w:sz w:val="20"/>
                                      <w:szCs w:val="20"/>
                                    </w:rPr>
                                    <w:t>霧社水庫</w:t>
                                  </w:r>
                                </w:p>
                              </w:tc>
                              <w:tc>
                                <w:tcPr>
                                  <w:tcW w:w="992" w:type="dxa"/>
                                  <w:tcBorders>
                                    <w:top w:val="nil"/>
                                    <w:left w:val="nil"/>
                                    <w:bottom w:val="single" w:sz="4" w:space="0" w:color="auto"/>
                                    <w:right w:val="single" w:sz="4" w:space="0" w:color="auto"/>
                                  </w:tcBorders>
                                  <w:noWrap/>
                                  <w:vAlign w:val="center"/>
                                  <w:hideMark/>
                                </w:tcPr>
                                <w:p w14:paraId="388974DD"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25.72</w:t>
                                  </w:r>
                                </w:p>
                              </w:tc>
                              <w:tc>
                                <w:tcPr>
                                  <w:tcW w:w="992" w:type="dxa"/>
                                  <w:tcBorders>
                                    <w:top w:val="nil"/>
                                    <w:left w:val="nil"/>
                                    <w:bottom w:val="single" w:sz="4" w:space="0" w:color="auto"/>
                                    <w:right w:val="single" w:sz="4" w:space="0" w:color="auto"/>
                                  </w:tcBorders>
                                  <w:vAlign w:val="center"/>
                                  <w:hideMark/>
                                </w:tcPr>
                                <w:p w14:paraId="0C55262B"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 xml:space="preserve">83.88 </w:t>
                                  </w:r>
                                </w:p>
                              </w:tc>
                              <w:tc>
                                <w:tcPr>
                                  <w:tcW w:w="992" w:type="dxa"/>
                                  <w:tcBorders>
                                    <w:top w:val="nil"/>
                                    <w:left w:val="nil"/>
                                    <w:bottom w:val="single" w:sz="4" w:space="0" w:color="auto"/>
                                    <w:right w:val="single" w:sz="4" w:space="0" w:color="auto"/>
                                  </w:tcBorders>
                                  <w:vAlign w:val="center"/>
                                  <w:hideMark/>
                                </w:tcPr>
                                <w:p w14:paraId="39A5F7F8"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A70999">
                                    <w:rPr>
                                      <w:rFonts w:cs="新細明體"/>
                                      <w:color w:val="000000"/>
                                      <w:kern w:val="0"/>
                                      <w:sz w:val="20"/>
                                      <w:szCs w:val="20"/>
                                    </w:rPr>
                                    <w:t>--</w:t>
                                  </w:r>
                                </w:p>
                              </w:tc>
                              <w:tc>
                                <w:tcPr>
                                  <w:tcW w:w="931" w:type="dxa"/>
                                  <w:tcBorders>
                                    <w:top w:val="nil"/>
                                    <w:left w:val="nil"/>
                                    <w:bottom w:val="single" w:sz="4" w:space="0" w:color="auto"/>
                                    <w:right w:val="single" w:sz="4" w:space="0" w:color="auto"/>
                                  </w:tcBorders>
                                  <w:vAlign w:val="center"/>
                                  <w:hideMark/>
                                </w:tcPr>
                                <w:p w14:paraId="2F26AF59"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A70999">
                                    <w:rPr>
                                      <w:rFonts w:cs="新細明體"/>
                                      <w:color w:val="000000"/>
                                      <w:kern w:val="0"/>
                                      <w:sz w:val="20"/>
                                      <w:szCs w:val="20"/>
                                    </w:rPr>
                                    <w:t>--</w:t>
                                  </w:r>
                                </w:p>
                              </w:tc>
                            </w:tr>
                            <w:tr w:rsidR="00DF2860" w:rsidRPr="00B81194" w14:paraId="6700A977" w14:textId="77777777" w:rsidTr="00FE0E98">
                              <w:trPr>
                                <w:trHeight w:val="227"/>
                                <w:jc w:val="center"/>
                              </w:trPr>
                              <w:tc>
                                <w:tcPr>
                                  <w:tcW w:w="993" w:type="dxa"/>
                                  <w:tcBorders>
                                    <w:top w:val="nil"/>
                                    <w:left w:val="single" w:sz="4" w:space="0" w:color="auto"/>
                                    <w:bottom w:val="single" w:sz="4" w:space="0" w:color="auto"/>
                                    <w:right w:val="single" w:sz="4" w:space="0" w:color="auto"/>
                                  </w:tcBorders>
                                  <w:vAlign w:val="center"/>
                                  <w:hideMark/>
                                </w:tcPr>
                                <w:p w14:paraId="7C51E044" w14:textId="77777777" w:rsidR="00DF2860" w:rsidRPr="0029656F" w:rsidRDefault="00DF2860" w:rsidP="007B3029">
                                  <w:pPr>
                                    <w:widowControl/>
                                    <w:spacing w:line="240" w:lineRule="atLeast"/>
                                    <w:ind w:firstLineChars="0" w:firstLine="0"/>
                                    <w:jc w:val="center"/>
                                    <w:rPr>
                                      <w:rFonts w:cs="新細明體"/>
                                      <w:color w:val="000000"/>
                                      <w:spacing w:val="-16"/>
                                      <w:kern w:val="0"/>
                                      <w:sz w:val="20"/>
                                      <w:szCs w:val="20"/>
                                    </w:rPr>
                                  </w:pPr>
                                  <w:r w:rsidRPr="0029656F">
                                    <w:rPr>
                                      <w:rFonts w:cs="新細明體" w:hint="eastAsia"/>
                                      <w:color w:val="000000"/>
                                      <w:spacing w:val="-16"/>
                                      <w:kern w:val="0"/>
                                      <w:sz w:val="20"/>
                                      <w:szCs w:val="20"/>
                                    </w:rPr>
                                    <w:t>日月潭水庫</w:t>
                                  </w:r>
                                </w:p>
                              </w:tc>
                              <w:tc>
                                <w:tcPr>
                                  <w:tcW w:w="992" w:type="dxa"/>
                                  <w:tcBorders>
                                    <w:top w:val="nil"/>
                                    <w:left w:val="nil"/>
                                    <w:bottom w:val="single" w:sz="4" w:space="0" w:color="auto"/>
                                    <w:right w:val="single" w:sz="4" w:space="0" w:color="auto"/>
                                  </w:tcBorders>
                                  <w:noWrap/>
                                  <w:vAlign w:val="center"/>
                                  <w:hideMark/>
                                </w:tcPr>
                                <w:p w14:paraId="6C15842A"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128.46</w:t>
                                  </w:r>
                                </w:p>
                              </w:tc>
                              <w:tc>
                                <w:tcPr>
                                  <w:tcW w:w="992" w:type="dxa"/>
                                  <w:tcBorders>
                                    <w:top w:val="nil"/>
                                    <w:left w:val="nil"/>
                                    <w:bottom w:val="single" w:sz="4" w:space="0" w:color="auto"/>
                                    <w:right w:val="single" w:sz="4" w:space="0" w:color="auto"/>
                                  </w:tcBorders>
                                  <w:vAlign w:val="center"/>
                                  <w:hideMark/>
                                </w:tcPr>
                                <w:p w14:paraId="107C3C04"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 xml:space="preserve">65.50 </w:t>
                                  </w:r>
                                </w:p>
                              </w:tc>
                              <w:tc>
                                <w:tcPr>
                                  <w:tcW w:w="992" w:type="dxa"/>
                                  <w:tcBorders>
                                    <w:top w:val="nil"/>
                                    <w:left w:val="nil"/>
                                    <w:bottom w:val="single" w:sz="4" w:space="0" w:color="auto"/>
                                    <w:right w:val="single" w:sz="4" w:space="0" w:color="auto"/>
                                  </w:tcBorders>
                                  <w:vAlign w:val="center"/>
                                  <w:hideMark/>
                                </w:tcPr>
                                <w:p w14:paraId="09172991"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 xml:space="preserve">86.76 </w:t>
                                  </w:r>
                                </w:p>
                              </w:tc>
                              <w:tc>
                                <w:tcPr>
                                  <w:tcW w:w="931" w:type="dxa"/>
                                  <w:tcBorders>
                                    <w:top w:val="nil"/>
                                    <w:left w:val="nil"/>
                                    <w:bottom w:val="single" w:sz="4" w:space="0" w:color="auto"/>
                                    <w:right w:val="single" w:sz="4" w:space="0" w:color="auto"/>
                                  </w:tcBorders>
                                  <w:shd w:val="clear" w:color="auto" w:fill="F2F2F2" w:themeFill="background1" w:themeFillShade="F2"/>
                                  <w:vAlign w:val="center"/>
                                  <w:hideMark/>
                                </w:tcPr>
                                <w:p w14:paraId="58A2576C"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w:t>
                                  </w:r>
                                  <w:r>
                                    <w:rPr>
                                      <w:rFonts w:cs="新細明體"/>
                                      <w:color w:val="000000"/>
                                      <w:kern w:val="0"/>
                                      <w:sz w:val="20"/>
                                      <w:szCs w:val="20"/>
                                    </w:rPr>
                                    <w:t xml:space="preserve"> </w:t>
                                  </w:r>
                                  <w:r w:rsidRPr="00B81194">
                                    <w:rPr>
                                      <w:rFonts w:cs="新細明體" w:hint="eastAsia"/>
                                      <w:color w:val="000000"/>
                                      <w:kern w:val="0"/>
                                      <w:sz w:val="20"/>
                                      <w:szCs w:val="20"/>
                                    </w:rPr>
                                    <w:t xml:space="preserve">21.26 </w:t>
                                  </w:r>
                                </w:p>
                              </w:tc>
                            </w:tr>
                            <w:tr w:rsidR="00DF2860" w:rsidRPr="00B81194" w14:paraId="3FE78939" w14:textId="77777777" w:rsidTr="00FE0E98">
                              <w:trPr>
                                <w:trHeight w:val="227"/>
                                <w:jc w:val="center"/>
                              </w:trPr>
                              <w:tc>
                                <w:tcPr>
                                  <w:tcW w:w="993" w:type="dxa"/>
                                  <w:tcBorders>
                                    <w:top w:val="nil"/>
                                    <w:left w:val="single" w:sz="4" w:space="0" w:color="auto"/>
                                    <w:bottom w:val="single" w:sz="4" w:space="0" w:color="auto"/>
                                    <w:right w:val="single" w:sz="4" w:space="0" w:color="auto"/>
                                  </w:tcBorders>
                                  <w:vAlign w:val="center"/>
                                  <w:hideMark/>
                                </w:tcPr>
                                <w:p w14:paraId="1F723544" w14:textId="77777777" w:rsidR="00DF2860" w:rsidRPr="0029656F" w:rsidRDefault="00DF2860" w:rsidP="007B3029">
                                  <w:pPr>
                                    <w:widowControl/>
                                    <w:spacing w:line="240" w:lineRule="atLeast"/>
                                    <w:ind w:firstLineChars="0" w:firstLine="0"/>
                                    <w:jc w:val="center"/>
                                    <w:rPr>
                                      <w:rFonts w:cs="新細明體"/>
                                      <w:color w:val="000000"/>
                                      <w:spacing w:val="-16"/>
                                      <w:kern w:val="0"/>
                                      <w:sz w:val="20"/>
                                      <w:szCs w:val="20"/>
                                    </w:rPr>
                                  </w:pPr>
                                  <w:r w:rsidRPr="0029656F">
                                    <w:rPr>
                                      <w:rFonts w:cs="新細明體" w:hint="eastAsia"/>
                                      <w:color w:val="000000"/>
                                      <w:spacing w:val="-16"/>
                                      <w:kern w:val="0"/>
                                      <w:sz w:val="20"/>
                                      <w:szCs w:val="20"/>
                                    </w:rPr>
                                    <w:t>集集攔河堰</w:t>
                                  </w:r>
                                </w:p>
                              </w:tc>
                              <w:tc>
                                <w:tcPr>
                                  <w:tcW w:w="992" w:type="dxa"/>
                                  <w:tcBorders>
                                    <w:top w:val="nil"/>
                                    <w:left w:val="nil"/>
                                    <w:bottom w:val="single" w:sz="4" w:space="0" w:color="auto"/>
                                    <w:right w:val="single" w:sz="4" w:space="0" w:color="auto"/>
                                  </w:tcBorders>
                                  <w:noWrap/>
                                  <w:vAlign w:val="center"/>
                                  <w:hideMark/>
                                </w:tcPr>
                                <w:p w14:paraId="7B722EEB"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7.13</w:t>
                                  </w:r>
                                </w:p>
                              </w:tc>
                              <w:tc>
                                <w:tcPr>
                                  <w:tcW w:w="992" w:type="dxa"/>
                                  <w:tcBorders>
                                    <w:top w:val="nil"/>
                                    <w:left w:val="nil"/>
                                    <w:bottom w:val="single" w:sz="4" w:space="0" w:color="auto"/>
                                    <w:right w:val="single" w:sz="4" w:space="0" w:color="auto"/>
                                  </w:tcBorders>
                                  <w:vAlign w:val="center"/>
                                  <w:hideMark/>
                                </w:tcPr>
                                <w:p w14:paraId="667ED692"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 xml:space="preserve">4.02 </w:t>
                                  </w:r>
                                </w:p>
                              </w:tc>
                              <w:tc>
                                <w:tcPr>
                                  <w:tcW w:w="992" w:type="dxa"/>
                                  <w:tcBorders>
                                    <w:top w:val="nil"/>
                                    <w:left w:val="nil"/>
                                    <w:bottom w:val="single" w:sz="4" w:space="0" w:color="auto"/>
                                    <w:right w:val="single" w:sz="4" w:space="0" w:color="auto"/>
                                  </w:tcBorders>
                                  <w:vAlign w:val="center"/>
                                  <w:hideMark/>
                                </w:tcPr>
                                <w:p w14:paraId="2AFA79C7"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 xml:space="preserve">12.00 </w:t>
                                  </w:r>
                                </w:p>
                              </w:tc>
                              <w:tc>
                                <w:tcPr>
                                  <w:tcW w:w="931" w:type="dxa"/>
                                  <w:tcBorders>
                                    <w:top w:val="nil"/>
                                    <w:left w:val="nil"/>
                                    <w:bottom w:val="single" w:sz="4" w:space="0" w:color="auto"/>
                                    <w:right w:val="single" w:sz="4" w:space="0" w:color="auto"/>
                                  </w:tcBorders>
                                  <w:shd w:val="clear" w:color="auto" w:fill="F2F2F2" w:themeFill="background1" w:themeFillShade="F2"/>
                                  <w:vAlign w:val="center"/>
                                  <w:hideMark/>
                                </w:tcPr>
                                <w:p w14:paraId="661E9FDB"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w:t>
                                  </w:r>
                                  <w:r>
                                    <w:rPr>
                                      <w:rFonts w:cs="新細明體"/>
                                      <w:color w:val="000000"/>
                                      <w:kern w:val="0"/>
                                      <w:sz w:val="20"/>
                                      <w:szCs w:val="20"/>
                                    </w:rPr>
                                    <w:t xml:space="preserve"> </w:t>
                                  </w:r>
                                  <w:r w:rsidRPr="00B81194">
                                    <w:rPr>
                                      <w:rFonts w:cs="新細明體" w:hint="eastAsia"/>
                                      <w:color w:val="000000"/>
                                      <w:kern w:val="0"/>
                                      <w:sz w:val="20"/>
                                      <w:szCs w:val="20"/>
                                    </w:rPr>
                                    <w:t xml:space="preserve">7.98 </w:t>
                                  </w:r>
                                </w:p>
                              </w:tc>
                            </w:tr>
                            <w:tr w:rsidR="00DF2860" w:rsidRPr="00B81194" w14:paraId="11AF3B49" w14:textId="77777777" w:rsidTr="00FE0E98">
                              <w:trPr>
                                <w:trHeight w:val="227"/>
                                <w:jc w:val="center"/>
                              </w:trPr>
                              <w:tc>
                                <w:tcPr>
                                  <w:tcW w:w="993" w:type="dxa"/>
                                  <w:tcBorders>
                                    <w:top w:val="nil"/>
                                    <w:left w:val="single" w:sz="4" w:space="0" w:color="auto"/>
                                    <w:bottom w:val="single" w:sz="4" w:space="0" w:color="auto"/>
                                    <w:right w:val="single" w:sz="4" w:space="0" w:color="auto"/>
                                  </w:tcBorders>
                                  <w:vAlign w:val="center"/>
                                  <w:hideMark/>
                                </w:tcPr>
                                <w:p w14:paraId="3088226E" w14:textId="77777777" w:rsidR="00DF2860" w:rsidRPr="00B81194" w:rsidRDefault="00DF2860" w:rsidP="007B3029">
                                  <w:pPr>
                                    <w:widowControl/>
                                    <w:spacing w:line="240" w:lineRule="atLeast"/>
                                    <w:ind w:firstLineChars="0" w:firstLine="0"/>
                                    <w:jc w:val="center"/>
                                    <w:rPr>
                                      <w:rFonts w:cs="新細明體"/>
                                      <w:color w:val="000000"/>
                                      <w:kern w:val="0"/>
                                      <w:sz w:val="20"/>
                                      <w:szCs w:val="20"/>
                                    </w:rPr>
                                  </w:pPr>
                                  <w:r w:rsidRPr="00B81194">
                                    <w:rPr>
                                      <w:rFonts w:cs="新細明體" w:hint="eastAsia"/>
                                      <w:color w:val="000000"/>
                                      <w:kern w:val="0"/>
                                      <w:sz w:val="20"/>
                                      <w:szCs w:val="20"/>
                                    </w:rPr>
                                    <w:t>湖山水庫</w:t>
                                  </w:r>
                                </w:p>
                              </w:tc>
                              <w:tc>
                                <w:tcPr>
                                  <w:tcW w:w="992" w:type="dxa"/>
                                  <w:tcBorders>
                                    <w:top w:val="nil"/>
                                    <w:left w:val="nil"/>
                                    <w:bottom w:val="single" w:sz="4" w:space="0" w:color="auto"/>
                                    <w:right w:val="single" w:sz="4" w:space="0" w:color="auto"/>
                                  </w:tcBorders>
                                  <w:noWrap/>
                                  <w:vAlign w:val="center"/>
                                  <w:hideMark/>
                                </w:tcPr>
                                <w:p w14:paraId="719D9DD1"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50.41</w:t>
                                  </w:r>
                                </w:p>
                              </w:tc>
                              <w:tc>
                                <w:tcPr>
                                  <w:tcW w:w="992" w:type="dxa"/>
                                  <w:tcBorders>
                                    <w:top w:val="nil"/>
                                    <w:left w:val="nil"/>
                                    <w:bottom w:val="single" w:sz="4" w:space="0" w:color="auto"/>
                                    <w:right w:val="single" w:sz="4" w:space="0" w:color="auto"/>
                                  </w:tcBorders>
                                  <w:vAlign w:val="center"/>
                                  <w:hideMark/>
                                </w:tcPr>
                                <w:p w14:paraId="46BC3C2F"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 xml:space="preserve">28.99 </w:t>
                                  </w:r>
                                </w:p>
                              </w:tc>
                              <w:tc>
                                <w:tcPr>
                                  <w:tcW w:w="992" w:type="dxa"/>
                                  <w:tcBorders>
                                    <w:top w:val="nil"/>
                                    <w:left w:val="nil"/>
                                    <w:bottom w:val="single" w:sz="4" w:space="0" w:color="auto"/>
                                    <w:right w:val="single" w:sz="4" w:space="0" w:color="auto"/>
                                  </w:tcBorders>
                                  <w:vAlign w:val="center"/>
                                  <w:hideMark/>
                                </w:tcPr>
                                <w:p w14:paraId="3E5DA839"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 xml:space="preserve">55.49 </w:t>
                                  </w:r>
                                </w:p>
                              </w:tc>
                              <w:tc>
                                <w:tcPr>
                                  <w:tcW w:w="931" w:type="dxa"/>
                                  <w:tcBorders>
                                    <w:top w:val="nil"/>
                                    <w:left w:val="nil"/>
                                    <w:bottom w:val="single" w:sz="4" w:space="0" w:color="auto"/>
                                    <w:right w:val="single" w:sz="4" w:space="0" w:color="auto"/>
                                  </w:tcBorders>
                                  <w:shd w:val="clear" w:color="auto" w:fill="F2F2F2" w:themeFill="background1" w:themeFillShade="F2"/>
                                  <w:vAlign w:val="center"/>
                                  <w:hideMark/>
                                </w:tcPr>
                                <w:p w14:paraId="2A0B61AF"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w:t>
                                  </w:r>
                                  <w:r>
                                    <w:rPr>
                                      <w:rFonts w:cs="新細明體"/>
                                      <w:color w:val="000000"/>
                                      <w:kern w:val="0"/>
                                      <w:sz w:val="20"/>
                                      <w:szCs w:val="20"/>
                                    </w:rPr>
                                    <w:t xml:space="preserve"> </w:t>
                                  </w:r>
                                  <w:r w:rsidRPr="00B81194">
                                    <w:rPr>
                                      <w:rFonts w:cs="新細明體" w:hint="eastAsia"/>
                                      <w:color w:val="000000"/>
                                      <w:kern w:val="0"/>
                                      <w:sz w:val="20"/>
                                      <w:szCs w:val="20"/>
                                    </w:rPr>
                                    <w:t xml:space="preserve">26.50 </w:t>
                                  </w:r>
                                </w:p>
                              </w:tc>
                            </w:tr>
                            <w:tr w:rsidR="00DF2860" w:rsidRPr="00B81194" w14:paraId="017E570B" w14:textId="77777777" w:rsidTr="00FE0E98">
                              <w:trPr>
                                <w:trHeight w:val="227"/>
                                <w:jc w:val="center"/>
                              </w:trPr>
                              <w:tc>
                                <w:tcPr>
                                  <w:tcW w:w="993" w:type="dxa"/>
                                  <w:tcBorders>
                                    <w:top w:val="nil"/>
                                    <w:left w:val="single" w:sz="4" w:space="0" w:color="auto"/>
                                    <w:bottom w:val="single" w:sz="4" w:space="0" w:color="auto"/>
                                    <w:right w:val="single" w:sz="4" w:space="0" w:color="auto"/>
                                  </w:tcBorders>
                                  <w:vAlign w:val="center"/>
                                  <w:hideMark/>
                                </w:tcPr>
                                <w:p w14:paraId="0A8228A7" w14:textId="77777777" w:rsidR="00DF2860" w:rsidRPr="0029656F" w:rsidRDefault="00DF2860" w:rsidP="007B3029">
                                  <w:pPr>
                                    <w:widowControl/>
                                    <w:spacing w:line="240" w:lineRule="atLeast"/>
                                    <w:ind w:firstLineChars="0" w:firstLine="0"/>
                                    <w:jc w:val="center"/>
                                    <w:rPr>
                                      <w:rFonts w:cs="新細明體"/>
                                      <w:color w:val="000000"/>
                                      <w:spacing w:val="-16"/>
                                      <w:kern w:val="0"/>
                                      <w:sz w:val="20"/>
                                      <w:szCs w:val="20"/>
                                    </w:rPr>
                                  </w:pPr>
                                  <w:r w:rsidRPr="0029656F">
                                    <w:rPr>
                                      <w:rFonts w:cs="新細明體" w:hint="eastAsia"/>
                                      <w:color w:val="000000"/>
                                      <w:spacing w:val="-16"/>
                                      <w:kern w:val="0"/>
                                      <w:sz w:val="20"/>
                                      <w:szCs w:val="20"/>
                                    </w:rPr>
                                    <w:t>仁義潭水庫</w:t>
                                  </w:r>
                                </w:p>
                              </w:tc>
                              <w:tc>
                                <w:tcPr>
                                  <w:tcW w:w="992" w:type="dxa"/>
                                  <w:tcBorders>
                                    <w:top w:val="nil"/>
                                    <w:left w:val="nil"/>
                                    <w:bottom w:val="single" w:sz="4" w:space="0" w:color="auto"/>
                                    <w:right w:val="single" w:sz="4" w:space="0" w:color="auto"/>
                                  </w:tcBorders>
                                  <w:noWrap/>
                                  <w:vAlign w:val="center"/>
                                  <w:hideMark/>
                                </w:tcPr>
                                <w:p w14:paraId="3E5E4CEF"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24.59</w:t>
                                  </w:r>
                                </w:p>
                              </w:tc>
                              <w:tc>
                                <w:tcPr>
                                  <w:tcW w:w="992" w:type="dxa"/>
                                  <w:tcBorders>
                                    <w:top w:val="nil"/>
                                    <w:left w:val="nil"/>
                                    <w:bottom w:val="single" w:sz="4" w:space="0" w:color="auto"/>
                                    <w:right w:val="single" w:sz="4" w:space="0" w:color="auto"/>
                                  </w:tcBorders>
                                  <w:vAlign w:val="center"/>
                                  <w:hideMark/>
                                </w:tcPr>
                                <w:p w14:paraId="42BA447E"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 xml:space="preserve">24.86 </w:t>
                                  </w:r>
                                </w:p>
                              </w:tc>
                              <w:tc>
                                <w:tcPr>
                                  <w:tcW w:w="992" w:type="dxa"/>
                                  <w:tcBorders>
                                    <w:top w:val="nil"/>
                                    <w:left w:val="nil"/>
                                    <w:bottom w:val="single" w:sz="4" w:space="0" w:color="auto"/>
                                    <w:right w:val="single" w:sz="4" w:space="0" w:color="auto"/>
                                  </w:tcBorders>
                                  <w:vAlign w:val="center"/>
                                  <w:hideMark/>
                                </w:tcPr>
                                <w:p w14:paraId="7EE25D2D"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 xml:space="preserve">32.30 </w:t>
                                  </w:r>
                                </w:p>
                              </w:tc>
                              <w:tc>
                                <w:tcPr>
                                  <w:tcW w:w="931" w:type="dxa"/>
                                  <w:tcBorders>
                                    <w:top w:val="nil"/>
                                    <w:left w:val="nil"/>
                                    <w:bottom w:val="single" w:sz="4" w:space="0" w:color="auto"/>
                                    <w:right w:val="single" w:sz="4" w:space="0" w:color="auto"/>
                                  </w:tcBorders>
                                  <w:shd w:val="clear" w:color="auto" w:fill="F2F2F2" w:themeFill="background1" w:themeFillShade="F2"/>
                                  <w:vAlign w:val="center"/>
                                  <w:hideMark/>
                                </w:tcPr>
                                <w:p w14:paraId="4D1D8B85"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w:t>
                                  </w:r>
                                  <w:r>
                                    <w:rPr>
                                      <w:rFonts w:cs="新細明體"/>
                                      <w:color w:val="000000"/>
                                      <w:kern w:val="0"/>
                                      <w:sz w:val="20"/>
                                      <w:szCs w:val="20"/>
                                    </w:rPr>
                                    <w:t xml:space="preserve"> </w:t>
                                  </w:r>
                                  <w:r w:rsidRPr="00B81194">
                                    <w:rPr>
                                      <w:rFonts w:cs="新細明體" w:hint="eastAsia"/>
                                      <w:color w:val="000000"/>
                                      <w:kern w:val="0"/>
                                      <w:sz w:val="20"/>
                                      <w:szCs w:val="20"/>
                                    </w:rPr>
                                    <w:t xml:space="preserve">7.44 </w:t>
                                  </w:r>
                                </w:p>
                              </w:tc>
                            </w:tr>
                            <w:tr w:rsidR="00DF2860" w:rsidRPr="00B81194" w14:paraId="16D1F4D0" w14:textId="77777777" w:rsidTr="00FE0E98">
                              <w:trPr>
                                <w:trHeight w:val="227"/>
                                <w:jc w:val="center"/>
                              </w:trPr>
                              <w:tc>
                                <w:tcPr>
                                  <w:tcW w:w="993" w:type="dxa"/>
                                  <w:tcBorders>
                                    <w:top w:val="nil"/>
                                    <w:left w:val="single" w:sz="4" w:space="0" w:color="auto"/>
                                    <w:bottom w:val="single" w:sz="4" w:space="0" w:color="auto"/>
                                    <w:right w:val="single" w:sz="4" w:space="0" w:color="auto"/>
                                  </w:tcBorders>
                                  <w:vAlign w:val="center"/>
                                  <w:hideMark/>
                                </w:tcPr>
                                <w:p w14:paraId="66DDFFC9" w14:textId="77777777" w:rsidR="00DF2860" w:rsidRPr="0029656F" w:rsidRDefault="00DF2860" w:rsidP="007B3029">
                                  <w:pPr>
                                    <w:widowControl/>
                                    <w:spacing w:line="240" w:lineRule="atLeast"/>
                                    <w:ind w:firstLineChars="0" w:firstLine="0"/>
                                    <w:jc w:val="center"/>
                                    <w:rPr>
                                      <w:rFonts w:cs="新細明體"/>
                                      <w:color w:val="000000"/>
                                      <w:spacing w:val="-16"/>
                                      <w:kern w:val="0"/>
                                      <w:sz w:val="20"/>
                                      <w:szCs w:val="20"/>
                                    </w:rPr>
                                  </w:pPr>
                                  <w:r w:rsidRPr="0029656F">
                                    <w:rPr>
                                      <w:rFonts w:cs="新細明體" w:hint="eastAsia"/>
                                      <w:color w:val="000000"/>
                                      <w:spacing w:val="-16"/>
                                      <w:kern w:val="0"/>
                                      <w:sz w:val="20"/>
                                      <w:szCs w:val="20"/>
                                    </w:rPr>
                                    <w:t>烏山頭水庫</w:t>
                                  </w:r>
                                </w:p>
                              </w:tc>
                              <w:tc>
                                <w:tcPr>
                                  <w:tcW w:w="992" w:type="dxa"/>
                                  <w:tcBorders>
                                    <w:top w:val="nil"/>
                                    <w:left w:val="nil"/>
                                    <w:bottom w:val="single" w:sz="4" w:space="0" w:color="auto"/>
                                    <w:right w:val="single" w:sz="4" w:space="0" w:color="auto"/>
                                  </w:tcBorders>
                                  <w:noWrap/>
                                  <w:vAlign w:val="center"/>
                                  <w:hideMark/>
                                </w:tcPr>
                                <w:p w14:paraId="6DAAA419"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78.85</w:t>
                                  </w:r>
                                </w:p>
                              </w:tc>
                              <w:tc>
                                <w:tcPr>
                                  <w:tcW w:w="992" w:type="dxa"/>
                                  <w:tcBorders>
                                    <w:top w:val="nil"/>
                                    <w:left w:val="nil"/>
                                    <w:bottom w:val="single" w:sz="4" w:space="0" w:color="auto"/>
                                    <w:right w:val="single" w:sz="4" w:space="0" w:color="auto"/>
                                  </w:tcBorders>
                                  <w:vAlign w:val="center"/>
                                  <w:hideMark/>
                                </w:tcPr>
                                <w:p w14:paraId="466655D5"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 xml:space="preserve">52.28 </w:t>
                                  </w:r>
                                </w:p>
                              </w:tc>
                              <w:tc>
                                <w:tcPr>
                                  <w:tcW w:w="992" w:type="dxa"/>
                                  <w:tcBorders>
                                    <w:top w:val="nil"/>
                                    <w:left w:val="nil"/>
                                    <w:bottom w:val="single" w:sz="4" w:space="0" w:color="auto"/>
                                    <w:right w:val="single" w:sz="4" w:space="0" w:color="auto"/>
                                  </w:tcBorders>
                                  <w:vAlign w:val="center"/>
                                  <w:hideMark/>
                                </w:tcPr>
                                <w:p w14:paraId="5EF7A4DE"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 xml:space="preserve">86.79 </w:t>
                                  </w:r>
                                </w:p>
                              </w:tc>
                              <w:tc>
                                <w:tcPr>
                                  <w:tcW w:w="931" w:type="dxa"/>
                                  <w:tcBorders>
                                    <w:top w:val="nil"/>
                                    <w:left w:val="nil"/>
                                    <w:bottom w:val="single" w:sz="4" w:space="0" w:color="auto"/>
                                    <w:right w:val="single" w:sz="4" w:space="0" w:color="auto"/>
                                  </w:tcBorders>
                                  <w:shd w:val="clear" w:color="auto" w:fill="F2F2F2" w:themeFill="background1" w:themeFillShade="F2"/>
                                  <w:vAlign w:val="center"/>
                                  <w:hideMark/>
                                </w:tcPr>
                                <w:p w14:paraId="5D7CC658"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w:t>
                                  </w:r>
                                  <w:r>
                                    <w:rPr>
                                      <w:rFonts w:cs="新細明體"/>
                                      <w:color w:val="000000"/>
                                      <w:kern w:val="0"/>
                                      <w:sz w:val="20"/>
                                      <w:szCs w:val="20"/>
                                    </w:rPr>
                                    <w:t xml:space="preserve"> </w:t>
                                  </w:r>
                                  <w:r w:rsidRPr="00B81194">
                                    <w:rPr>
                                      <w:rFonts w:cs="新細明體" w:hint="eastAsia"/>
                                      <w:color w:val="000000"/>
                                      <w:kern w:val="0"/>
                                      <w:sz w:val="20"/>
                                      <w:szCs w:val="20"/>
                                    </w:rPr>
                                    <w:t xml:space="preserve">34.51 </w:t>
                                  </w:r>
                                </w:p>
                              </w:tc>
                            </w:tr>
                            <w:tr w:rsidR="00DF2860" w:rsidRPr="00B81194" w14:paraId="76F9656E" w14:textId="77777777" w:rsidTr="00FE0E98">
                              <w:trPr>
                                <w:trHeight w:val="227"/>
                                <w:jc w:val="center"/>
                              </w:trPr>
                              <w:tc>
                                <w:tcPr>
                                  <w:tcW w:w="993" w:type="dxa"/>
                                  <w:tcBorders>
                                    <w:top w:val="nil"/>
                                    <w:left w:val="single" w:sz="4" w:space="0" w:color="auto"/>
                                    <w:bottom w:val="single" w:sz="4" w:space="0" w:color="auto"/>
                                    <w:right w:val="single" w:sz="4" w:space="0" w:color="auto"/>
                                  </w:tcBorders>
                                  <w:vAlign w:val="center"/>
                                  <w:hideMark/>
                                </w:tcPr>
                                <w:p w14:paraId="0FA9970C" w14:textId="77777777" w:rsidR="00DF2860" w:rsidRPr="00B81194" w:rsidRDefault="00DF2860" w:rsidP="007B3029">
                                  <w:pPr>
                                    <w:widowControl/>
                                    <w:spacing w:line="240" w:lineRule="atLeast"/>
                                    <w:ind w:firstLineChars="0" w:firstLine="0"/>
                                    <w:jc w:val="center"/>
                                    <w:rPr>
                                      <w:rFonts w:cs="新細明體"/>
                                      <w:color w:val="000000"/>
                                      <w:kern w:val="0"/>
                                      <w:sz w:val="20"/>
                                      <w:szCs w:val="20"/>
                                    </w:rPr>
                                  </w:pPr>
                                  <w:r w:rsidRPr="00B81194">
                                    <w:rPr>
                                      <w:rFonts w:cs="新細明體" w:hint="eastAsia"/>
                                      <w:color w:val="000000"/>
                                      <w:kern w:val="0"/>
                                      <w:sz w:val="20"/>
                                      <w:szCs w:val="20"/>
                                    </w:rPr>
                                    <w:t>曾文水庫</w:t>
                                  </w:r>
                                </w:p>
                              </w:tc>
                              <w:tc>
                                <w:tcPr>
                                  <w:tcW w:w="992" w:type="dxa"/>
                                  <w:tcBorders>
                                    <w:top w:val="nil"/>
                                    <w:left w:val="nil"/>
                                    <w:bottom w:val="single" w:sz="4" w:space="0" w:color="auto"/>
                                    <w:right w:val="single" w:sz="4" w:space="0" w:color="auto"/>
                                  </w:tcBorders>
                                  <w:noWrap/>
                                  <w:vAlign w:val="center"/>
                                  <w:hideMark/>
                                </w:tcPr>
                                <w:p w14:paraId="781465C6"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486.54</w:t>
                                  </w:r>
                                </w:p>
                              </w:tc>
                              <w:tc>
                                <w:tcPr>
                                  <w:tcW w:w="992" w:type="dxa"/>
                                  <w:tcBorders>
                                    <w:top w:val="nil"/>
                                    <w:left w:val="nil"/>
                                    <w:bottom w:val="single" w:sz="4" w:space="0" w:color="auto"/>
                                    <w:right w:val="single" w:sz="4" w:space="0" w:color="auto"/>
                                  </w:tcBorders>
                                  <w:vAlign w:val="center"/>
                                  <w:hideMark/>
                                </w:tcPr>
                                <w:p w14:paraId="41914288"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 xml:space="preserve">15.49 </w:t>
                                  </w:r>
                                </w:p>
                              </w:tc>
                              <w:tc>
                                <w:tcPr>
                                  <w:tcW w:w="992" w:type="dxa"/>
                                  <w:tcBorders>
                                    <w:top w:val="nil"/>
                                    <w:left w:val="nil"/>
                                    <w:bottom w:val="single" w:sz="4" w:space="0" w:color="auto"/>
                                    <w:right w:val="single" w:sz="4" w:space="0" w:color="auto"/>
                                  </w:tcBorders>
                                  <w:vAlign w:val="center"/>
                                  <w:hideMark/>
                                </w:tcPr>
                                <w:p w14:paraId="7CB240EE"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 xml:space="preserve">61.28 </w:t>
                                  </w:r>
                                </w:p>
                              </w:tc>
                              <w:tc>
                                <w:tcPr>
                                  <w:tcW w:w="931" w:type="dxa"/>
                                  <w:tcBorders>
                                    <w:top w:val="nil"/>
                                    <w:left w:val="nil"/>
                                    <w:bottom w:val="single" w:sz="4" w:space="0" w:color="auto"/>
                                    <w:right w:val="single" w:sz="4" w:space="0" w:color="auto"/>
                                  </w:tcBorders>
                                  <w:shd w:val="clear" w:color="auto" w:fill="F2F2F2" w:themeFill="background1" w:themeFillShade="F2"/>
                                  <w:vAlign w:val="center"/>
                                  <w:hideMark/>
                                </w:tcPr>
                                <w:p w14:paraId="5D71EF62"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w:t>
                                  </w:r>
                                  <w:r>
                                    <w:rPr>
                                      <w:rFonts w:cs="新細明體"/>
                                      <w:color w:val="000000"/>
                                      <w:kern w:val="0"/>
                                      <w:sz w:val="20"/>
                                      <w:szCs w:val="20"/>
                                    </w:rPr>
                                    <w:t xml:space="preserve"> </w:t>
                                  </w:r>
                                  <w:r w:rsidRPr="00B81194">
                                    <w:rPr>
                                      <w:rFonts w:cs="新細明體" w:hint="eastAsia"/>
                                      <w:color w:val="000000"/>
                                      <w:kern w:val="0"/>
                                      <w:sz w:val="20"/>
                                      <w:szCs w:val="20"/>
                                    </w:rPr>
                                    <w:t xml:space="preserve">45.79 </w:t>
                                  </w:r>
                                </w:p>
                              </w:tc>
                            </w:tr>
                            <w:tr w:rsidR="00DF2860" w:rsidRPr="00B81194" w14:paraId="36F9B7A2" w14:textId="77777777" w:rsidTr="00FE0E98">
                              <w:trPr>
                                <w:trHeight w:val="227"/>
                                <w:jc w:val="center"/>
                              </w:trPr>
                              <w:tc>
                                <w:tcPr>
                                  <w:tcW w:w="993" w:type="dxa"/>
                                  <w:tcBorders>
                                    <w:top w:val="nil"/>
                                    <w:left w:val="single" w:sz="4" w:space="0" w:color="auto"/>
                                    <w:bottom w:val="single" w:sz="4" w:space="0" w:color="auto"/>
                                    <w:right w:val="single" w:sz="4" w:space="0" w:color="auto"/>
                                  </w:tcBorders>
                                  <w:vAlign w:val="center"/>
                                  <w:hideMark/>
                                </w:tcPr>
                                <w:p w14:paraId="58B51D34" w14:textId="77777777" w:rsidR="00DF2860" w:rsidRPr="00B81194" w:rsidRDefault="00DF2860" w:rsidP="007B3029">
                                  <w:pPr>
                                    <w:widowControl/>
                                    <w:spacing w:line="240" w:lineRule="atLeast"/>
                                    <w:ind w:firstLineChars="0" w:firstLine="0"/>
                                    <w:jc w:val="center"/>
                                    <w:rPr>
                                      <w:rFonts w:cs="新細明體"/>
                                      <w:color w:val="000000"/>
                                      <w:kern w:val="0"/>
                                      <w:sz w:val="20"/>
                                      <w:szCs w:val="20"/>
                                    </w:rPr>
                                  </w:pPr>
                                  <w:r w:rsidRPr="00B81194">
                                    <w:rPr>
                                      <w:rFonts w:cs="新細明體" w:hint="eastAsia"/>
                                      <w:color w:val="000000"/>
                                      <w:kern w:val="0"/>
                                      <w:sz w:val="20"/>
                                      <w:szCs w:val="20"/>
                                    </w:rPr>
                                    <w:t>南化水庫</w:t>
                                  </w:r>
                                </w:p>
                              </w:tc>
                              <w:tc>
                                <w:tcPr>
                                  <w:tcW w:w="992" w:type="dxa"/>
                                  <w:tcBorders>
                                    <w:top w:val="nil"/>
                                    <w:left w:val="nil"/>
                                    <w:bottom w:val="single" w:sz="4" w:space="0" w:color="auto"/>
                                    <w:right w:val="single" w:sz="4" w:space="0" w:color="auto"/>
                                  </w:tcBorders>
                                  <w:noWrap/>
                                  <w:vAlign w:val="center"/>
                                  <w:hideMark/>
                                </w:tcPr>
                                <w:p w14:paraId="372E31A0"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85.22</w:t>
                                  </w:r>
                                </w:p>
                              </w:tc>
                              <w:tc>
                                <w:tcPr>
                                  <w:tcW w:w="992" w:type="dxa"/>
                                  <w:tcBorders>
                                    <w:top w:val="nil"/>
                                    <w:left w:val="nil"/>
                                    <w:bottom w:val="single" w:sz="4" w:space="0" w:color="auto"/>
                                    <w:right w:val="single" w:sz="4" w:space="0" w:color="auto"/>
                                  </w:tcBorders>
                                  <w:vAlign w:val="center"/>
                                  <w:hideMark/>
                                </w:tcPr>
                                <w:p w14:paraId="0232A9E2"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 xml:space="preserve">36.02 </w:t>
                                  </w:r>
                                </w:p>
                              </w:tc>
                              <w:tc>
                                <w:tcPr>
                                  <w:tcW w:w="992" w:type="dxa"/>
                                  <w:tcBorders>
                                    <w:top w:val="nil"/>
                                    <w:left w:val="nil"/>
                                    <w:bottom w:val="single" w:sz="4" w:space="0" w:color="auto"/>
                                    <w:right w:val="single" w:sz="4" w:space="0" w:color="auto"/>
                                  </w:tcBorders>
                                  <w:vAlign w:val="center"/>
                                  <w:hideMark/>
                                </w:tcPr>
                                <w:p w14:paraId="6CAC0603"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 xml:space="preserve">79.19 </w:t>
                                  </w:r>
                                </w:p>
                              </w:tc>
                              <w:tc>
                                <w:tcPr>
                                  <w:tcW w:w="931" w:type="dxa"/>
                                  <w:tcBorders>
                                    <w:top w:val="nil"/>
                                    <w:left w:val="nil"/>
                                    <w:bottom w:val="single" w:sz="4" w:space="0" w:color="auto"/>
                                    <w:right w:val="single" w:sz="4" w:space="0" w:color="auto"/>
                                  </w:tcBorders>
                                  <w:shd w:val="clear" w:color="auto" w:fill="F2F2F2" w:themeFill="background1" w:themeFillShade="F2"/>
                                  <w:vAlign w:val="center"/>
                                  <w:hideMark/>
                                </w:tcPr>
                                <w:p w14:paraId="1E6F82CD"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w:t>
                                  </w:r>
                                  <w:r>
                                    <w:rPr>
                                      <w:rFonts w:cs="新細明體"/>
                                      <w:color w:val="000000"/>
                                      <w:kern w:val="0"/>
                                      <w:sz w:val="20"/>
                                      <w:szCs w:val="20"/>
                                    </w:rPr>
                                    <w:t xml:space="preserve"> </w:t>
                                  </w:r>
                                  <w:r w:rsidRPr="00B81194">
                                    <w:rPr>
                                      <w:rFonts w:cs="新細明體" w:hint="eastAsia"/>
                                      <w:color w:val="000000"/>
                                      <w:kern w:val="0"/>
                                      <w:sz w:val="20"/>
                                      <w:szCs w:val="20"/>
                                    </w:rPr>
                                    <w:t xml:space="preserve">43.17 </w:t>
                                  </w:r>
                                </w:p>
                              </w:tc>
                            </w:tr>
                            <w:tr w:rsidR="00DF2860" w:rsidRPr="00B81194" w14:paraId="3369D16E" w14:textId="77777777" w:rsidTr="00FE0E98">
                              <w:trPr>
                                <w:trHeight w:val="227"/>
                                <w:jc w:val="center"/>
                              </w:trPr>
                              <w:tc>
                                <w:tcPr>
                                  <w:tcW w:w="993" w:type="dxa"/>
                                  <w:tcBorders>
                                    <w:top w:val="nil"/>
                                    <w:left w:val="single" w:sz="4" w:space="0" w:color="auto"/>
                                    <w:bottom w:val="single" w:sz="4" w:space="0" w:color="auto"/>
                                    <w:right w:val="single" w:sz="4" w:space="0" w:color="auto"/>
                                  </w:tcBorders>
                                  <w:vAlign w:val="center"/>
                                  <w:hideMark/>
                                </w:tcPr>
                                <w:p w14:paraId="25068E6E" w14:textId="77777777" w:rsidR="00DF2860" w:rsidRPr="00B81194" w:rsidRDefault="00DF2860" w:rsidP="007B3029">
                                  <w:pPr>
                                    <w:widowControl/>
                                    <w:spacing w:line="240" w:lineRule="atLeast"/>
                                    <w:ind w:firstLineChars="0" w:firstLine="0"/>
                                    <w:jc w:val="center"/>
                                    <w:rPr>
                                      <w:rFonts w:cs="新細明體"/>
                                      <w:color w:val="000000"/>
                                      <w:spacing w:val="-8"/>
                                      <w:kern w:val="0"/>
                                      <w:sz w:val="20"/>
                                      <w:szCs w:val="20"/>
                                    </w:rPr>
                                  </w:pPr>
                                  <w:r w:rsidRPr="00B81194">
                                    <w:rPr>
                                      <w:rFonts w:cs="新細明體" w:hint="eastAsia"/>
                                      <w:color w:val="000000"/>
                                      <w:spacing w:val="-8"/>
                                      <w:kern w:val="0"/>
                                      <w:sz w:val="20"/>
                                      <w:szCs w:val="20"/>
                                    </w:rPr>
                                    <w:t>阿</w:t>
                                  </w:r>
                                  <w:r w:rsidRPr="0029656F">
                                    <w:rPr>
                                      <w:rFonts w:cs="新細明體" w:hint="eastAsia"/>
                                      <w:color w:val="000000"/>
                                      <w:spacing w:val="-16"/>
                                      <w:kern w:val="0"/>
                                      <w:sz w:val="20"/>
                                      <w:szCs w:val="20"/>
                                    </w:rPr>
                                    <w:t>公店水庫</w:t>
                                  </w:r>
                                </w:p>
                              </w:tc>
                              <w:tc>
                                <w:tcPr>
                                  <w:tcW w:w="992" w:type="dxa"/>
                                  <w:tcBorders>
                                    <w:top w:val="nil"/>
                                    <w:left w:val="nil"/>
                                    <w:bottom w:val="single" w:sz="4" w:space="0" w:color="auto"/>
                                    <w:right w:val="single" w:sz="4" w:space="0" w:color="auto"/>
                                  </w:tcBorders>
                                  <w:noWrap/>
                                  <w:vAlign w:val="center"/>
                                  <w:hideMark/>
                                </w:tcPr>
                                <w:p w14:paraId="0792DDDE"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14.8</w:t>
                                  </w:r>
                                  <w:r>
                                    <w:rPr>
                                      <w:rFonts w:cs="新細明體"/>
                                      <w:color w:val="000000"/>
                                      <w:kern w:val="0"/>
                                      <w:sz w:val="20"/>
                                      <w:szCs w:val="20"/>
                                    </w:rPr>
                                    <w:t>0</w:t>
                                  </w:r>
                                </w:p>
                              </w:tc>
                              <w:tc>
                                <w:tcPr>
                                  <w:tcW w:w="992" w:type="dxa"/>
                                  <w:tcBorders>
                                    <w:top w:val="nil"/>
                                    <w:left w:val="nil"/>
                                    <w:bottom w:val="single" w:sz="4" w:space="0" w:color="auto"/>
                                    <w:right w:val="single" w:sz="4" w:space="0" w:color="auto"/>
                                  </w:tcBorders>
                                  <w:vAlign w:val="center"/>
                                  <w:hideMark/>
                                </w:tcPr>
                                <w:p w14:paraId="28564133"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 xml:space="preserve">13.45 </w:t>
                                  </w:r>
                                </w:p>
                              </w:tc>
                              <w:tc>
                                <w:tcPr>
                                  <w:tcW w:w="992" w:type="dxa"/>
                                  <w:tcBorders>
                                    <w:top w:val="nil"/>
                                    <w:left w:val="nil"/>
                                    <w:bottom w:val="single" w:sz="4" w:space="0" w:color="auto"/>
                                    <w:right w:val="single" w:sz="4" w:space="0" w:color="auto"/>
                                  </w:tcBorders>
                                  <w:vAlign w:val="center"/>
                                  <w:hideMark/>
                                </w:tcPr>
                                <w:p w14:paraId="10101A2C"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 xml:space="preserve">33.45 </w:t>
                                  </w:r>
                                </w:p>
                              </w:tc>
                              <w:tc>
                                <w:tcPr>
                                  <w:tcW w:w="931" w:type="dxa"/>
                                  <w:tcBorders>
                                    <w:top w:val="nil"/>
                                    <w:left w:val="nil"/>
                                    <w:bottom w:val="single" w:sz="4" w:space="0" w:color="auto"/>
                                    <w:right w:val="single" w:sz="4" w:space="0" w:color="auto"/>
                                  </w:tcBorders>
                                  <w:shd w:val="clear" w:color="auto" w:fill="F2F2F2" w:themeFill="background1" w:themeFillShade="F2"/>
                                  <w:vAlign w:val="center"/>
                                  <w:hideMark/>
                                </w:tcPr>
                                <w:p w14:paraId="54C8B8E3"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w:t>
                                  </w:r>
                                  <w:r>
                                    <w:rPr>
                                      <w:rFonts w:cs="新細明體"/>
                                      <w:color w:val="000000"/>
                                      <w:kern w:val="0"/>
                                      <w:sz w:val="20"/>
                                      <w:szCs w:val="20"/>
                                    </w:rPr>
                                    <w:t xml:space="preserve"> </w:t>
                                  </w:r>
                                  <w:r w:rsidRPr="00B81194">
                                    <w:rPr>
                                      <w:rFonts w:cs="新細明體" w:hint="eastAsia"/>
                                      <w:color w:val="000000"/>
                                      <w:kern w:val="0"/>
                                      <w:sz w:val="20"/>
                                      <w:szCs w:val="20"/>
                                    </w:rPr>
                                    <w:t xml:space="preserve">20.00 </w:t>
                                  </w:r>
                                </w:p>
                              </w:tc>
                            </w:tr>
                            <w:tr w:rsidR="00DF2860" w:rsidRPr="00B81194" w14:paraId="026F54FC" w14:textId="77777777" w:rsidTr="00FE0E98">
                              <w:trPr>
                                <w:trHeight w:val="227"/>
                                <w:jc w:val="center"/>
                              </w:trPr>
                              <w:tc>
                                <w:tcPr>
                                  <w:tcW w:w="993" w:type="dxa"/>
                                  <w:tcBorders>
                                    <w:top w:val="nil"/>
                                    <w:left w:val="single" w:sz="4" w:space="0" w:color="auto"/>
                                    <w:bottom w:val="single" w:sz="4" w:space="0" w:color="auto"/>
                                    <w:right w:val="single" w:sz="4" w:space="0" w:color="auto"/>
                                  </w:tcBorders>
                                  <w:vAlign w:val="center"/>
                                  <w:hideMark/>
                                </w:tcPr>
                                <w:p w14:paraId="7D943130" w14:textId="77777777" w:rsidR="00DF2860" w:rsidRPr="00B81194" w:rsidRDefault="00DF2860" w:rsidP="007B3029">
                                  <w:pPr>
                                    <w:widowControl/>
                                    <w:spacing w:line="240" w:lineRule="atLeast"/>
                                    <w:ind w:firstLineChars="0" w:firstLine="0"/>
                                    <w:jc w:val="center"/>
                                    <w:rPr>
                                      <w:rFonts w:cs="新細明體"/>
                                      <w:color w:val="000000"/>
                                      <w:kern w:val="0"/>
                                      <w:sz w:val="20"/>
                                      <w:szCs w:val="20"/>
                                    </w:rPr>
                                  </w:pPr>
                                  <w:r w:rsidRPr="00B81194">
                                    <w:rPr>
                                      <w:rFonts w:cs="新細明體" w:hint="eastAsia"/>
                                      <w:color w:val="000000"/>
                                      <w:kern w:val="0"/>
                                      <w:sz w:val="20"/>
                                      <w:szCs w:val="20"/>
                                    </w:rPr>
                                    <w:t>牡丹水庫</w:t>
                                  </w:r>
                                </w:p>
                              </w:tc>
                              <w:tc>
                                <w:tcPr>
                                  <w:tcW w:w="992" w:type="dxa"/>
                                  <w:tcBorders>
                                    <w:top w:val="nil"/>
                                    <w:left w:val="nil"/>
                                    <w:bottom w:val="single" w:sz="4" w:space="0" w:color="auto"/>
                                    <w:right w:val="single" w:sz="4" w:space="0" w:color="auto"/>
                                  </w:tcBorders>
                                  <w:noWrap/>
                                  <w:vAlign w:val="center"/>
                                  <w:hideMark/>
                                </w:tcPr>
                                <w:p w14:paraId="39300289"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26.03</w:t>
                                  </w:r>
                                </w:p>
                              </w:tc>
                              <w:tc>
                                <w:tcPr>
                                  <w:tcW w:w="992" w:type="dxa"/>
                                  <w:tcBorders>
                                    <w:top w:val="nil"/>
                                    <w:left w:val="nil"/>
                                    <w:bottom w:val="single" w:sz="4" w:space="0" w:color="auto"/>
                                    <w:right w:val="single" w:sz="4" w:space="0" w:color="auto"/>
                                  </w:tcBorders>
                                  <w:vAlign w:val="center"/>
                                  <w:hideMark/>
                                </w:tcPr>
                                <w:p w14:paraId="01DE249B"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 xml:space="preserve">51.81 </w:t>
                                  </w:r>
                                </w:p>
                              </w:tc>
                              <w:tc>
                                <w:tcPr>
                                  <w:tcW w:w="992" w:type="dxa"/>
                                  <w:tcBorders>
                                    <w:top w:val="nil"/>
                                    <w:left w:val="nil"/>
                                    <w:bottom w:val="single" w:sz="4" w:space="0" w:color="auto"/>
                                    <w:right w:val="single" w:sz="4" w:space="0" w:color="auto"/>
                                  </w:tcBorders>
                                  <w:vAlign w:val="center"/>
                                  <w:hideMark/>
                                </w:tcPr>
                                <w:p w14:paraId="422EF1D3"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 xml:space="preserve">62.09 </w:t>
                                  </w:r>
                                </w:p>
                              </w:tc>
                              <w:tc>
                                <w:tcPr>
                                  <w:tcW w:w="931" w:type="dxa"/>
                                  <w:tcBorders>
                                    <w:top w:val="nil"/>
                                    <w:left w:val="nil"/>
                                    <w:bottom w:val="single" w:sz="4" w:space="0" w:color="auto"/>
                                    <w:right w:val="single" w:sz="4" w:space="0" w:color="auto"/>
                                  </w:tcBorders>
                                  <w:shd w:val="clear" w:color="auto" w:fill="F2F2F2" w:themeFill="background1" w:themeFillShade="F2"/>
                                  <w:vAlign w:val="center"/>
                                  <w:hideMark/>
                                </w:tcPr>
                                <w:p w14:paraId="1E00093E"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w:t>
                                  </w:r>
                                  <w:r>
                                    <w:rPr>
                                      <w:rFonts w:cs="新細明體"/>
                                      <w:color w:val="000000"/>
                                      <w:kern w:val="0"/>
                                      <w:sz w:val="20"/>
                                      <w:szCs w:val="20"/>
                                    </w:rPr>
                                    <w:t xml:space="preserve"> </w:t>
                                  </w:r>
                                  <w:r w:rsidRPr="00B81194">
                                    <w:rPr>
                                      <w:rFonts w:cs="新細明體" w:hint="eastAsia"/>
                                      <w:color w:val="000000"/>
                                      <w:kern w:val="0"/>
                                      <w:sz w:val="20"/>
                                      <w:szCs w:val="20"/>
                                    </w:rPr>
                                    <w:t xml:space="preserve">10.28 </w:t>
                                  </w:r>
                                </w:p>
                              </w:tc>
                            </w:tr>
                            <w:tr w:rsidR="00DF2860" w:rsidRPr="00B81194" w14:paraId="6E16D0CB" w14:textId="77777777" w:rsidTr="00FE0E98">
                              <w:trPr>
                                <w:trHeight w:val="227"/>
                                <w:jc w:val="center"/>
                              </w:trPr>
                              <w:tc>
                                <w:tcPr>
                                  <w:tcW w:w="4900" w:type="dxa"/>
                                  <w:gridSpan w:val="5"/>
                                  <w:tcBorders>
                                    <w:top w:val="single" w:sz="4" w:space="0" w:color="auto"/>
                                    <w:left w:val="nil"/>
                                    <w:bottom w:val="nil"/>
                                    <w:right w:val="nil"/>
                                  </w:tcBorders>
                                  <w:vAlign w:val="center"/>
                                  <w:hideMark/>
                                </w:tcPr>
                                <w:p w14:paraId="041C09A3" w14:textId="77777777" w:rsidR="00DF2860" w:rsidRPr="00930798" w:rsidRDefault="00DF2860" w:rsidP="00632B8B">
                                  <w:pPr>
                                    <w:widowControl/>
                                    <w:spacing w:line="200" w:lineRule="exact"/>
                                    <w:ind w:left="540" w:hangingChars="300" w:hanging="540"/>
                                    <w:rPr>
                                      <w:rFonts w:cs="新細明體"/>
                                      <w:kern w:val="0"/>
                                      <w:sz w:val="18"/>
                                      <w:szCs w:val="18"/>
                                    </w:rPr>
                                  </w:pPr>
                                  <w:proofErr w:type="gramStart"/>
                                  <w:r w:rsidRPr="00B81194">
                                    <w:rPr>
                                      <w:rFonts w:cs="新細明體" w:hint="eastAsia"/>
                                      <w:color w:val="000000"/>
                                      <w:kern w:val="0"/>
                                      <w:sz w:val="18"/>
                                      <w:szCs w:val="18"/>
                                    </w:rPr>
                                    <w:t>註</w:t>
                                  </w:r>
                                  <w:proofErr w:type="gramEnd"/>
                                  <w:r w:rsidRPr="00B81194">
                                    <w:rPr>
                                      <w:rFonts w:cs="新細明體" w:hint="eastAsia"/>
                                      <w:color w:val="000000"/>
                                      <w:kern w:val="0"/>
                                      <w:sz w:val="18"/>
                                      <w:szCs w:val="18"/>
                                    </w:rPr>
                                    <w:t>：1.本表統計範圍為水利署防災資訊服務網所列之18座水</w:t>
                                  </w:r>
                                  <w:r w:rsidRPr="00930798">
                                    <w:rPr>
                                      <w:rFonts w:cs="新細明體" w:hint="eastAsia"/>
                                      <w:kern w:val="0"/>
                                      <w:sz w:val="18"/>
                                      <w:szCs w:val="18"/>
                                    </w:rPr>
                                    <w:t>庫，惟新山水庫及霧社水庫尚無歷史統計資料，</w:t>
                                  </w:r>
                                  <w:proofErr w:type="gramStart"/>
                                  <w:r w:rsidRPr="00930798">
                                    <w:rPr>
                                      <w:rFonts w:cs="新細明體" w:hint="eastAsia"/>
                                      <w:kern w:val="0"/>
                                      <w:sz w:val="18"/>
                                      <w:szCs w:val="18"/>
                                    </w:rPr>
                                    <w:t>爰</w:t>
                                  </w:r>
                                  <w:proofErr w:type="gramEnd"/>
                                  <w:r w:rsidRPr="00930798">
                                    <w:rPr>
                                      <w:rFonts w:cs="新細明體" w:hint="eastAsia"/>
                                      <w:kern w:val="0"/>
                                      <w:sz w:val="18"/>
                                      <w:szCs w:val="18"/>
                                    </w:rPr>
                                    <w:t>無法比較增減。</w:t>
                                  </w:r>
                                </w:p>
                                <w:p w14:paraId="42AA6DA3" w14:textId="77777777" w:rsidR="00DF2860" w:rsidRDefault="00DF2860" w:rsidP="00632B8B">
                                  <w:pPr>
                                    <w:widowControl/>
                                    <w:spacing w:line="200" w:lineRule="exact"/>
                                    <w:ind w:leftChars="146" w:left="530" w:hangingChars="100" w:hanging="180"/>
                                    <w:rPr>
                                      <w:rFonts w:cs="新細明體"/>
                                      <w:color w:val="000000"/>
                                      <w:kern w:val="0"/>
                                      <w:sz w:val="18"/>
                                      <w:szCs w:val="18"/>
                                    </w:rPr>
                                  </w:pPr>
                                  <w:r w:rsidRPr="00930798">
                                    <w:rPr>
                                      <w:rFonts w:cs="新細明體" w:hint="eastAsia"/>
                                      <w:kern w:val="0"/>
                                      <w:sz w:val="18"/>
                                      <w:szCs w:val="18"/>
                                    </w:rPr>
                                    <w:t>2.網底部</w:t>
                                  </w:r>
                                  <w:r>
                                    <w:rPr>
                                      <w:rFonts w:cs="新細明體" w:hint="eastAsia"/>
                                      <w:color w:val="000000"/>
                                      <w:kern w:val="0"/>
                                      <w:sz w:val="18"/>
                                      <w:szCs w:val="18"/>
                                    </w:rPr>
                                    <w:t>分為115年4月30日蓄水率較114年4月30日減少者</w:t>
                                  </w:r>
                                  <w:r w:rsidRPr="00B81194">
                                    <w:rPr>
                                      <w:rFonts w:cs="新細明體" w:hint="eastAsia"/>
                                      <w:color w:val="000000"/>
                                      <w:kern w:val="0"/>
                                      <w:sz w:val="18"/>
                                      <w:szCs w:val="18"/>
                                    </w:rPr>
                                    <w:t>。</w:t>
                                  </w:r>
                                </w:p>
                                <w:p w14:paraId="1F3CD243" w14:textId="77777777" w:rsidR="00DF2860" w:rsidRDefault="00DF2860" w:rsidP="00632B8B">
                                  <w:pPr>
                                    <w:widowControl/>
                                    <w:spacing w:line="200" w:lineRule="exact"/>
                                    <w:ind w:leftChars="146" w:left="350" w:firstLineChars="0" w:firstLine="0"/>
                                    <w:rPr>
                                      <w:rFonts w:cs="新細明體"/>
                                      <w:color w:val="000000"/>
                                      <w:kern w:val="0"/>
                                      <w:sz w:val="18"/>
                                      <w:szCs w:val="18"/>
                                    </w:rPr>
                                  </w:pPr>
                                  <w:r>
                                    <w:rPr>
                                      <w:rFonts w:cs="新細明體"/>
                                      <w:color w:val="000000"/>
                                      <w:kern w:val="0"/>
                                      <w:sz w:val="18"/>
                                      <w:szCs w:val="18"/>
                                    </w:rPr>
                                    <w:t>3</w:t>
                                  </w:r>
                                  <w:r w:rsidRPr="00B81194">
                                    <w:rPr>
                                      <w:rFonts w:cs="新細明體" w:hint="eastAsia"/>
                                      <w:color w:val="000000"/>
                                      <w:kern w:val="0"/>
                                      <w:sz w:val="18"/>
                                      <w:szCs w:val="18"/>
                                    </w:rPr>
                                    <w:t>.資料來源：整理自水利署防災資訊服務網所列資料</w:t>
                                  </w:r>
                                  <w:r>
                                    <w:rPr>
                                      <w:rFonts w:cs="新細明體" w:hint="eastAsia"/>
                                      <w:color w:val="000000"/>
                                      <w:kern w:val="0"/>
                                      <w:sz w:val="18"/>
                                      <w:szCs w:val="18"/>
                                    </w:rPr>
                                    <w:t>。</w:t>
                                  </w:r>
                                </w:p>
                                <w:p w14:paraId="7B5B068A" w14:textId="77777777" w:rsidR="00DF2860" w:rsidRPr="00B81194" w:rsidRDefault="00DF2860" w:rsidP="0029656F">
                                  <w:pPr>
                                    <w:widowControl/>
                                    <w:spacing w:line="240" w:lineRule="exact"/>
                                    <w:ind w:leftChars="146" w:left="350" w:firstLineChars="0" w:firstLine="0"/>
                                    <w:rPr>
                                      <w:rFonts w:cs="新細明體"/>
                                      <w:color w:val="000000"/>
                                      <w:kern w:val="0"/>
                                      <w:sz w:val="20"/>
                                      <w:szCs w:val="20"/>
                                    </w:rPr>
                                  </w:pPr>
                                </w:p>
                              </w:tc>
                            </w:tr>
                          </w:tbl>
                          <w:p w14:paraId="7C54F4E7" w14:textId="77777777" w:rsidR="00DF2860" w:rsidRPr="00B81194" w:rsidRDefault="00DF2860" w:rsidP="00DF2860">
                            <w:pPr>
                              <w:ind w:firstLine="480"/>
                            </w:pPr>
                          </w:p>
                        </w:txbxContent>
                      </wps:txbx>
                      <wps:bodyPr rot="0" spcFirstLastPara="0" vertOverflow="overflow" horzOverflow="overflow" vert="horz" wrap="square" lIns="36000" tIns="36000" rIns="3600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05C3E3" id="文字方塊 11" o:spid="_x0000_s1053" type="#_x0000_t202" style="position:absolute;left:0;text-align:left;margin-left:240.3pt;margin-top:12.45pt;width:255.1pt;height:382.65pt;z-index:252220928;visibility:visible;mso-wrap-style:square;mso-width-percent:0;mso-height-percent:0;mso-wrap-distance-left:9.05pt;mso-wrap-distance-top:2.85pt;mso-wrap-distance-right:9.05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" filled="f" stroked="f" strokeweight=".5pt">
                <v:textbox inset="1mm,1mm,1mm,0">
                  <w:txbxContent>
                    <w:tbl>
                      <w:tblPr>
                        <w:tblW w:w="0" w:type="auto"/>
                        <w:jc w:val="center"/>
                        <w:tblLayout w:type="fixed"/>
                        <w:tblCellMar>
                          <w:left w:w="28" w:type="dxa"/>
                          <w:right w:w="28" w:type="dxa"/>
                        </w:tblCellMar>
                        <w:tblLook w:val="04A0" w:firstRow="1" w:lastRow="0" w:firstColumn="1" w:lastColumn="0" w:noHBand="0" w:noVBand="1"/>
                      </w:tblPr>
                      <w:tblGrid>
                        <w:gridCol w:w="993"/>
                        <w:gridCol w:w="992"/>
                        <w:gridCol w:w="992"/>
                        <w:gridCol w:w="992"/>
                        <w:gridCol w:w="931"/>
                      </w:tblGrid>
                      <w:tr w:rsidR="00DF2860" w:rsidRPr="00B81194" w14:paraId="53904E18" w14:textId="77777777" w:rsidTr="00FE0E98">
                        <w:trPr>
                          <w:trHeight w:val="227"/>
                          <w:jc w:val="center"/>
                        </w:trPr>
                        <w:tc>
                          <w:tcPr>
                            <w:tcW w:w="4900" w:type="dxa"/>
                            <w:gridSpan w:val="5"/>
                            <w:tcBorders>
                              <w:top w:val="nil"/>
                              <w:left w:val="nil"/>
                              <w:bottom w:val="nil"/>
                              <w:right w:val="nil"/>
                            </w:tcBorders>
                            <w:vAlign w:val="center"/>
                            <w:hideMark/>
                          </w:tcPr>
                          <w:p w14:paraId="16158B5E" w14:textId="77777777" w:rsidR="00DF2860" w:rsidRPr="00B81194" w:rsidRDefault="00DF2860" w:rsidP="00B33D0D">
                            <w:pPr>
                              <w:widowControl/>
                              <w:spacing w:afterLines="15" w:after="54" w:line="240" w:lineRule="exact"/>
                              <w:ind w:firstLineChars="0" w:firstLine="0"/>
                              <w:jc w:val="center"/>
                              <w:rPr>
                                <w:rFonts w:cs="新細明體"/>
                                <w:b/>
                                <w:bCs/>
                                <w:color w:val="000000"/>
                                <w:kern w:val="0"/>
                              </w:rPr>
                            </w:pPr>
                            <w:r w:rsidRPr="00B81194">
                              <w:rPr>
                                <w:rFonts w:cs="新細明體" w:hint="eastAsia"/>
                                <w:b/>
                                <w:bCs/>
                                <w:color w:val="000000"/>
                                <w:kern w:val="0"/>
                              </w:rPr>
                              <w:t>表</w:t>
                            </w:r>
                            <w:r>
                              <w:rPr>
                                <w:rFonts w:cs="新細明體"/>
                                <w:b/>
                                <w:bCs/>
                                <w:color w:val="000000"/>
                                <w:kern w:val="0"/>
                              </w:rPr>
                              <w:t>24</w:t>
                            </w:r>
                            <w:r w:rsidRPr="00B81194">
                              <w:rPr>
                                <w:rFonts w:cs="新細明體" w:hint="eastAsia"/>
                                <w:b/>
                                <w:bCs/>
                                <w:color w:val="000000"/>
                                <w:kern w:val="0"/>
                              </w:rPr>
                              <w:t xml:space="preserve">　全國重要水庫蓄水率增減情形</w:t>
                            </w:r>
                          </w:p>
                        </w:tc>
                      </w:tr>
                      <w:tr w:rsidR="00DF2860" w:rsidRPr="00B81194" w14:paraId="392FE485" w14:textId="77777777" w:rsidTr="00FE0E98">
                        <w:trPr>
                          <w:trHeight w:val="227"/>
                          <w:jc w:val="center"/>
                        </w:trPr>
                        <w:tc>
                          <w:tcPr>
                            <w:tcW w:w="4900" w:type="dxa"/>
                            <w:gridSpan w:val="5"/>
                            <w:tcBorders>
                              <w:top w:val="nil"/>
                              <w:left w:val="nil"/>
                              <w:bottom w:val="single" w:sz="4" w:space="0" w:color="auto"/>
                              <w:right w:val="nil"/>
                            </w:tcBorders>
                            <w:noWrap/>
                            <w:vAlign w:val="center"/>
                            <w:hideMark/>
                          </w:tcPr>
                          <w:p w14:paraId="6210CA5B" w14:textId="77777777" w:rsidR="00DF2860" w:rsidRPr="00B81194" w:rsidRDefault="00DF2860" w:rsidP="0029656F">
                            <w:pPr>
                              <w:widowControl/>
                              <w:spacing w:line="240" w:lineRule="exact"/>
                              <w:ind w:firstLineChars="0" w:firstLine="0"/>
                              <w:jc w:val="right"/>
                              <w:rPr>
                                <w:rFonts w:cs="新細明體"/>
                                <w:color w:val="000000"/>
                                <w:kern w:val="0"/>
                                <w:sz w:val="20"/>
                                <w:szCs w:val="20"/>
                              </w:rPr>
                            </w:pPr>
                            <w:r w:rsidRPr="00B81194">
                              <w:rPr>
                                <w:rFonts w:cs="新細明體" w:hint="eastAsia"/>
                                <w:color w:val="000000"/>
                                <w:kern w:val="0"/>
                                <w:sz w:val="20"/>
                                <w:szCs w:val="20"/>
                              </w:rPr>
                              <w:t>單位：百萬立方公尺、％、百分點</w:t>
                            </w:r>
                          </w:p>
                        </w:tc>
                      </w:tr>
                      <w:tr w:rsidR="00DF2860" w:rsidRPr="00B81194" w14:paraId="63F6EB25" w14:textId="77777777" w:rsidTr="00FE0E98">
                        <w:trPr>
                          <w:trHeight w:val="227"/>
                          <w:jc w:val="center"/>
                        </w:trPr>
                        <w:tc>
                          <w:tcPr>
                            <w:tcW w:w="993" w:type="dxa"/>
                            <w:vMerge w:val="restart"/>
                            <w:tcBorders>
                              <w:top w:val="nil"/>
                              <w:left w:val="single" w:sz="4" w:space="0" w:color="auto"/>
                              <w:bottom w:val="single" w:sz="4" w:space="0" w:color="000000"/>
                              <w:right w:val="single" w:sz="4" w:space="0" w:color="auto"/>
                            </w:tcBorders>
                            <w:vAlign w:val="center"/>
                            <w:hideMark/>
                          </w:tcPr>
                          <w:p w14:paraId="7D5E8586" w14:textId="77777777" w:rsidR="00DF2860" w:rsidRPr="00632B8B" w:rsidRDefault="00DF2860" w:rsidP="007B3029">
                            <w:pPr>
                              <w:widowControl/>
                              <w:spacing w:line="240" w:lineRule="atLeast"/>
                              <w:ind w:firstLineChars="0" w:firstLine="0"/>
                              <w:jc w:val="center"/>
                              <w:rPr>
                                <w:rFonts w:cs="新細明體"/>
                                <w:color w:val="000000"/>
                                <w:spacing w:val="-10"/>
                                <w:kern w:val="0"/>
                                <w:sz w:val="20"/>
                                <w:szCs w:val="20"/>
                              </w:rPr>
                            </w:pPr>
                            <w:r w:rsidRPr="00632B8B">
                              <w:rPr>
                                <w:rFonts w:cs="新細明體" w:hint="eastAsia"/>
                                <w:color w:val="000000"/>
                                <w:spacing w:val="-10"/>
                                <w:kern w:val="0"/>
                                <w:sz w:val="20"/>
                                <w:szCs w:val="20"/>
                              </w:rPr>
                              <w:t>水庫名稱</w:t>
                            </w:r>
                          </w:p>
                        </w:tc>
                        <w:tc>
                          <w:tcPr>
                            <w:tcW w:w="992" w:type="dxa"/>
                            <w:vMerge w:val="restart"/>
                            <w:tcBorders>
                              <w:top w:val="nil"/>
                              <w:left w:val="single" w:sz="4" w:space="0" w:color="auto"/>
                              <w:bottom w:val="single" w:sz="4" w:space="0" w:color="000000"/>
                              <w:right w:val="single" w:sz="4" w:space="0" w:color="auto"/>
                            </w:tcBorders>
                            <w:noWrap/>
                            <w:vAlign w:val="center"/>
                            <w:hideMark/>
                          </w:tcPr>
                          <w:p w14:paraId="2E356343" w14:textId="77777777" w:rsidR="00DF2860" w:rsidRPr="00632B8B" w:rsidRDefault="00DF2860" w:rsidP="007B3029">
                            <w:pPr>
                              <w:widowControl/>
                              <w:spacing w:line="240" w:lineRule="atLeast"/>
                              <w:ind w:firstLineChars="0" w:firstLine="0"/>
                              <w:jc w:val="center"/>
                              <w:rPr>
                                <w:rFonts w:cs="新細明體"/>
                                <w:color w:val="000000"/>
                                <w:spacing w:val="-10"/>
                                <w:kern w:val="0"/>
                                <w:sz w:val="20"/>
                                <w:szCs w:val="20"/>
                              </w:rPr>
                            </w:pPr>
                            <w:r w:rsidRPr="00632B8B">
                              <w:rPr>
                                <w:rFonts w:cs="新細明體" w:hint="eastAsia"/>
                                <w:color w:val="000000"/>
                                <w:spacing w:val="-10"/>
                                <w:kern w:val="0"/>
                                <w:sz w:val="20"/>
                                <w:szCs w:val="20"/>
                              </w:rPr>
                              <w:t>有效庫容</w:t>
                            </w:r>
                          </w:p>
                        </w:tc>
                        <w:tc>
                          <w:tcPr>
                            <w:tcW w:w="2915" w:type="dxa"/>
                            <w:gridSpan w:val="3"/>
                            <w:tcBorders>
                              <w:top w:val="single" w:sz="4" w:space="0" w:color="auto"/>
                              <w:left w:val="nil"/>
                              <w:bottom w:val="single" w:sz="4" w:space="0" w:color="auto"/>
                              <w:right w:val="single" w:sz="4" w:space="0" w:color="000000"/>
                            </w:tcBorders>
                            <w:noWrap/>
                            <w:vAlign w:val="center"/>
                            <w:hideMark/>
                          </w:tcPr>
                          <w:p w14:paraId="512DC54D" w14:textId="77777777" w:rsidR="00DF2860" w:rsidRPr="00B81194" w:rsidRDefault="00DF2860" w:rsidP="007B3029">
                            <w:pPr>
                              <w:widowControl/>
                              <w:spacing w:line="240" w:lineRule="atLeast"/>
                              <w:ind w:firstLineChars="0" w:firstLine="0"/>
                              <w:jc w:val="center"/>
                              <w:rPr>
                                <w:rFonts w:cs="新細明體"/>
                                <w:color w:val="000000"/>
                                <w:kern w:val="0"/>
                                <w:sz w:val="20"/>
                                <w:szCs w:val="20"/>
                              </w:rPr>
                            </w:pPr>
                            <w:r w:rsidRPr="00B81194">
                              <w:rPr>
                                <w:rFonts w:cs="新細明體" w:hint="eastAsia"/>
                                <w:color w:val="000000"/>
                                <w:kern w:val="0"/>
                                <w:sz w:val="20"/>
                                <w:szCs w:val="20"/>
                              </w:rPr>
                              <w:t>蓄水率</w:t>
                            </w:r>
                          </w:p>
                        </w:tc>
                      </w:tr>
                      <w:tr w:rsidR="00DF2860" w:rsidRPr="00B81194" w14:paraId="306A6F52" w14:textId="77777777" w:rsidTr="00FE0E98">
                        <w:trPr>
                          <w:trHeight w:val="227"/>
                          <w:jc w:val="center"/>
                        </w:trPr>
                        <w:tc>
                          <w:tcPr>
                            <w:tcW w:w="993" w:type="dxa"/>
                            <w:vMerge/>
                            <w:tcBorders>
                              <w:top w:val="nil"/>
                              <w:left w:val="single" w:sz="4" w:space="0" w:color="auto"/>
                              <w:bottom w:val="single" w:sz="4" w:space="0" w:color="000000"/>
                              <w:right w:val="single" w:sz="4" w:space="0" w:color="auto"/>
                            </w:tcBorders>
                            <w:vAlign w:val="center"/>
                            <w:hideMark/>
                          </w:tcPr>
                          <w:p w14:paraId="12A7D1EC" w14:textId="77777777" w:rsidR="00DF2860" w:rsidRPr="00B81194" w:rsidRDefault="00DF2860" w:rsidP="007B3029">
                            <w:pPr>
                              <w:widowControl/>
                              <w:spacing w:line="240" w:lineRule="atLeast"/>
                              <w:ind w:firstLineChars="0" w:firstLine="0"/>
                              <w:rPr>
                                <w:rFonts w:cs="新細明體"/>
                                <w:color w:val="000000"/>
                                <w:kern w:val="0"/>
                                <w:sz w:val="20"/>
                                <w:szCs w:val="20"/>
                              </w:rPr>
                            </w:pPr>
                          </w:p>
                        </w:tc>
                        <w:tc>
                          <w:tcPr>
                            <w:tcW w:w="992" w:type="dxa"/>
                            <w:vMerge/>
                            <w:tcBorders>
                              <w:top w:val="nil"/>
                              <w:left w:val="single" w:sz="4" w:space="0" w:color="auto"/>
                              <w:bottom w:val="single" w:sz="4" w:space="0" w:color="000000"/>
                              <w:right w:val="single" w:sz="4" w:space="0" w:color="auto"/>
                            </w:tcBorders>
                            <w:vAlign w:val="center"/>
                            <w:hideMark/>
                          </w:tcPr>
                          <w:p w14:paraId="4B2CF84A" w14:textId="77777777" w:rsidR="00DF2860" w:rsidRPr="00B81194" w:rsidRDefault="00DF2860" w:rsidP="007B3029">
                            <w:pPr>
                              <w:widowControl/>
                              <w:spacing w:line="240" w:lineRule="atLeast"/>
                              <w:ind w:firstLineChars="0" w:firstLine="0"/>
                              <w:rPr>
                                <w:rFonts w:cs="新細明體"/>
                                <w:color w:val="000000"/>
                                <w:kern w:val="0"/>
                                <w:sz w:val="20"/>
                                <w:szCs w:val="20"/>
                              </w:rPr>
                            </w:pPr>
                          </w:p>
                        </w:tc>
                        <w:tc>
                          <w:tcPr>
                            <w:tcW w:w="992" w:type="dxa"/>
                            <w:tcBorders>
                              <w:top w:val="nil"/>
                              <w:left w:val="nil"/>
                              <w:bottom w:val="single" w:sz="4" w:space="0" w:color="auto"/>
                              <w:right w:val="single" w:sz="4" w:space="0" w:color="auto"/>
                            </w:tcBorders>
                            <w:noWrap/>
                            <w:vAlign w:val="center"/>
                            <w:hideMark/>
                          </w:tcPr>
                          <w:p w14:paraId="173E1982" w14:textId="77777777" w:rsidR="00DF2860" w:rsidRPr="00930798" w:rsidRDefault="00DF2860" w:rsidP="00632B8B">
                            <w:pPr>
                              <w:widowControl/>
                              <w:spacing w:line="200" w:lineRule="exact"/>
                              <w:ind w:leftChars="-15" w:left="-36" w:firstLineChars="0" w:firstLine="0"/>
                              <w:jc w:val="center"/>
                              <w:rPr>
                                <w:rFonts w:cs="新細明體"/>
                                <w:kern w:val="0"/>
                                <w:sz w:val="20"/>
                                <w:szCs w:val="20"/>
                              </w:rPr>
                            </w:pPr>
                            <w:r w:rsidRPr="00930798">
                              <w:rPr>
                                <w:rFonts w:cs="新細明體" w:hint="eastAsia"/>
                                <w:kern w:val="0"/>
                                <w:sz w:val="20"/>
                                <w:szCs w:val="20"/>
                              </w:rPr>
                              <w:t>115年</w:t>
                            </w:r>
                          </w:p>
                          <w:p w14:paraId="446555E9" w14:textId="77777777" w:rsidR="00DF2860" w:rsidRPr="00930798" w:rsidRDefault="00DF2860" w:rsidP="00632B8B">
                            <w:pPr>
                              <w:widowControl/>
                              <w:spacing w:line="200" w:lineRule="exact"/>
                              <w:ind w:leftChars="-15" w:left="-36" w:firstLineChars="0" w:firstLine="0"/>
                              <w:jc w:val="center"/>
                              <w:rPr>
                                <w:rFonts w:cs="新細明體"/>
                                <w:kern w:val="0"/>
                                <w:sz w:val="20"/>
                                <w:szCs w:val="20"/>
                              </w:rPr>
                            </w:pPr>
                            <w:r w:rsidRPr="00930798">
                              <w:rPr>
                                <w:rFonts w:cs="新細明體" w:hint="eastAsia"/>
                                <w:kern w:val="0"/>
                                <w:sz w:val="20"/>
                                <w:szCs w:val="20"/>
                              </w:rPr>
                              <w:t>4月30日</w:t>
                            </w:r>
                          </w:p>
                        </w:tc>
                        <w:tc>
                          <w:tcPr>
                            <w:tcW w:w="992" w:type="dxa"/>
                            <w:tcBorders>
                              <w:top w:val="nil"/>
                              <w:left w:val="nil"/>
                              <w:bottom w:val="single" w:sz="4" w:space="0" w:color="auto"/>
                              <w:right w:val="single" w:sz="4" w:space="0" w:color="auto"/>
                            </w:tcBorders>
                            <w:noWrap/>
                            <w:vAlign w:val="center"/>
                            <w:hideMark/>
                          </w:tcPr>
                          <w:p w14:paraId="7E9DA2A2" w14:textId="77777777" w:rsidR="00DF2860" w:rsidRPr="00930798" w:rsidRDefault="00DF2860" w:rsidP="00632B8B">
                            <w:pPr>
                              <w:widowControl/>
                              <w:spacing w:line="200" w:lineRule="exact"/>
                              <w:ind w:leftChars="-15" w:left="-36" w:firstLineChars="0" w:firstLine="0"/>
                              <w:jc w:val="center"/>
                              <w:rPr>
                                <w:rFonts w:cs="新細明體"/>
                                <w:kern w:val="0"/>
                                <w:sz w:val="20"/>
                                <w:szCs w:val="20"/>
                              </w:rPr>
                            </w:pPr>
                            <w:r w:rsidRPr="00930798">
                              <w:rPr>
                                <w:rFonts w:cs="新細明體" w:hint="eastAsia"/>
                                <w:kern w:val="0"/>
                                <w:sz w:val="20"/>
                                <w:szCs w:val="20"/>
                              </w:rPr>
                              <w:t>114年</w:t>
                            </w:r>
                          </w:p>
                          <w:p w14:paraId="00751CA3" w14:textId="77777777" w:rsidR="00DF2860" w:rsidRPr="00930798" w:rsidRDefault="00DF2860" w:rsidP="00632B8B">
                            <w:pPr>
                              <w:widowControl/>
                              <w:spacing w:line="200" w:lineRule="exact"/>
                              <w:ind w:leftChars="-15" w:left="-36" w:firstLineChars="0" w:firstLine="0"/>
                              <w:jc w:val="center"/>
                              <w:rPr>
                                <w:rFonts w:cs="新細明體"/>
                                <w:kern w:val="0"/>
                                <w:sz w:val="20"/>
                                <w:szCs w:val="20"/>
                              </w:rPr>
                            </w:pPr>
                            <w:r w:rsidRPr="00930798">
                              <w:rPr>
                                <w:rFonts w:cs="新細明體" w:hint="eastAsia"/>
                                <w:kern w:val="0"/>
                                <w:sz w:val="20"/>
                                <w:szCs w:val="20"/>
                              </w:rPr>
                              <w:t>4月30日</w:t>
                            </w:r>
                          </w:p>
                        </w:tc>
                        <w:tc>
                          <w:tcPr>
                            <w:tcW w:w="931" w:type="dxa"/>
                            <w:tcBorders>
                              <w:top w:val="nil"/>
                              <w:left w:val="nil"/>
                              <w:bottom w:val="single" w:sz="4" w:space="0" w:color="auto"/>
                              <w:right w:val="single" w:sz="4" w:space="0" w:color="auto"/>
                            </w:tcBorders>
                            <w:noWrap/>
                            <w:vAlign w:val="center"/>
                            <w:hideMark/>
                          </w:tcPr>
                          <w:p w14:paraId="27D84F64" w14:textId="77777777" w:rsidR="00DF2860" w:rsidRPr="00632B8B" w:rsidRDefault="00DF2860" w:rsidP="007B3029">
                            <w:pPr>
                              <w:widowControl/>
                              <w:spacing w:line="240" w:lineRule="atLeast"/>
                              <w:ind w:firstLineChars="0" w:firstLine="0"/>
                              <w:jc w:val="center"/>
                              <w:rPr>
                                <w:rFonts w:cs="新細明體"/>
                                <w:color w:val="000000"/>
                                <w:spacing w:val="-10"/>
                                <w:kern w:val="0"/>
                                <w:sz w:val="20"/>
                                <w:szCs w:val="20"/>
                              </w:rPr>
                            </w:pPr>
                            <w:r w:rsidRPr="00632B8B">
                              <w:rPr>
                                <w:rFonts w:cs="新細明體" w:hint="eastAsia"/>
                                <w:color w:val="000000"/>
                                <w:spacing w:val="-10"/>
                                <w:kern w:val="0"/>
                                <w:sz w:val="20"/>
                                <w:szCs w:val="20"/>
                              </w:rPr>
                              <w:t>比較增減</w:t>
                            </w:r>
                          </w:p>
                        </w:tc>
                      </w:tr>
                      <w:tr w:rsidR="00DF2860" w:rsidRPr="00B81194" w14:paraId="4904AE66" w14:textId="77777777" w:rsidTr="00FE0E98">
                        <w:trPr>
                          <w:trHeight w:val="227"/>
                          <w:jc w:val="center"/>
                        </w:trPr>
                        <w:tc>
                          <w:tcPr>
                            <w:tcW w:w="993" w:type="dxa"/>
                            <w:tcBorders>
                              <w:top w:val="nil"/>
                              <w:left w:val="single" w:sz="4" w:space="0" w:color="auto"/>
                              <w:bottom w:val="single" w:sz="4" w:space="0" w:color="auto"/>
                              <w:right w:val="single" w:sz="4" w:space="0" w:color="auto"/>
                            </w:tcBorders>
                            <w:vAlign w:val="center"/>
                            <w:hideMark/>
                          </w:tcPr>
                          <w:p w14:paraId="7E3D6069" w14:textId="77777777" w:rsidR="00DF2860" w:rsidRPr="00B81194" w:rsidRDefault="00DF2860" w:rsidP="007B3029">
                            <w:pPr>
                              <w:widowControl/>
                              <w:spacing w:line="240" w:lineRule="atLeast"/>
                              <w:ind w:firstLineChars="0" w:firstLine="0"/>
                              <w:jc w:val="center"/>
                              <w:rPr>
                                <w:rFonts w:cs="新細明體"/>
                                <w:color w:val="000000"/>
                                <w:kern w:val="0"/>
                                <w:sz w:val="20"/>
                                <w:szCs w:val="20"/>
                              </w:rPr>
                            </w:pPr>
                            <w:r w:rsidRPr="00B81194">
                              <w:rPr>
                                <w:rFonts w:cs="新細明體" w:hint="eastAsia"/>
                                <w:color w:val="000000"/>
                                <w:kern w:val="0"/>
                                <w:sz w:val="20"/>
                                <w:szCs w:val="20"/>
                              </w:rPr>
                              <w:t>石門水庫</w:t>
                            </w:r>
                          </w:p>
                        </w:tc>
                        <w:tc>
                          <w:tcPr>
                            <w:tcW w:w="992" w:type="dxa"/>
                            <w:tcBorders>
                              <w:top w:val="nil"/>
                              <w:left w:val="nil"/>
                              <w:bottom w:val="single" w:sz="4" w:space="0" w:color="auto"/>
                              <w:right w:val="single" w:sz="4" w:space="0" w:color="auto"/>
                            </w:tcBorders>
                            <w:noWrap/>
                            <w:vAlign w:val="center"/>
                            <w:hideMark/>
                          </w:tcPr>
                          <w:p w14:paraId="13A88682"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205.26</w:t>
                            </w:r>
                          </w:p>
                        </w:tc>
                        <w:tc>
                          <w:tcPr>
                            <w:tcW w:w="992" w:type="dxa"/>
                            <w:tcBorders>
                              <w:top w:val="nil"/>
                              <w:left w:val="nil"/>
                              <w:bottom w:val="single" w:sz="4" w:space="0" w:color="auto"/>
                              <w:right w:val="single" w:sz="4" w:space="0" w:color="auto"/>
                            </w:tcBorders>
                            <w:vAlign w:val="center"/>
                            <w:hideMark/>
                          </w:tcPr>
                          <w:p w14:paraId="433CE9BD"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 xml:space="preserve">67.57 </w:t>
                            </w:r>
                          </w:p>
                        </w:tc>
                        <w:tc>
                          <w:tcPr>
                            <w:tcW w:w="992" w:type="dxa"/>
                            <w:tcBorders>
                              <w:top w:val="nil"/>
                              <w:left w:val="nil"/>
                              <w:bottom w:val="single" w:sz="4" w:space="0" w:color="auto"/>
                              <w:right w:val="single" w:sz="4" w:space="0" w:color="auto"/>
                            </w:tcBorders>
                            <w:vAlign w:val="center"/>
                            <w:hideMark/>
                          </w:tcPr>
                          <w:p w14:paraId="12DFE090"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 xml:space="preserve">99.17 </w:t>
                            </w:r>
                          </w:p>
                        </w:tc>
                        <w:tc>
                          <w:tcPr>
                            <w:tcW w:w="931" w:type="dxa"/>
                            <w:tcBorders>
                              <w:top w:val="nil"/>
                              <w:left w:val="nil"/>
                              <w:bottom w:val="single" w:sz="4" w:space="0" w:color="auto"/>
                              <w:right w:val="single" w:sz="4" w:space="0" w:color="auto"/>
                            </w:tcBorders>
                            <w:shd w:val="clear" w:color="auto" w:fill="F2F2F2" w:themeFill="background1" w:themeFillShade="F2"/>
                            <w:vAlign w:val="center"/>
                            <w:hideMark/>
                          </w:tcPr>
                          <w:p w14:paraId="31B6B32E"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w:t>
                            </w:r>
                            <w:r>
                              <w:rPr>
                                <w:rFonts w:cs="新細明體"/>
                                <w:color w:val="000000"/>
                                <w:kern w:val="0"/>
                                <w:sz w:val="20"/>
                                <w:szCs w:val="20"/>
                              </w:rPr>
                              <w:t xml:space="preserve"> </w:t>
                            </w:r>
                            <w:r w:rsidRPr="00B81194">
                              <w:rPr>
                                <w:rFonts w:cs="新細明體" w:hint="eastAsia"/>
                                <w:color w:val="000000"/>
                                <w:kern w:val="0"/>
                                <w:sz w:val="20"/>
                                <w:szCs w:val="20"/>
                              </w:rPr>
                              <w:t xml:space="preserve">31.60 </w:t>
                            </w:r>
                          </w:p>
                        </w:tc>
                      </w:tr>
                      <w:tr w:rsidR="00DF2860" w:rsidRPr="00B81194" w14:paraId="1C07B308" w14:textId="77777777" w:rsidTr="00FE0E98">
                        <w:trPr>
                          <w:trHeight w:val="227"/>
                          <w:jc w:val="center"/>
                        </w:trPr>
                        <w:tc>
                          <w:tcPr>
                            <w:tcW w:w="993" w:type="dxa"/>
                            <w:tcBorders>
                              <w:top w:val="nil"/>
                              <w:left w:val="single" w:sz="4" w:space="0" w:color="auto"/>
                              <w:bottom w:val="single" w:sz="4" w:space="0" w:color="auto"/>
                              <w:right w:val="single" w:sz="4" w:space="0" w:color="auto"/>
                            </w:tcBorders>
                            <w:vAlign w:val="center"/>
                            <w:hideMark/>
                          </w:tcPr>
                          <w:p w14:paraId="53A34BDB" w14:textId="77777777" w:rsidR="00DF2860" w:rsidRPr="00B81194" w:rsidRDefault="00DF2860" w:rsidP="007B3029">
                            <w:pPr>
                              <w:widowControl/>
                              <w:spacing w:line="240" w:lineRule="atLeast"/>
                              <w:ind w:firstLineChars="0" w:firstLine="0"/>
                              <w:jc w:val="center"/>
                              <w:rPr>
                                <w:rFonts w:cs="新細明體"/>
                                <w:color w:val="000000"/>
                                <w:kern w:val="0"/>
                                <w:sz w:val="20"/>
                                <w:szCs w:val="20"/>
                              </w:rPr>
                            </w:pPr>
                            <w:r w:rsidRPr="00B81194">
                              <w:rPr>
                                <w:rFonts w:cs="新細明體" w:hint="eastAsia"/>
                                <w:color w:val="000000"/>
                                <w:kern w:val="0"/>
                                <w:sz w:val="20"/>
                                <w:szCs w:val="20"/>
                              </w:rPr>
                              <w:t>新山水庫</w:t>
                            </w:r>
                          </w:p>
                        </w:tc>
                        <w:tc>
                          <w:tcPr>
                            <w:tcW w:w="992" w:type="dxa"/>
                            <w:tcBorders>
                              <w:top w:val="nil"/>
                              <w:left w:val="nil"/>
                              <w:bottom w:val="single" w:sz="4" w:space="0" w:color="auto"/>
                              <w:right w:val="single" w:sz="4" w:space="0" w:color="auto"/>
                            </w:tcBorders>
                            <w:noWrap/>
                            <w:vAlign w:val="center"/>
                            <w:hideMark/>
                          </w:tcPr>
                          <w:p w14:paraId="3AA1F15E"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9.96</w:t>
                            </w:r>
                          </w:p>
                        </w:tc>
                        <w:tc>
                          <w:tcPr>
                            <w:tcW w:w="992" w:type="dxa"/>
                            <w:tcBorders>
                              <w:top w:val="nil"/>
                              <w:left w:val="nil"/>
                              <w:bottom w:val="single" w:sz="4" w:space="0" w:color="auto"/>
                              <w:right w:val="single" w:sz="4" w:space="0" w:color="auto"/>
                            </w:tcBorders>
                            <w:vAlign w:val="center"/>
                            <w:hideMark/>
                          </w:tcPr>
                          <w:p w14:paraId="71B570B2"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 xml:space="preserve">98.17 </w:t>
                            </w:r>
                          </w:p>
                        </w:tc>
                        <w:tc>
                          <w:tcPr>
                            <w:tcW w:w="992" w:type="dxa"/>
                            <w:tcBorders>
                              <w:top w:val="nil"/>
                              <w:left w:val="nil"/>
                              <w:bottom w:val="single" w:sz="4" w:space="0" w:color="auto"/>
                              <w:right w:val="single" w:sz="4" w:space="0" w:color="auto"/>
                            </w:tcBorders>
                            <w:vAlign w:val="center"/>
                            <w:hideMark/>
                          </w:tcPr>
                          <w:p w14:paraId="58B15CCA"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A70999">
                              <w:rPr>
                                <w:rFonts w:cs="新細明體"/>
                                <w:color w:val="000000"/>
                                <w:kern w:val="0"/>
                                <w:sz w:val="20"/>
                                <w:szCs w:val="20"/>
                              </w:rPr>
                              <w:t>--</w:t>
                            </w:r>
                          </w:p>
                        </w:tc>
                        <w:tc>
                          <w:tcPr>
                            <w:tcW w:w="931" w:type="dxa"/>
                            <w:tcBorders>
                              <w:top w:val="nil"/>
                              <w:left w:val="nil"/>
                              <w:bottom w:val="single" w:sz="4" w:space="0" w:color="auto"/>
                              <w:right w:val="single" w:sz="4" w:space="0" w:color="auto"/>
                            </w:tcBorders>
                            <w:vAlign w:val="center"/>
                            <w:hideMark/>
                          </w:tcPr>
                          <w:p w14:paraId="2741A29A"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A70999">
                              <w:rPr>
                                <w:rFonts w:cs="新細明體"/>
                                <w:color w:val="000000"/>
                                <w:kern w:val="0"/>
                                <w:sz w:val="20"/>
                                <w:szCs w:val="20"/>
                              </w:rPr>
                              <w:t>--</w:t>
                            </w:r>
                          </w:p>
                        </w:tc>
                      </w:tr>
                      <w:tr w:rsidR="00DF2860" w:rsidRPr="00B81194" w14:paraId="04E7AFD6" w14:textId="77777777" w:rsidTr="00FE0E98">
                        <w:trPr>
                          <w:trHeight w:val="227"/>
                          <w:jc w:val="center"/>
                        </w:trPr>
                        <w:tc>
                          <w:tcPr>
                            <w:tcW w:w="993" w:type="dxa"/>
                            <w:tcBorders>
                              <w:top w:val="nil"/>
                              <w:left w:val="single" w:sz="4" w:space="0" w:color="auto"/>
                              <w:bottom w:val="single" w:sz="4" w:space="0" w:color="auto"/>
                              <w:right w:val="single" w:sz="4" w:space="0" w:color="auto"/>
                            </w:tcBorders>
                            <w:vAlign w:val="center"/>
                            <w:hideMark/>
                          </w:tcPr>
                          <w:p w14:paraId="6E6BFF83" w14:textId="77777777" w:rsidR="00DF2860" w:rsidRPr="00B81194" w:rsidRDefault="00DF2860" w:rsidP="007B3029">
                            <w:pPr>
                              <w:widowControl/>
                              <w:spacing w:line="240" w:lineRule="atLeast"/>
                              <w:ind w:firstLineChars="0" w:firstLine="0"/>
                              <w:jc w:val="center"/>
                              <w:rPr>
                                <w:rFonts w:cs="新細明體"/>
                                <w:color w:val="000000"/>
                                <w:kern w:val="0"/>
                                <w:sz w:val="20"/>
                                <w:szCs w:val="20"/>
                              </w:rPr>
                            </w:pPr>
                            <w:r w:rsidRPr="00B81194">
                              <w:rPr>
                                <w:rFonts w:cs="新細明體" w:hint="eastAsia"/>
                                <w:color w:val="000000"/>
                                <w:kern w:val="0"/>
                                <w:sz w:val="20"/>
                                <w:szCs w:val="20"/>
                              </w:rPr>
                              <w:t>翡翠水庫</w:t>
                            </w:r>
                          </w:p>
                        </w:tc>
                        <w:tc>
                          <w:tcPr>
                            <w:tcW w:w="992" w:type="dxa"/>
                            <w:tcBorders>
                              <w:top w:val="nil"/>
                              <w:left w:val="nil"/>
                              <w:bottom w:val="single" w:sz="4" w:space="0" w:color="auto"/>
                              <w:right w:val="single" w:sz="4" w:space="0" w:color="auto"/>
                            </w:tcBorders>
                            <w:noWrap/>
                            <w:vAlign w:val="center"/>
                            <w:hideMark/>
                          </w:tcPr>
                          <w:p w14:paraId="40363AFA"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369.97</w:t>
                            </w:r>
                          </w:p>
                        </w:tc>
                        <w:tc>
                          <w:tcPr>
                            <w:tcW w:w="992" w:type="dxa"/>
                            <w:tcBorders>
                              <w:top w:val="nil"/>
                              <w:left w:val="nil"/>
                              <w:bottom w:val="single" w:sz="4" w:space="0" w:color="auto"/>
                              <w:right w:val="single" w:sz="4" w:space="0" w:color="auto"/>
                            </w:tcBorders>
                            <w:vAlign w:val="center"/>
                            <w:hideMark/>
                          </w:tcPr>
                          <w:p w14:paraId="7B81625B"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 xml:space="preserve">88.82 </w:t>
                            </w:r>
                          </w:p>
                        </w:tc>
                        <w:tc>
                          <w:tcPr>
                            <w:tcW w:w="992" w:type="dxa"/>
                            <w:tcBorders>
                              <w:top w:val="nil"/>
                              <w:left w:val="nil"/>
                              <w:bottom w:val="single" w:sz="4" w:space="0" w:color="auto"/>
                              <w:right w:val="single" w:sz="4" w:space="0" w:color="auto"/>
                            </w:tcBorders>
                            <w:vAlign w:val="center"/>
                            <w:hideMark/>
                          </w:tcPr>
                          <w:p w14:paraId="2DA73F96"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 xml:space="preserve">81.01 </w:t>
                            </w:r>
                          </w:p>
                        </w:tc>
                        <w:tc>
                          <w:tcPr>
                            <w:tcW w:w="931" w:type="dxa"/>
                            <w:tcBorders>
                              <w:top w:val="nil"/>
                              <w:left w:val="nil"/>
                              <w:bottom w:val="single" w:sz="4" w:space="0" w:color="auto"/>
                              <w:right w:val="single" w:sz="4" w:space="0" w:color="auto"/>
                            </w:tcBorders>
                            <w:vAlign w:val="center"/>
                            <w:hideMark/>
                          </w:tcPr>
                          <w:p w14:paraId="043F2128"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 xml:space="preserve">7.81 </w:t>
                            </w:r>
                          </w:p>
                        </w:tc>
                      </w:tr>
                      <w:tr w:rsidR="00DF2860" w:rsidRPr="00B81194" w14:paraId="32930124" w14:textId="77777777" w:rsidTr="00FE0E98">
                        <w:trPr>
                          <w:trHeight w:val="227"/>
                          <w:jc w:val="center"/>
                        </w:trPr>
                        <w:tc>
                          <w:tcPr>
                            <w:tcW w:w="993" w:type="dxa"/>
                            <w:tcBorders>
                              <w:top w:val="nil"/>
                              <w:left w:val="single" w:sz="4" w:space="0" w:color="auto"/>
                              <w:bottom w:val="single" w:sz="4" w:space="0" w:color="auto"/>
                              <w:right w:val="single" w:sz="4" w:space="0" w:color="auto"/>
                            </w:tcBorders>
                            <w:vAlign w:val="center"/>
                            <w:hideMark/>
                          </w:tcPr>
                          <w:p w14:paraId="47514FFA" w14:textId="77777777" w:rsidR="00DF2860" w:rsidRPr="00B81194" w:rsidRDefault="00DF2860" w:rsidP="00291137">
                            <w:pPr>
                              <w:widowControl/>
                              <w:spacing w:line="220" w:lineRule="exact"/>
                              <w:ind w:firstLineChars="0" w:firstLine="0"/>
                              <w:jc w:val="center"/>
                              <w:rPr>
                                <w:rFonts w:cs="新細明體"/>
                                <w:color w:val="000000"/>
                                <w:kern w:val="0"/>
                                <w:sz w:val="20"/>
                                <w:szCs w:val="20"/>
                              </w:rPr>
                            </w:pPr>
                            <w:r w:rsidRPr="00B81194">
                              <w:rPr>
                                <w:rFonts w:cs="新細明體" w:hint="eastAsia"/>
                                <w:color w:val="000000"/>
                                <w:kern w:val="0"/>
                                <w:sz w:val="20"/>
                                <w:szCs w:val="20"/>
                              </w:rPr>
                              <w:t>寶山第二水庫</w:t>
                            </w:r>
                          </w:p>
                        </w:tc>
                        <w:tc>
                          <w:tcPr>
                            <w:tcW w:w="992" w:type="dxa"/>
                            <w:tcBorders>
                              <w:top w:val="nil"/>
                              <w:left w:val="nil"/>
                              <w:bottom w:val="single" w:sz="4" w:space="0" w:color="auto"/>
                              <w:right w:val="single" w:sz="4" w:space="0" w:color="auto"/>
                            </w:tcBorders>
                            <w:noWrap/>
                            <w:vAlign w:val="center"/>
                            <w:hideMark/>
                          </w:tcPr>
                          <w:p w14:paraId="1575FC3F"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33.83</w:t>
                            </w:r>
                          </w:p>
                        </w:tc>
                        <w:tc>
                          <w:tcPr>
                            <w:tcW w:w="992" w:type="dxa"/>
                            <w:tcBorders>
                              <w:top w:val="nil"/>
                              <w:left w:val="nil"/>
                              <w:bottom w:val="single" w:sz="4" w:space="0" w:color="auto"/>
                              <w:right w:val="single" w:sz="4" w:space="0" w:color="auto"/>
                            </w:tcBorders>
                            <w:vAlign w:val="center"/>
                            <w:hideMark/>
                          </w:tcPr>
                          <w:p w14:paraId="6A5AA8DE"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 xml:space="preserve">71.37 </w:t>
                            </w:r>
                          </w:p>
                        </w:tc>
                        <w:tc>
                          <w:tcPr>
                            <w:tcW w:w="992" w:type="dxa"/>
                            <w:tcBorders>
                              <w:top w:val="nil"/>
                              <w:left w:val="nil"/>
                              <w:bottom w:val="single" w:sz="4" w:space="0" w:color="auto"/>
                              <w:right w:val="single" w:sz="4" w:space="0" w:color="auto"/>
                            </w:tcBorders>
                            <w:vAlign w:val="center"/>
                            <w:hideMark/>
                          </w:tcPr>
                          <w:p w14:paraId="330D3E64"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 xml:space="preserve">100.00 </w:t>
                            </w:r>
                          </w:p>
                        </w:tc>
                        <w:tc>
                          <w:tcPr>
                            <w:tcW w:w="931" w:type="dxa"/>
                            <w:tcBorders>
                              <w:top w:val="nil"/>
                              <w:left w:val="nil"/>
                              <w:bottom w:val="single" w:sz="4" w:space="0" w:color="auto"/>
                              <w:right w:val="single" w:sz="4" w:space="0" w:color="auto"/>
                            </w:tcBorders>
                            <w:shd w:val="clear" w:color="auto" w:fill="F2F2F2" w:themeFill="background1" w:themeFillShade="F2"/>
                            <w:vAlign w:val="center"/>
                            <w:hideMark/>
                          </w:tcPr>
                          <w:p w14:paraId="1E1F51D4"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w:t>
                            </w:r>
                            <w:r>
                              <w:rPr>
                                <w:rFonts w:cs="新細明體"/>
                                <w:color w:val="000000"/>
                                <w:kern w:val="0"/>
                                <w:sz w:val="20"/>
                                <w:szCs w:val="20"/>
                              </w:rPr>
                              <w:t xml:space="preserve"> </w:t>
                            </w:r>
                            <w:r w:rsidRPr="00B81194">
                              <w:rPr>
                                <w:rFonts w:cs="新細明體" w:hint="eastAsia"/>
                                <w:color w:val="000000"/>
                                <w:kern w:val="0"/>
                                <w:sz w:val="20"/>
                                <w:szCs w:val="20"/>
                              </w:rPr>
                              <w:t xml:space="preserve">28.63 </w:t>
                            </w:r>
                          </w:p>
                        </w:tc>
                      </w:tr>
                      <w:tr w:rsidR="00DF2860" w:rsidRPr="00B81194" w14:paraId="0200CA8D" w14:textId="77777777" w:rsidTr="00FE0E98">
                        <w:trPr>
                          <w:trHeight w:val="227"/>
                          <w:jc w:val="center"/>
                        </w:trPr>
                        <w:tc>
                          <w:tcPr>
                            <w:tcW w:w="993" w:type="dxa"/>
                            <w:tcBorders>
                              <w:top w:val="nil"/>
                              <w:left w:val="single" w:sz="4" w:space="0" w:color="auto"/>
                              <w:bottom w:val="single" w:sz="4" w:space="0" w:color="auto"/>
                              <w:right w:val="single" w:sz="4" w:space="0" w:color="auto"/>
                            </w:tcBorders>
                            <w:vAlign w:val="center"/>
                            <w:hideMark/>
                          </w:tcPr>
                          <w:p w14:paraId="4C9F94B9" w14:textId="77777777" w:rsidR="00DF2860" w:rsidRPr="0029656F" w:rsidRDefault="00DF2860" w:rsidP="007B3029">
                            <w:pPr>
                              <w:widowControl/>
                              <w:spacing w:line="240" w:lineRule="atLeast"/>
                              <w:ind w:firstLineChars="0" w:firstLine="0"/>
                              <w:jc w:val="center"/>
                              <w:rPr>
                                <w:rFonts w:cs="新細明體"/>
                                <w:color w:val="000000"/>
                                <w:spacing w:val="-16"/>
                                <w:kern w:val="0"/>
                                <w:sz w:val="20"/>
                                <w:szCs w:val="20"/>
                              </w:rPr>
                            </w:pPr>
                            <w:r w:rsidRPr="0029656F">
                              <w:rPr>
                                <w:rFonts w:cs="新細明體" w:hint="eastAsia"/>
                                <w:color w:val="000000"/>
                                <w:spacing w:val="-16"/>
                                <w:kern w:val="0"/>
                                <w:sz w:val="20"/>
                                <w:szCs w:val="20"/>
                              </w:rPr>
                              <w:t>永和山水庫</w:t>
                            </w:r>
                          </w:p>
                        </w:tc>
                        <w:tc>
                          <w:tcPr>
                            <w:tcW w:w="992" w:type="dxa"/>
                            <w:tcBorders>
                              <w:top w:val="nil"/>
                              <w:left w:val="nil"/>
                              <w:bottom w:val="single" w:sz="4" w:space="0" w:color="auto"/>
                              <w:right w:val="single" w:sz="4" w:space="0" w:color="auto"/>
                            </w:tcBorders>
                            <w:noWrap/>
                            <w:vAlign w:val="center"/>
                            <w:hideMark/>
                          </w:tcPr>
                          <w:p w14:paraId="21196476"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29.93</w:t>
                            </w:r>
                          </w:p>
                        </w:tc>
                        <w:tc>
                          <w:tcPr>
                            <w:tcW w:w="992" w:type="dxa"/>
                            <w:tcBorders>
                              <w:top w:val="nil"/>
                              <w:left w:val="nil"/>
                              <w:bottom w:val="single" w:sz="4" w:space="0" w:color="auto"/>
                              <w:right w:val="single" w:sz="4" w:space="0" w:color="auto"/>
                            </w:tcBorders>
                            <w:vAlign w:val="center"/>
                            <w:hideMark/>
                          </w:tcPr>
                          <w:p w14:paraId="662FC1E1"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 xml:space="preserve">61.57 </w:t>
                            </w:r>
                          </w:p>
                        </w:tc>
                        <w:tc>
                          <w:tcPr>
                            <w:tcW w:w="992" w:type="dxa"/>
                            <w:tcBorders>
                              <w:top w:val="nil"/>
                              <w:left w:val="nil"/>
                              <w:bottom w:val="single" w:sz="4" w:space="0" w:color="auto"/>
                              <w:right w:val="single" w:sz="4" w:space="0" w:color="auto"/>
                            </w:tcBorders>
                            <w:vAlign w:val="center"/>
                            <w:hideMark/>
                          </w:tcPr>
                          <w:p w14:paraId="512DCBB9"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 xml:space="preserve">100.00 </w:t>
                            </w:r>
                          </w:p>
                        </w:tc>
                        <w:tc>
                          <w:tcPr>
                            <w:tcW w:w="931" w:type="dxa"/>
                            <w:tcBorders>
                              <w:top w:val="nil"/>
                              <w:left w:val="nil"/>
                              <w:bottom w:val="single" w:sz="4" w:space="0" w:color="auto"/>
                              <w:right w:val="single" w:sz="4" w:space="0" w:color="auto"/>
                            </w:tcBorders>
                            <w:shd w:val="clear" w:color="auto" w:fill="F2F2F2" w:themeFill="background1" w:themeFillShade="F2"/>
                            <w:vAlign w:val="center"/>
                            <w:hideMark/>
                          </w:tcPr>
                          <w:p w14:paraId="64ED6321"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w:t>
                            </w:r>
                            <w:r>
                              <w:rPr>
                                <w:rFonts w:cs="新細明體"/>
                                <w:color w:val="000000"/>
                                <w:kern w:val="0"/>
                                <w:sz w:val="20"/>
                                <w:szCs w:val="20"/>
                              </w:rPr>
                              <w:t xml:space="preserve"> </w:t>
                            </w:r>
                            <w:r w:rsidRPr="00B81194">
                              <w:rPr>
                                <w:rFonts w:cs="新細明體" w:hint="eastAsia"/>
                                <w:color w:val="000000"/>
                                <w:kern w:val="0"/>
                                <w:sz w:val="20"/>
                                <w:szCs w:val="20"/>
                              </w:rPr>
                              <w:t xml:space="preserve">38.43 </w:t>
                            </w:r>
                          </w:p>
                        </w:tc>
                      </w:tr>
                      <w:tr w:rsidR="00DF2860" w:rsidRPr="00B81194" w14:paraId="21801D50" w14:textId="77777777" w:rsidTr="00FE0E98">
                        <w:trPr>
                          <w:trHeight w:val="227"/>
                          <w:jc w:val="center"/>
                        </w:trPr>
                        <w:tc>
                          <w:tcPr>
                            <w:tcW w:w="993" w:type="dxa"/>
                            <w:tcBorders>
                              <w:top w:val="nil"/>
                              <w:left w:val="single" w:sz="4" w:space="0" w:color="auto"/>
                              <w:bottom w:val="single" w:sz="4" w:space="0" w:color="auto"/>
                              <w:right w:val="single" w:sz="4" w:space="0" w:color="auto"/>
                            </w:tcBorders>
                            <w:vAlign w:val="center"/>
                            <w:hideMark/>
                          </w:tcPr>
                          <w:p w14:paraId="7367235D" w14:textId="77777777" w:rsidR="00DF2860" w:rsidRPr="00B81194" w:rsidRDefault="00DF2860" w:rsidP="007B3029">
                            <w:pPr>
                              <w:widowControl/>
                              <w:spacing w:line="240" w:lineRule="atLeast"/>
                              <w:ind w:firstLineChars="0" w:firstLine="0"/>
                              <w:jc w:val="center"/>
                              <w:rPr>
                                <w:rFonts w:cs="新細明體"/>
                                <w:color w:val="000000"/>
                                <w:kern w:val="0"/>
                                <w:sz w:val="20"/>
                                <w:szCs w:val="20"/>
                              </w:rPr>
                            </w:pPr>
                            <w:r w:rsidRPr="00B81194">
                              <w:rPr>
                                <w:rFonts w:cs="新細明體" w:hint="eastAsia"/>
                                <w:color w:val="000000"/>
                                <w:kern w:val="0"/>
                                <w:sz w:val="20"/>
                                <w:szCs w:val="20"/>
                              </w:rPr>
                              <w:t>明德水庫</w:t>
                            </w:r>
                          </w:p>
                        </w:tc>
                        <w:tc>
                          <w:tcPr>
                            <w:tcW w:w="992" w:type="dxa"/>
                            <w:tcBorders>
                              <w:top w:val="nil"/>
                              <w:left w:val="nil"/>
                              <w:bottom w:val="single" w:sz="4" w:space="0" w:color="auto"/>
                              <w:right w:val="single" w:sz="4" w:space="0" w:color="auto"/>
                            </w:tcBorders>
                            <w:noWrap/>
                            <w:vAlign w:val="center"/>
                            <w:hideMark/>
                          </w:tcPr>
                          <w:p w14:paraId="56C4A411"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12.42</w:t>
                            </w:r>
                          </w:p>
                        </w:tc>
                        <w:tc>
                          <w:tcPr>
                            <w:tcW w:w="992" w:type="dxa"/>
                            <w:tcBorders>
                              <w:top w:val="nil"/>
                              <w:left w:val="nil"/>
                              <w:bottom w:val="single" w:sz="4" w:space="0" w:color="auto"/>
                              <w:right w:val="single" w:sz="4" w:space="0" w:color="auto"/>
                            </w:tcBorders>
                            <w:vAlign w:val="center"/>
                            <w:hideMark/>
                          </w:tcPr>
                          <w:p w14:paraId="50D705B4"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 xml:space="preserve">88.64 </w:t>
                            </w:r>
                          </w:p>
                        </w:tc>
                        <w:tc>
                          <w:tcPr>
                            <w:tcW w:w="992" w:type="dxa"/>
                            <w:tcBorders>
                              <w:top w:val="nil"/>
                              <w:left w:val="nil"/>
                              <w:bottom w:val="single" w:sz="4" w:space="0" w:color="auto"/>
                              <w:right w:val="single" w:sz="4" w:space="0" w:color="auto"/>
                            </w:tcBorders>
                            <w:vAlign w:val="center"/>
                            <w:hideMark/>
                          </w:tcPr>
                          <w:p w14:paraId="6402A8F3"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 xml:space="preserve">96.77 </w:t>
                            </w:r>
                          </w:p>
                        </w:tc>
                        <w:tc>
                          <w:tcPr>
                            <w:tcW w:w="931" w:type="dxa"/>
                            <w:tcBorders>
                              <w:top w:val="nil"/>
                              <w:left w:val="nil"/>
                              <w:bottom w:val="single" w:sz="4" w:space="0" w:color="auto"/>
                              <w:right w:val="single" w:sz="4" w:space="0" w:color="auto"/>
                            </w:tcBorders>
                            <w:shd w:val="clear" w:color="auto" w:fill="F2F2F2" w:themeFill="background1" w:themeFillShade="F2"/>
                            <w:vAlign w:val="center"/>
                            <w:hideMark/>
                          </w:tcPr>
                          <w:p w14:paraId="551854F5"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w:t>
                            </w:r>
                            <w:r>
                              <w:rPr>
                                <w:rFonts w:cs="新細明體"/>
                                <w:color w:val="000000"/>
                                <w:kern w:val="0"/>
                                <w:sz w:val="20"/>
                                <w:szCs w:val="20"/>
                              </w:rPr>
                              <w:t xml:space="preserve"> </w:t>
                            </w:r>
                            <w:r w:rsidRPr="00B81194">
                              <w:rPr>
                                <w:rFonts w:cs="新細明體" w:hint="eastAsia"/>
                                <w:color w:val="000000"/>
                                <w:kern w:val="0"/>
                                <w:sz w:val="20"/>
                                <w:szCs w:val="20"/>
                              </w:rPr>
                              <w:t xml:space="preserve">8.13 </w:t>
                            </w:r>
                          </w:p>
                        </w:tc>
                      </w:tr>
                      <w:tr w:rsidR="00DF2860" w:rsidRPr="00B81194" w14:paraId="4AA562CB" w14:textId="77777777" w:rsidTr="00FE0E98">
                        <w:trPr>
                          <w:trHeight w:val="227"/>
                          <w:jc w:val="center"/>
                        </w:trPr>
                        <w:tc>
                          <w:tcPr>
                            <w:tcW w:w="993" w:type="dxa"/>
                            <w:tcBorders>
                              <w:top w:val="nil"/>
                              <w:left w:val="single" w:sz="4" w:space="0" w:color="auto"/>
                              <w:bottom w:val="single" w:sz="4" w:space="0" w:color="auto"/>
                              <w:right w:val="single" w:sz="4" w:space="0" w:color="auto"/>
                            </w:tcBorders>
                            <w:vAlign w:val="center"/>
                            <w:hideMark/>
                          </w:tcPr>
                          <w:p w14:paraId="4AF14587" w14:textId="77777777" w:rsidR="00DF2860" w:rsidRPr="0029656F" w:rsidRDefault="00DF2860" w:rsidP="007B3029">
                            <w:pPr>
                              <w:widowControl/>
                              <w:spacing w:line="240" w:lineRule="atLeast"/>
                              <w:ind w:firstLineChars="0" w:firstLine="0"/>
                              <w:jc w:val="center"/>
                              <w:rPr>
                                <w:rFonts w:cs="新細明體"/>
                                <w:color w:val="000000"/>
                                <w:spacing w:val="-16"/>
                                <w:kern w:val="0"/>
                                <w:sz w:val="20"/>
                                <w:szCs w:val="20"/>
                              </w:rPr>
                            </w:pPr>
                            <w:r w:rsidRPr="0029656F">
                              <w:rPr>
                                <w:rFonts w:cs="新細明體" w:hint="eastAsia"/>
                                <w:color w:val="000000"/>
                                <w:spacing w:val="-16"/>
                                <w:kern w:val="0"/>
                                <w:sz w:val="20"/>
                                <w:szCs w:val="20"/>
                              </w:rPr>
                              <w:t>鯉魚潭水庫</w:t>
                            </w:r>
                          </w:p>
                        </w:tc>
                        <w:tc>
                          <w:tcPr>
                            <w:tcW w:w="992" w:type="dxa"/>
                            <w:tcBorders>
                              <w:top w:val="nil"/>
                              <w:left w:val="nil"/>
                              <w:bottom w:val="single" w:sz="4" w:space="0" w:color="auto"/>
                              <w:right w:val="single" w:sz="4" w:space="0" w:color="auto"/>
                            </w:tcBorders>
                            <w:noWrap/>
                            <w:vAlign w:val="center"/>
                            <w:hideMark/>
                          </w:tcPr>
                          <w:p w14:paraId="2505201D"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115.48</w:t>
                            </w:r>
                          </w:p>
                        </w:tc>
                        <w:tc>
                          <w:tcPr>
                            <w:tcW w:w="992" w:type="dxa"/>
                            <w:tcBorders>
                              <w:top w:val="nil"/>
                              <w:left w:val="nil"/>
                              <w:bottom w:val="single" w:sz="4" w:space="0" w:color="auto"/>
                              <w:right w:val="single" w:sz="4" w:space="0" w:color="auto"/>
                            </w:tcBorders>
                            <w:vAlign w:val="center"/>
                            <w:hideMark/>
                          </w:tcPr>
                          <w:p w14:paraId="50ADCABB"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 xml:space="preserve">47.52 </w:t>
                            </w:r>
                          </w:p>
                        </w:tc>
                        <w:tc>
                          <w:tcPr>
                            <w:tcW w:w="992" w:type="dxa"/>
                            <w:tcBorders>
                              <w:top w:val="nil"/>
                              <w:left w:val="nil"/>
                              <w:bottom w:val="single" w:sz="4" w:space="0" w:color="auto"/>
                              <w:right w:val="single" w:sz="4" w:space="0" w:color="auto"/>
                            </w:tcBorders>
                            <w:vAlign w:val="center"/>
                            <w:hideMark/>
                          </w:tcPr>
                          <w:p w14:paraId="36474BBD"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 xml:space="preserve">99.47 </w:t>
                            </w:r>
                          </w:p>
                        </w:tc>
                        <w:tc>
                          <w:tcPr>
                            <w:tcW w:w="931" w:type="dxa"/>
                            <w:tcBorders>
                              <w:top w:val="nil"/>
                              <w:left w:val="nil"/>
                              <w:bottom w:val="single" w:sz="4" w:space="0" w:color="auto"/>
                              <w:right w:val="single" w:sz="4" w:space="0" w:color="auto"/>
                            </w:tcBorders>
                            <w:shd w:val="clear" w:color="auto" w:fill="F2F2F2" w:themeFill="background1" w:themeFillShade="F2"/>
                            <w:vAlign w:val="center"/>
                            <w:hideMark/>
                          </w:tcPr>
                          <w:p w14:paraId="68316966"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w:t>
                            </w:r>
                            <w:r>
                              <w:rPr>
                                <w:rFonts w:cs="新細明體"/>
                                <w:color w:val="000000"/>
                                <w:kern w:val="0"/>
                                <w:sz w:val="20"/>
                                <w:szCs w:val="20"/>
                              </w:rPr>
                              <w:t xml:space="preserve"> </w:t>
                            </w:r>
                            <w:r w:rsidRPr="00B81194">
                              <w:rPr>
                                <w:rFonts w:cs="新細明體" w:hint="eastAsia"/>
                                <w:color w:val="000000"/>
                                <w:kern w:val="0"/>
                                <w:sz w:val="20"/>
                                <w:szCs w:val="20"/>
                              </w:rPr>
                              <w:t xml:space="preserve">51.95 </w:t>
                            </w:r>
                          </w:p>
                        </w:tc>
                      </w:tr>
                      <w:tr w:rsidR="00DF2860" w:rsidRPr="00B81194" w14:paraId="3073950F" w14:textId="77777777" w:rsidTr="00FE0E98">
                        <w:trPr>
                          <w:trHeight w:val="227"/>
                          <w:jc w:val="center"/>
                        </w:trPr>
                        <w:tc>
                          <w:tcPr>
                            <w:tcW w:w="993" w:type="dxa"/>
                            <w:tcBorders>
                              <w:top w:val="nil"/>
                              <w:left w:val="single" w:sz="4" w:space="0" w:color="auto"/>
                              <w:bottom w:val="single" w:sz="4" w:space="0" w:color="auto"/>
                              <w:right w:val="single" w:sz="4" w:space="0" w:color="auto"/>
                            </w:tcBorders>
                            <w:vAlign w:val="center"/>
                            <w:hideMark/>
                          </w:tcPr>
                          <w:p w14:paraId="45CBDF6F" w14:textId="77777777" w:rsidR="00DF2860" w:rsidRPr="00B81194" w:rsidRDefault="00DF2860" w:rsidP="007B3029">
                            <w:pPr>
                              <w:widowControl/>
                              <w:spacing w:line="240" w:lineRule="atLeast"/>
                              <w:ind w:firstLineChars="0" w:firstLine="0"/>
                              <w:jc w:val="center"/>
                              <w:rPr>
                                <w:rFonts w:cs="新細明體"/>
                                <w:color w:val="000000"/>
                                <w:kern w:val="0"/>
                                <w:sz w:val="20"/>
                                <w:szCs w:val="20"/>
                              </w:rPr>
                            </w:pPr>
                            <w:r w:rsidRPr="00B81194">
                              <w:rPr>
                                <w:rFonts w:cs="新細明體" w:hint="eastAsia"/>
                                <w:color w:val="000000"/>
                                <w:kern w:val="0"/>
                                <w:sz w:val="20"/>
                                <w:szCs w:val="20"/>
                              </w:rPr>
                              <w:t>德基水庫</w:t>
                            </w:r>
                          </w:p>
                        </w:tc>
                        <w:tc>
                          <w:tcPr>
                            <w:tcW w:w="992" w:type="dxa"/>
                            <w:tcBorders>
                              <w:top w:val="nil"/>
                              <w:left w:val="nil"/>
                              <w:bottom w:val="single" w:sz="4" w:space="0" w:color="auto"/>
                              <w:right w:val="single" w:sz="4" w:space="0" w:color="auto"/>
                            </w:tcBorders>
                            <w:noWrap/>
                            <w:vAlign w:val="center"/>
                            <w:hideMark/>
                          </w:tcPr>
                          <w:p w14:paraId="39478F6C"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181.54</w:t>
                            </w:r>
                          </w:p>
                        </w:tc>
                        <w:tc>
                          <w:tcPr>
                            <w:tcW w:w="992" w:type="dxa"/>
                            <w:tcBorders>
                              <w:top w:val="nil"/>
                              <w:left w:val="nil"/>
                              <w:bottom w:val="single" w:sz="4" w:space="0" w:color="auto"/>
                              <w:right w:val="single" w:sz="4" w:space="0" w:color="auto"/>
                            </w:tcBorders>
                            <w:vAlign w:val="center"/>
                            <w:hideMark/>
                          </w:tcPr>
                          <w:p w14:paraId="095603DF"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 xml:space="preserve">74.81 </w:t>
                            </w:r>
                          </w:p>
                        </w:tc>
                        <w:tc>
                          <w:tcPr>
                            <w:tcW w:w="992" w:type="dxa"/>
                            <w:tcBorders>
                              <w:top w:val="nil"/>
                              <w:left w:val="nil"/>
                              <w:bottom w:val="single" w:sz="4" w:space="0" w:color="auto"/>
                              <w:right w:val="single" w:sz="4" w:space="0" w:color="auto"/>
                            </w:tcBorders>
                            <w:vAlign w:val="center"/>
                            <w:hideMark/>
                          </w:tcPr>
                          <w:p w14:paraId="43DF2920"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 xml:space="preserve">94.28 </w:t>
                            </w:r>
                          </w:p>
                        </w:tc>
                        <w:tc>
                          <w:tcPr>
                            <w:tcW w:w="931" w:type="dxa"/>
                            <w:tcBorders>
                              <w:top w:val="nil"/>
                              <w:left w:val="nil"/>
                              <w:bottom w:val="single" w:sz="4" w:space="0" w:color="auto"/>
                              <w:right w:val="single" w:sz="4" w:space="0" w:color="auto"/>
                            </w:tcBorders>
                            <w:shd w:val="clear" w:color="auto" w:fill="F2F2F2" w:themeFill="background1" w:themeFillShade="F2"/>
                            <w:vAlign w:val="center"/>
                            <w:hideMark/>
                          </w:tcPr>
                          <w:p w14:paraId="6339836B"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w:t>
                            </w:r>
                            <w:r>
                              <w:rPr>
                                <w:rFonts w:cs="新細明體"/>
                                <w:color w:val="000000"/>
                                <w:kern w:val="0"/>
                                <w:sz w:val="20"/>
                                <w:szCs w:val="20"/>
                              </w:rPr>
                              <w:t xml:space="preserve"> </w:t>
                            </w:r>
                            <w:r w:rsidRPr="00B81194">
                              <w:rPr>
                                <w:rFonts w:cs="新細明體" w:hint="eastAsia"/>
                                <w:color w:val="000000"/>
                                <w:kern w:val="0"/>
                                <w:sz w:val="20"/>
                                <w:szCs w:val="20"/>
                              </w:rPr>
                              <w:t xml:space="preserve">19.47 </w:t>
                            </w:r>
                          </w:p>
                        </w:tc>
                      </w:tr>
                      <w:tr w:rsidR="00DF2860" w:rsidRPr="00B81194" w14:paraId="7A21C365" w14:textId="77777777" w:rsidTr="00FE0E98">
                        <w:trPr>
                          <w:trHeight w:val="227"/>
                          <w:jc w:val="center"/>
                        </w:trPr>
                        <w:tc>
                          <w:tcPr>
                            <w:tcW w:w="993" w:type="dxa"/>
                            <w:tcBorders>
                              <w:top w:val="nil"/>
                              <w:left w:val="single" w:sz="4" w:space="0" w:color="auto"/>
                              <w:bottom w:val="single" w:sz="4" w:space="0" w:color="auto"/>
                              <w:right w:val="single" w:sz="4" w:space="0" w:color="auto"/>
                            </w:tcBorders>
                            <w:vAlign w:val="center"/>
                            <w:hideMark/>
                          </w:tcPr>
                          <w:p w14:paraId="5D2A3D95" w14:textId="77777777" w:rsidR="00DF2860" w:rsidRPr="00B81194" w:rsidRDefault="00DF2860" w:rsidP="007B3029">
                            <w:pPr>
                              <w:widowControl/>
                              <w:spacing w:line="240" w:lineRule="atLeast"/>
                              <w:ind w:firstLineChars="0" w:firstLine="0"/>
                              <w:jc w:val="center"/>
                              <w:rPr>
                                <w:rFonts w:cs="新細明體"/>
                                <w:color w:val="000000"/>
                                <w:kern w:val="0"/>
                                <w:sz w:val="20"/>
                                <w:szCs w:val="20"/>
                              </w:rPr>
                            </w:pPr>
                            <w:r w:rsidRPr="00B81194">
                              <w:rPr>
                                <w:rFonts w:cs="新細明體" w:hint="eastAsia"/>
                                <w:color w:val="000000"/>
                                <w:kern w:val="0"/>
                                <w:sz w:val="20"/>
                                <w:szCs w:val="20"/>
                              </w:rPr>
                              <w:t>霧社水庫</w:t>
                            </w:r>
                          </w:p>
                        </w:tc>
                        <w:tc>
                          <w:tcPr>
                            <w:tcW w:w="992" w:type="dxa"/>
                            <w:tcBorders>
                              <w:top w:val="nil"/>
                              <w:left w:val="nil"/>
                              <w:bottom w:val="single" w:sz="4" w:space="0" w:color="auto"/>
                              <w:right w:val="single" w:sz="4" w:space="0" w:color="auto"/>
                            </w:tcBorders>
                            <w:noWrap/>
                            <w:vAlign w:val="center"/>
                            <w:hideMark/>
                          </w:tcPr>
                          <w:p w14:paraId="388974DD"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25.72</w:t>
                            </w:r>
                          </w:p>
                        </w:tc>
                        <w:tc>
                          <w:tcPr>
                            <w:tcW w:w="992" w:type="dxa"/>
                            <w:tcBorders>
                              <w:top w:val="nil"/>
                              <w:left w:val="nil"/>
                              <w:bottom w:val="single" w:sz="4" w:space="0" w:color="auto"/>
                              <w:right w:val="single" w:sz="4" w:space="0" w:color="auto"/>
                            </w:tcBorders>
                            <w:vAlign w:val="center"/>
                            <w:hideMark/>
                          </w:tcPr>
                          <w:p w14:paraId="0C55262B"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 xml:space="preserve">83.88 </w:t>
                            </w:r>
                          </w:p>
                        </w:tc>
                        <w:tc>
                          <w:tcPr>
                            <w:tcW w:w="992" w:type="dxa"/>
                            <w:tcBorders>
                              <w:top w:val="nil"/>
                              <w:left w:val="nil"/>
                              <w:bottom w:val="single" w:sz="4" w:space="0" w:color="auto"/>
                              <w:right w:val="single" w:sz="4" w:space="0" w:color="auto"/>
                            </w:tcBorders>
                            <w:vAlign w:val="center"/>
                            <w:hideMark/>
                          </w:tcPr>
                          <w:p w14:paraId="39A5F7F8"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A70999">
                              <w:rPr>
                                <w:rFonts w:cs="新細明體"/>
                                <w:color w:val="000000"/>
                                <w:kern w:val="0"/>
                                <w:sz w:val="20"/>
                                <w:szCs w:val="20"/>
                              </w:rPr>
                              <w:t>--</w:t>
                            </w:r>
                          </w:p>
                        </w:tc>
                        <w:tc>
                          <w:tcPr>
                            <w:tcW w:w="931" w:type="dxa"/>
                            <w:tcBorders>
                              <w:top w:val="nil"/>
                              <w:left w:val="nil"/>
                              <w:bottom w:val="single" w:sz="4" w:space="0" w:color="auto"/>
                              <w:right w:val="single" w:sz="4" w:space="0" w:color="auto"/>
                            </w:tcBorders>
                            <w:vAlign w:val="center"/>
                            <w:hideMark/>
                          </w:tcPr>
                          <w:p w14:paraId="2F26AF59"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A70999">
                              <w:rPr>
                                <w:rFonts w:cs="新細明體"/>
                                <w:color w:val="000000"/>
                                <w:kern w:val="0"/>
                                <w:sz w:val="20"/>
                                <w:szCs w:val="20"/>
                              </w:rPr>
                              <w:t>--</w:t>
                            </w:r>
                          </w:p>
                        </w:tc>
                      </w:tr>
                      <w:tr w:rsidR="00DF2860" w:rsidRPr="00B81194" w14:paraId="6700A977" w14:textId="77777777" w:rsidTr="00FE0E98">
                        <w:trPr>
                          <w:trHeight w:val="227"/>
                          <w:jc w:val="center"/>
                        </w:trPr>
                        <w:tc>
                          <w:tcPr>
                            <w:tcW w:w="993" w:type="dxa"/>
                            <w:tcBorders>
                              <w:top w:val="nil"/>
                              <w:left w:val="single" w:sz="4" w:space="0" w:color="auto"/>
                              <w:bottom w:val="single" w:sz="4" w:space="0" w:color="auto"/>
                              <w:right w:val="single" w:sz="4" w:space="0" w:color="auto"/>
                            </w:tcBorders>
                            <w:vAlign w:val="center"/>
                            <w:hideMark/>
                          </w:tcPr>
                          <w:p w14:paraId="7C51E044" w14:textId="77777777" w:rsidR="00DF2860" w:rsidRPr="0029656F" w:rsidRDefault="00DF2860" w:rsidP="007B3029">
                            <w:pPr>
                              <w:widowControl/>
                              <w:spacing w:line="240" w:lineRule="atLeast"/>
                              <w:ind w:firstLineChars="0" w:firstLine="0"/>
                              <w:jc w:val="center"/>
                              <w:rPr>
                                <w:rFonts w:cs="新細明體"/>
                                <w:color w:val="000000"/>
                                <w:spacing w:val="-16"/>
                                <w:kern w:val="0"/>
                                <w:sz w:val="20"/>
                                <w:szCs w:val="20"/>
                              </w:rPr>
                            </w:pPr>
                            <w:r w:rsidRPr="0029656F">
                              <w:rPr>
                                <w:rFonts w:cs="新細明體" w:hint="eastAsia"/>
                                <w:color w:val="000000"/>
                                <w:spacing w:val="-16"/>
                                <w:kern w:val="0"/>
                                <w:sz w:val="20"/>
                                <w:szCs w:val="20"/>
                              </w:rPr>
                              <w:t>日月潭水庫</w:t>
                            </w:r>
                          </w:p>
                        </w:tc>
                        <w:tc>
                          <w:tcPr>
                            <w:tcW w:w="992" w:type="dxa"/>
                            <w:tcBorders>
                              <w:top w:val="nil"/>
                              <w:left w:val="nil"/>
                              <w:bottom w:val="single" w:sz="4" w:space="0" w:color="auto"/>
                              <w:right w:val="single" w:sz="4" w:space="0" w:color="auto"/>
                            </w:tcBorders>
                            <w:noWrap/>
                            <w:vAlign w:val="center"/>
                            <w:hideMark/>
                          </w:tcPr>
                          <w:p w14:paraId="6C15842A"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128.46</w:t>
                            </w:r>
                          </w:p>
                        </w:tc>
                        <w:tc>
                          <w:tcPr>
                            <w:tcW w:w="992" w:type="dxa"/>
                            <w:tcBorders>
                              <w:top w:val="nil"/>
                              <w:left w:val="nil"/>
                              <w:bottom w:val="single" w:sz="4" w:space="0" w:color="auto"/>
                              <w:right w:val="single" w:sz="4" w:space="0" w:color="auto"/>
                            </w:tcBorders>
                            <w:vAlign w:val="center"/>
                            <w:hideMark/>
                          </w:tcPr>
                          <w:p w14:paraId="107C3C04"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 xml:space="preserve">65.50 </w:t>
                            </w:r>
                          </w:p>
                        </w:tc>
                        <w:tc>
                          <w:tcPr>
                            <w:tcW w:w="992" w:type="dxa"/>
                            <w:tcBorders>
                              <w:top w:val="nil"/>
                              <w:left w:val="nil"/>
                              <w:bottom w:val="single" w:sz="4" w:space="0" w:color="auto"/>
                              <w:right w:val="single" w:sz="4" w:space="0" w:color="auto"/>
                            </w:tcBorders>
                            <w:vAlign w:val="center"/>
                            <w:hideMark/>
                          </w:tcPr>
                          <w:p w14:paraId="09172991"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 xml:space="preserve">86.76 </w:t>
                            </w:r>
                          </w:p>
                        </w:tc>
                        <w:tc>
                          <w:tcPr>
                            <w:tcW w:w="931" w:type="dxa"/>
                            <w:tcBorders>
                              <w:top w:val="nil"/>
                              <w:left w:val="nil"/>
                              <w:bottom w:val="single" w:sz="4" w:space="0" w:color="auto"/>
                              <w:right w:val="single" w:sz="4" w:space="0" w:color="auto"/>
                            </w:tcBorders>
                            <w:shd w:val="clear" w:color="auto" w:fill="F2F2F2" w:themeFill="background1" w:themeFillShade="F2"/>
                            <w:vAlign w:val="center"/>
                            <w:hideMark/>
                          </w:tcPr>
                          <w:p w14:paraId="58A2576C"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w:t>
                            </w:r>
                            <w:r>
                              <w:rPr>
                                <w:rFonts w:cs="新細明體"/>
                                <w:color w:val="000000"/>
                                <w:kern w:val="0"/>
                                <w:sz w:val="20"/>
                                <w:szCs w:val="20"/>
                              </w:rPr>
                              <w:t xml:space="preserve"> </w:t>
                            </w:r>
                            <w:r w:rsidRPr="00B81194">
                              <w:rPr>
                                <w:rFonts w:cs="新細明體" w:hint="eastAsia"/>
                                <w:color w:val="000000"/>
                                <w:kern w:val="0"/>
                                <w:sz w:val="20"/>
                                <w:szCs w:val="20"/>
                              </w:rPr>
                              <w:t xml:space="preserve">21.26 </w:t>
                            </w:r>
                          </w:p>
                        </w:tc>
                      </w:tr>
                      <w:tr w:rsidR="00DF2860" w:rsidRPr="00B81194" w14:paraId="3FE78939" w14:textId="77777777" w:rsidTr="00FE0E98">
                        <w:trPr>
                          <w:trHeight w:val="227"/>
                          <w:jc w:val="center"/>
                        </w:trPr>
                        <w:tc>
                          <w:tcPr>
                            <w:tcW w:w="993" w:type="dxa"/>
                            <w:tcBorders>
                              <w:top w:val="nil"/>
                              <w:left w:val="single" w:sz="4" w:space="0" w:color="auto"/>
                              <w:bottom w:val="single" w:sz="4" w:space="0" w:color="auto"/>
                              <w:right w:val="single" w:sz="4" w:space="0" w:color="auto"/>
                            </w:tcBorders>
                            <w:vAlign w:val="center"/>
                            <w:hideMark/>
                          </w:tcPr>
                          <w:p w14:paraId="1F723544" w14:textId="77777777" w:rsidR="00DF2860" w:rsidRPr="0029656F" w:rsidRDefault="00DF2860" w:rsidP="007B3029">
                            <w:pPr>
                              <w:widowControl/>
                              <w:spacing w:line="240" w:lineRule="atLeast"/>
                              <w:ind w:firstLineChars="0" w:firstLine="0"/>
                              <w:jc w:val="center"/>
                              <w:rPr>
                                <w:rFonts w:cs="新細明體"/>
                                <w:color w:val="000000"/>
                                <w:spacing w:val="-16"/>
                                <w:kern w:val="0"/>
                                <w:sz w:val="20"/>
                                <w:szCs w:val="20"/>
                              </w:rPr>
                            </w:pPr>
                            <w:r w:rsidRPr="0029656F">
                              <w:rPr>
                                <w:rFonts w:cs="新細明體" w:hint="eastAsia"/>
                                <w:color w:val="000000"/>
                                <w:spacing w:val="-16"/>
                                <w:kern w:val="0"/>
                                <w:sz w:val="20"/>
                                <w:szCs w:val="20"/>
                              </w:rPr>
                              <w:t>集集攔河堰</w:t>
                            </w:r>
                          </w:p>
                        </w:tc>
                        <w:tc>
                          <w:tcPr>
                            <w:tcW w:w="992" w:type="dxa"/>
                            <w:tcBorders>
                              <w:top w:val="nil"/>
                              <w:left w:val="nil"/>
                              <w:bottom w:val="single" w:sz="4" w:space="0" w:color="auto"/>
                              <w:right w:val="single" w:sz="4" w:space="0" w:color="auto"/>
                            </w:tcBorders>
                            <w:noWrap/>
                            <w:vAlign w:val="center"/>
                            <w:hideMark/>
                          </w:tcPr>
                          <w:p w14:paraId="7B722EEB"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7.13</w:t>
                            </w:r>
                          </w:p>
                        </w:tc>
                        <w:tc>
                          <w:tcPr>
                            <w:tcW w:w="992" w:type="dxa"/>
                            <w:tcBorders>
                              <w:top w:val="nil"/>
                              <w:left w:val="nil"/>
                              <w:bottom w:val="single" w:sz="4" w:space="0" w:color="auto"/>
                              <w:right w:val="single" w:sz="4" w:space="0" w:color="auto"/>
                            </w:tcBorders>
                            <w:vAlign w:val="center"/>
                            <w:hideMark/>
                          </w:tcPr>
                          <w:p w14:paraId="667ED692"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 xml:space="preserve">4.02 </w:t>
                            </w:r>
                          </w:p>
                        </w:tc>
                        <w:tc>
                          <w:tcPr>
                            <w:tcW w:w="992" w:type="dxa"/>
                            <w:tcBorders>
                              <w:top w:val="nil"/>
                              <w:left w:val="nil"/>
                              <w:bottom w:val="single" w:sz="4" w:space="0" w:color="auto"/>
                              <w:right w:val="single" w:sz="4" w:space="0" w:color="auto"/>
                            </w:tcBorders>
                            <w:vAlign w:val="center"/>
                            <w:hideMark/>
                          </w:tcPr>
                          <w:p w14:paraId="2AFA79C7"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 xml:space="preserve">12.00 </w:t>
                            </w:r>
                          </w:p>
                        </w:tc>
                        <w:tc>
                          <w:tcPr>
                            <w:tcW w:w="931" w:type="dxa"/>
                            <w:tcBorders>
                              <w:top w:val="nil"/>
                              <w:left w:val="nil"/>
                              <w:bottom w:val="single" w:sz="4" w:space="0" w:color="auto"/>
                              <w:right w:val="single" w:sz="4" w:space="0" w:color="auto"/>
                            </w:tcBorders>
                            <w:shd w:val="clear" w:color="auto" w:fill="F2F2F2" w:themeFill="background1" w:themeFillShade="F2"/>
                            <w:vAlign w:val="center"/>
                            <w:hideMark/>
                          </w:tcPr>
                          <w:p w14:paraId="661E9FDB"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w:t>
                            </w:r>
                            <w:r>
                              <w:rPr>
                                <w:rFonts w:cs="新細明體"/>
                                <w:color w:val="000000"/>
                                <w:kern w:val="0"/>
                                <w:sz w:val="20"/>
                                <w:szCs w:val="20"/>
                              </w:rPr>
                              <w:t xml:space="preserve"> </w:t>
                            </w:r>
                            <w:r w:rsidRPr="00B81194">
                              <w:rPr>
                                <w:rFonts w:cs="新細明體" w:hint="eastAsia"/>
                                <w:color w:val="000000"/>
                                <w:kern w:val="0"/>
                                <w:sz w:val="20"/>
                                <w:szCs w:val="20"/>
                              </w:rPr>
                              <w:t xml:space="preserve">7.98 </w:t>
                            </w:r>
                          </w:p>
                        </w:tc>
                      </w:tr>
                      <w:tr w:rsidR="00DF2860" w:rsidRPr="00B81194" w14:paraId="11AF3B49" w14:textId="77777777" w:rsidTr="00FE0E98">
                        <w:trPr>
                          <w:trHeight w:val="227"/>
                          <w:jc w:val="center"/>
                        </w:trPr>
                        <w:tc>
                          <w:tcPr>
                            <w:tcW w:w="993" w:type="dxa"/>
                            <w:tcBorders>
                              <w:top w:val="nil"/>
                              <w:left w:val="single" w:sz="4" w:space="0" w:color="auto"/>
                              <w:bottom w:val="single" w:sz="4" w:space="0" w:color="auto"/>
                              <w:right w:val="single" w:sz="4" w:space="0" w:color="auto"/>
                            </w:tcBorders>
                            <w:vAlign w:val="center"/>
                            <w:hideMark/>
                          </w:tcPr>
                          <w:p w14:paraId="3088226E" w14:textId="77777777" w:rsidR="00DF2860" w:rsidRPr="00B81194" w:rsidRDefault="00DF2860" w:rsidP="007B3029">
                            <w:pPr>
                              <w:widowControl/>
                              <w:spacing w:line="240" w:lineRule="atLeast"/>
                              <w:ind w:firstLineChars="0" w:firstLine="0"/>
                              <w:jc w:val="center"/>
                              <w:rPr>
                                <w:rFonts w:cs="新細明體"/>
                                <w:color w:val="000000"/>
                                <w:kern w:val="0"/>
                                <w:sz w:val="20"/>
                                <w:szCs w:val="20"/>
                              </w:rPr>
                            </w:pPr>
                            <w:r w:rsidRPr="00B81194">
                              <w:rPr>
                                <w:rFonts w:cs="新細明體" w:hint="eastAsia"/>
                                <w:color w:val="000000"/>
                                <w:kern w:val="0"/>
                                <w:sz w:val="20"/>
                                <w:szCs w:val="20"/>
                              </w:rPr>
                              <w:t>湖山水庫</w:t>
                            </w:r>
                          </w:p>
                        </w:tc>
                        <w:tc>
                          <w:tcPr>
                            <w:tcW w:w="992" w:type="dxa"/>
                            <w:tcBorders>
                              <w:top w:val="nil"/>
                              <w:left w:val="nil"/>
                              <w:bottom w:val="single" w:sz="4" w:space="0" w:color="auto"/>
                              <w:right w:val="single" w:sz="4" w:space="0" w:color="auto"/>
                            </w:tcBorders>
                            <w:noWrap/>
                            <w:vAlign w:val="center"/>
                            <w:hideMark/>
                          </w:tcPr>
                          <w:p w14:paraId="719D9DD1"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50.41</w:t>
                            </w:r>
                          </w:p>
                        </w:tc>
                        <w:tc>
                          <w:tcPr>
                            <w:tcW w:w="992" w:type="dxa"/>
                            <w:tcBorders>
                              <w:top w:val="nil"/>
                              <w:left w:val="nil"/>
                              <w:bottom w:val="single" w:sz="4" w:space="0" w:color="auto"/>
                              <w:right w:val="single" w:sz="4" w:space="0" w:color="auto"/>
                            </w:tcBorders>
                            <w:vAlign w:val="center"/>
                            <w:hideMark/>
                          </w:tcPr>
                          <w:p w14:paraId="46BC3C2F"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 xml:space="preserve">28.99 </w:t>
                            </w:r>
                          </w:p>
                        </w:tc>
                        <w:tc>
                          <w:tcPr>
                            <w:tcW w:w="992" w:type="dxa"/>
                            <w:tcBorders>
                              <w:top w:val="nil"/>
                              <w:left w:val="nil"/>
                              <w:bottom w:val="single" w:sz="4" w:space="0" w:color="auto"/>
                              <w:right w:val="single" w:sz="4" w:space="0" w:color="auto"/>
                            </w:tcBorders>
                            <w:vAlign w:val="center"/>
                            <w:hideMark/>
                          </w:tcPr>
                          <w:p w14:paraId="3E5DA839"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 xml:space="preserve">55.49 </w:t>
                            </w:r>
                          </w:p>
                        </w:tc>
                        <w:tc>
                          <w:tcPr>
                            <w:tcW w:w="931" w:type="dxa"/>
                            <w:tcBorders>
                              <w:top w:val="nil"/>
                              <w:left w:val="nil"/>
                              <w:bottom w:val="single" w:sz="4" w:space="0" w:color="auto"/>
                              <w:right w:val="single" w:sz="4" w:space="0" w:color="auto"/>
                            </w:tcBorders>
                            <w:shd w:val="clear" w:color="auto" w:fill="F2F2F2" w:themeFill="background1" w:themeFillShade="F2"/>
                            <w:vAlign w:val="center"/>
                            <w:hideMark/>
                          </w:tcPr>
                          <w:p w14:paraId="2A0B61AF"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w:t>
                            </w:r>
                            <w:r>
                              <w:rPr>
                                <w:rFonts w:cs="新細明體"/>
                                <w:color w:val="000000"/>
                                <w:kern w:val="0"/>
                                <w:sz w:val="20"/>
                                <w:szCs w:val="20"/>
                              </w:rPr>
                              <w:t xml:space="preserve"> </w:t>
                            </w:r>
                            <w:r w:rsidRPr="00B81194">
                              <w:rPr>
                                <w:rFonts w:cs="新細明體" w:hint="eastAsia"/>
                                <w:color w:val="000000"/>
                                <w:kern w:val="0"/>
                                <w:sz w:val="20"/>
                                <w:szCs w:val="20"/>
                              </w:rPr>
                              <w:t xml:space="preserve">26.50 </w:t>
                            </w:r>
                          </w:p>
                        </w:tc>
                      </w:tr>
                      <w:tr w:rsidR="00DF2860" w:rsidRPr="00B81194" w14:paraId="017E570B" w14:textId="77777777" w:rsidTr="00FE0E98">
                        <w:trPr>
                          <w:trHeight w:val="227"/>
                          <w:jc w:val="center"/>
                        </w:trPr>
                        <w:tc>
                          <w:tcPr>
                            <w:tcW w:w="993" w:type="dxa"/>
                            <w:tcBorders>
                              <w:top w:val="nil"/>
                              <w:left w:val="single" w:sz="4" w:space="0" w:color="auto"/>
                              <w:bottom w:val="single" w:sz="4" w:space="0" w:color="auto"/>
                              <w:right w:val="single" w:sz="4" w:space="0" w:color="auto"/>
                            </w:tcBorders>
                            <w:vAlign w:val="center"/>
                            <w:hideMark/>
                          </w:tcPr>
                          <w:p w14:paraId="0A8228A7" w14:textId="77777777" w:rsidR="00DF2860" w:rsidRPr="0029656F" w:rsidRDefault="00DF2860" w:rsidP="007B3029">
                            <w:pPr>
                              <w:widowControl/>
                              <w:spacing w:line="240" w:lineRule="atLeast"/>
                              <w:ind w:firstLineChars="0" w:firstLine="0"/>
                              <w:jc w:val="center"/>
                              <w:rPr>
                                <w:rFonts w:cs="新細明體"/>
                                <w:color w:val="000000"/>
                                <w:spacing w:val="-16"/>
                                <w:kern w:val="0"/>
                                <w:sz w:val="20"/>
                                <w:szCs w:val="20"/>
                              </w:rPr>
                            </w:pPr>
                            <w:r w:rsidRPr="0029656F">
                              <w:rPr>
                                <w:rFonts w:cs="新細明體" w:hint="eastAsia"/>
                                <w:color w:val="000000"/>
                                <w:spacing w:val="-16"/>
                                <w:kern w:val="0"/>
                                <w:sz w:val="20"/>
                                <w:szCs w:val="20"/>
                              </w:rPr>
                              <w:t>仁義潭水庫</w:t>
                            </w:r>
                          </w:p>
                        </w:tc>
                        <w:tc>
                          <w:tcPr>
                            <w:tcW w:w="992" w:type="dxa"/>
                            <w:tcBorders>
                              <w:top w:val="nil"/>
                              <w:left w:val="nil"/>
                              <w:bottom w:val="single" w:sz="4" w:space="0" w:color="auto"/>
                              <w:right w:val="single" w:sz="4" w:space="0" w:color="auto"/>
                            </w:tcBorders>
                            <w:noWrap/>
                            <w:vAlign w:val="center"/>
                            <w:hideMark/>
                          </w:tcPr>
                          <w:p w14:paraId="3E5E4CEF"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24.59</w:t>
                            </w:r>
                          </w:p>
                        </w:tc>
                        <w:tc>
                          <w:tcPr>
                            <w:tcW w:w="992" w:type="dxa"/>
                            <w:tcBorders>
                              <w:top w:val="nil"/>
                              <w:left w:val="nil"/>
                              <w:bottom w:val="single" w:sz="4" w:space="0" w:color="auto"/>
                              <w:right w:val="single" w:sz="4" w:space="0" w:color="auto"/>
                            </w:tcBorders>
                            <w:vAlign w:val="center"/>
                            <w:hideMark/>
                          </w:tcPr>
                          <w:p w14:paraId="42BA447E"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 xml:space="preserve">24.86 </w:t>
                            </w:r>
                          </w:p>
                        </w:tc>
                        <w:tc>
                          <w:tcPr>
                            <w:tcW w:w="992" w:type="dxa"/>
                            <w:tcBorders>
                              <w:top w:val="nil"/>
                              <w:left w:val="nil"/>
                              <w:bottom w:val="single" w:sz="4" w:space="0" w:color="auto"/>
                              <w:right w:val="single" w:sz="4" w:space="0" w:color="auto"/>
                            </w:tcBorders>
                            <w:vAlign w:val="center"/>
                            <w:hideMark/>
                          </w:tcPr>
                          <w:p w14:paraId="7EE25D2D"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 xml:space="preserve">32.30 </w:t>
                            </w:r>
                          </w:p>
                        </w:tc>
                        <w:tc>
                          <w:tcPr>
                            <w:tcW w:w="931" w:type="dxa"/>
                            <w:tcBorders>
                              <w:top w:val="nil"/>
                              <w:left w:val="nil"/>
                              <w:bottom w:val="single" w:sz="4" w:space="0" w:color="auto"/>
                              <w:right w:val="single" w:sz="4" w:space="0" w:color="auto"/>
                            </w:tcBorders>
                            <w:shd w:val="clear" w:color="auto" w:fill="F2F2F2" w:themeFill="background1" w:themeFillShade="F2"/>
                            <w:vAlign w:val="center"/>
                            <w:hideMark/>
                          </w:tcPr>
                          <w:p w14:paraId="4D1D8B85"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w:t>
                            </w:r>
                            <w:r>
                              <w:rPr>
                                <w:rFonts w:cs="新細明體"/>
                                <w:color w:val="000000"/>
                                <w:kern w:val="0"/>
                                <w:sz w:val="20"/>
                                <w:szCs w:val="20"/>
                              </w:rPr>
                              <w:t xml:space="preserve"> </w:t>
                            </w:r>
                            <w:r w:rsidRPr="00B81194">
                              <w:rPr>
                                <w:rFonts w:cs="新細明體" w:hint="eastAsia"/>
                                <w:color w:val="000000"/>
                                <w:kern w:val="0"/>
                                <w:sz w:val="20"/>
                                <w:szCs w:val="20"/>
                              </w:rPr>
                              <w:t xml:space="preserve">7.44 </w:t>
                            </w:r>
                          </w:p>
                        </w:tc>
                      </w:tr>
                      <w:tr w:rsidR="00DF2860" w:rsidRPr="00B81194" w14:paraId="16D1F4D0" w14:textId="77777777" w:rsidTr="00FE0E98">
                        <w:trPr>
                          <w:trHeight w:val="227"/>
                          <w:jc w:val="center"/>
                        </w:trPr>
                        <w:tc>
                          <w:tcPr>
                            <w:tcW w:w="993" w:type="dxa"/>
                            <w:tcBorders>
                              <w:top w:val="nil"/>
                              <w:left w:val="single" w:sz="4" w:space="0" w:color="auto"/>
                              <w:bottom w:val="single" w:sz="4" w:space="0" w:color="auto"/>
                              <w:right w:val="single" w:sz="4" w:space="0" w:color="auto"/>
                            </w:tcBorders>
                            <w:vAlign w:val="center"/>
                            <w:hideMark/>
                          </w:tcPr>
                          <w:p w14:paraId="66DDFFC9" w14:textId="77777777" w:rsidR="00DF2860" w:rsidRPr="0029656F" w:rsidRDefault="00DF2860" w:rsidP="007B3029">
                            <w:pPr>
                              <w:widowControl/>
                              <w:spacing w:line="240" w:lineRule="atLeast"/>
                              <w:ind w:firstLineChars="0" w:firstLine="0"/>
                              <w:jc w:val="center"/>
                              <w:rPr>
                                <w:rFonts w:cs="新細明體"/>
                                <w:color w:val="000000"/>
                                <w:spacing w:val="-16"/>
                                <w:kern w:val="0"/>
                                <w:sz w:val="20"/>
                                <w:szCs w:val="20"/>
                              </w:rPr>
                            </w:pPr>
                            <w:r w:rsidRPr="0029656F">
                              <w:rPr>
                                <w:rFonts w:cs="新細明體" w:hint="eastAsia"/>
                                <w:color w:val="000000"/>
                                <w:spacing w:val="-16"/>
                                <w:kern w:val="0"/>
                                <w:sz w:val="20"/>
                                <w:szCs w:val="20"/>
                              </w:rPr>
                              <w:t>烏山頭水庫</w:t>
                            </w:r>
                          </w:p>
                        </w:tc>
                        <w:tc>
                          <w:tcPr>
                            <w:tcW w:w="992" w:type="dxa"/>
                            <w:tcBorders>
                              <w:top w:val="nil"/>
                              <w:left w:val="nil"/>
                              <w:bottom w:val="single" w:sz="4" w:space="0" w:color="auto"/>
                              <w:right w:val="single" w:sz="4" w:space="0" w:color="auto"/>
                            </w:tcBorders>
                            <w:noWrap/>
                            <w:vAlign w:val="center"/>
                            <w:hideMark/>
                          </w:tcPr>
                          <w:p w14:paraId="6DAAA419"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78.85</w:t>
                            </w:r>
                          </w:p>
                        </w:tc>
                        <w:tc>
                          <w:tcPr>
                            <w:tcW w:w="992" w:type="dxa"/>
                            <w:tcBorders>
                              <w:top w:val="nil"/>
                              <w:left w:val="nil"/>
                              <w:bottom w:val="single" w:sz="4" w:space="0" w:color="auto"/>
                              <w:right w:val="single" w:sz="4" w:space="0" w:color="auto"/>
                            </w:tcBorders>
                            <w:vAlign w:val="center"/>
                            <w:hideMark/>
                          </w:tcPr>
                          <w:p w14:paraId="466655D5"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 xml:space="preserve">52.28 </w:t>
                            </w:r>
                          </w:p>
                        </w:tc>
                        <w:tc>
                          <w:tcPr>
                            <w:tcW w:w="992" w:type="dxa"/>
                            <w:tcBorders>
                              <w:top w:val="nil"/>
                              <w:left w:val="nil"/>
                              <w:bottom w:val="single" w:sz="4" w:space="0" w:color="auto"/>
                              <w:right w:val="single" w:sz="4" w:space="0" w:color="auto"/>
                            </w:tcBorders>
                            <w:vAlign w:val="center"/>
                            <w:hideMark/>
                          </w:tcPr>
                          <w:p w14:paraId="5EF7A4DE"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 xml:space="preserve">86.79 </w:t>
                            </w:r>
                          </w:p>
                        </w:tc>
                        <w:tc>
                          <w:tcPr>
                            <w:tcW w:w="931" w:type="dxa"/>
                            <w:tcBorders>
                              <w:top w:val="nil"/>
                              <w:left w:val="nil"/>
                              <w:bottom w:val="single" w:sz="4" w:space="0" w:color="auto"/>
                              <w:right w:val="single" w:sz="4" w:space="0" w:color="auto"/>
                            </w:tcBorders>
                            <w:shd w:val="clear" w:color="auto" w:fill="F2F2F2" w:themeFill="background1" w:themeFillShade="F2"/>
                            <w:vAlign w:val="center"/>
                            <w:hideMark/>
                          </w:tcPr>
                          <w:p w14:paraId="5D7CC658"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w:t>
                            </w:r>
                            <w:r>
                              <w:rPr>
                                <w:rFonts w:cs="新細明體"/>
                                <w:color w:val="000000"/>
                                <w:kern w:val="0"/>
                                <w:sz w:val="20"/>
                                <w:szCs w:val="20"/>
                              </w:rPr>
                              <w:t xml:space="preserve"> </w:t>
                            </w:r>
                            <w:r w:rsidRPr="00B81194">
                              <w:rPr>
                                <w:rFonts w:cs="新細明體" w:hint="eastAsia"/>
                                <w:color w:val="000000"/>
                                <w:kern w:val="0"/>
                                <w:sz w:val="20"/>
                                <w:szCs w:val="20"/>
                              </w:rPr>
                              <w:t xml:space="preserve">34.51 </w:t>
                            </w:r>
                          </w:p>
                        </w:tc>
                      </w:tr>
                      <w:tr w:rsidR="00DF2860" w:rsidRPr="00B81194" w14:paraId="76F9656E" w14:textId="77777777" w:rsidTr="00FE0E98">
                        <w:trPr>
                          <w:trHeight w:val="227"/>
                          <w:jc w:val="center"/>
                        </w:trPr>
                        <w:tc>
                          <w:tcPr>
                            <w:tcW w:w="993" w:type="dxa"/>
                            <w:tcBorders>
                              <w:top w:val="nil"/>
                              <w:left w:val="single" w:sz="4" w:space="0" w:color="auto"/>
                              <w:bottom w:val="single" w:sz="4" w:space="0" w:color="auto"/>
                              <w:right w:val="single" w:sz="4" w:space="0" w:color="auto"/>
                            </w:tcBorders>
                            <w:vAlign w:val="center"/>
                            <w:hideMark/>
                          </w:tcPr>
                          <w:p w14:paraId="0FA9970C" w14:textId="77777777" w:rsidR="00DF2860" w:rsidRPr="00B81194" w:rsidRDefault="00DF2860" w:rsidP="007B3029">
                            <w:pPr>
                              <w:widowControl/>
                              <w:spacing w:line="240" w:lineRule="atLeast"/>
                              <w:ind w:firstLineChars="0" w:firstLine="0"/>
                              <w:jc w:val="center"/>
                              <w:rPr>
                                <w:rFonts w:cs="新細明體"/>
                                <w:color w:val="000000"/>
                                <w:kern w:val="0"/>
                                <w:sz w:val="20"/>
                                <w:szCs w:val="20"/>
                              </w:rPr>
                            </w:pPr>
                            <w:r w:rsidRPr="00B81194">
                              <w:rPr>
                                <w:rFonts w:cs="新細明體" w:hint="eastAsia"/>
                                <w:color w:val="000000"/>
                                <w:kern w:val="0"/>
                                <w:sz w:val="20"/>
                                <w:szCs w:val="20"/>
                              </w:rPr>
                              <w:t>曾文水庫</w:t>
                            </w:r>
                          </w:p>
                        </w:tc>
                        <w:tc>
                          <w:tcPr>
                            <w:tcW w:w="992" w:type="dxa"/>
                            <w:tcBorders>
                              <w:top w:val="nil"/>
                              <w:left w:val="nil"/>
                              <w:bottom w:val="single" w:sz="4" w:space="0" w:color="auto"/>
                              <w:right w:val="single" w:sz="4" w:space="0" w:color="auto"/>
                            </w:tcBorders>
                            <w:noWrap/>
                            <w:vAlign w:val="center"/>
                            <w:hideMark/>
                          </w:tcPr>
                          <w:p w14:paraId="781465C6"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486.54</w:t>
                            </w:r>
                          </w:p>
                        </w:tc>
                        <w:tc>
                          <w:tcPr>
                            <w:tcW w:w="992" w:type="dxa"/>
                            <w:tcBorders>
                              <w:top w:val="nil"/>
                              <w:left w:val="nil"/>
                              <w:bottom w:val="single" w:sz="4" w:space="0" w:color="auto"/>
                              <w:right w:val="single" w:sz="4" w:space="0" w:color="auto"/>
                            </w:tcBorders>
                            <w:vAlign w:val="center"/>
                            <w:hideMark/>
                          </w:tcPr>
                          <w:p w14:paraId="41914288"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 xml:space="preserve">15.49 </w:t>
                            </w:r>
                          </w:p>
                        </w:tc>
                        <w:tc>
                          <w:tcPr>
                            <w:tcW w:w="992" w:type="dxa"/>
                            <w:tcBorders>
                              <w:top w:val="nil"/>
                              <w:left w:val="nil"/>
                              <w:bottom w:val="single" w:sz="4" w:space="0" w:color="auto"/>
                              <w:right w:val="single" w:sz="4" w:space="0" w:color="auto"/>
                            </w:tcBorders>
                            <w:vAlign w:val="center"/>
                            <w:hideMark/>
                          </w:tcPr>
                          <w:p w14:paraId="7CB240EE"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 xml:space="preserve">61.28 </w:t>
                            </w:r>
                          </w:p>
                        </w:tc>
                        <w:tc>
                          <w:tcPr>
                            <w:tcW w:w="931" w:type="dxa"/>
                            <w:tcBorders>
                              <w:top w:val="nil"/>
                              <w:left w:val="nil"/>
                              <w:bottom w:val="single" w:sz="4" w:space="0" w:color="auto"/>
                              <w:right w:val="single" w:sz="4" w:space="0" w:color="auto"/>
                            </w:tcBorders>
                            <w:shd w:val="clear" w:color="auto" w:fill="F2F2F2" w:themeFill="background1" w:themeFillShade="F2"/>
                            <w:vAlign w:val="center"/>
                            <w:hideMark/>
                          </w:tcPr>
                          <w:p w14:paraId="5D71EF62"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w:t>
                            </w:r>
                            <w:r>
                              <w:rPr>
                                <w:rFonts w:cs="新細明體"/>
                                <w:color w:val="000000"/>
                                <w:kern w:val="0"/>
                                <w:sz w:val="20"/>
                                <w:szCs w:val="20"/>
                              </w:rPr>
                              <w:t xml:space="preserve"> </w:t>
                            </w:r>
                            <w:r w:rsidRPr="00B81194">
                              <w:rPr>
                                <w:rFonts w:cs="新細明體" w:hint="eastAsia"/>
                                <w:color w:val="000000"/>
                                <w:kern w:val="0"/>
                                <w:sz w:val="20"/>
                                <w:szCs w:val="20"/>
                              </w:rPr>
                              <w:t xml:space="preserve">45.79 </w:t>
                            </w:r>
                          </w:p>
                        </w:tc>
                      </w:tr>
                      <w:tr w:rsidR="00DF2860" w:rsidRPr="00B81194" w14:paraId="36F9B7A2" w14:textId="77777777" w:rsidTr="00FE0E98">
                        <w:trPr>
                          <w:trHeight w:val="227"/>
                          <w:jc w:val="center"/>
                        </w:trPr>
                        <w:tc>
                          <w:tcPr>
                            <w:tcW w:w="993" w:type="dxa"/>
                            <w:tcBorders>
                              <w:top w:val="nil"/>
                              <w:left w:val="single" w:sz="4" w:space="0" w:color="auto"/>
                              <w:bottom w:val="single" w:sz="4" w:space="0" w:color="auto"/>
                              <w:right w:val="single" w:sz="4" w:space="0" w:color="auto"/>
                            </w:tcBorders>
                            <w:vAlign w:val="center"/>
                            <w:hideMark/>
                          </w:tcPr>
                          <w:p w14:paraId="58B51D34" w14:textId="77777777" w:rsidR="00DF2860" w:rsidRPr="00B81194" w:rsidRDefault="00DF2860" w:rsidP="007B3029">
                            <w:pPr>
                              <w:widowControl/>
                              <w:spacing w:line="240" w:lineRule="atLeast"/>
                              <w:ind w:firstLineChars="0" w:firstLine="0"/>
                              <w:jc w:val="center"/>
                              <w:rPr>
                                <w:rFonts w:cs="新細明體"/>
                                <w:color w:val="000000"/>
                                <w:kern w:val="0"/>
                                <w:sz w:val="20"/>
                                <w:szCs w:val="20"/>
                              </w:rPr>
                            </w:pPr>
                            <w:r w:rsidRPr="00B81194">
                              <w:rPr>
                                <w:rFonts w:cs="新細明體" w:hint="eastAsia"/>
                                <w:color w:val="000000"/>
                                <w:kern w:val="0"/>
                                <w:sz w:val="20"/>
                                <w:szCs w:val="20"/>
                              </w:rPr>
                              <w:t>南化水庫</w:t>
                            </w:r>
                          </w:p>
                        </w:tc>
                        <w:tc>
                          <w:tcPr>
                            <w:tcW w:w="992" w:type="dxa"/>
                            <w:tcBorders>
                              <w:top w:val="nil"/>
                              <w:left w:val="nil"/>
                              <w:bottom w:val="single" w:sz="4" w:space="0" w:color="auto"/>
                              <w:right w:val="single" w:sz="4" w:space="0" w:color="auto"/>
                            </w:tcBorders>
                            <w:noWrap/>
                            <w:vAlign w:val="center"/>
                            <w:hideMark/>
                          </w:tcPr>
                          <w:p w14:paraId="372E31A0"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85.22</w:t>
                            </w:r>
                          </w:p>
                        </w:tc>
                        <w:tc>
                          <w:tcPr>
                            <w:tcW w:w="992" w:type="dxa"/>
                            <w:tcBorders>
                              <w:top w:val="nil"/>
                              <w:left w:val="nil"/>
                              <w:bottom w:val="single" w:sz="4" w:space="0" w:color="auto"/>
                              <w:right w:val="single" w:sz="4" w:space="0" w:color="auto"/>
                            </w:tcBorders>
                            <w:vAlign w:val="center"/>
                            <w:hideMark/>
                          </w:tcPr>
                          <w:p w14:paraId="0232A9E2"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 xml:space="preserve">36.02 </w:t>
                            </w:r>
                          </w:p>
                        </w:tc>
                        <w:tc>
                          <w:tcPr>
                            <w:tcW w:w="992" w:type="dxa"/>
                            <w:tcBorders>
                              <w:top w:val="nil"/>
                              <w:left w:val="nil"/>
                              <w:bottom w:val="single" w:sz="4" w:space="0" w:color="auto"/>
                              <w:right w:val="single" w:sz="4" w:space="0" w:color="auto"/>
                            </w:tcBorders>
                            <w:vAlign w:val="center"/>
                            <w:hideMark/>
                          </w:tcPr>
                          <w:p w14:paraId="6CAC0603"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 xml:space="preserve">79.19 </w:t>
                            </w:r>
                          </w:p>
                        </w:tc>
                        <w:tc>
                          <w:tcPr>
                            <w:tcW w:w="931" w:type="dxa"/>
                            <w:tcBorders>
                              <w:top w:val="nil"/>
                              <w:left w:val="nil"/>
                              <w:bottom w:val="single" w:sz="4" w:space="0" w:color="auto"/>
                              <w:right w:val="single" w:sz="4" w:space="0" w:color="auto"/>
                            </w:tcBorders>
                            <w:shd w:val="clear" w:color="auto" w:fill="F2F2F2" w:themeFill="background1" w:themeFillShade="F2"/>
                            <w:vAlign w:val="center"/>
                            <w:hideMark/>
                          </w:tcPr>
                          <w:p w14:paraId="1E6F82CD"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w:t>
                            </w:r>
                            <w:r>
                              <w:rPr>
                                <w:rFonts w:cs="新細明體"/>
                                <w:color w:val="000000"/>
                                <w:kern w:val="0"/>
                                <w:sz w:val="20"/>
                                <w:szCs w:val="20"/>
                              </w:rPr>
                              <w:t xml:space="preserve"> </w:t>
                            </w:r>
                            <w:r w:rsidRPr="00B81194">
                              <w:rPr>
                                <w:rFonts w:cs="新細明體" w:hint="eastAsia"/>
                                <w:color w:val="000000"/>
                                <w:kern w:val="0"/>
                                <w:sz w:val="20"/>
                                <w:szCs w:val="20"/>
                              </w:rPr>
                              <w:t xml:space="preserve">43.17 </w:t>
                            </w:r>
                          </w:p>
                        </w:tc>
                      </w:tr>
                      <w:tr w:rsidR="00DF2860" w:rsidRPr="00B81194" w14:paraId="3369D16E" w14:textId="77777777" w:rsidTr="00FE0E98">
                        <w:trPr>
                          <w:trHeight w:val="227"/>
                          <w:jc w:val="center"/>
                        </w:trPr>
                        <w:tc>
                          <w:tcPr>
                            <w:tcW w:w="993" w:type="dxa"/>
                            <w:tcBorders>
                              <w:top w:val="nil"/>
                              <w:left w:val="single" w:sz="4" w:space="0" w:color="auto"/>
                              <w:bottom w:val="single" w:sz="4" w:space="0" w:color="auto"/>
                              <w:right w:val="single" w:sz="4" w:space="0" w:color="auto"/>
                            </w:tcBorders>
                            <w:vAlign w:val="center"/>
                            <w:hideMark/>
                          </w:tcPr>
                          <w:p w14:paraId="25068E6E" w14:textId="77777777" w:rsidR="00DF2860" w:rsidRPr="00B81194" w:rsidRDefault="00DF2860" w:rsidP="007B3029">
                            <w:pPr>
                              <w:widowControl/>
                              <w:spacing w:line="240" w:lineRule="atLeast"/>
                              <w:ind w:firstLineChars="0" w:firstLine="0"/>
                              <w:jc w:val="center"/>
                              <w:rPr>
                                <w:rFonts w:cs="新細明體"/>
                                <w:color w:val="000000"/>
                                <w:spacing w:val="-8"/>
                                <w:kern w:val="0"/>
                                <w:sz w:val="20"/>
                                <w:szCs w:val="20"/>
                              </w:rPr>
                            </w:pPr>
                            <w:r w:rsidRPr="00B81194">
                              <w:rPr>
                                <w:rFonts w:cs="新細明體" w:hint="eastAsia"/>
                                <w:color w:val="000000"/>
                                <w:spacing w:val="-8"/>
                                <w:kern w:val="0"/>
                                <w:sz w:val="20"/>
                                <w:szCs w:val="20"/>
                              </w:rPr>
                              <w:t>阿</w:t>
                            </w:r>
                            <w:r w:rsidRPr="0029656F">
                              <w:rPr>
                                <w:rFonts w:cs="新細明體" w:hint="eastAsia"/>
                                <w:color w:val="000000"/>
                                <w:spacing w:val="-16"/>
                                <w:kern w:val="0"/>
                                <w:sz w:val="20"/>
                                <w:szCs w:val="20"/>
                              </w:rPr>
                              <w:t>公店水庫</w:t>
                            </w:r>
                          </w:p>
                        </w:tc>
                        <w:tc>
                          <w:tcPr>
                            <w:tcW w:w="992" w:type="dxa"/>
                            <w:tcBorders>
                              <w:top w:val="nil"/>
                              <w:left w:val="nil"/>
                              <w:bottom w:val="single" w:sz="4" w:space="0" w:color="auto"/>
                              <w:right w:val="single" w:sz="4" w:space="0" w:color="auto"/>
                            </w:tcBorders>
                            <w:noWrap/>
                            <w:vAlign w:val="center"/>
                            <w:hideMark/>
                          </w:tcPr>
                          <w:p w14:paraId="0792DDDE"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14.8</w:t>
                            </w:r>
                            <w:r>
                              <w:rPr>
                                <w:rFonts w:cs="新細明體"/>
                                <w:color w:val="000000"/>
                                <w:kern w:val="0"/>
                                <w:sz w:val="20"/>
                                <w:szCs w:val="20"/>
                              </w:rPr>
                              <w:t>0</w:t>
                            </w:r>
                          </w:p>
                        </w:tc>
                        <w:tc>
                          <w:tcPr>
                            <w:tcW w:w="992" w:type="dxa"/>
                            <w:tcBorders>
                              <w:top w:val="nil"/>
                              <w:left w:val="nil"/>
                              <w:bottom w:val="single" w:sz="4" w:space="0" w:color="auto"/>
                              <w:right w:val="single" w:sz="4" w:space="0" w:color="auto"/>
                            </w:tcBorders>
                            <w:vAlign w:val="center"/>
                            <w:hideMark/>
                          </w:tcPr>
                          <w:p w14:paraId="28564133"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 xml:space="preserve">13.45 </w:t>
                            </w:r>
                          </w:p>
                        </w:tc>
                        <w:tc>
                          <w:tcPr>
                            <w:tcW w:w="992" w:type="dxa"/>
                            <w:tcBorders>
                              <w:top w:val="nil"/>
                              <w:left w:val="nil"/>
                              <w:bottom w:val="single" w:sz="4" w:space="0" w:color="auto"/>
                              <w:right w:val="single" w:sz="4" w:space="0" w:color="auto"/>
                            </w:tcBorders>
                            <w:vAlign w:val="center"/>
                            <w:hideMark/>
                          </w:tcPr>
                          <w:p w14:paraId="10101A2C"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 xml:space="preserve">33.45 </w:t>
                            </w:r>
                          </w:p>
                        </w:tc>
                        <w:tc>
                          <w:tcPr>
                            <w:tcW w:w="931" w:type="dxa"/>
                            <w:tcBorders>
                              <w:top w:val="nil"/>
                              <w:left w:val="nil"/>
                              <w:bottom w:val="single" w:sz="4" w:space="0" w:color="auto"/>
                              <w:right w:val="single" w:sz="4" w:space="0" w:color="auto"/>
                            </w:tcBorders>
                            <w:shd w:val="clear" w:color="auto" w:fill="F2F2F2" w:themeFill="background1" w:themeFillShade="F2"/>
                            <w:vAlign w:val="center"/>
                            <w:hideMark/>
                          </w:tcPr>
                          <w:p w14:paraId="54C8B8E3"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w:t>
                            </w:r>
                            <w:r>
                              <w:rPr>
                                <w:rFonts w:cs="新細明體"/>
                                <w:color w:val="000000"/>
                                <w:kern w:val="0"/>
                                <w:sz w:val="20"/>
                                <w:szCs w:val="20"/>
                              </w:rPr>
                              <w:t xml:space="preserve"> </w:t>
                            </w:r>
                            <w:r w:rsidRPr="00B81194">
                              <w:rPr>
                                <w:rFonts w:cs="新細明體" w:hint="eastAsia"/>
                                <w:color w:val="000000"/>
                                <w:kern w:val="0"/>
                                <w:sz w:val="20"/>
                                <w:szCs w:val="20"/>
                              </w:rPr>
                              <w:t xml:space="preserve">20.00 </w:t>
                            </w:r>
                          </w:p>
                        </w:tc>
                      </w:tr>
                      <w:tr w:rsidR="00DF2860" w:rsidRPr="00B81194" w14:paraId="026F54FC" w14:textId="77777777" w:rsidTr="00FE0E98">
                        <w:trPr>
                          <w:trHeight w:val="227"/>
                          <w:jc w:val="center"/>
                        </w:trPr>
                        <w:tc>
                          <w:tcPr>
                            <w:tcW w:w="993" w:type="dxa"/>
                            <w:tcBorders>
                              <w:top w:val="nil"/>
                              <w:left w:val="single" w:sz="4" w:space="0" w:color="auto"/>
                              <w:bottom w:val="single" w:sz="4" w:space="0" w:color="auto"/>
                              <w:right w:val="single" w:sz="4" w:space="0" w:color="auto"/>
                            </w:tcBorders>
                            <w:vAlign w:val="center"/>
                            <w:hideMark/>
                          </w:tcPr>
                          <w:p w14:paraId="7D943130" w14:textId="77777777" w:rsidR="00DF2860" w:rsidRPr="00B81194" w:rsidRDefault="00DF2860" w:rsidP="007B3029">
                            <w:pPr>
                              <w:widowControl/>
                              <w:spacing w:line="240" w:lineRule="atLeast"/>
                              <w:ind w:firstLineChars="0" w:firstLine="0"/>
                              <w:jc w:val="center"/>
                              <w:rPr>
                                <w:rFonts w:cs="新細明體"/>
                                <w:color w:val="000000"/>
                                <w:kern w:val="0"/>
                                <w:sz w:val="20"/>
                                <w:szCs w:val="20"/>
                              </w:rPr>
                            </w:pPr>
                            <w:r w:rsidRPr="00B81194">
                              <w:rPr>
                                <w:rFonts w:cs="新細明體" w:hint="eastAsia"/>
                                <w:color w:val="000000"/>
                                <w:kern w:val="0"/>
                                <w:sz w:val="20"/>
                                <w:szCs w:val="20"/>
                              </w:rPr>
                              <w:t>牡丹水庫</w:t>
                            </w:r>
                          </w:p>
                        </w:tc>
                        <w:tc>
                          <w:tcPr>
                            <w:tcW w:w="992" w:type="dxa"/>
                            <w:tcBorders>
                              <w:top w:val="nil"/>
                              <w:left w:val="nil"/>
                              <w:bottom w:val="single" w:sz="4" w:space="0" w:color="auto"/>
                              <w:right w:val="single" w:sz="4" w:space="0" w:color="auto"/>
                            </w:tcBorders>
                            <w:noWrap/>
                            <w:vAlign w:val="center"/>
                            <w:hideMark/>
                          </w:tcPr>
                          <w:p w14:paraId="39300289"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26.03</w:t>
                            </w:r>
                          </w:p>
                        </w:tc>
                        <w:tc>
                          <w:tcPr>
                            <w:tcW w:w="992" w:type="dxa"/>
                            <w:tcBorders>
                              <w:top w:val="nil"/>
                              <w:left w:val="nil"/>
                              <w:bottom w:val="single" w:sz="4" w:space="0" w:color="auto"/>
                              <w:right w:val="single" w:sz="4" w:space="0" w:color="auto"/>
                            </w:tcBorders>
                            <w:vAlign w:val="center"/>
                            <w:hideMark/>
                          </w:tcPr>
                          <w:p w14:paraId="01DE249B"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 xml:space="preserve">51.81 </w:t>
                            </w:r>
                          </w:p>
                        </w:tc>
                        <w:tc>
                          <w:tcPr>
                            <w:tcW w:w="992" w:type="dxa"/>
                            <w:tcBorders>
                              <w:top w:val="nil"/>
                              <w:left w:val="nil"/>
                              <w:bottom w:val="single" w:sz="4" w:space="0" w:color="auto"/>
                              <w:right w:val="single" w:sz="4" w:space="0" w:color="auto"/>
                            </w:tcBorders>
                            <w:vAlign w:val="center"/>
                            <w:hideMark/>
                          </w:tcPr>
                          <w:p w14:paraId="422EF1D3"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 xml:space="preserve">62.09 </w:t>
                            </w:r>
                          </w:p>
                        </w:tc>
                        <w:tc>
                          <w:tcPr>
                            <w:tcW w:w="931" w:type="dxa"/>
                            <w:tcBorders>
                              <w:top w:val="nil"/>
                              <w:left w:val="nil"/>
                              <w:bottom w:val="single" w:sz="4" w:space="0" w:color="auto"/>
                              <w:right w:val="single" w:sz="4" w:space="0" w:color="auto"/>
                            </w:tcBorders>
                            <w:shd w:val="clear" w:color="auto" w:fill="F2F2F2" w:themeFill="background1" w:themeFillShade="F2"/>
                            <w:vAlign w:val="center"/>
                            <w:hideMark/>
                          </w:tcPr>
                          <w:p w14:paraId="1E00093E" w14:textId="77777777" w:rsidR="00DF2860" w:rsidRPr="00B81194" w:rsidRDefault="00DF2860" w:rsidP="00291137">
                            <w:pPr>
                              <w:widowControl/>
                              <w:spacing w:line="240" w:lineRule="atLeast"/>
                              <w:ind w:rightChars="10" w:right="24" w:firstLineChars="0" w:firstLine="0"/>
                              <w:jc w:val="right"/>
                              <w:rPr>
                                <w:rFonts w:cs="新細明體"/>
                                <w:color w:val="000000"/>
                                <w:kern w:val="0"/>
                                <w:sz w:val="20"/>
                                <w:szCs w:val="20"/>
                              </w:rPr>
                            </w:pPr>
                            <w:r w:rsidRPr="00B81194">
                              <w:rPr>
                                <w:rFonts w:cs="新細明體" w:hint="eastAsia"/>
                                <w:color w:val="000000"/>
                                <w:kern w:val="0"/>
                                <w:sz w:val="20"/>
                                <w:szCs w:val="20"/>
                              </w:rPr>
                              <w:t>-</w:t>
                            </w:r>
                            <w:r>
                              <w:rPr>
                                <w:rFonts w:cs="新細明體"/>
                                <w:color w:val="000000"/>
                                <w:kern w:val="0"/>
                                <w:sz w:val="20"/>
                                <w:szCs w:val="20"/>
                              </w:rPr>
                              <w:t xml:space="preserve"> </w:t>
                            </w:r>
                            <w:r w:rsidRPr="00B81194">
                              <w:rPr>
                                <w:rFonts w:cs="新細明體" w:hint="eastAsia"/>
                                <w:color w:val="000000"/>
                                <w:kern w:val="0"/>
                                <w:sz w:val="20"/>
                                <w:szCs w:val="20"/>
                              </w:rPr>
                              <w:t xml:space="preserve">10.28 </w:t>
                            </w:r>
                          </w:p>
                        </w:tc>
                      </w:tr>
                      <w:tr w:rsidR="00DF2860" w:rsidRPr="00B81194" w14:paraId="6E16D0CB" w14:textId="77777777" w:rsidTr="00FE0E98">
                        <w:trPr>
                          <w:trHeight w:val="227"/>
                          <w:jc w:val="center"/>
                        </w:trPr>
                        <w:tc>
                          <w:tcPr>
                            <w:tcW w:w="4900" w:type="dxa"/>
                            <w:gridSpan w:val="5"/>
                            <w:tcBorders>
                              <w:top w:val="single" w:sz="4" w:space="0" w:color="auto"/>
                              <w:left w:val="nil"/>
                              <w:bottom w:val="nil"/>
                              <w:right w:val="nil"/>
                            </w:tcBorders>
                            <w:vAlign w:val="center"/>
                            <w:hideMark/>
                          </w:tcPr>
                          <w:p w14:paraId="041C09A3" w14:textId="77777777" w:rsidR="00DF2860" w:rsidRPr="00930798" w:rsidRDefault="00DF2860" w:rsidP="00632B8B">
                            <w:pPr>
                              <w:widowControl/>
                              <w:spacing w:line="200" w:lineRule="exact"/>
                              <w:ind w:left="540" w:hangingChars="300" w:hanging="540"/>
                              <w:rPr>
                                <w:rFonts w:cs="新細明體"/>
                                <w:kern w:val="0"/>
                                <w:sz w:val="18"/>
                                <w:szCs w:val="18"/>
                              </w:rPr>
                            </w:pPr>
                            <w:proofErr w:type="gramStart"/>
                            <w:r w:rsidRPr="00B81194">
                              <w:rPr>
                                <w:rFonts w:cs="新細明體" w:hint="eastAsia"/>
                                <w:color w:val="000000"/>
                                <w:kern w:val="0"/>
                                <w:sz w:val="18"/>
                                <w:szCs w:val="18"/>
                              </w:rPr>
                              <w:t>註</w:t>
                            </w:r>
                            <w:proofErr w:type="gramEnd"/>
                            <w:r w:rsidRPr="00B81194">
                              <w:rPr>
                                <w:rFonts w:cs="新細明體" w:hint="eastAsia"/>
                                <w:color w:val="000000"/>
                                <w:kern w:val="0"/>
                                <w:sz w:val="18"/>
                                <w:szCs w:val="18"/>
                              </w:rPr>
                              <w:t>：1.本表統計範圍為水利署防災資訊服務網所列之18座水</w:t>
                            </w:r>
                            <w:r w:rsidRPr="00930798">
                              <w:rPr>
                                <w:rFonts w:cs="新細明體" w:hint="eastAsia"/>
                                <w:kern w:val="0"/>
                                <w:sz w:val="18"/>
                                <w:szCs w:val="18"/>
                              </w:rPr>
                              <w:t>庫，惟新山水庫及霧社水庫尚無歷史統計資料，</w:t>
                            </w:r>
                            <w:proofErr w:type="gramStart"/>
                            <w:r w:rsidRPr="00930798">
                              <w:rPr>
                                <w:rFonts w:cs="新細明體" w:hint="eastAsia"/>
                                <w:kern w:val="0"/>
                                <w:sz w:val="18"/>
                                <w:szCs w:val="18"/>
                              </w:rPr>
                              <w:t>爰</w:t>
                            </w:r>
                            <w:proofErr w:type="gramEnd"/>
                            <w:r w:rsidRPr="00930798">
                              <w:rPr>
                                <w:rFonts w:cs="新細明體" w:hint="eastAsia"/>
                                <w:kern w:val="0"/>
                                <w:sz w:val="18"/>
                                <w:szCs w:val="18"/>
                              </w:rPr>
                              <w:t>無法比較增減。</w:t>
                            </w:r>
                          </w:p>
                          <w:p w14:paraId="42AA6DA3" w14:textId="77777777" w:rsidR="00DF2860" w:rsidRDefault="00DF2860" w:rsidP="00632B8B">
                            <w:pPr>
                              <w:widowControl/>
                              <w:spacing w:line="200" w:lineRule="exact"/>
                              <w:ind w:leftChars="146" w:left="530" w:hangingChars="100" w:hanging="180"/>
                              <w:rPr>
                                <w:rFonts w:cs="新細明體"/>
                                <w:color w:val="000000"/>
                                <w:kern w:val="0"/>
                                <w:sz w:val="18"/>
                                <w:szCs w:val="18"/>
                              </w:rPr>
                            </w:pPr>
                            <w:r w:rsidRPr="00930798">
                              <w:rPr>
                                <w:rFonts w:cs="新細明體" w:hint="eastAsia"/>
                                <w:kern w:val="0"/>
                                <w:sz w:val="18"/>
                                <w:szCs w:val="18"/>
                              </w:rPr>
                              <w:t>2.網底部</w:t>
                            </w:r>
                            <w:r>
                              <w:rPr>
                                <w:rFonts w:cs="新細明體" w:hint="eastAsia"/>
                                <w:color w:val="000000"/>
                                <w:kern w:val="0"/>
                                <w:sz w:val="18"/>
                                <w:szCs w:val="18"/>
                              </w:rPr>
                              <w:t>分為115年4月30日蓄水率較114年4月30日減少者</w:t>
                            </w:r>
                            <w:r w:rsidRPr="00B81194">
                              <w:rPr>
                                <w:rFonts w:cs="新細明體" w:hint="eastAsia"/>
                                <w:color w:val="000000"/>
                                <w:kern w:val="0"/>
                                <w:sz w:val="18"/>
                                <w:szCs w:val="18"/>
                              </w:rPr>
                              <w:t>。</w:t>
                            </w:r>
                          </w:p>
                          <w:p w14:paraId="1F3CD243" w14:textId="77777777" w:rsidR="00DF2860" w:rsidRDefault="00DF2860" w:rsidP="00632B8B">
                            <w:pPr>
                              <w:widowControl/>
                              <w:spacing w:line="200" w:lineRule="exact"/>
                              <w:ind w:leftChars="146" w:left="350" w:firstLineChars="0" w:firstLine="0"/>
                              <w:rPr>
                                <w:rFonts w:cs="新細明體"/>
                                <w:color w:val="000000"/>
                                <w:kern w:val="0"/>
                                <w:sz w:val="18"/>
                                <w:szCs w:val="18"/>
                              </w:rPr>
                            </w:pPr>
                            <w:r>
                              <w:rPr>
                                <w:rFonts w:cs="新細明體"/>
                                <w:color w:val="000000"/>
                                <w:kern w:val="0"/>
                                <w:sz w:val="18"/>
                                <w:szCs w:val="18"/>
                              </w:rPr>
                              <w:t>3</w:t>
                            </w:r>
                            <w:r w:rsidRPr="00B81194">
                              <w:rPr>
                                <w:rFonts w:cs="新細明體" w:hint="eastAsia"/>
                                <w:color w:val="000000"/>
                                <w:kern w:val="0"/>
                                <w:sz w:val="18"/>
                                <w:szCs w:val="18"/>
                              </w:rPr>
                              <w:t>.資料來源：整理自水利署防災資訊服務網所列資料</w:t>
                            </w:r>
                            <w:r>
                              <w:rPr>
                                <w:rFonts w:cs="新細明體" w:hint="eastAsia"/>
                                <w:color w:val="000000"/>
                                <w:kern w:val="0"/>
                                <w:sz w:val="18"/>
                                <w:szCs w:val="18"/>
                              </w:rPr>
                              <w:t>。</w:t>
                            </w:r>
                          </w:p>
                          <w:p w14:paraId="7B5B068A" w14:textId="77777777" w:rsidR="00DF2860" w:rsidRPr="00B81194" w:rsidRDefault="00DF2860" w:rsidP="0029656F">
                            <w:pPr>
                              <w:widowControl/>
                              <w:spacing w:line="240" w:lineRule="exact"/>
                              <w:ind w:leftChars="146" w:left="350" w:firstLineChars="0" w:firstLine="0"/>
                              <w:rPr>
                                <w:rFonts w:cs="新細明體"/>
                                <w:color w:val="000000"/>
                                <w:kern w:val="0"/>
                                <w:sz w:val="20"/>
                                <w:szCs w:val="20"/>
                              </w:rPr>
                            </w:pPr>
                          </w:p>
                        </w:tc>
                      </w:tr>
                    </w:tbl>
                    <w:p w14:paraId="7C54F4E7" w14:textId="77777777" w:rsidR="00DF2860" w:rsidRPr="00B81194" w:rsidRDefault="00DF2860" w:rsidP="00DF2860">
                      <w:pPr>
                        <w:ind w:firstLine="480"/>
                      </w:pPr>
                    </w:p>
                  </w:txbxContent>
                </v:textbox>
                <w10:wrap type="square" anchorx="margin" anchory="margin"/>
              </v:shape>
            </w:pict>
          </mc:Fallback>
        </mc:AlternateContent>
      </w:r>
      <w:proofErr w:type="gramStart"/>
      <w:r w:rsidRPr="00BB3CA9">
        <w:rPr>
          <w:bCs/>
          <w:snapToGrid w:val="0"/>
          <w:kern w:val="0"/>
          <w:sz w:val="24"/>
          <w:szCs w:val="36"/>
        </w:rPr>
        <w:t>集攔河</w:t>
      </w:r>
      <w:proofErr w:type="gramEnd"/>
      <w:r w:rsidRPr="00BB3CA9">
        <w:rPr>
          <w:bCs/>
          <w:snapToGrid w:val="0"/>
          <w:kern w:val="0"/>
          <w:sz w:val="24"/>
          <w:szCs w:val="36"/>
        </w:rPr>
        <w:t>堰、湖山水庫、仁義潭水庫、曾文水庫、阿公店水庫等5座位處中南部水庫之蓄水率已降至</w:t>
      </w:r>
      <w:proofErr w:type="gramStart"/>
      <w:r w:rsidRPr="00BB3CA9">
        <w:rPr>
          <w:bCs/>
          <w:snapToGrid w:val="0"/>
          <w:kern w:val="0"/>
          <w:sz w:val="24"/>
          <w:szCs w:val="36"/>
        </w:rPr>
        <w:t>3成</w:t>
      </w:r>
      <w:proofErr w:type="gramEnd"/>
      <w:r w:rsidRPr="00BB3CA9">
        <w:rPr>
          <w:bCs/>
          <w:snapToGrid w:val="0"/>
          <w:kern w:val="0"/>
          <w:sz w:val="24"/>
          <w:szCs w:val="36"/>
        </w:rPr>
        <w:t>以下（表</w:t>
      </w:r>
      <w:r w:rsidR="007B3029" w:rsidRPr="00BB3CA9">
        <w:rPr>
          <w:bCs/>
          <w:snapToGrid w:val="0"/>
          <w:kern w:val="0"/>
          <w:sz w:val="24"/>
          <w:szCs w:val="36"/>
        </w:rPr>
        <w:t>24</w:t>
      </w:r>
      <w:r w:rsidRPr="00BB3CA9">
        <w:rPr>
          <w:bCs/>
          <w:snapToGrid w:val="0"/>
          <w:kern w:val="0"/>
          <w:sz w:val="24"/>
          <w:szCs w:val="36"/>
        </w:rPr>
        <w:t>），</w:t>
      </w:r>
      <w:proofErr w:type="gramStart"/>
      <w:r w:rsidRPr="00BB3CA9">
        <w:rPr>
          <w:bCs/>
          <w:snapToGrid w:val="0"/>
          <w:kern w:val="0"/>
          <w:sz w:val="24"/>
          <w:szCs w:val="36"/>
        </w:rPr>
        <w:t>後續倘未有</w:t>
      </w:r>
      <w:proofErr w:type="gramEnd"/>
      <w:r w:rsidRPr="00BB3CA9">
        <w:rPr>
          <w:bCs/>
          <w:snapToGrid w:val="0"/>
          <w:kern w:val="0"/>
          <w:sz w:val="24"/>
          <w:szCs w:val="36"/>
        </w:rPr>
        <w:t>足夠降雨量</w:t>
      </w:r>
      <w:proofErr w:type="gramStart"/>
      <w:r w:rsidRPr="00BB3CA9">
        <w:rPr>
          <w:bCs/>
          <w:snapToGrid w:val="0"/>
          <w:kern w:val="0"/>
          <w:sz w:val="24"/>
          <w:szCs w:val="36"/>
        </w:rPr>
        <w:t>挹</w:t>
      </w:r>
      <w:proofErr w:type="gramEnd"/>
      <w:r w:rsidRPr="00BB3CA9">
        <w:rPr>
          <w:bCs/>
          <w:snapToGrid w:val="0"/>
          <w:kern w:val="0"/>
          <w:sz w:val="24"/>
          <w:szCs w:val="36"/>
        </w:rPr>
        <w:t>注，將影響中南部地區水庫供</w:t>
      </w:r>
      <w:r w:rsidRPr="00BB3CA9">
        <w:rPr>
          <w:rFonts w:hint="eastAsia"/>
          <w:bCs/>
          <w:snapToGrid w:val="0"/>
          <w:kern w:val="0"/>
          <w:sz w:val="24"/>
          <w:szCs w:val="36"/>
        </w:rPr>
        <w:t>水調度能力，</w:t>
      </w:r>
      <w:proofErr w:type="gramStart"/>
      <w:r w:rsidRPr="00BB3CA9">
        <w:rPr>
          <w:rFonts w:hint="eastAsia"/>
          <w:bCs/>
          <w:snapToGrid w:val="0"/>
          <w:kern w:val="0"/>
          <w:sz w:val="24"/>
          <w:szCs w:val="36"/>
        </w:rPr>
        <w:t>致須仰賴</w:t>
      </w:r>
      <w:proofErr w:type="gramEnd"/>
      <w:r w:rsidRPr="00BB3CA9">
        <w:rPr>
          <w:rFonts w:hint="eastAsia"/>
          <w:bCs/>
          <w:snapToGrid w:val="0"/>
          <w:kern w:val="0"/>
          <w:sz w:val="24"/>
          <w:szCs w:val="36"/>
        </w:rPr>
        <w:t>抽取地下水作為替代水源，恐再次發生年平均下陷速率超過</w:t>
      </w:r>
      <w:r w:rsidRPr="00BB3CA9">
        <w:rPr>
          <w:bCs/>
          <w:snapToGrid w:val="0"/>
          <w:kern w:val="0"/>
          <w:sz w:val="24"/>
          <w:szCs w:val="36"/>
        </w:rPr>
        <w:t>3公分之顯著下陷情形，加劇地層下陷風險。</w:t>
      </w:r>
      <w:r w:rsidRPr="00BB3CA9">
        <w:rPr>
          <w:rFonts w:hint="eastAsia"/>
          <w:bCs/>
          <w:snapToGrid w:val="0"/>
          <w:kern w:val="0"/>
          <w:sz w:val="24"/>
          <w:szCs w:val="36"/>
        </w:rPr>
        <w:t>另據台灣高速鐵路股份有限公司</w:t>
      </w:r>
      <w:proofErr w:type="gramStart"/>
      <w:r w:rsidRPr="00BB3CA9">
        <w:rPr>
          <w:bCs/>
          <w:snapToGrid w:val="0"/>
          <w:kern w:val="0"/>
          <w:sz w:val="24"/>
          <w:szCs w:val="36"/>
        </w:rPr>
        <w:t>114</w:t>
      </w:r>
      <w:proofErr w:type="gramEnd"/>
      <w:r w:rsidRPr="00BB3CA9">
        <w:rPr>
          <w:bCs/>
          <w:snapToGrid w:val="0"/>
          <w:kern w:val="0"/>
          <w:sz w:val="24"/>
          <w:szCs w:val="36"/>
        </w:rPr>
        <w:t>年度委託財團法人工業技術研究院辦理「2024</w:t>
      </w:r>
      <w:proofErr w:type="gramStart"/>
      <w:r w:rsidR="00C37232" w:rsidRPr="00BB3CA9">
        <w:rPr>
          <w:bCs/>
          <w:snapToGrid w:val="0"/>
          <w:kern w:val="0"/>
          <w:sz w:val="24"/>
          <w:szCs w:val="36"/>
        </w:rPr>
        <w:t>—</w:t>
      </w:r>
      <w:proofErr w:type="gramEnd"/>
      <w:r w:rsidRPr="00BB3CA9">
        <w:rPr>
          <w:bCs/>
          <w:snapToGrid w:val="0"/>
          <w:kern w:val="0"/>
          <w:sz w:val="24"/>
          <w:szCs w:val="36"/>
        </w:rPr>
        <w:t>2027年度地層下陷監測與分析評估</w:t>
      </w:r>
      <w:proofErr w:type="gramStart"/>
      <w:r w:rsidR="00C37232" w:rsidRPr="00BB3CA9">
        <w:rPr>
          <w:bCs/>
          <w:snapToGrid w:val="0"/>
          <w:kern w:val="0"/>
          <w:sz w:val="24"/>
          <w:szCs w:val="36"/>
        </w:rPr>
        <w:t>—</w:t>
      </w:r>
      <w:proofErr w:type="gramEnd"/>
      <w:r w:rsidRPr="00BB3CA9">
        <w:rPr>
          <w:bCs/>
          <w:snapToGrid w:val="0"/>
          <w:kern w:val="0"/>
          <w:sz w:val="24"/>
          <w:szCs w:val="36"/>
        </w:rPr>
        <w:t>2025年水準測量」之評估報告所載，</w:t>
      </w:r>
      <w:r w:rsidRPr="00BB3CA9">
        <w:rPr>
          <w:rFonts w:hint="eastAsia"/>
          <w:bCs/>
          <w:snapToGrid w:val="0"/>
          <w:kern w:val="0"/>
          <w:sz w:val="24"/>
          <w:szCs w:val="36"/>
        </w:rPr>
        <w:t>彰化及雲林地區高鐵沿線部分路段，</w:t>
      </w:r>
      <w:proofErr w:type="gramStart"/>
      <w:r w:rsidRPr="00BB3CA9">
        <w:rPr>
          <w:bCs/>
          <w:snapToGrid w:val="0"/>
          <w:kern w:val="0"/>
          <w:sz w:val="24"/>
          <w:szCs w:val="36"/>
        </w:rPr>
        <w:t>114</w:t>
      </w:r>
      <w:proofErr w:type="gramEnd"/>
      <w:r w:rsidRPr="00BB3CA9">
        <w:rPr>
          <w:bCs/>
          <w:snapToGrid w:val="0"/>
          <w:kern w:val="0"/>
          <w:sz w:val="24"/>
          <w:szCs w:val="36"/>
        </w:rPr>
        <w:t>年度之地表</w:t>
      </w:r>
      <w:proofErr w:type="gramStart"/>
      <w:r w:rsidRPr="00BB3CA9">
        <w:rPr>
          <w:bCs/>
          <w:snapToGrid w:val="0"/>
          <w:kern w:val="0"/>
          <w:sz w:val="24"/>
          <w:szCs w:val="36"/>
        </w:rPr>
        <w:t>沉</w:t>
      </w:r>
      <w:proofErr w:type="gramEnd"/>
      <w:r w:rsidRPr="00BB3CA9">
        <w:rPr>
          <w:bCs/>
          <w:snapToGrid w:val="0"/>
          <w:kern w:val="0"/>
          <w:sz w:val="24"/>
          <w:szCs w:val="36"/>
        </w:rPr>
        <w:t>陷量仍較</w:t>
      </w:r>
      <w:proofErr w:type="gramStart"/>
      <w:r w:rsidRPr="00BB3CA9">
        <w:rPr>
          <w:bCs/>
          <w:snapToGrid w:val="0"/>
          <w:kern w:val="0"/>
          <w:sz w:val="24"/>
          <w:szCs w:val="36"/>
        </w:rPr>
        <w:t>113</w:t>
      </w:r>
      <w:proofErr w:type="gramEnd"/>
      <w:r w:rsidRPr="00BB3CA9">
        <w:rPr>
          <w:bCs/>
          <w:snapToGrid w:val="0"/>
          <w:kern w:val="0"/>
          <w:sz w:val="24"/>
          <w:szCs w:val="36"/>
        </w:rPr>
        <w:t>年度增加，有待持續加強觀測</w:t>
      </w:r>
      <w:proofErr w:type="gramStart"/>
      <w:r w:rsidRPr="00BB3CA9">
        <w:rPr>
          <w:bCs/>
          <w:snapToGrid w:val="0"/>
          <w:kern w:val="0"/>
          <w:sz w:val="24"/>
          <w:szCs w:val="36"/>
        </w:rPr>
        <w:t>沉</w:t>
      </w:r>
      <w:proofErr w:type="gramEnd"/>
      <w:r w:rsidRPr="00BB3CA9">
        <w:rPr>
          <w:bCs/>
          <w:snapToGrid w:val="0"/>
          <w:kern w:val="0"/>
          <w:sz w:val="24"/>
          <w:szCs w:val="36"/>
        </w:rPr>
        <w:t>陷變化</w:t>
      </w:r>
      <w:r w:rsidRPr="00BB3CA9">
        <w:rPr>
          <w:rFonts w:hint="eastAsia"/>
          <w:bCs/>
          <w:snapToGrid w:val="0"/>
          <w:kern w:val="0"/>
          <w:sz w:val="24"/>
          <w:szCs w:val="36"/>
        </w:rPr>
        <w:t>，以維高鐵結構及行車安全。允宜協調各相關目的事業主管機關及地方政府，持續推動各項地層下陷防治業務，並透過多元用水管道，加強水資源調度及備援，增加供水韌性，有效降低氣候風險。</w:t>
      </w:r>
    </w:p>
    <w:p w14:paraId="08A6D303" w14:textId="14FF5E8C" w:rsidR="00C65E76" w:rsidRPr="00BB3CA9" w:rsidRDefault="00C65E76" w:rsidP="00737040">
      <w:pPr>
        <w:pStyle w:val="021"/>
        <w:overflowPunct w:val="0"/>
        <w:spacing w:beforeLines="0" w:before="0" w:line="430" w:lineRule="exact"/>
        <w:ind w:firstLineChars="450" w:firstLine="1081"/>
        <w:rPr>
          <w:bCs/>
          <w:snapToGrid w:val="0"/>
          <w:spacing w:val="4"/>
          <w:kern w:val="0"/>
          <w:sz w:val="24"/>
          <w:szCs w:val="36"/>
        </w:rPr>
      </w:pPr>
      <w:r w:rsidRPr="00BB3CA9">
        <w:rPr>
          <w:rFonts w:hint="eastAsia"/>
          <w:b/>
          <w:bCs/>
          <w:sz w:val="24"/>
          <w:szCs w:val="24"/>
        </w:rPr>
        <w:t>2.　近</w:t>
      </w:r>
      <w:proofErr w:type="gramStart"/>
      <w:r w:rsidRPr="00BB3CA9">
        <w:rPr>
          <w:rFonts w:hint="eastAsia"/>
          <w:b/>
          <w:bCs/>
          <w:sz w:val="24"/>
          <w:szCs w:val="24"/>
        </w:rPr>
        <w:t>10</w:t>
      </w:r>
      <w:proofErr w:type="gramEnd"/>
      <w:r w:rsidRPr="00BB3CA9">
        <w:rPr>
          <w:rFonts w:hint="eastAsia"/>
          <w:b/>
          <w:bCs/>
          <w:sz w:val="24"/>
          <w:szCs w:val="24"/>
        </w:rPr>
        <w:t>年度</w:t>
      </w:r>
      <w:r w:rsidRPr="00BB3CA9">
        <w:rPr>
          <w:b/>
          <w:bCs/>
          <w:sz w:val="24"/>
          <w:szCs w:val="24"/>
        </w:rPr>
        <w:t>國內地下水</w:t>
      </w:r>
      <w:r w:rsidRPr="00BB3CA9">
        <w:rPr>
          <w:rFonts w:hint="eastAsia"/>
          <w:b/>
          <w:bCs/>
          <w:sz w:val="24"/>
          <w:szCs w:val="24"/>
        </w:rPr>
        <w:t>仍呈現</w:t>
      </w:r>
      <w:r w:rsidRPr="00BB3CA9">
        <w:rPr>
          <w:b/>
          <w:bCs/>
          <w:sz w:val="24"/>
          <w:szCs w:val="24"/>
        </w:rPr>
        <w:t>超抽情形</w:t>
      </w:r>
      <w:r w:rsidRPr="00BB3CA9">
        <w:rPr>
          <w:rFonts w:hint="eastAsia"/>
          <w:b/>
          <w:bCs/>
          <w:sz w:val="24"/>
          <w:szCs w:val="24"/>
        </w:rPr>
        <w:t>，又因使用地下水成本甚低，且部分地方政府管理及稽查機制亦未盡落實：</w:t>
      </w:r>
      <w:r w:rsidRPr="00BB3CA9">
        <w:rPr>
          <w:bCs/>
          <w:snapToGrid w:val="0"/>
          <w:kern w:val="0"/>
          <w:sz w:val="24"/>
          <w:szCs w:val="36"/>
        </w:rPr>
        <w:t>據水利署統計，近</w:t>
      </w:r>
      <w:proofErr w:type="gramStart"/>
      <w:r w:rsidRPr="00BB3CA9">
        <w:rPr>
          <w:bCs/>
          <w:snapToGrid w:val="0"/>
          <w:kern w:val="0"/>
          <w:sz w:val="24"/>
          <w:szCs w:val="36"/>
        </w:rPr>
        <w:t>10</w:t>
      </w:r>
      <w:proofErr w:type="gramEnd"/>
      <w:r w:rsidRPr="00BB3CA9">
        <w:rPr>
          <w:bCs/>
          <w:snapToGrid w:val="0"/>
          <w:kern w:val="0"/>
          <w:sz w:val="24"/>
          <w:szCs w:val="36"/>
        </w:rPr>
        <w:t>年度全國地下水抽用量自</w:t>
      </w:r>
      <w:proofErr w:type="gramStart"/>
      <w:r w:rsidRPr="00BB3CA9">
        <w:rPr>
          <w:bCs/>
          <w:snapToGrid w:val="0"/>
          <w:kern w:val="0"/>
          <w:sz w:val="24"/>
          <w:szCs w:val="36"/>
        </w:rPr>
        <w:t>104</w:t>
      </w:r>
      <w:proofErr w:type="gramEnd"/>
      <w:r w:rsidRPr="00BB3CA9">
        <w:rPr>
          <w:bCs/>
          <w:snapToGrid w:val="0"/>
          <w:kern w:val="0"/>
          <w:sz w:val="24"/>
          <w:szCs w:val="36"/>
        </w:rPr>
        <w:t>年度之55.18億立方公尺，逐年下降至</w:t>
      </w:r>
      <w:proofErr w:type="gramStart"/>
      <w:r w:rsidRPr="00BB3CA9">
        <w:rPr>
          <w:bCs/>
          <w:snapToGrid w:val="0"/>
          <w:kern w:val="0"/>
          <w:sz w:val="24"/>
          <w:szCs w:val="36"/>
        </w:rPr>
        <w:t>111</w:t>
      </w:r>
      <w:proofErr w:type="gramEnd"/>
      <w:r w:rsidRPr="00BB3CA9">
        <w:rPr>
          <w:bCs/>
          <w:snapToGrid w:val="0"/>
          <w:kern w:val="0"/>
          <w:sz w:val="24"/>
          <w:szCs w:val="36"/>
        </w:rPr>
        <w:t>年度之46.97億立方公尺，</w:t>
      </w:r>
      <w:proofErr w:type="gramStart"/>
      <w:r w:rsidRPr="00BB3CA9">
        <w:rPr>
          <w:bCs/>
          <w:snapToGrid w:val="0"/>
          <w:kern w:val="0"/>
          <w:sz w:val="24"/>
          <w:szCs w:val="36"/>
        </w:rPr>
        <w:t>112</w:t>
      </w:r>
      <w:proofErr w:type="gramEnd"/>
      <w:r w:rsidRPr="00BB3CA9">
        <w:rPr>
          <w:bCs/>
          <w:snapToGrid w:val="0"/>
          <w:kern w:val="0"/>
          <w:sz w:val="24"/>
          <w:szCs w:val="36"/>
        </w:rPr>
        <w:t>年度因枯水期降雨偏少，地面水源供應量不足，</w:t>
      </w:r>
      <w:proofErr w:type="gramStart"/>
      <w:r w:rsidRPr="00BB3CA9">
        <w:rPr>
          <w:bCs/>
          <w:snapToGrid w:val="0"/>
          <w:kern w:val="0"/>
          <w:sz w:val="24"/>
          <w:szCs w:val="36"/>
        </w:rPr>
        <w:t>致微幅</w:t>
      </w:r>
      <w:proofErr w:type="gramEnd"/>
      <w:r w:rsidRPr="00BB3CA9">
        <w:rPr>
          <w:bCs/>
          <w:snapToGrid w:val="0"/>
          <w:kern w:val="0"/>
          <w:sz w:val="24"/>
          <w:szCs w:val="36"/>
        </w:rPr>
        <w:t>上升至48.85億立方公尺，</w:t>
      </w:r>
      <w:proofErr w:type="gramStart"/>
      <w:r w:rsidRPr="00BB3CA9">
        <w:rPr>
          <w:bCs/>
          <w:snapToGrid w:val="0"/>
          <w:kern w:val="0"/>
          <w:sz w:val="24"/>
          <w:szCs w:val="36"/>
        </w:rPr>
        <w:t>113</w:t>
      </w:r>
      <w:proofErr w:type="gramEnd"/>
      <w:r w:rsidRPr="00BB3CA9">
        <w:rPr>
          <w:bCs/>
          <w:snapToGrid w:val="0"/>
          <w:kern w:val="0"/>
          <w:sz w:val="24"/>
          <w:szCs w:val="36"/>
        </w:rPr>
        <w:t>年度又再度下降至46.98億立方公尺，已較</w:t>
      </w:r>
      <w:proofErr w:type="gramStart"/>
      <w:r w:rsidRPr="00BB3CA9">
        <w:rPr>
          <w:bCs/>
          <w:snapToGrid w:val="0"/>
          <w:kern w:val="0"/>
          <w:sz w:val="24"/>
          <w:szCs w:val="36"/>
        </w:rPr>
        <w:t>104</w:t>
      </w:r>
      <w:proofErr w:type="gramEnd"/>
      <w:r w:rsidRPr="00BB3CA9">
        <w:rPr>
          <w:bCs/>
          <w:snapToGrid w:val="0"/>
          <w:kern w:val="0"/>
          <w:sz w:val="24"/>
          <w:szCs w:val="36"/>
        </w:rPr>
        <w:t>年度減少8.20億立方公尺（圖</w:t>
      </w:r>
      <w:r w:rsidR="00FD597F" w:rsidRPr="00BB3CA9">
        <w:rPr>
          <w:bCs/>
          <w:snapToGrid w:val="0"/>
          <w:kern w:val="0"/>
          <w:sz w:val="24"/>
          <w:szCs w:val="36"/>
        </w:rPr>
        <w:t>4</w:t>
      </w:r>
      <w:r w:rsidRPr="00BB3CA9">
        <w:rPr>
          <w:bCs/>
          <w:snapToGrid w:val="0"/>
          <w:kern w:val="0"/>
          <w:sz w:val="24"/>
          <w:szCs w:val="36"/>
        </w:rPr>
        <w:t>）</w:t>
      </w:r>
      <w:r w:rsidRPr="00BB3CA9">
        <w:rPr>
          <w:rFonts w:hint="eastAsia"/>
          <w:bCs/>
          <w:snapToGrid w:val="0"/>
          <w:kern w:val="0"/>
          <w:sz w:val="24"/>
          <w:szCs w:val="36"/>
        </w:rPr>
        <w:t>，</w:t>
      </w:r>
      <w:r w:rsidRPr="00BB3CA9">
        <w:rPr>
          <w:bCs/>
          <w:snapToGrid w:val="0"/>
          <w:kern w:val="0"/>
          <w:sz w:val="24"/>
          <w:szCs w:val="36"/>
        </w:rPr>
        <w:t>惟104至113年度地下水抽用量年平均值為51.88億立方公尺，</w:t>
      </w:r>
      <w:proofErr w:type="gramStart"/>
      <w:r w:rsidRPr="00BB3CA9">
        <w:rPr>
          <w:bCs/>
          <w:snapToGrid w:val="0"/>
          <w:kern w:val="0"/>
          <w:sz w:val="24"/>
          <w:szCs w:val="36"/>
        </w:rPr>
        <w:t>仍占同期間</w:t>
      </w:r>
      <w:proofErr w:type="gramEnd"/>
      <w:r w:rsidRPr="00BB3CA9">
        <w:rPr>
          <w:bCs/>
          <w:snapToGrid w:val="0"/>
          <w:kern w:val="0"/>
          <w:sz w:val="24"/>
          <w:szCs w:val="36"/>
        </w:rPr>
        <w:t>年平均總用水量160.17億立方公尺之32.39％，超逾年平均地下水補注量49.45億立方公尺，平均每年超抽地下水2.43億立方公尺，且除105、111、113等3個年度外，其餘7個年度地下水抽用量均超過地下水補注量，顯示國內地下水超抽情形仍相當嚴重。</w:t>
      </w:r>
      <w:r w:rsidRPr="00BB3CA9">
        <w:rPr>
          <w:rFonts w:hint="eastAsia"/>
          <w:bCs/>
          <w:snapToGrid w:val="0"/>
          <w:kern w:val="0"/>
          <w:sz w:val="24"/>
          <w:szCs w:val="36"/>
        </w:rPr>
        <w:t>經濟部為減少地下水抽用量，經依水利法第</w:t>
      </w:r>
      <w:r w:rsidRPr="00BB3CA9">
        <w:rPr>
          <w:bCs/>
          <w:snapToGrid w:val="0"/>
          <w:kern w:val="0"/>
          <w:sz w:val="24"/>
          <w:szCs w:val="36"/>
        </w:rPr>
        <w:t>84條之1第1項及第3項等規定，於112年1月6日發布耗水費徵收辦法，規範自112年2月1日起，針對枯水期（11月至隔年4月）單月用水超過9,000立方公尺之用水大戶徵收耗水費，促使耗用水資源者採取積極性節約用水措施，落實用水正義，</w:t>
      </w:r>
      <w:r w:rsidRPr="00BB3CA9">
        <w:rPr>
          <w:rFonts w:hint="eastAsia"/>
          <w:bCs/>
          <w:snapToGrid w:val="0"/>
          <w:kern w:val="0"/>
          <w:sz w:val="24"/>
          <w:szCs w:val="36"/>
        </w:rPr>
        <w:t>惟對於用水量未達</w:t>
      </w:r>
      <w:r w:rsidRPr="00BB3CA9">
        <w:rPr>
          <w:bCs/>
          <w:snapToGrid w:val="0"/>
          <w:kern w:val="0"/>
          <w:sz w:val="24"/>
          <w:szCs w:val="36"/>
        </w:rPr>
        <w:t>9,000立方公尺門檻者，因抽用地下水尚無須繳交使用費，僅須於地方主管機關核發地下水水權時，繳交水權登記費1,200元、水</w:t>
      </w:r>
      <w:proofErr w:type="gramStart"/>
      <w:r w:rsidRPr="00BB3CA9">
        <w:rPr>
          <w:bCs/>
          <w:snapToGrid w:val="0"/>
          <w:kern w:val="0"/>
          <w:sz w:val="24"/>
          <w:szCs w:val="36"/>
        </w:rPr>
        <w:t>權狀費500元</w:t>
      </w:r>
      <w:proofErr w:type="gramEnd"/>
      <w:r w:rsidRPr="00BB3CA9">
        <w:rPr>
          <w:bCs/>
          <w:snapToGrid w:val="0"/>
          <w:kern w:val="0"/>
          <w:sz w:val="24"/>
          <w:szCs w:val="36"/>
        </w:rPr>
        <w:t>、</w:t>
      </w:r>
      <w:r w:rsidR="00737040" w:rsidRPr="00DF2860">
        <w:rPr>
          <w:rFonts w:asciiTheme="minorHAnsi" w:eastAsiaTheme="minorEastAsia" w:hAnsiTheme="minorHAnsi"/>
          <w:bCs/>
          <w:noProof/>
          <w:kern w:val="0"/>
          <w:sz w:val="24"/>
          <w:szCs w:val="36"/>
        </w:rPr>
        <w:lastRenderedPageBreak/>
        <mc:AlternateContent>
          <mc:Choice Requires="wpg">
            <w:drawing>
              <wp:anchor distT="0" distB="0" distL="114300" distR="114300" simplePos="0" relativeHeight="252225024" behindDoc="0" locked="0" layoutInCell="1" allowOverlap="1" wp14:anchorId="57878707" wp14:editId="454D889A">
                <wp:simplePos x="0" y="0"/>
                <wp:positionH relativeFrom="margin">
                  <wp:posOffset>1936657</wp:posOffset>
                </wp:positionH>
                <wp:positionV relativeFrom="margin">
                  <wp:posOffset>158371</wp:posOffset>
                </wp:positionV>
                <wp:extent cx="4496435" cy="3059430"/>
                <wp:effectExtent l="0" t="0" r="0" b="7620"/>
                <wp:wrapSquare wrapText="bothSides"/>
                <wp:docPr id="219" name="群組 219"/>
                <wp:cNvGraphicFramePr/>
                <a:graphic xmlns:a="http://schemas.openxmlformats.org/drawingml/2006/main">
                  <a:graphicData uri="http://schemas.microsoft.com/office/word/2010/wordprocessingGroup">
                    <wpg:wgp>
                      <wpg:cNvGrpSpPr/>
                      <wpg:grpSpPr>
                        <a:xfrm>
                          <a:off x="0" y="0"/>
                          <a:ext cx="4496435" cy="3059430"/>
                          <a:chOff x="0" y="70560"/>
                          <a:chExt cx="4497348" cy="3147663"/>
                        </a:xfrm>
                      </wpg:grpSpPr>
                      <wpg:grpSp>
                        <wpg:cNvPr id="202" name="群組 202"/>
                        <wpg:cNvGrpSpPr/>
                        <wpg:grpSpPr>
                          <a:xfrm>
                            <a:off x="0" y="70560"/>
                            <a:ext cx="4497348" cy="3147663"/>
                            <a:chOff x="0" y="70569"/>
                            <a:chExt cx="4497398" cy="3148219"/>
                          </a:xfrm>
                        </wpg:grpSpPr>
                        <wpg:graphicFrame>
                          <wpg:cNvPr id="203" name="圖表 203"/>
                          <wpg:cNvFrPr/>
                          <wpg:xfrm>
                            <a:off x="90055" y="651163"/>
                            <a:ext cx="4037965" cy="2289810"/>
                          </wpg:xfrm>
                          <a:graphic>
                            <a:graphicData uri="http://schemas.openxmlformats.org/drawingml/2006/chart">
                              <c:chart xmlns:c="http://schemas.openxmlformats.org/drawingml/2006/chart" xmlns:r="http://schemas.openxmlformats.org/officeDocument/2006/relationships" r:id="rId13"/>
                            </a:graphicData>
                          </a:graphic>
                        </wpg:graphicFrame>
                        <wps:wsp>
                          <wps:cNvPr id="204" name="文字方塊 204"/>
                          <wps:cNvSpPr txBox="1"/>
                          <wps:spPr>
                            <a:xfrm>
                              <a:off x="2" y="70569"/>
                              <a:ext cx="4135120" cy="304165"/>
                            </a:xfrm>
                            <a:prstGeom prst="rect">
                              <a:avLst/>
                            </a:prstGeom>
                            <a:noFill/>
                            <a:ln w="6350">
                              <a:noFill/>
                            </a:ln>
                          </wps:spPr>
                          <wps:txbx>
                            <w:txbxContent>
                              <w:p w14:paraId="2A990812" w14:textId="77777777" w:rsidR="00DF2860" w:rsidRPr="006D3940" w:rsidRDefault="00DF2860" w:rsidP="00DF2860">
                                <w:pPr>
                                  <w:spacing w:line="240" w:lineRule="exact"/>
                                  <w:ind w:firstLine="480"/>
                                  <w:jc w:val="center"/>
                                  <w:rPr>
                                    <w:b/>
                                    <w:bCs/>
                                  </w:rPr>
                                </w:pPr>
                                <w:r w:rsidRPr="008745A3">
                                  <w:rPr>
                                    <w:rFonts w:hint="eastAsia"/>
                                    <w:b/>
                                    <w:bCs/>
                                  </w:rPr>
                                  <w:t>圖</w:t>
                                </w:r>
                                <w:r w:rsidRPr="008745A3">
                                  <w:rPr>
                                    <w:b/>
                                    <w:bCs/>
                                  </w:rPr>
                                  <w:t>4</w:t>
                                </w:r>
                                <w:r w:rsidRPr="008745A3">
                                  <w:rPr>
                                    <w:rFonts w:hint="eastAsia"/>
                                    <w:b/>
                                    <w:bCs/>
                                  </w:rPr>
                                  <w:t xml:space="preserve">　</w:t>
                                </w:r>
                                <w:r>
                                  <w:rPr>
                                    <w:rFonts w:hint="eastAsia"/>
                                    <w:b/>
                                    <w:bCs/>
                                  </w:rPr>
                                  <w:t>全國地下水抽用量及補注量變化趨勢</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5" name="文字方塊 205"/>
                          <wps:cNvSpPr txBox="1"/>
                          <wps:spPr>
                            <a:xfrm>
                              <a:off x="0" y="256309"/>
                              <a:ext cx="651888" cy="448707"/>
                            </a:xfrm>
                            <a:prstGeom prst="rect">
                              <a:avLst/>
                            </a:prstGeom>
                            <a:noFill/>
                            <a:ln w="6350">
                              <a:noFill/>
                            </a:ln>
                          </wps:spPr>
                          <wps:txbx>
                            <w:txbxContent>
                              <w:p w14:paraId="4BD76218" w14:textId="77777777" w:rsidR="00DF2860" w:rsidRPr="005F7868" w:rsidRDefault="00DF2860" w:rsidP="00DF2860">
                                <w:pPr>
                                  <w:spacing w:line="240" w:lineRule="exact"/>
                                  <w:ind w:firstLineChars="0" w:firstLine="0"/>
                                  <w:jc w:val="center"/>
                                  <w:rPr>
                                    <w:sz w:val="20"/>
                                    <w:szCs w:val="20"/>
                                  </w:rPr>
                                </w:pPr>
                                <w:r w:rsidRPr="005F7868">
                                  <w:rPr>
                                    <w:rFonts w:hint="eastAsia"/>
                                    <w:sz w:val="20"/>
                                    <w:szCs w:val="20"/>
                                  </w:rPr>
                                  <w:t>百萬立方公尺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6" name="文字方塊 206"/>
                          <wps:cNvSpPr txBox="1"/>
                          <wps:spPr>
                            <a:xfrm>
                              <a:off x="3948545" y="2368213"/>
                              <a:ext cx="482534" cy="304782"/>
                            </a:xfrm>
                            <a:prstGeom prst="rect">
                              <a:avLst/>
                            </a:prstGeom>
                            <a:noFill/>
                            <a:ln w="6350">
                              <a:noFill/>
                            </a:ln>
                          </wps:spPr>
                          <wps:txbx>
                            <w:txbxContent>
                              <w:p w14:paraId="20DB1E78" w14:textId="77777777" w:rsidR="00DF2860" w:rsidRPr="005F7868" w:rsidRDefault="00DF2860" w:rsidP="00DF2860">
                                <w:pPr>
                                  <w:spacing w:line="240" w:lineRule="exact"/>
                                  <w:ind w:firstLineChars="0" w:firstLine="0"/>
                                  <w:jc w:val="center"/>
                                  <w:rPr>
                                    <w:sz w:val="20"/>
                                    <w:szCs w:val="20"/>
                                  </w:rPr>
                                </w:pPr>
                                <w:r w:rsidRPr="005F7868">
                                  <w:rPr>
                                    <w:rFonts w:hint="eastAsia"/>
                                    <w:sz w:val="20"/>
                                    <w:szCs w:val="20"/>
                                  </w:rPr>
                                  <w:t>年度</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7" name="文字方塊 207"/>
                          <wps:cNvSpPr txBox="1"/>
                          <wps:spPr>
                            <a:xfrm>
                              <a:off x="103368" y="2940973"/>
                              <a:ext cx="4394030" cy="277815"/>
                            </a:xfrm>
                            <a:prstGeom prst="rect">
                              <a:avLst/>
                            </a:prstGeom>
                            <a:noFill/>
                            <a:ln w="6350">
                              <a:noFill/>
                            </a:ln>
                          </wps:spPr>
                          <wps:txbx>
                            <w:txbxContent>
                              <w:p w14:paraId="112C9CB7" w14:textId="77777777" w:rsidR="00DF2860" w:rsidRPr="006D3940" w:rsidRDefault="00DF2860" w:rsidP="00DF2860">
                                <w:pPr>
                                  <w:spacing w:line="240" w:lineRule="exact"/>
                                  <w:ind w:left="882" w:hangingChars="490" w:hanging="882"/>
                                  <w:rPr>
                                    <w:sz w:val="18"/>
                                    <w:szCs w:val="18"/>
                                  </w:rPr>
                                </w:pPr>
                                <w:r>
                                  <w:rPr>
                                    <w:rFonts w:hint="eastAsia"/>
                                    <w:sz w:val="18"/>
                                    <w:szCs w:val="18"/>
                                  </w:rPr>
                                  <w:t>資料來源：</w:t>
                                </w:r>
                                <w:r w:rsidRPr="00D67201">
                                  <w:rPr>
                                    <w:rFonts w:hint="eastAsia"/>
                                    <w:spacing w:val="-8"/>
                                    <w:sz w:val="18"/>
                                    <w:szCs w:val="18"/>
                                  </w:rPr>
                                  <w:t>整理自</w:t>
                                </w:r>
                                <w:r w:rsidRPr="00D67201">
                                  <w:rPr>
                                    <w:rFonts w:cs="新細明體" w:hint="eastAsia"/>
                                    <w:color w:val="000000"/>
                                    <w:spacing w:val="-8"/>
                                    <w:kern w:val="0"/>
                                    <w:sz w:val="18"/>
                                    <w:szCs w:val="18"/>
                                  </w:rPr>
                                  <w:t>水利署全球資訊網公布之「水資源供需統計」報表及該署提供資料</w:t>
                                </w:r>
                                <w:r w:rsidRPr="00D67201">
                                  <w:rPr>
                                    <w:rFonts w:hint="eastAsia"/>
                                    <w:spacing w:val="-8"/>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8" name="文字方塊 208"/>
                          <wps:cNvSpPr txBox="1"/>
                          <wps:spPr>
                            <a:xfrm>
                              <a:off x="568036" y="540327"/>
                              <a:ext cx="549910" cy="304165"/>
                            </a:xfrm>
                            <a:prstGeom prst="rect">
                              <a:avLst/>
                            </a:prstGeom>
                            <a:noFill/>
                            <a:ln w="6350">
                              <a:noFill/>
                            </a:ln>
                          </wps:spPr>
                          <wps:txbx>
                            <w:txbxContent>
                              <w:p w14:paraId="7784D804" w14:textId="77777777" w:rsidR="00DF2860" w:rsidRPr="006D3940" w:rsidRDefault="00DF2860" w:rsidP="00DF2860">
                                <w:pPr>
                                  <w:spacing w:line="240" w:lineRule="exact"/>
                                  <w:ind w:firstLineChars="0" w:firstLine="0"/>
                                  <w:jc w:val="center"/>
                                  <w:rPr>
                                    <w:b/>
                                    <w:bCs/>
                                    <w:sz w:val="20"/>
                                    <w:szCs w:val="20"/>
                                  </w:rPr>
                                </w:pPr>
                                <w:r>
                                  <w:rPr>
                                    <w:rFonts w:hint="eastAsia"/>
                                    <w:b/>
                                    <w:bCs/>
                                    <w:sz w:val="20"/>
                                    <w:szCs w:val="20"/>
                                  </w:rPr>
                                  <w:t>5</w:t>
                                </w:r>
                                <w:r>
                                  <w:rPr>
                                    <w:b/>
                                    <w:bCs/>
                                    <w:sz w:val="20"/>
                                    <w:szCs w:val="20"/>
                                  </w:rPr>
                                  <w:t>,518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9" name="文字方塊 209"/>
                          <wps:cNvSpPr txBox="1"/>
                          <wps:spPr>
                            <a:xfrm>
                              <a:off x="2805545" y="1724890"/>
                              <a:ext cx="549910" cy="304165"/>
                            </a:xfrm>
                            <a:prstGeom prst="rect">
                              <a:avLst/>
                            </a:prstGeom>
                            <a:noFill/>
                            <a:ln w="6350">
                              <a:noFill/>
                            </a:ln>
                          </wps:spPr>
                          <wps:txbx>
                            <w:txbxContent>
                              <w:p w14:paraId="3E6012DB" w14:textId="77777777" w:rsidR="00DF2860" w:rsidRPr="006D3940" w:rsidRDefault="00DF2860" w:rsidP="00DF2860">
                                <w:pPr>
                                  <w:spacing w:line="240" w:lineRule="exact"/>
                                  <w:ind w:firstLineChars="0" w:firstLine="0"/>
                                  <w:jc w:val="center"/>
                                  <w:rPr>
                                    <w:b/>
                                    <w:bCs/>
                                    <w:sz w:val="20"/>
                                    <w:szCs w:val="20"/>
                                  </w:rPr>
                                </w:pPr>
                                <w:r>
                                  <w:rPr>
                                    <w:b/>
                                    <w:bCs/>
                                    <w:sz w:val="20"/>
                                    <w:szCs w:val="20"/>
                                  </w:rPr>
                                  <w:t>4</w:t>
                                </w:r>
                                <w:r>
                                  <w:rPr>
                                    <w:rFonts w:hint="eastAsia"/>
                                    <w:b/>
                                    <w:bCs/>
                                    <w:sz w:val="20"/>
                                    <w:szCs w:val="20"/>
                                  </w:rPr>
                                  <w:t>,</w:t>
                                </w:r>
                                <w:r>
                                  <w:rPr>
                                    <w:b/>
                                    <w:bCs/>
                                    <w:sz w:val="20"/>
                                    <w:szCs w:val="20"/>
                                  </w:rPr>
                                  <w:t>697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10" name="文字方塊 210"/>
                          <wps:cNvSpPr txBox="1"/>
                          <wps:spPr>
                            <a:xfrm>
                              <a:off x="3186545" y="1212272"/>
                              <a:ext cx="549275" cy="304165"/>
                            </a:xfrm>
                            <a:prstGeom prst="rect">
                              <a:avLst/>
                            </a:prstGeom>
                            <a:noFill/>
                            <a:ln w="6350">
                              <a:noFill/>
                            </a:ln>
                          </wps:spPr>
                          <wps:txbx>
                            <w:txbxContent>
                              <w:p w14:paraId="06C029B6" w14:textId="77777777" w:rsidR="00DF2860" w:rsidRPr="006D3940" w:rsidRDefault="00DF2860" w:rsidP="00DF2860">
                                <w:pPr>
                                  <w:spacing w:line="240" w:lineRule="exact"/>
                                  <w:ind w:firstLineChars="0" w:firstLine="0"/>
                                  <w:jc w:val="center"/>
                                  <w:rPr>
                                    <w:b/>
                                    <w:bCs/>
                                    <w:sz w:val="20"/>
                                    <w:szCs w:val="20"/>
                                  </w:rPr>
                                </w:pPr>
                                <w:r>
                                  <w:rPr>
                                    <w:b/>
                                    <w:bCs/>
                                    <w:sz w:val="20"/>
                                    <w:szCs w:val="20"/>
                                  </w:rPr>
                                  <w:t>4,</w:t>
                                </w:r>
                                <w:r>
                                  <w:rPr>
                                    <w:rFonts w:hint="eastAsia"/>
                                    <w:b/>
                                    <w:bCs/>
                                    <w:sz w:val="20"/>
                                    <w:szCs w:val="20"/>
                                  </w:rPr>
                                  <w:t>8</w:t>
                                </w:r>
                                <w:r>
                                  <w:rPr>
                                    <w:b/>
                                    <w:bCs/>
                                    <w:sz w:val="20"/>
                                    <w:szCs w:val="20"/>
                                  </w:rPr>
                                  <w:t>85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11" name="文字方塊 211"/>
                          <wps:cNvSpPr txBox="1"/>
                          <wps:spPr>
                            <a:xfrm>
                              <a:off x="3685309" y="1745672"/>
                              <a:ext cx="556260" cy="304165"/>
                            </a:xfrm>
                            <a:prstGeom prst="rect">
                              <a:avLst/>
                            </a:prstGeom>
                            <a:noFill/>
                            <a:ln w="6350">
                              <a:noFill/>
                            </a:ln>
                          </wps:spPr>
                          <wps:txbx>
                            <w:txbxContent>
                              <w:p w14:paraId="150CEFE8" w14:textId="77777777" w:rsidR="00DF2860" w:rsidRPr="006D3940" w:rsidRDefault="00DF2860" w:rsidP="00DF2860">
                                <w:pPr>
                                  <w:spacing w:line="240" w:lineRule="exact"/>
                                  <w:ind w:firstLineChars="0" w:firstLine="0"/>
                                  <w:jc w:val="center"/>
                                  <w:rPr>
                                    <w:b/>
                                    <w:bCs/>
                                    <w:sz w:val="20"/>
                                    <w:szCs w:val="20"/>
                                  </w:rPr>
                                </w:pPr>
                                <w:r>
                                  <w:rPr>
                                    <w:b/>
                                    <w:bCs/>
                                    <w:sz w:val="20"/>
                                    <w:szCs w:val="20"/>
                                  </w:rPr>
                                  <w:t>4,698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212" name="文字方塊 1"/>
                        <wps:cNvSpPr txBox="1"/>
                        <wps:spPr>
                          <a:xfrm>
                            <a:off x="103367" y="2297927"/>
                            <a:ext cx="433042" cy="229539"/>
                          </a:xfrm>
                          <a:prstGeom prst="rect">
                            <a:avLst/>
                          </a:prstGeom>
                          <a:solidFill>
                            <a:sysClr val="window" lastClr="FFFFFF"/>
                          </a:solidFill>
                        </wps:spPr>
                        <wps:txbx>
                          <w:txbxContent>
                            <w:p w14:paraId="2C5C4105" w14:textId="77777777" w:rsidR="00DF2860" w:rsidRDefault="00DF2860" w:rsidP="00DF2860">
                              <w:pPr>
                                <w:spacing w:line="240" w:lineRule="exact"/>
                                <w:ind w:firstLine="400"/>
                                <w:jc w:val="center"/>
                                <w:rPr>
                                  <w:rFonts w:cstheme="minorBidi"/>
                                  <w:kern w:val="0"/>
                                  <w:sz w:val="20"/>
                                  <w:szCs w:val="20"/>
                                </w:rPr>
                              </w:pPr>
                              <w:r>
                                <w:rPr>
                                  <w:rFonts w:cstheme="minorBidi" w:hint="eastAsia"/>
                                  <w:sz w:val="20"/>
                                  <w:szCs w:val="20"/>
                                </w:rPr>
                                <w:t>0</w:t>
                              </w:r>
                            </w:p>
                          </w:txbxContent>
                        </wps:txbx>
                        <wps:bodyPr vertOverflow="clip" wrap="square" lIns="0" tIns="0" rIns="0" bIns="0" rtlCol="0">
                          <a:noAutofit/>
                        </wps:bodyPr>
                      </wps:wsp>
                      <wpg:grpSp>
                        <wpg:cNvPr id="213" name="群組 213"/>
                        <wpg:cNvGrpSpPr/>
                        <wpg:grpSpPr>
                          <a:xfrm rot="21032074">
                            <a:off x="607447" y="2173854"/>
                            <a:ext cx="98102" cy="87464"/>
                            <a:chOff x="-165515" y="-32119"/>
                            <a:chExt cx="122864" cy="85643"/>
                          </a:xfrm>
                        </wpg:grpSpPr>
                        <wps:wsp>
                          <wps:cNvPr id="214" name="文字方塊 2"/>
                          <wps:cNvSpPr txBox="1">
                            <a:spLocks noChangeArrowheads="1"/>
                          </wps:cNvSpPr>
                          <wps:spPr bwMode="auto">
                            <a:xfrm>
                              <a:off x="-165515" y="-32119"/>
                              <a:ext cx="102518" cy="85643"/>
                            </a:xfrm>
                            <a:prstGeom prst="rect">
                              <a:avLst/>
                            </a:prstGeom>
                            <a:solidFill>
                              <a:sysClr val="window" lastClr="FFFFFF"/>
                            </a:solidFill>
                            <a:ln w="9525">
                              <a:noFill/>
                              <a:miter lim="800000"/>
                              <a:headEnd/>
                              <a:tailEnd/>
                            </a:ln>
                          </wps:spPr>
                          <wps:txbx>
                            <w:txbxContent>
                              <w:p w14:paraId="6A3716F5" w14:textId="77777777" w:rsidR="00DF2860" w:rsidRDefault="00DF2860" w:rsidP="00DF2860">
                                <w:pPr>
                                  <w:ind w:firstLine="480"/>
                                </w:pPr>
                              </w:p>
                            </w:txbxContent>
                          </wps:txbx>
                          <wps:bodyPr rot="0" vert="horz" wrap="square" lIns="91440" tIns="45720" rIns="91440" bIns="45720" anchor="t" anchorCtr="0">
                            <a:noAutofit/>
                          </wps:bodyPr>
                        </wps:wsp>
                        <wpg:grpSp>
                          <wpg:cNvPr id="215" name="群組 215"/>
                          <wpg:cNvGrpSpPr/>
                          <wpg:grpSpPr>
                            <a:xfrm>
                              <a:off x="-152407" y="-31912"/>
                              <a:ext cx="109756" cy="73250"/>
                              <a:chOff x="-231920" y="-119377"/>
                              <a:chExt cx="109756" cy="73250"/>
                            </a:xfrm>
                          </wpg:grpSpPr>
                          <wps:wsp>
                            <wps:cNvPr id="216" name="直線接點 1"/>
                            <wps:cNvCnPr/>
                            <wps:spPr>
                              <a:xfrm>
                                <a:off x="-211699" y="-119377"/>
                                <a:ext cx="89535" cy="37465"/>
                              </a:xfrm>
                              <a:prstGeom prst="line">
                                <a:avLst/>
                              </a:prstGeom>
                              <a:noFill/>
                              <a:ln w="6350" cap="flat" cmpd="sng" algn="ctr">
                                <a:solidFill>
                                  <a:sysClr val="windowText" lastClr="000000"/>
                                </a:solidFill>
                                <a:prstDash val="solid"/>
                                <a:miter lim="800000"/>
                              </a:ln>
                              <a:effectLst/>
                            </wps:spPr>
                            <wps:bodyPr/>
                          </wps:wsp>
                          <wps:wsp>
                            <wps:cNvPr id="218" name="直線接點 1"/>
                            <wps:cNvCnPr/>
                            <wps:spPr>
                              <a:xfrm>
                                <a:off x="-231920" y="-81687"/>
                                <a:ext cx="89535" cy="35560"/>
                              </a:xfrm>
                              <a:prstGeom prst="line">
                                <a:avLst/>
                              </a:prstGeom>
                              <a:noFill/>
                              <a:ln w="6350" cap="flat" cmpd="sng" algn="ctr">
                                <a:solidFill>
                                  <a:sysClr val="windowText" lastClr="000000"/>
                                </a:solidFill>
                                <a:prstDash val="solid"/>
                                <a:miter lim="800000"/>
                              </a:ln>
                              <a:effectLst/>
                            </wps:spPr>
                            <wps:bodyPr/>
                          </wps:wsp>
                        </wpg:grpSp>
                      </wpg:grpSp>
                    </wpg:wgp>
                  </a:graphicData>
                </a:graphic>
                <wp14:sizeRelH relativeFrom="margin">
                  <wp14:pctWidth>0</wp14:pctWidth>
                </wp14:sizeRelH>
                <wp14:sizeRelV relativeFrom="margin">
                  <wp14:pctHeight>0</wp14:pctHeight>
                </wp14:sizeRelV>
              </wp:anchor>
            </w:drawing>
          </mc:Choice>
          <mc:Fallback xmlns:w16du="http://schemas.microsoft.com/office/word/2023/wordml/word16du" xmlns:w16sdtfl="http://schemas.microsoft.com/office/word/2024/wordml/sdtformatlock">
            <w:pict>
              <v:group w14:anchorId="57878707" id="群組 219" o:spid="_x0000_s1054" style="position:absolute;left:0;text-align:left;margin-left:152.5pt;margin-top:12.45pt;width:354.05pt;height:240.9pt;z-index:252225024;mso-position-horizontal-relative:margin;mso-position-vertical-relative:margin;mso-width-relative:margin;mso-height-relative:margin" coordorigin=",705" coordsize="44973,31476" o:gfxdata="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">
                <v:group id="群組 202" o:spid="_x0000_s1055" style="position:absolute;top:705;width:44973;height:31477" coordorigin=",705" coordsize="44973,314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表 203" o:spid="_x0000_s1056" type="#_x0000_t75" style="position:absolute;left:914;top:6539;width:40364;height:2289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">
                    <v:imagedata r:id="rId14" o:title=""/>
                    <o:lock v:ext="edit" aspectratio="f"/>
                  </v:shape>
                  <v:shape id="文字方塊 204" o:spid="_x0000_s1057" type="#_x0000_t202" style="position:absolute;top:705;width:41351;height:30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" filled="f" stroked="f" strokeweight=".5pt">
                    <v:textbox>
                      <w:txbxContent>
                        <w:p w14:paraId="2A990812" w14:textId="77777777" w:rsidR="00DF2860" w:rsidRPr="006D3940" w:rsidRDefault="00DF2860" w:rsidP="00DF2860">
                          <w:pPr>
                            <w:spacing w:line="240" w:lineRule="exact"/>
                            <w:ind w:firstLine="480"/>
                            <w:jc w:val="center"/>
                            <w:rPr>
                              <w:b/>
                              <w:bCs/>
                            </w:rPr>
                          </w:pPr>
                          <w:r w:rsidRPr="008745A3">
                            <w:rPr>
                              <w:rFonts w:hint="eastAsia"/>
                              <w:b/>
                              <w:bCs/>
                            </w:rPr>
                            <w:t>圖</w:t>
                          </w:r>
                          <w:r w:rsidRPr="008745A3">
                            <w:rPr>
                              <w:b/>
                              <w:bCs/>
                            </w:rPr>
                            <w:t>4</w:t>
                          </w:r>
                          <w:r w:rsidRPr="008745A3">
                            <w:rPr>
                              <w:rFonts w:hint="eastAsia"/>
                              <w:b/>
                              <w:bCs/>
                            </w:rPr>
                            <w:t xml:space="preserve">　</w:t>
                          </w:r>
                          <w:r>
                            <w:rPr>
                              <w:rFonts w:hint="eastAsia"/>
                              <w:b/>
                              <w:bCs/>
                            </w:rPr>
                            <w:t>全國地下水抽用量及補注量變化趨勢</w:t>
                          </w:r>
                        </w:p>
                      </w:txbxContent>
                    </v:textbox>
                  </v:shape>
                  <v:shape id="文字方塊 205" o:spid="_x0000_s1058" type="#_x0000_t202" style="position:absolute;top:2563;width:6518;height:4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" filled="f" stroked="f" strokeweight=".5pt">
                    <v:textbox>
                      <w:txbxContent>
                        <w:p w14:paraId="4BD76218" w14:textId="77777777" w:rsidR="00DF2860" w:rsidRPr="005F7868" w:rsidRDefault="00DF2860" w:rsidP="00DF2860">
                          <w:pPr>
                            <w:spacing w:line="240" w:lineRule="exact"/>
                            <w:ind w:firstLineChars="0" w:firstLine="0"/>
                            <w:jc w:val="center"/>
                            <w:rPr>
                              <w:sz w:val="20"/>
                              <w:szCs w:val="20"/>
                            </w:rPr>
                          </w:pPr>
                          <w:r w:rsidRPr="005F7868">
                            <w:rPr>
                              <w:rFonts w:hint="eastAsia"/>
                              <w:sz w:val="20"/>
                              <w:szCs w:val="20"/>
                            </w:rPr>
                            <w:t>百萬立方公尺</w:t>
                          </w:r>
                        </w:p>
                      </w:txbxContent>
                    </v:textbox>
                  </v:shape>
                  <v:shape id="文字方塊 206" o:spid="_x0000_s1059" type="#_x0000_t202" style="position:absolute;left:39485;top:23682;width:4825;height:30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" filled="f" stroked="f" strokeweight=".5pt">
                    <v:textbox>
                      <w:txbxContent>
                        <w:p w14:paraId="20DB1E78" w14:textId="77777777" w:rsidR="00DF2860" w:rsidRPr="005F7868" w:rsidRDefault="00DF2860" w:rsidP="00DF2860">
                          <w:pPr>
                            <w:spacing w:line="240" w:lineRule="exact"/>
                            <w:ind w:firstLineChars="0" w:firstLine="0"/>
                            <w:jc w:val="center"/>
                            <w:rPr>
                              <w:sz w:val="20"/>
                              <w:szCs w:val="20"/>
                            </w:rPr>
                          </w:pPr>
                          <w:r w:rsidRPr="005F7868">
                            <w:rPr>
                              <w:rFonts w:hint="eastAsia"/>
                              <w:sz w:val="20"/>
                              <w:szCs w:val="20"/>
                            </w:rPr>
                            <w:t>年度</w:t>
                          </w:r>
                        </w:p>
                      </w:txbxContent>
                    </v:textbox>
                  </v:shape>
                  <v:shape id="文字方塊 207" o:spid="_x0000_s1060" type="#_x0000_t202" style="position:absolute;left:1033;top:29409;width:43940;height:2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" filled="f" stroked="f" strokeweight=".5pt">
                    <v:textbox>
                      <w:txbxContent>
                        <w:p w14:paraId="112C9CB7" w14:textId="77777777" w:rsidR="00DF2860" w:rsidRPr="006D3940" w:rsidRDefault="00DF2860" w:rsidP="00DF2860">
                          <w:pPr>
                            <w:spacing w:line="240" w:lineRule="exact"/>
                            <w:ind w:left="882" w:hangingChars="490" w:hanging="882"/>
                            <w:rPr>
                              <w:sz w:val="18"/>
                              <w:szCs w:val="18"/>
                            </w:rPr>
                          </w:pPr>
                          <w:r>
                            <w:rPr>
                              <w:rFonts w:hint="eastAsia"/>
                              <w:sz w:val="18"/>
                              <w:szCs w:val="18"/>
                            </w:rPr>
                            <w:t>資料來源：</w:t>
                          </w:r>
                          <w:r w:rsidRPr="00D67201">
                            <w:rPr>
                              <w:rFonts w:hint="eastAsia"/>
                              <w:spacing w:val="-8"/>
                              <w:sz w:val="18"/>
                              <w:szCs w:val="18"/>
                            </w:rPr>
                            <w:t>整理自</w:t>
                          </w:r>
                          <w:r w:rsidRPr="00D67201">
                            <w:rPr>
                              <w:rFonts w:cs="新細明體" w:hint="eastAsia"/>
                              <w:color w:val="000000"/>
                              <w:spacing w:val="-8"/>
                              <w:kern w:val="0"/>
                              <w:sz w:val="18"/>
                              <w:szCs w:val="18"/>
                            </w:rPr>
                            <w:t>水利署全球資訊網公布之「水資源供需統計」報表及該署提供資料</w:t>
                          </w:r>
                          <w:r w:rsidRPr="00D67201">
                            <w:rPr>
                              <w:rFonts w:hint="eastAsia"/>
                              <w:spacing w:val="-8"/>
                              <w:sz w:val="18"/>
                              <w:szCs w:val="18"/>
                            </w:rPr>
                            <w:t>。</w:t>
                          </w:r>
                        </w:p>
                      </w:txbxContent>
                    </v:textbox>
                  </v:shape>
                  <v:shape id="文字方塊 208" o:spid="_x0000_s1061" type="#_x0000_t202" style="position:absolute;left:5680;top:5403;width:5499;height:30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" filled="f" stroked="f" strokeweight=".5pt">
                    <v:textbox>
                      <w:txbxContent>
                        <w:p w14:paraId="7784D804" w14:textId="77777777" w:rsidR="00DF2860" w:rsidRPr="006D3940" w:rsidRDefault="00DF2860" w:rsidP="00DF2860">
                          <w:pPr>
                            <w:spacing w:line="240" w:lineRule="exact"/>
                            <w:ind w:firstLineChars="0" w:firstLine="0"/>
                            <w:jc w:val="center"/>
                            <w:rPr>
                              <w:b/>
                              <w:bCs/>
                              <w:sz w:val="20"/>
                              <w:szCs w:val="20"/>
                            </w:rPr>
                          </w:pPr>
                          <w:r>
                            <w:rPr>
                              <w:rFonts w:hint="eastAsia"/>
                              <w:b/>
                              <w:bCs/>
                              <w:sz w:val="20"/>
                              <w:szCs w:val="20"/>
                            </w:rPr>
                            <w:t>5</w:t>
                          </w:r>
                          <w:r>
                            <w:rPr>
                              <w:b/>
                              <w:bCs/>
                              <w:sz w:val="20"/>
                              <w:szCs w:val="20"/>
                            </w:rPr>
                            <w:t>,518</w:t>
                          </w:r>
                        </w:p>
                      </w:txbxContent>
                    </v:textbox>
                  </v:shape>
                  <v:shape id="文字方塊 209" o:spid="_x0000_s1062" type="#_x0000_t202" style="position:absolute;left:28055;top:17248;width:5499;height:30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" filled="f" stroked="f" strokeweight=".5pt">
                    <v:textbox>
                      <w:txbxContent>
                        <w:p w14:paraId="3E6012DB" w14:textId="77777777" w:rsidR="00DF2860" w:rsidRPr="006D3940" w:rsidRDefault="00DF2860" w:rsidP="00DF2860">
                          <w:pPr>
                            <w:spacing w:line="240" w:lineRule="exact"/>
                            <w:ind w:firstLineChars="0" w:firstLine="0"/>
                            <w:jc w:val="center"/>
                            <w:rPr>
                              <w:b/>
                              <w:bCs/>
                              <w:sz w:val="20"/>
                              <w:szCs w:val="20"/>
                            </w:rPr>
                          </w:pPr>
                          <w:r>
                            <w:rPr>
                              <w:b/>
                              <w:bCs/>
                              <w:sz w:val="20"/>
                              <w:szCs w:val="20"/>
                            </w:rPr>
                            <w:t>4</w:t>
                          </w:r>
                          <w:r>
                            <w:rPr>
                              <w:rFonts w:hint="eastAsia"/>
                              <w:b/>
                              <w:bCs/>
                              <w:sz w:val="20"/>
                              <w:szCs w:val="20"/>
                            </w:rPr>
                            <w:t>,</w:t>
                          </w:r>
                          <w:r>
                            <w:rPr>
                              <w:b/>
                              <w:bCs/>
                              <w:sz w:val="20"/>
                              <w:szCs w:val="20"/>
                            </w:rPr>
                            <w:t>697</w:t>
                          </w:r>
                        </w:p>
                      </w:txbxContent>
                    </v:textbox>
                  </v:shape>
                  <v:shape id="文字方塊 210" o:spid="_x0000_s1063" type="#_x0000_t202" style="position:absolute;left:31865;top:12122;width:5493;height:30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" filled="f" stroked="f" strokeweight=".5pt">
                    <v:textbox>
                      <w:txbxContent>
                        <w:p w14:paraId="06C029B6" w14:textId="77777777" w:rsidR="00DF2860" w:rsidRPr="006D3940" w:rsidRDefault="00DF2860" w:rsidP="00DF2860">
                          <w:pPr>
                            <w:spacing w:line="240" w:lineRule="exact"/>
                            <w:ind w:firstLineChars="0" w:firstLine="0"/>
                            <w:jc w:val="center"/>
                            <w:rPr>
                              <w:b/>
                              <w:bCs/>
                              <w:sz w:val="20"/>
                              <w:szCs w:val="20"/>
                            </w:rPr>
                          </w:pPr>
                          <w:r>
                            <w:rPr>
                              <w:b/>
                              <w:bCs/>
                              <w:sz w:val="20"/>
                              <w:szCs w:val="20"/>
                            </w:rPr>
                            <w:t>4,</w:t>
                          </w:r>
                          <w:r>
                            <w:rPr>
                              <w:rFonts w:hint="eastAsia"/>
                              <w:b/>
                              <w:bCs/>
                              <w:sz w:val="20"/>
                              <w:szCs w:val="20"/>
                            </w:rPr>
                            <w:t>8</w:t>
                          </w:r>
                          <w:r>
                            <w:rPr>
                              <w:b/>
                              <w:bCs/>
                              <w:sz w:val="20"/>
                              <w:szCs w:val="20"/>
                            </w:rPr>
                            <w:t>85</w:t>
                          </w:r>
                        </w:p>
                      </w:txbxContent>
                    </v:textbox>
                  </v:shape>
                  <v:shape id="文字方塊 211" o:spid="_x0000_s1064" type="#_x0000_t202" style="position:absolute;left:36853;top:17456;width:5562;height:30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" filled="f" stroked="f" strokeweight=".5pt">
                    <v:textbox>
                      <w:txbxContent>
                        <w:p w14:paraId="150CEFE8" w14:textId="77777777" w:rsidR="00DF2860" w:rsidRPr="006D3940" w:rsidRDefault="00DF2860" w:rsidP="00DF2860">
                          <w:pPr>
                            <w:spacing w:line="240" w:lineRule="exact"/>
                            <w:ind w:firstLineChars="0" w:firstLine="0"/>
                            <w:jc w:val="center"/>
                            <w:rPr>
                              <w:b/>
                              <w:bCs/>
                              <w:sz w:val="20"/>
                              <w:szCs w:val="20"/>
                            </w:rPr>
                          </w:pPr>
                          <w:r>
                            <w:rPr>
                              <w:b/>
                              <w:bCs/>
                              <w:sz w:val="20"/>
                              <w:szCs w:val="20"/>
                            </w:rPr>
                            <w:t>4,698</w:t>
                          </w:r>
                        </w:p>
                      </w:txbxContent>
                    </v:textbox>
                  </v:shape>
                </v:group>
                <v:shape id="文字方塊 1" o:spid="_x0000_s1065" type="#_x0000_t202" style="position:absolute;left:1033;top:22979;width:4331;height:22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" fillcolor="window" stroked="f">
                  <v:textbox inset="0,0,0,0">
                    <w:txbxContent>
                      <w:p w14:paraId="2C5C4105" w14:textId="77777777" w:rsidR="00DF2860" w:rsidRDefault="00DF2860" w:rsidP="00DF2860">
                        <w:pPr>
                          <w:spacing w:line="240" w:lineRule="exact"/>
                          <w:ind w:firstLine="400"/>
                          <w:jc w:val="center"/>
                          <w:rPr>
                            <w:rFonts w:cstheme="minorBidi"/>
                            <w:kern w:val="0"/>
                            <w:sz w:val="20"/>
                            <w:szCs w:val="20"/>
                          </w:rPr>
                        </w:pPr>
                        <w:r>
                          <w:rPr>
                            <w:rFonts w:cstheme="minorBidi" w:hint="eastAsia"/>
                            <w:sz w:val="20"/>
                            <w:szCs w:val="20"/>
                          </w:rPr>
                          <w:t>0</w:t>
                        </w:r>
                      </w:p>
                    </w:txbxContent>
                  </v:textbox>
                </v:shape>
                <v:group id="群組 213" o:spid="_x0000_s1066" style="position:absolute;left:6074;top:21738;width:981;height:875;rotation:-620327fd" coordorigin="-165515,-32119" coordsize="122864,856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">
                  <v:shape id="_x0000_s1067" type="#_x0000_t202" style="position:absolute;left:-165515;top:-32119;width:102518;height:856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" fillcolor="window" stroked="f">
                    <v:textbox>
                      <w:txbxContent>
                        <w:p w14:paraId="6A3716F5" w14:textId="77777777" w:rsidR="00DF2860" w:rsidRDefault="00DF2860" w:rsidP="00DF2860">
                          <w:pPr>
                            <w:ind w:firstLine="480"/>
                          </w:pPr>
                        </w:p>
                      </w:txbxContent>
                    </v:textbox>
                  </v:shape>
                  <v:group id="群組 215" o:spid="_x0000_s1068" style="position:absolute;left:-152407;top:-31912;width:109756;height:73250" coordorigin="-231920,-119377" coordsize="109756,73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">
                    <v:line id="直線接點 1" o:spid="_x0000_s1069" style="position:absolute;visibility:visible;mso-wrap-style:square" from="-211699,-119377" to="-122164,-81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" strokecolor="windowText" strokeweight=".5pt">
                      <v:stroke joinstyle="miter"/>
                    </v:line>
                    <v:line id="直線接點 1" o:spid="_x0000_s1070" style="position:absolute;visibility:visible;mso-wrap-style:square" from="-231920,-81687" to="-142385,-4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" strokecolor="windowText" strokeweight=".5pt">
                      <v:stroke joinstyle="miter"/>
                    </v:line>
                  </v:group>
                </v:group>
                <w10:wrap type="square" anchorx="margin" anchory="margin"/>
              </v:group>
            </w:pict>
          </mc:Fallback>
        </mc:AlternateContent>
      </w:r>
      <w:r w:rsidRPr="00BB3CA9">
        <w:rPr>
          <w:bCs/>
          <w:snapToGrid w:val="0"/>
          <w:kern w:val="0"/>
          <w:sz w:val="24"/>
          <w:szCs w:val="36"/>
        </w:rPr>
        <w:t>履</w:t>
      </w:r>
      <w:proofErr w:type="gramStart"/>
      <w:r w:rsidRPr="00BB3CA9">
        <w:rPr>
          <w:bCs/>
          <w:snapToGrid w:val="0"/>
          <w:kern w:val="0"/>
          <w:sz w:val="24"/>
          <w:szCs w:val="36"/>
        </w:rPr>
        <w:t>勘</w:t>
      </w:r>
      <w:proofErr w:type="gramEnd"/>
      <w:r w:rsidRPr="00BB3CA9">
        <w:rPr>
          <w:bCs/>
          <w:snapToGrid w:val="0"/>
          <w:kern w:val="0"/>
          <w:sz w:val="24"/>
          <w:szCs w:val="36"/>
        </w:rPr>
        <w:t>費500元至1,500元不等，致使用地下水成本甚低，缺乏</w:t>
      </w:r>
      <w:proofErr w:type="gramStart"/>
      <w:r w:rsidRPr="00BB3CA9">
        <w:rPr>
          <w:bCs/>
          <w:snapToGrid w:val="0"/>
          <w:kern w:val="0"/>
          <w:sz w:val="24"/>
          <w:szCs w:val="36"/>
        </w:rPr>
        <w:t>自發性減抽地下水</w:t>
      </w:r>
      <w:proofErr w:type="gramEnd"/>
      <w:r w:rsidRPr="00BB3CA9">
        <w:rPr>
          <w:bCs/>
          <w:snapToGrid w:val="0"/>
          <w:kern w:val="0"/>
          <w:sz w:val="24"/>
          <w:szCs w:val="36"/>
        </w:rPr>
        <w:t>之誘因</w:t>
      </w:r>
      <w:r w:rsidRPr="00BB3CA9">
        <w:rPr>
          <w:rFonts w:hint="eastAsia"/>
          <w:bCs/>
          <w:snapToGrid w:val="0"/>
          <w:kern w:val="0"/>
          <w:sz w:val="24"/>
          <w:szCs w:val="36"/>
        </w:rPr>
        <w:t>；又據本部地方審計處室查核發現，</w:t>
      </w:r>
      <w:proofErr w:type="gramStart"/>
      <w:r w:rsidRPr="00BB3CA9">
        <w:rPr>
          <w:rFonts w:hint="eastAsia"/>
          <w:bCs/>
          <w:snapToGrid w:val="0"/>
          <w:kern w:val="0"/>
          <w:sz w:val="24"/>
          <w:szCs w:val="36"/>
        </w:rPr>
        <w:t>間有</w:t>
      </w:r>
      <w:proofErr w:type="gramEnd"/>
      <w:r w:rsidRPr="00BB3CA9">
        <w:rPr>
          <w:rFonts w:hint="eastAsia"/>
          <w:bCs/>
          <w:snapToGrid w:val="0"/>
          <w:kern w:val="0"/>
          <w:sz w:val="24"/>
          <w:szCs w:val="36"/>
        </w:rPr>
        <w:t>：（1）</w:t>
      </w:r>
      <w:proofErr w:type="gramStart"/>
      <w:r w:rsidRPr="00BB3CA9">
        <w:rPr>
          <w:bCs/>
          <w:snapToGrid w:val="0"/>
          <w:kern w:val="0"/>
          <w:sz w:val="24"/>
          <w:szCs w:val="36"/>
        </w:rPr>
        <w:t>臺</w:t>
      </w:r>
      <w:proofErr w:type="gramEnd"/>
      <w:r w:rsidRPr="00BB3CA9">
        <w:rPr>
          <w:bCs/>
          <w:snapToGrid w:val="0"/>
          <w:kern w:val="0"/>
          <w:sz w:val="24"/>
          <w:szCs w:val="36"/>
        </w:rPr>
        <w:t>中市及宜蘭縣分別有2,245個、46個水</w:t>
      </w:r>
      <w:proofErr w:type="gramStart"/>
      <w:r w:rsidRPr="00BB3CA9">
        <w:rPr>
          <w:bCs/>
          <w:snapToGrid w:val="0"/>
          <w:kern w:val="0"/>
          <w:sz w:val="24"/>
          <w:szCs w:val="36"/>
        </w:rPr>
        <w:t>權狀號</w:t>
      </w:r>
      <w:proofErr w:type="gramEnd"/>
      <w:r w:rsidRPr="00BB3CA9">
        <w:rPr>
          <w:bCs/>
          <w:snapToGrid w:val="0"/>
          <w:kern w:val="0"/>
          <w:sz w:val="24"/>
          <w:szCs w:val="36"/>
        </w:rPr>
        <w:t>，未依規定按月填報用水紀錄；</w:t>
      </w:r>
      <w:r w:rsidRPr="00BB3CA9">
        <w:rPr>
          <w:rFonts w:hint="eastAsia"/>
          <w:bCs/>
          <w:snapToGrid w:val="0"/>
          <w:kern w:val="0"/>
          <w:sz w:val="24"/>
          <w:szCs w:val="36"/>
        </w:rPr>
        <w:t>（2）</w:t>
      </w:r>
      <w:proofErr w:type="gramStart"/>
      <w:r w:rsidRPr="00BB3CA9">
        <w:rPr>
          <w:bCs/>
          <w:snapToGrid w:val="0"/>
          <w:kern w:val="0"/>
          <w:sz w:val="24"/>
          <w:szCs w:val="36"/>
        </w:rPr>
        <w:t>臺</w:t>
      </w:r>
      <w:proofErr w:type="gramEnd"/>
      <w:r w:rsidRPr="00BB3CA9">
        <w:rPr>
          <w:bCs/>
          <w:snapToGrid w:val="0"/>
          <w:kern w:val="0"/>
          <w:sz w:val="24"/>
          <w:szCs w:val="36"/>
        </w:rPr>
        <w:t>中市、彰化縣、雲林縣分別有62個、51個、9個水</w:t>
      </w:r>
      <w:proofErr w:type="gramStart"/>
      <w:r w:rsidRPr="00BB3CA9">
        <w:rPr>
          <w:bCs/>
          <w:snapToGrid w:val="0"/>
          <w:kern w:val="0"/>
          <w:sz w:val="24"/>
          <w:szCs w:val="36"/>
        </w:rPr>
        <w:t>權狀號</w:t>
      </w:r>
      <w:proofErr w:type="gramEnd"/>
      <w:r w:rsidRPr="00BB3CA9">
        <w:rPr>
          <w:bCs/>
          <w:snapToGrid w:val="0"/>
          <w:kern w:val="0"/>
          <w:sz w:val="24"/>
          <w:szCs w:val="36"/>
        </w:rPr>
        <w:t>，實際引用水量</w:t>
      </w:r>
      <w:proofErr w:type="gramStart"/>
      <w:r w:rsidRPr="00BB3CA9">
        <w:rPr>
          <w:bCs/>
          <w:snapToGrid w:val="0"/>
          <w:kern w:val="0"/>
          <w:sz w:val="24"/>
          <w:szCs w:val="36"/>
        </w:rPr>
        <w:t>超逾水權</w:t>
      </w:r>
      <w:proofErr w:type="gramEnd"/>
      <w:r w:rsidRPr="00BB3CA9">
        <w:rPr>
          <w:bCs/>
          <w:snapToGrid w:val="0"/>
          <w:kern w:val="0"/>
          <w:sz w:val="24"/>
          <w:szCs w:val="36"/>
        </w:rPr>
        <w:t>狀核定之引用水量等，顯示實務上仍難以確實掌握地下水抽用量，且地方政府對於地下水抽用之管理及稽查機制亦未盡落實，地下水管理力道實屬有限，不利達成削減地下水抽用量之目標。</w:t>
      </w:r>
      <w:r w:rsidRPr="00BB3CA9">
        <w:rPr>
          <w:rFonts w:hint="eastAsia"/>
          <w:bCs/>
          <w:snapToGrid w:val="0"/>
          <w:kern w:val="0"/>
          <w:sz w:val="24"/>
          <w:szCs w:val="36"/>
        </w:rPr>
        <w:t>允宜加強抽用地下水之管制力道，</w:t>
      </w:r>
      <w:proofErr w:type="gramStart"/>
      <w:r w:rsidRPr="00BB3CA9">
        <w:rPr>
          <w:rFonts w:hint="eastAsia"/>
          <w:bCs/>
          <w:snapToGrid w:val="0"/>
          <w:kern w:val="0"/>
          <w:sz w:val="24"/>
          <w:szCs w:val="36"/>
        </w:rPr>
        <w:t>提升減抽地下水</w:t>
      </w:r>
      <w:proofErr w:type="gramEnd"/>
      <w:r w:rsidRPr="00BB3CA9">
        <w:rPr>
          <w:rFonts w:hint="eastAsia"/>
          <w:bCs/>
          <w:snapToGrid w:val="0"/>
          <w:kern w:val="0"/>
          <w:sz w:val="24"/>
          <w:szCs w:val="36"/>
        </w:rPr>
        <w:t>相關經濟誘因，並督促地方政府落實地下水抽用之管理及稽查機制，以有效減少地下水抽用量，避免地層下陷風險。</w:t>
      </w:r>
    </w:p>
    <w:p w14:paraId="02F9D896" w14:textId="1F6EC1EA" w:rsidR="00C65E76" w:rsidRPr="00BB3CA9" w:rsidRDefault="00737040" w:rsidP="00737040">
      <w:pPr>
        <w:pStyle w:val="021"/>
        <w:overflowPunct w:val="0"/>
        <w:spacing w:beforeLines="0" w:before="0" w:line="440" w:lineRule="exact"/>
        <w:ind w:firstLineChars="450" w:firstLine="1080"/>
        <w:rPr>
          <w:bCs/>
          <w:snapToGrid w:val="0"/>
          <w:spacing w:val="4"/>
          <w:kern w:val="0"/>
          <w:sz w:val="24"/>
          <w:szCs w:val="36"/>
        </w:rPr>
      </w:pPr>
      <w:r w:rsidRPr="00DF2860">
        <w:rPr>
          <w:rFonts w:asciiTheme="minorHAnsi" w:eastAsiaTheme="minorEastAsia" w:hAnsiTheme="minorHAnsi" w:hint="eastAsia"/>
          <w:bCs/>
          <w:noProof/>
          <w:kern w:val="0"/>
          <w:sz w:val="24"/>
          <w:szCs w:val="36"/>
        </w:rPr>
        <mc:AlternateContent>
          <mc:Choice Requires="wpg">
            <w:drawing>
              <wp:anchor distT="36195" distB="36195" distL="114300" distR="114300" simplePos="0" relativeHeight="252227072" behindDoc="0" locked="0" layoutInCell="1" allowOverlap="1" wp14:anchorId="1347F3C0" wp14:editId="3B59649B">
                <wp:simplePos x="0" y="0"/>
                <wp:positionH relativeFrom="margin">
                  <wp:posOffset>2336907</wp:posOffset>
                </wp:positionH>
                <wp:positionV relativeFrom="margin">
                  <wp:posOffset>5394246</wp:posOffset>
                </wp:positionV>
                <wp:extent cx="4035425" cy="3225165"/>
                <wp:effectExtent l="0" t="0" r="3175" b="0"/>
                <wp:wrapSquare wrapText="bothSides"/>
                <wp:docPr id="220" name="群組 220"/>
                <wp:cNvGraphicFramePr/>
                <a:graphic xmlns:a="http://schemas.openxmlformats.org/drawingml/2006/main">
                  <a:graphicData uri="http://schemas.microsoft.com/office/word/2010/wordprocessingGroup">
                    <wpg:wgp>
                      <wpg:cNvGrpSpPr/>
                      <wpg:grpSpPr>
                        <a:xfrm>
                          <a:off x="0" y="0"/>
                          <a:ext cx="4035425" cy="3225165"/>
                          <a:chOff x="0" y="0"/>
                          <a:chExt cx="4035425" cy="3225165"/>
                        </a:xfrm>
                      </wpg:grpSpPr>
                      <wpg:grpSp>
                        <wpg:cNvPr id="221" name="群組 221"/>
                        <wpg:cNvGrpSpPr/>
                        <wpg:grpSpPr>
                          <a:xfrm>
                            <a:off x="0" y="0"/>
                            <a:ext cx="4035425" cy="3225165"/>
                            <a:chOff x="0" y="0"/>
                            <a:chExt cx="4035483" cy="3225562"/>
                          </a:xfrm>
                        </wpg:grpSpPr>
                        <wpg:graphicFrame>
                          <wpg:cNvPr id="222" name="圖表 222"/>
                          <wpg:cNvFrPr/>
                          <wpg:xfrm>
                            <a:off x="166255" y="651164"/>
                            <a:ext cx="3865245" cy="2341245"/>
                          </wpg:xfrm>
                          <a:graphic>
                            <a:graphicData uri="http://schemas.openxmlformats.org/drawingml/2006/chart">
                              <c:chart xmlns:c="http://schemas.openxmlformats.org/drawingml/2006/chart" xmlns:r="http://schemas.openxmlformats.org/officeDocument/2006/relationships" r:id="rId15"/>
                            </a:graphicData>
                          </a:graphic>
                        </wpg:graphicFrame>
                        <wps:wsp>
                          <wps:cNvPr id="223" name="文字方塊 223"/>
                          <wps:cNvSpPr txBox="1"/>
                          <wps:spPr>
                            <a:xfrm>
                              <a:off x="550719" y="1184564"/>
                              <a:ext cx="573247" cy="307731"/>
                            </a:xfrm>
                            <a:prstGeom prst="rect">
                              <a:avLst/>
                            </a:prstGeom>
                            <a:noFill/>
                            <a:ln w="6350">
                              <a:noFill/>
                            </a:ln>
                          </wps:spPr>
                          <wps:txbx>
                            <w:txbxContent>
                              <w:p w14:paraId="3629EF6B" w14:textId="77777777" w:rsidR="00DF2860" w:rsidRPr="00454000" w:rsidRDefault="00DF2860" w:rsidP="00DF2860">
                                <w:pPr>
                                  <w:spacing w:line="240" w:lineRule="exact"/>
                                  <w:ind w:firstLineChars="0" w:firstLine="0"/>
                                  <w:jc w:val="center"/>
                                  <w:rPr>
                                    <w:b/>
                                    <w:bCs/>
                                    <w:sz w:val="20"/>
                                    <w:szCs w:val="20"/>
                                  </w:rPr>
                                </w:pPr>
                                <w:r w:rsidRPr="00454000">
                                  <w:rPr>
                                    <w:rFonts w:hint="eastAsia"/>
                                    <w:b/>
                                    <w:bCs/>
                                    <w:sz w:val="20"/>
                                    <w:szCs w:val="20"/>
                                  </w:rPr>
                                  <w:t>4</w:t>
                                </w:r>
                                <w:r w:rsidRPr="00454000">
                                  <w:rPr>
                                    <w:b/>
                                    <w:bCs/>
                                    <w:sz w:val="20"/>
                                    <w:szCs w:val="20"/>
                                  </w:rPr>
                                  <w:t>,982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24" name="文字方塊 224"/>
                          <wps:cNvSpPr txBox="1"/>
                          <wps:spPr>
                            <a:xfrm>
                              <a:off x="2770909" y="1544782"/>
                              <a:ext cx="606670" cy="307731"/>
                            </a:xfrm>
                            <a:prstGeom prst="rect">
                              <a:avLst/>
                            </a:prstGeom>
                            <a:noFill/>
                            <a:ln w="6350">
                              <a:noFill/>
                            </a:ln>
                          </wps:spPr>
                          <wps:txbx>
                            <w:txbxContent>
                              <w:p w14:paraId="01D2BF61" w14:textId="77777777" w:rsidR="00DF2860" w:rsidRPr="00454000" w:rsidRDefault="00DF2860" w:rsidP="00DF2860">
                                <w:pPr>
                                  <w:spacing w:line="240" w:lineRule="exact"/>
                                  <w:ind w:firstLineChars="0" w:firstLine="0"/>
                                  <w:jc w:val="center"/>
                                  <w:rPr>
                                    <w:b/>
                                    <w:bCs/>
                                    <w:sz w:val="20"/>
                                    <w:szCs w:val="20"/>
                                  </w:rPr>
                                </w:pPr>
                                <w:r w:rsidRPr="00454000">
                                  <w:rPr>
                                    <w:rFonts w:hint="eastAsia"/>
                                    <w:b/>
                                    <w:bCs/>
                                    <w:sz w:val="20"/>
                                    <w:szCs w:val="20"/>
                                  </w:rPr>
                                  <w:t>4</w:t>
                                </w:r>
                                <w:r w:rsidRPr="00454000">
                                  <w:rPr>
                                    <w:b/>
                                    <w:bCs/>
                                    <w:sz w:val="20"/>
                                    <w:szCs w:val="20"/>
                                  </w:rPr>
                                  <w:t>,227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25" name="文字方塊 225"/>
                          <wps:cNvSpPr txBox="1"/>
                          <wps:spPr>
                            <a:xfrm>
                              <a:off x="2999509" y="1018309"/>
                              <a:ext cx="606670" cy="307731"/>
                            </a:xfrm>
                            <a:prstGeom prst="rect">
                              <a:avLst/>
                            </a:prstGeom>
                            <a:noFill/>
                            <a:ln w="6350">
                              <a:noFill/>
                            </a:ln>
                          </wps:spPr>
                          <wps:txbx>
                            <w:txbxContent>
                              <w:p w14:paraId="0D04A81C" w14:textId="77777777" w:rsidR="00DF2860" w:rsidRPr="00454000" w:rsidRDefault="00DF2860" w:rsidP="00DF2860">
                                <w:pPr>
                                  <w:spacing w:line="240" w:lineRule="exact"/>
                                  <w:ind w:firstLineChars="0" w:firstLine="0"/>
                                  <w:jc w:val="center"/>
                                  <w:rPr>
                                    <w:b/>
                                    <w:bCs/>
                                    <w:sz w:val="20"/>
                                    <w:szCs w:val="20"/>
                                  </w:rPr>
                                </w:pPr>
                                <w:r w:rsidRPr="00454000">
                                  <w:rPr>
                                    <w:rFonts w:hint="eastAsia"/>
                                    <w:b/>
                                    <w:bCs/>
                                    <w:sz w:val="20"/>
                                    <w:szCs w:val="20"/>
                                  </w:rPr>
                                  <w:t>4</w:t>
                                </w:r>
                                <w:r w:rsidRPr="00454000">
                                  <w:rPr>
                                    <w:b/>
                                    <w:bCs/>
                                    <w:sz w:val="20"/>
                                    <w:szCs w:val="20"/>
                                  </w:rPr>
                                  <w:t>,774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26" name="文字方塊 226"/>
                          <wps:cNvSpPr txBox="1"/>
                          <wps:spPr>
                            <a:xfrm>
                              <a:off x="0" y="200891"/>
                              <a:ext cx="651461" cy="447967"/>
                            </a:xfrm>
                            <a:prstGeom prst="rect">
                              <a:avLst/>
                            </a:prstGeom>
                            <a:noFill/>
                            <a:ln w="6350">
                              <a:noFill/>
                            </a:ln>
                          </wps:spPr>
                          <wps:txbx>
                            <w:txbxContent>
                              <w:p w14:paraId="06B1F2AD" w14:textId="77777777" w:rsidR="00DF2860" w:rsidRPr="001F4561" w:rsidRDefault="00DF2860" w:rsidP="00DF2860">
                                <w:pPr>
                                  <w:spacing w:line="240" w:lineRule="exact"/>
                                  <w:ind w:firstLineChars="0" w:firstLine="0"/>
                                  <w:jc w:val="center"/>
                                  <w:rPr>
                                    <w:sz w:val="20"/>
                                    <w:szCs w:val="20"/>
                                  </w:rPr>
                                </w:pPr>
                                <w:r w:rsidRPr="001F4561">
                                  <w:rPr>
                                    <w:rFonts w:hint="eastAsia"/>
                                    <w:sz w:val="20"/>
                                    <w:szCs w:val="20"/>
                                  </w:rPr>
                                  <w:t>百萬立方公尺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27" name="文字方塊 227"/>
                          <wps:cNvSpPr txBox="1"/>
                          <wps:spPr>
                            <a:xfrm>
                              <a:off x="3429000" y="2549236"/>
                              <a:ext cx="481928" cy="303932"/>
                            </a:xfrm>
                            <a:prstGeom prst="rect">
                              <a:avLst/>
                            </a:prstGeom>
                            <a:noFill/>
                            <a:ln w="6350">
                              <a:noFill/>
                            </a:ln>
                          </wps:spPr>
                          <wps:txbx>
                            <w:txbxContent>
                              <w:p w14:paraId="73B7794D" w14:textId="77777777" w:rsidR="00DF2860" w:rsidRPr="001F4561" w:rsidRDefault="00DF2860" w:rsidP="00DF2860">
                                <w:pPr>
                                  <w:spacing w:line="240" w:lineRule="exact"/>
                                  <w:ind w:firstLineChars="0" w:firstLine="0"/>
                                  <w:jc w:val="center"/>
                                  <w:rPr>
                                    <w:sz w:val="20"/>
                                    <w:szCs w:val="20"/>
                                  </w:rPr>
                                </w:pPr>
                                <w:r w:rsidRPr="001F4561">
                                  <w:rPr>
                                    <w:rFonts w:hint="eastAsia"/>
                                    <w:sz w:val="20"/>
                                    <w:szCs w:val="20"/>
                                  </w:rPr>
                                  <w:t>年度</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28" name="文字方塊 228"/>
                          <wps:cNvSpPr txBox="1"/>
                          <wps:spPr>
                            <a:xfrm>
                              <a:off x="3519055" y="304800"/>
                              <a:ext cx="516428" cy="279186"/>
                            </a:xfrm>
                            <a:prstGeom prst="rect">
                              <a:avLst/>
                            </a:prstGeom>
                            <a:noFill/>
                            <a:ln w="6350">
                              <a:noFill/>
                            </a:ln>
                          </wps:spPr>
                          <wps:txbx>
                            <w:txbxContent>
                              <w:p w14:paraId="60B58532" w14:textId="77777777" w:rsidR="00DF2860" w:rsidRPr="001F4561" w:rsidRDefault="00DF2860" w:rsidP="00DF2860">
                                <w:pPr>
                                  <w:spacing w:line="240" w:lineRule="exact"/>
                                  <w:ind w:firstLineChars="0" w:firstLine="0"/>
                                  <w:jc w:val="center"/>
                                  <w:rPr>
                                    <w:sz w:val="20"/>
                                    <w:szCs w:val="20"/>
                                  </w:rPr>
                                </w:pPr>
                                <w:r w:rsidRPr="001F4561">
                                  <w:rPr>
                                    <w:rFonts w:hint="eastAsia"/>
                                    <w:sz w:val="20"/>
                                    <w:szCs w:val="20"/>
                                  </w:rPr>
                                  <w:t>毫米</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29" name="文字方塊 229"/>
                          <wps:cNvSpPr txBox="1"/>
                          <wps:spPr>
                            <a:xfrm>
                              <a:off x="166255" y="0"/>
                              <a:ext cx="3803015" cy="304165"/>
                            </a:xfrm>
                            <a:prstGeom prst="rect">
                              <a:avLst/>
                            </a:prstGeom>
                            <a:noFill/>
                            <a:ln w="6350">
                              <a:noFill/>
                            </a:ln>
                          </wps:spPr>
                          <wps:txbx>
                            <w:txbxContent>
                              <w:p w14:paraId="2EC3BCA3" w14:textId="77777777" w:rsidR="00DF2860" w:rsidRPr="006D3940" w:rsidRDefault="00DF2860" w:rsidP="00DF2860">
                                <w:pPr>
                                  <w:spacing w:line="240" w:lineRule="exact"/>
                                  <w:ind w:firstLineChars="0" w:firstLine="0"/>
                                  <w:jc w:val="center"/>
                                  <w:rPr>
                                    <w:b/>
                                    <w:bCs/>
                                  </w:rPr>
                                </w:pPr>
                                <w:r w:rsidRPr="008745A3">
                                  <w:rPr>
                                    <w:rFonts w:hint="eastAsia"/>
                                    <w:b/>
                                    <w:bCs/>
                                  </w:rPr>
                                  <w:t>圖</w:t>
                                </w:r>
                                <w:r w:rsidRPr="008745A3">
                                  <w:rPr>
                                    <w:b/>
                                    <w:bCs/>
                                  </w:rPr>
                                  <w:t>5</w:t>
                                </w:r>
                                <w:r w:rsidRPr="006D3940">
                                  <w:rPr>
                                    <w:rFonts w:hint="eastAsia"/>
                                    <w:b/>
                                    <w:bCs/>
                                  </w:rPr>
                                  <w:t xml:space="preserve">　</w:t>
                                </w:r>
                                <w:r>
                                  <w:rPr>
                                    <w:rFonts w:hint="eastAsia"/>
                                    <w:b/>
                                    <w:bCs/>
                                  </w:rPr>
                                  <w:t>全國地下水補注量及降雨量變化趨勢</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30" name="文字方塊 230"/>
                          <wps:cNvSpPr txBox="1"/>
                          <wps:spPr>
                            <a:xfrm>
                              <a:off x="67194" y="2946162"/>
                              <a:ext cx="3802380" cy="279400"/>
                            </a:xfrm>
                            <a:prstGeom prst="rect">
                              <a:avLst/>
                            </a:prstGeom>
                            <a:noFill/>
                            <a:ln w="6350">
                              <a:noFill/>
                            </a:ln>
                          </wps:spPr>
                          <wps:txbx>
                            <w:txbxContent>
                              <w:p w14:paraId="26287B27" w14:textId="77777777" w:rsidR="00DF2860" w:rsidRPr="003F412D" w:rsidRDefault="00DF2860" w:rsidP="00DF2860">
                                <w:pPr>
                                  <w:spacing w:line="240" w:lineRule="exact"/>
                                  <w:ind w:firstLineChars="0" w:firstLine="0"/>
                                  <w:jc w:val="left"/>
                                  <w:rPr>
                                    <w:sz w:val="18"/>
                                    <w:szCs w:val="16"/>
                                  </w:rPr>
                                </w:pPr>
                                <w:r w:rsidRPr="003F412D">
                                  <w:rPr>
                                    <w:rFonts w:hint="eastAsia"/>
                                    <w:sz w:val="18"/>
                                    <w:szCs w:val="16"/>
                                  </w:rPr>
                                  <w:t>資料來源：</w:t>
                                </w:r>
                                <w:r w:rsidRPr="003F412D">
                                  <w:rPr>
                                    <w:rFonts w:hint="eastAsia"/>
                                    <w:spacing w:val="-6"/>
                                    <w:sz w:val="18"/>
                                    <w:szCs w:val="16"/>
                                  </w:rPr>
                                  <w:t>整理自水利署提供資料。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231" name="文字方塊 1"/>
                        <wps:cNvSpPr txBox="1"/>
                        <wps:spPr>
                          <a:xfrm>
                            <a:off x="122830" y="2483892"/>
                            <a:ext cx="384810" cy="142270"/>
                          </a:xfrm>
                          <a:prstGeom prst="rect">
                            <a:avLst/>
                          </a:prstGeom>
                          <a:solidFill>
                            <a:sysClr val="window" lastClr="FFFFFF"/>
                          </a:solidFill>
                        </wps:spPr>
                        <wps:txbx>
                          <w:txbxContent>
                            <w:p w14:paraId="7A095B02" w14:textId="77777777" w:rsidR="00DF2860" w:rsidRDefault="00DF2860" w:rsidP="00DF2860">
                              <w:pPr>
                                <w:spacing w:line="240" w:lineRule="exact"/>
                                <w:ind w:firstLine="400"/>
                                <w:jc w:val="right"/>
                                <w:rPr>
                                  <w:rFonts w:cstheme="minorBidi"/>
                                  <w:kern w:val="0"/>
                                  <w:sz w:val="20"/>
                                  <w:szCs w:val="20"/>
                                </w:rPr>
                              </w:pPr>
                              <w:r>
                                <w:rPr>
                                  <w:rFonts w:cstheme="minorBidi" w:hint="eastAsia"/>
                                  <w:sz w:val="20"/>
                                  <w:szCs w:val="20"/>
                                </w:rPr>
                                <w:t>0</w:t>
                              </w:r>
                            </w:p>
                          </w:txbxContent>
                        </wps:txbx>
                        <wps:bodyPr vertOverflow="clip" wrap="square" lIns="0" tIns="0" rIns="0" bIns="0" rtlCol="0"/>
                      </wps:wsp>
                      <wps:wsp>
                        <wps:cNvPr id="232" name="文字方塊 1"/>
                        <wps:cNvSpPr txBox="1"/>
                        <wps:spPr>
                          <a:xfrm rot="10800000">
                            <a:off x="3637128" y="2449773"/>
                            <a:ext cx="333955" cy="168386"/>
                          </a:xfrm>
                          <a:prstGeom prst="rect">
                            <a:avLst/>
                          </a:prstGeom>
                          <a:solidFill>
                            <a:sysClr val="window" lastClr="FFFFFF"/>
                          </a:solidFill>
                        </wps:spPr>
                        <wps:txbx>
                          <w:txbxContent>
                            <w:p w14:paraId="53F565BE" w14:textId="77777777" w:rsidR="00DF2860" w:rsidRDefault="00DF2860" w:rsidP="00DF2860">
                              <w:pPr>
                                <w:spacing w:line="240" w:lineRule="exact"/>
                                <w:ind w:firstLine="400"/>
                                <w:jc w:val="right"/>
                                <w:rPr>
                                  <w:rFonts w:cstheme="minorBidi"/>
                                  <w:kern w:val="0"/>
                                  <w:sz w:val="20"/>
                                  <w:szCs w:val="20"/>
                                </w:rPr>
                              </w:pPr>
                              <w:r>
                                <w:rPr>
                                  <w:rFonts w:cstheme="minorBidi" w:hint="eastAsia"/>
                                  <w:sz w:val="20"/>
                                  <w:szCs w:val="20"/>
                                </w:rPr>
                                <w:t>0</w:t>
                              </w:r>
                            </w:p>
                          </w:txbxContent>
                        </wps:txbx>
                        <wps:bodyPr vertOverflow="clip" wrap="square" lIns="0" tIns="0" rIns="0" bIns="0" rtlCol="0">
                          <a:noAutofit/>
                        </wps:bodyPr>
                      </wps:wsp>
                      <wpg:grpSp>
                        <wpg:cNvPr id="233" name="群組 233"/>
                        <wpg:cNvGrpSpPr/>
                        <wpg:grpSpPr>
                          <a:xfrm rot="21032074">
                            <a:off x="599080" y="2386936"/>
                            <a:ext cx="98102" cy="87464"/>
                            <a:chOff x="-165515" y="-32119"/>
                            <a:chExt cx="122864" cy="85643"/>
                          </a:xfrm>
                        </wpg:grpSpPr>
                        <wps:wsp>
                          <wps:cNvPr id="234" name="文字方塊 2"/>
                          <wps:cNvSpPr txBox="1">
                            <a:spLocks noChangeArrowheads="1"/>
                          </wps:cNvSpPr>
                          <wps:spPr bwMode="auto">
                            <a:xfrm>
                              <a:off x="-165515" y="-32119"/>
                              <a:ext cx="102518" cy="85643"/>
                            </a:xfrm>
                            <a:prstGeom prst="rect">
                              <a:avLst/>
                            </a:prstGeom>
                            <a:solidFill>
                              <a:sysClr val="window" lastClr="FFFFFF"/>
                            </a:solidFill>
                            <a:ln w="9525">
                              <a:noFill/>
                              <a:miter lim="800000"/>
                              <a:headEnd/>
                              <a:tailEnd/>
                            </a:ln>
                          </wps:spPr>
                          <wps:txbx>
                            <w:txbxContent>
                              <w:p w14:paraId="084D1A58" w14:textId="77777777" w:rsidR="00DF2860" w:rsidRDefault="00DF2860" w:rsidP="00DF2860">
                                <w:pPr>
                                  <w:ind w:firstLine="480"/>
                                </w:pPr>
                              </w:p>
                            </w:txbxContent>
                          </wps:txbx>
                          <wps:bodyPr rot="0" vert="horz" wrap="square" lIns="91440" tIns="45720" rIns="91440" bIns="45720" anchor="t" anchorCtr="0">
                            <a:noAutofit/>
                          </wps:bodyPr>
                        </wps:wsp>
                        <wpg:grpSp>
                          <wpg:cNvPr id="235" name="群組 235"/>
                          <wpg:cNvGrpSpPr/>
                          <wpg:grpSpPr>
                            <a:xfrm>
                              <a:off x="-152407" y="-31912"/>
                              <a:ext cx="109756" cy="73250"/>
                              <a:chOff x="-231920" y="-119377"/>
                              <a:chExt cx="109756" cy="73250"/>
                            </a:xfrm>
                          </wpg:grpSpPr>
                          <wps:wsp>
                            <wps:cNvPr id="236" name="直線接點 1"/>
                            <wps:cNvCnPr/>
                            <wps:spPr>
                              <a:xfrm>
                                <a:off x="-211699" y="-119377"/>
                                <a:ext cx="89535" cy="37465"/>
                              </a:xfrm>
                              <a:prstGeom prst="line">
                                <a:avLst/>
                              </a:prstGeom>
                              <a:noFill/>
                              <a:ln w="6350" cap="flat" cmpd="sng" algn="ctr">
                                <a:solidFill>
                                  <a:sysClr val="windowText" lastClr="000000"/>
                                </a:solidFill>
                                <a:prstDash val="solid"/>
                                <a:miter lim="800000"/>
                              </a:ln>
                              <a:effectLst/>
                            </wps:spPr>
                            <wps:bodyPr/>
                          </wps:wsp>
                          <wps:wsp>
                            <wps:cNvPr id="237" name="直線接點 1"/>
                            <wps:cNvCnPr/>
                            <wps:spPr>
                              <a:xfrm>
                                <a:off x="-231920" y="-81687"/>
                                <a:ext cx="89535" cy="35560"/>
                              </a:xfrm>
                              <a:prstGeom prst="line">
                                <a:avLst/>
                              </a:prstGeom>
                              <a:noFill/>
                              <a:ln w="6350" cap="flat" cmpd="sng" algn="ctr">
                                <a:solidFill>
                                  <a:sysClr val="windowText" lastClr="000000"/>
                                </a:solidFill>
                                <a:prstDash val="solid"/>
                                <a:miter lim="800000"/>
                              </a:ln>
                              <a:effectLst/>
                            </wps:spPr>
                            <wps:bodyPr/>
                          </wps:wsp>
                        </wpg:grpSp>
                      </wpg:grpSp>
                      <wpg:grpSp>
                        <wpg:cNvPr id="238" name="群組 238"/>
                        <wpg:cNvGrpSpPr/>
                        <wpg:grpSpPr>
                          <a:xfrm rot="21032074">
                            <a:off x="3478757" y="2325521"/>
                            <a:ext cx="98102" cy="87464"/>
                            <a:chOff x="-165515" y="-32119"/>
                            <a:chExt cx="122864" cy="85643"/>
                          </a:xfrm>
                        </wpg:grpSpPr>
                        <wps:wsp>
                          <wps:cNvPr id="239" name="文字方塊 2"/>
                          <wps:cNvSpPr txBox="1">
                            <a:spLocks noChangeArrowheads="1"/>
                          </wps:cNvSpPr>
                          <wps:spPr bwMode="auto">
                            <a:xfrm>
                              <a:off x="-165515" y="-32119"/>
                              <a:ext cx="102518" cy="85643"/>
                            </a:xfrm>
                            <a:prstGeom prst="rect">
                              <a:avLst/>
                            </a:prstGeom>
                            <a:solidFill>
                              <a:sysClr val="window" lastClr="FFFFFF"/>
                            </a:solidFill>
                            <a:ln w="9525">
                              <a:noFill/>
                              <a:miter lim="800000"/>
                              <a:headEnd/>
                              <a:tailEnd/>
                            </a:ln>
                          </wps:spPr>
                          <wps:txbx>
                            <w:txbxContent>
                              <w:p w14:paraId="10F8602A" w14:textId="77777777" w:rsidR="00DF2860" w:rsidRDefault="00DF2860" w:rsidP="00DF2860">
                                <w:pPr>
                                  <w:ind w:firstLine="480"/>
                                </w:pPr>
                              </w:p>
                            </w:txbxContent>
                          </wps:txbx>
                          <wps:bodyPr rot="0" vert="horz" wrap="square" lIns="91440" tIns="45720" rIns="91440" bIns="45720" anchor="t" anchorCtr="0">
                            <a:noAutofit/>
                          </wps:bodyPr>
                        </wps:wsp>
                        <wpg:grpSp>
                          <wpg:cNvPr id="240" name="群組 240"/>
                          <wpg:cNvGrpSpPr/>
                          <wpg:grpSpPr>
                            <a:xfrm>
                              <a:off x="-152407" y="-31912"/>
                              <a:ext cx="109756" cy="73250"/>
                              <a:chOff x="-231920" y="-119377"/>
                              <a:chExt cx="109756" cy="73250"/>
                            </a:xfrm>
                          </wpg:grpSpPr>
                          <wps:wsp>
                            <wps:cNvPr id="241" name="直線接點 1"/>
                            <wps:cNvCnPr/>
                            <wps:spPr>
                              <a:xfrm>
                                <a:off x="-211699" y="-119377"/>
                                <a:ext cx="89535" cy="37465"/>
                              </a:xfrm>
                              <a:prstGeom prst="line">
                                <a:avLst/>
                              </a:prstGeom>
                              <a:noFill/>
                              <a:ln w="6350" cap="flat" cmpd="sng" algn="ctr">
                                <a:solidFill>
                                  <a:sysClr val="windowText" lastClr="000000"/>
                                </a:solidFill>
                                <a:prstDash val="solid"/>
                                <a:miter lim="800000"/>
                              </a:ln>
                              <a:effectLst/>
                            </wps:spPr>
                            <wps:bodyPr/>
                          </wps:wsp>
                          <wps:wsp>
                            <wps:cNvPr id="242" name="直線接點 1"/>
                            <wps:cNvCnPr/>
                            <wps:spPr>
                              <a:xfrm>
                                <a:off x="-231920" y="-81687"/>
                                <a:ext cx="89535" cy="35560"/>
                              </a:xfrm>
                              <a:prstGeom prst="line">
                                <a:avLst/>
                              </a:prstGeom>
                              <a:noFill/>
                              <a:ln w="6350" cap="flat" cmpd="sng" algn="ctr">
                                <a:solidFill>
                                  <a:sysClr val="windowText" lastClr="000000"/>
                                </a:solidFill>
                                <a:prstDash val="solid"/>
                                <a:miter lim="800000"/>
                              </a:ln>
                              <a:effectLst/>
                            </wps:spPr>
                            <wps:bodyPr/>
                          </wps:wsp>
                        </wpg:grpSp>
                      </wpg:grpSp>
                    </wpg:wgp>
                  </a:graphicData>
                </a:graphic>
                <wp14:sizeRelH relativeFrom="margin">
                  <wp14:pctWidth>0</wp14:pctWidth>
                </wp14:sizeRelH>
                <wp14:sizeRelV relativeFrom="margin">
                  <wp14:pctHeight>0</wp14:pctHeight>
                </wp14:sizeRelV>
              </wp:anchor>
            </w:drawing>
          </mc:Choice>
          <mc:Fallback xmlns:w16du="http://schemas.microsoft.com/office/word/2023/wordml/word16du" xmlns:w16sdtfl="http://schemas.microsoft.com/office/word/2024/wordml/sdtformatlock">
            <w:pict>
              <v:group w14:anchorId="1347F3C0" id="群組 220" o:spid="_x0000_s1071" style="position:absolute;left:0;text-align:left;margin-left:184pt;margin-top:424.75pt;width:317.75pt;height:253.95pt;z-index:252227072;mso-wrap-distance-top:2.85pt;mso-wrap-distance-bottom:2.85pt;mso-position-horizontal-relative:margin;mso-position-vertical-relative:margin;mso-width-relative:margin;mso-height-relative:margin" coordsize="40354,32251" o:gfxdata="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">
                <v:group id="群組 221" o:spid="_x0000_s1072" style="position:absolute;width:40354;height:32251" coordsize="40354,32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">
                  <v:shape id="圖表 222" o:spid="_x0000_s1073" type="#_x0000_t75" style="position:absolute;left:1645;top:6462;width:38650;height:2347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">
                    <v:imagedata r:id="rId16" o:title=""/>
                    <o:lock v:ext="edit" aspectratio="f"/>
                  </v:shape>
                  <v:shape id="文字方塊 223" o:spid="_x0000_s1074" type="#_x0000_t202" style="position:absolute;left:5507;top:11845;width:5732;height:30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" filled="f" stroked="f" strokeweight=".5pt">
                    <v:textbox>
                      <w:txbxContent>
                        <w:p w14:paraId="3629EF6B" w14:textId="77777777" w:rsidR="00DF2860" w:rsidRPr="00454000" w:rsidRDefault="00DF2860" w:rsidP="00DF2860">
                          <w:pPr>
                            <w:spacing w:line="240" w:lineRule="exact"/>
                            <w:ind w:firstLineChars="0" w:firstLine="0"/>
                            <w:jc w:val="center"/>
                            <w:rPr>
                              <w:b/>
                              <w:bCs/>
                              <w:sz w:val="20"/>
                              <w:szCs w:val="20"/>
                            </w:rPr>
                          </w:pPr>
                          <w:r w:rsidRPr="00454000">
                            <w:rPr>
                              <w:rFonts w:hint="eastAsia"/>
                              <w:b/>
                              <w:bCs/>
                              <w:sz w:val="20"/>
                              <w:szCs w:val="20"/>
                            </w:rPr>
                            <w:t>4</w:t>
                          </w:r>
                          <w:r w:rsidRPr="00454000">
                            <w:rPr>
                              <w:b/>
                              <w:bCs/>
                              <w:sz w:val="20"/>
                              <w:szCs w:val="20"/>
                            </w:rPr>
                            <w:t>,982</w:t>
                          </w:r>
                        </w:p>
                      </w:txbxContent>
                    </v:textbox>
                  </v:shape>
                  <v:shape id="文字方塊 224" o:spid="_x0000_s1075" type="#_x0000_t202" style="position:absolute;left:27709;top:15447;width:6066;height:30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" filled="f" stroked="f" strokeweight=".5pt">
                    <v:textbox>
                      <w:txbxContent>
                        <w:p w14:paraId="01D2BF61" w14:textId="77777777" w:rsidR="00DF2860" w:rsidRPr="00454000" w:rsidRDefault="00DF2860" w:rsidP="00DF2860">
                          <w:pPr>
                            <w:spacing w:line="240" w:lineRule="exact"/>
                            <w:ind w:firstLineChars="0" w:firstLine="0"/>
                            <w:jc w:val="center"/>
                            <w:rPr>
                              <w:b/>
                              <w:bCs/>
                              <w:sz w:val="20"/>
                              <w:szCs w:val="20"/>
                            </w:rPr>
                          </w:pPr>
                          <w:r w:rsidRPr="00454000">
                            <w:rPr>
                              <w:rFonts w:hint="eastAsia"/>
                              <w:b/>
                              <w:bCs/>
                              <w:sz w:val="20"/>
                              <w:szCs w:val="20"/>
                            </w:rPr>
                            <w:t>4</w:t>
                          </w:r>
                          <w:r w:rsidRPr="00454000">
                            <w:rPr>
                              <w:b/>
                              <w:bCs/>
                              <w:sz w:val="20"/>
                              <w:szCs w:val="20"/>
                            </w:rPr>
                            <w:t>,227</w:t>
                          </w:r>
                        </w:p>
                      </w:txbxContent>
                    </v:textbox>
                  </v:shape>
                  <v:shape id="文字方塊 225" o:spid="_x0000_s1076" type="#_x0000_t202" style="position:absolute;left:29995;top:10183;width:6066;height:30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" filled="f" stroked="f" strokeweight=".5pt">
                    <v:textbox>
                      <w:txbxContent>
                        <w:p w14:paraId="0D04A81C" w14:textId="77777777" w:rsidR="00DF2860" w:rsidRPr="00454000" w:rsidRDefault="00DF2860" w:rsidP="00DF2860">
                          <w:pPr>
                            <w:spacing w:line="240" w:lineRule="exact"/>
                            <w:ind w:firstLineChars="0" w:firstLine="0"/>
                            <w:jc w:val="center"/>
                            <w:rPr>
                              <w:b/>
                              <w:bCs/>
                              <w:sz w:val="20"/>
                              <w:szCs w:val="20"/>
                            </w:rPr>
                          </w:pPr>
                          <w:r w:rsidRPr="00454000">
                            <w:rPr>
                              <w:rFonts w:hint="eastAsia"/>
                              <w:b/>
                              <w:bCs/>
                              <w:sz w:val="20"/>
                              <w:szCs w:val="20"/>
                            </w:rPr>
                            <w:t>4</w:t>
                          </w:r>
                          <w:r w:rsidRPr="00454000">
                            <w:rPr>
                              <w:b/>
                              <w:bCs/>
                              <w:sz w:val="20"/>
                              <w:szCs w:val="20"/>
                            </w:rPr>
                            <w:t>,774</w:t>
                          </w:r>
                        </w:p>
                      </w:txbxContent>
                    </v:textbox>
                  </v:shape>
                  <v:shape id="文字方塊 226" o:spid="_x0000_s1077" type="#_x0000_t202" style="position:absolute;top:2008;width:6514;height:4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" filled="f" stroked="f" strokeweight=".5pt">
                    <v:textbox>
                      <w:txbxContent>
                        <w:p w14:paraId="06B1F2AD" w14:textId="77777777" w:rsidR="00DF2860" w:rsidRPr="001F4561" w:rsidRDefault="00DF2860" w:rsidP="00DF2860">
                          <w:pPr>
                            <w:spacing w:line="240" w:lineRule="exact"/>
                            <w:ind w:firstLineChars="0" w:firstLine="0"/>
                            <w:jc w:val="center"/>
                            <w:rPr>
                              <w:sz w:val="20"/>
                              <w:szCs w:val="20"/>
                            </w:rPr>
                          </w:pPr>
                          <w:r w:rsidRPr="001F4561">
                            <w:rPr>
                              <w:rFonts w:hint="eastAsia"/>
                              <w:sz w:val="20"/>
                              <w:szCs w:val="20"/>
                            </w:rPr>
                            <w:t>百萬立方公尺</w:t>
                          </w:r>
                        </w:p>
                      </w:txbxContent>
                    </v:textbox>
                  </v:shape>
                  <v:shape id="文字方塊 227" o:spid="_x0000_s1078" type="#_x0000_t202" style="position:absolute;left:34290;top:25492;width:4819;height:30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" filled="f" stroked="f" strokeweight=".5pt">
                    <v:textbox>
                      <w:txbxContent>
                        <w:p w14:paraId="73B7794D" w14:textId="77777777" w:rsidR="00DF2860" w:rsidRPr="001F4561" w:rsidRDefault="00DF2860" w:rsidP="00DF2860">
                          <w:pPr>
                            <w:spacing w:line="240" w:lineRule="exact"/>
                            <w:ind w:firstLineChars="0" w:firstLine="0"/>
                            <w:jc w:val="center"/>
                            <w:rPr>
                              <w:sz w:val="20"/>
                              <w:szCs w:val="20"/>
                            </w:rPr>
                          </w:pPr>
                          <w:r w:rsidRPr="001F4561">
                            <w:rPr>
                              <w:rFonts w:hint="eastAsia"/>
                              <w:sz w:val="20"/>
                              <w:szCs w:val="20"/>
                            </w:rPr>
                            <w:t>年度</w:t>
                          </w:r>
                        </w:p>
                      </w:txbxContent>
                    </v:textbox>
                  </v:shape>
                  <v:shape id="文字方塊 228" o:spid="_x0000_s1079" type="#_x0000_t202" style="position:absolute;left:35190;top:3048;width:5164;height:27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" filled="f" stroked="f" strokeweight=".5pt">
                    <v:textbox>
                      <w:txbxContent>
                        <w:p w14:paraId="60B58532" w14:textId="77777777" w:rsidR="00DF2860" w:rsidRPr="001F4561" w:rsidRDefault="00DF2860" w:rsidP="00DF2860">
                          <w:pPr>
                            <w:spacing w:line="240" w:lineRule="exact"/>
                            <w:ind w:firstLineChars="0" w:firstLine="0"/>
                            <w:jc w:val="center"/>
                            <w:rPr>
                              <w:sz w:val="20"/>
                              <w:szCs w:val="20"/>
                            </w:rPr>
                          </w:pPr>
                          <w:r w:rsidRPr="001F4561">
                            <w:rPr>
                              <w:rFonts w:hint="eastAsia"/>
                              <w:sz w:val="20"/>
                              <w:szCs w:val="20"/>
                            </w:rPr>
                            <w:t>毫米</w:t>
                          </w:r>
                        </w:p>
                      </w:txbxContent>
                    </v:textbox>
                  </v:shape>
                  <v:shape id="文字方塊 229" o:spid="_x0000_s1080" type="#_x0000_t202" style="position:absolute;left:1662;width:38030;height:30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" filled="f" stroked="f" strokeweight=".5pt">
                    <v:textbox>
                      <w:txbxContent>
                        <w:p w14:paraId="2EC3BCA3" w14:textId="77777777" w:rsidR="00DF2860" w:rsidRPr="006D3940" w:rsidRDefault="00DF2860" w:rsidP="00DF2860">
                          <w:pPr>
                            <w:spacing w:line="240" w:lineRule="exact"/>
                            <w:ind w:firstLineChars="0" w:firstLine="0"/>
                            <w:jc w:val="center"/>
                            <w:rPr>
                              <w:b/>
                              <w:bCs/>
                            </w:rPr>
                          </w:pPr>
                          <w:r w:rsidRPr="008745A3">
                            <w:rPr>
                              <w:rFonts w:hint="eastAsia"/>
                              <w:b/>
                              <w:bCs/>
                            </w:rPr>
                            <w:t>圖</w:t>
                          </w:r>
                          <w:r w:rsidRPr="008745A3">
                            <w:rPr>
                              <w:b/>
                              <w:bCs/>
                            </w:rPr>
                            <w:t>5</w:t>
                          </w:r>
                          <w:r w:rsidRPr="006D3940">
                            <w:rPr>
                              <w:rFonts w:hint="eastAsia"/>
                              <w:b/>
                              <w:bCs/>
                            </w:rPr>
                            <w:t xml:space="preserve">　</w:t>
                          </w:r>
                          <w:r>
                            <w:rPr>
                              <w:rFonts w:hint="eastAsia"/>
                              <w:b/>
                              <w:bCs/>
                            </w:rPr>
                            <w:t>全國地下水補注量及降雨量變化趨勢</w:t>
                          </w:r>
                        </w:p>
                      </w:txbxContent>
                    </v:textbox>
                  </v:shape>
                  <v:shape id="文字方塊 230" o:spid="_x0000_s1081" type="#_x0000_t202" style="position:absolute;left:671;top:29461;width:38024;height:27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" filled="f" stroked="f" strokeweight=".5pt">
                    <v:textbox>
                      <w:txbxContent>
                        <w:p w14:paraId="26287B27" w14:textId="77777777" w:rsidR="00DF2860" w:rsidRPr="003F412D" w:rsidRDefault="00DF2860" w:rsidP="00DF2860">
                          <w:pPr>
                            <w:spacing w:line="240" w:lineRule="exact"/>
                            <w:ind w:firstLineChars="0" w:firstLine="0"/>
                            <w:jc w:val="left"/>
                            <w:rPr>
                              <w:sz w:val="18"/>
                              <w:szCs w:val="16"/>
                            </w:rPr>
                          </w:pPr>
                          <w:r w:rsidRPr="003F412D">
                            <w:rPr>
                              <w:rFonts w:hint="eastAsia"/>
                              <w:sz w:val="18"/>
                              <w:szCs w:val="16"/>
                            </w:rPr>
                            <w:t>資料來源：</w:t>
                          </w:r>
                          <w:r w:rsidRPr="003F412D">
                            <w:rPr>
                              <w:rFonts w:hint="eastAsia"/>
                              <w:spacing w:val="-6"/>
                              <w:sz w:val="18"/>
                              <w:szCs w:val="16"/>
                            </w:rPr>
                            <w:t>整理自水利署提供資料。</w:t>
                          </w:r>
                        </w:p>
                      </w:txbxContent>
                    </v:textbox>
                  </v:shape>
                </v:group>
                <v:shape id="文字方塊 1" o:spid="_x0000_s1082" type="#_x0000_t202" style="position:absolute;left:1228;top:24838;width:3848;height:1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" fillcolor="window" stroked="f">
                  <v:textbox inset="0,0,0,0">
                    <w:txbxContent>
                      <w:p w14:paraId="7A095B02" w14:textId="77777777" w:rsidR="00DF2860" w:rsidRDefault="00DF2860" w:rsidP="00DF2860">
                        <w:pPr>
                          <w:spacing w:line="240" w:lineRule="exact"/>
                          <w:ind w:firstLine="400"/>
                          <w:jc w:val="right"/>
                          <w:rPr>
                            <w:rFonts w:cstheme="minorBidi"/>
                            <w:kern w:val="0"/>
                            <w:sz w:val="20"/>
                            <w:szCs w:val="20"/>
                          </w:rPr>
                        </w:pPr>
                        <w:r>
                          <w:rPr>
                            <w:rFonts w:cstheme="minorBidi" w:hint="eastAsia"/>
                            <w:sz w:val="20"/>
                            <w:szCs w:val="20"/>
                          </w:rPr>
                          <w:t>0</w:t>
                        </w:r>
                      </w:p>
                    </w:txbxContent>
                  </v:textbox>
                </v:shape>
                <v:shape id="文字方塊 1" o:spid="_x0000_s1083" type="#_x0000_t202" style="position:absolute;left:36371;top:24497;width:3339;height:1684;rotation: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" fillcolor="window" stroked="f">
                  <v:textbox inset="0,0,0,0">
                    <w:txbxContent>
                      <w:p w14:paraId="53F565BE" w14:textId="77777777" w:rsidR="00DF2860" w:rsidRDefault="00DF2860" w:rsidP="00DF2860">
                        <w:pPr>
                          <w:spacing w:line="240" w:lineRule="exact"/>
                          <w:ind w:firstLine="400"/>
                          <w:jc w:val="right"/>
                          <w:rPr>
                            <w:rFonts w:cstheme="minorBidi"/>
                            <w:kern w:val="0"/>
                            <w:sz w:val="20"/>
                            <w:szCs w:val="20"/>
                          </w:rPr>
                        </w:pPr>
                        <w:r>
                          <w:rPr>
                            <w:rFonts w:cstheme="minorBidi" w:hint="eastAsia"/>
                            <w:sz w:val="20"/>
                            <w:szCs w:val="20"/>
                          </w:rPr>
                          <w:t>0</w:t>
                        </w:r>
                      </w:p>
                    </w:txbxContent>
                  </v:textbox>
                </v:shape>
                <v:group id="群組 233" o:spid="_x0000_s1084" style="position:absolute;left:5990;top:23869;width:981;height:875;rotation:-620327fd" coordorigin="-165515,-32119" coordsize="122864,856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">
                  <v:shape id="_x0000_s1085" type="#_x0000_t202" style="position:absolute;left:-165515;top:-32119;width:102518;height:856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" fillcolor="window" stroked="f">
                    <v:textbox>
                      <w:txbxContent>
                        <w:p w14:paraId="084D1A58" w14:textId="77777777" w:rsidR="00DF2860" w:rsidRDefault="00DF2860" w:rsidP="00DF2860">
                          <w:pPr>
                            <w:ind w:firstLine="480"/>
                          </w:pPr>
                        </w:p>
                      </w:txbxContent>
                    </v:textbox>
                  </v:shape>
                  <v:group id="群組 235" o:spid="_x0000_s1086" style="position:absolute;left:-152407;top:-31912;width:109756;height:73250" coordorigin="-231920,-119377" coordsize="109756,73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line id="直線接點 1" o:spid="_x0000_s1087" style="position:absolute;visibility:visible;mso-wrap-style:square" from="-211699,-119377" to="-122164,-81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" strokecolor="windowText" strokeweight=".5pt">
                      <v:stroke joinstyle="miter"/>
                    </v:line>
                    <v:line id="直線接點 1" o:spid="_x0000_s1088" style="position:absolute;visibility:visible;mso-wrap-style:square" from="-231920,-81687" to="-142385,-4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" strokecolor="windowText" strokeweight=".5pt">
                      <v:stroke joinstyle="miter"/>
                    </v:line>
                  </v:group>
                </v:group>
                <v:group id="群組 238" o:spid="_x0000_s1089" style="position:absolute;left:34787;top:23255;width:981;height:874;rotation:-620327fd" coordorigin="-165515,-32119" coordsize="122864,856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">
                  <v:shape id="_x0000_s1090" type="#_x0000_t202" style="position:absolute;left:-165515;top:-32119;width:102518;height:856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" fillcolor="window" stroked="f">
                    <v:textbox>
                      <w:txbxContent>
                        <w:p w14:paraId="10F8602A" w14:textId="77777777" w:rsidR="00DF2860" w:rsidRDefault="00DF2860" w:rsidP="00DF2860">
                          <w:pPr>
                            <w:ind w:firstLine="480"/>
                          </w:pPr>
                        </w:p>
                      </w:txbxContent>
                    </v:textbox>
                  </v:shape>
                  <v:group id="群組 240" o:spid="_x0000_s1091" style="position:absolute;left:-152407;top:-31912;width:109756;height:73250" coordorigin="-231920,-119377" coordsize="109756,73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">
                    <v:line id="直線接點 1" o:spid="_x0000_s1092" style="position:absolute;visibility:visible;mso-wrap-style:square" from="-211699,-119377" to="-122164,-81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" strokecolor="windowText" strokeweight=".5pt">
                      <v:stroke joinstyle="miter"/>
                    </v:line>
                    <v:line id="直線接點 1" o:spid="_x0000_s1093" style="position:absolute;visibility:visible;mso-wrap-style:square" from="-231920,-81687" to="-142385,-4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" strokecolor="windowText" strokeweight=".5pt">
                      <v:stroke joinstyle="miter"/>
                    </v:line>
                  </v:group>
                </v:group>
                <w10:wrap type="square" anchorx="margin" anchory="margin"/>
              </v:group>
            </w:pict>
          </mc:Fallback>
        </mc:AlternateContent>
      </w:r>
      <w:r w:rsidR="00C65E76" w:rsidRPr="00BB3CA9">
        <w:rPr>
          <w:rFonts w:hint="eastAsia"/>
          <w:b/>
          <w:bCs/>
          <w:sz w:val="24"/>
          <w:szCs w:val="24"/>
        </w:rPr>
        <w:t xml:space="preserve">3.　</w:t>
      </w:r>
      <w:r w:rsidR="00C65E76" w:rsidRPr="00BB3CA9">
        <w:rPr>
          <w:rFonts w:hint="eastAsia"/>
          <w:b/>
          <w:sz w:val="24"/>
          <w:szCs w:val="24"/>
        </w:rPr>
        <w:t>地下水人工補注措施實際補注量占全國地下水補注量未及</w:t>
      </w:r>
      <w:proofErr w:type="gramStart"/>
      <w:r w:rsidR="00C65E76" w:rsidRPr="00BB3CA9">
        <w:rPr>
          <w:b/>
          <w:sz w:val="24"/>
          <w:szCs w:val="24"/>
        </w:rPr>
        <w:t>1成</w:t>
      </w:r>
      <w:proofErr w:type="gramEnd"/>
      <w:r w:rsidR="00C65E76" w:rsidRPr="00BB3CA9">
        <w:rPr>
          <w:b/>
          <w:sz w:val="24"/>
          <w:szCs w:val="24"/>
        </w:rPr>
        <w:t>，且國內地下水補注量仍高度仰賴降雨量，</w:t>
      </w:r>
      <w:r w:rsidR="00C65E76" w:rsidRPr="00BB3CA9">
        <w:rPr>
          <w:rFonts w:hint="eastAsia"/>
          <w:b/>
          <w:sz w:val="24"/>
          <w:szCs w:val="24"/>
        </w:rPr>
        <w:t>又「縣</w:t>
      </w:r>
      <w:r w:rsidR="00C65E76" w:rsidRPr="00BB3CA9">
        <w:rPr>
          <w:b/>
          <w:sz w:val="24"/>
          <w:szCs w:val="24"/>
        </w:rPr>
        <w:t>（市）政府地下水人工補注設施興辦自治條例（草案）」</w:t>
      </w:r>
      <w:r w:rsidR="00C65E76" w:rsidRPr="00BB3CA9">
        <w:rPr>
          <w:rFonts w:hint="eastAsia"/>
          <w:b/>
          <w:sz w:val="24"/>
          <w:szCs w:val="24"/>
        </w:rPr>
        <w:t>迄未正式發布</w:t>
      </w:r>
      <w:r w:rsidR="00C65E76" w:rsidRPr="00BB3CA9">
        <w:rPr>
          <w:rFonts w:hint="eastAsia"/>
          <w:b/>
          <w:bCs/>
          <w:sz w:val="24"/>
          <w:szCs w:val="24"/>
        </w:rPr>
        <w:t>：</w:t>
      </w:r>
      <w:r w:rsidR="00C65E76" w:rsidRPr="00BB3CA9">
        <w:rPr>
          <w:rFonts w:hint="eastAsia"/>
          <w:bCs/>
          <w:snapToGrid w:val="0"/>
          <w:kern w:val="0"/>
          <w:sz w:val="24"/>
          <w:szCs w:val="36"/>
        </w:rPr>
        <w:t>水利署為積極保育地下水資源，減緩地層下陷，自</w:t>
      </w:r>
      <w:proofErr w:type="gramStart"/>
      <w:r w:rsidR="00C65E76" w:rsidRPr="00BB3CA9">
        <w:rPr>
          <w:bCs/>
          <w:snapToGrid w:val="0"/>
          <w:kern w:val="0"/>
          <w:sz w:val="24"/>
          <w:szCs w:val="36"/>
        </w:rPr>
        <w:t>112</w:t>
      </w:r>
      <w:proofErr w:type="gramEnd"/>
      <w:r w:rsidR="00C65E76" w:rsidRPr="00BB3CA9">
        <w:rPr>
          <w:bCs/>
          <w:snapToGrid w:val="0"/>
          <w:kern w:val="0"/>
          <w:sz w:val="24"/>
          <w:szCs w:val="36"/>
        </w:rPr>
        <w:t>年度起，已陸續於雲彰、高屏等地區設置疏</w:t>
      </w:r>
      <w:proofErr w:type="gramStart"/>
      <w:r w:rsidR="00C65E76" w:rsidRPr="00BB3CA9">
        <w:rPr>
          <w:bCs/>
          <w:snapToGrid w:val="0"/>
          <w:kern w:val="0"/>
          <w:sz w:val="24"/>
          <w:szCs w:val="36"/>
        </w:rPr>
        <w:t>濬補注池</w:t>
      </w:r>
      <w:proofErr w:type="gramEnd"/>
      <w:r w:rsidR="00C65E76" w:rsidRPr="00BB3CA9">
        <w:rPr>
          <w:bCs/>
          <w:snapToGrid w:val="0"/>
          <w:kern w:val="0"/>
          <w:sz w:val="24"/>
          <w:szCs w:val="36"/>
        </w:rPr>
        <w:t>、土堤圍堰、</w:t>
      </w:r>
      <w:proofErr w:type="gramStart"/>
      <w:r w:rsidR="00C65E76" w:rsidRPr="00BB3CA9">
        <w:rPr>
          <w:bCs/>
          <w:snapToGrid w:val="0"/>
          <w:kern w:val="0"/>
          <w:sz w:val="24"/>
          <w:szCs w:val="36"/>
        </w:rPr>
        <w:t>砂樁工</w:t>
      </w:r>
      <w:proofErr w:type="gramEnd"/>
      <w:r w:rsidR="00C65E76" w:rsidRPr="00BB3CA9">
        <w:rPr>
          <w:bCs/>
          <w:snapToGrid w:val="0"/>
          <w:kern w:val="0"/>
          <w:sz w:val="24"/>
          <w:szCs w:val="36"/>
        </w:rPr>
        <w:t>法等18處地下水補注設施，</w:t>
      </w:r>
      <w:proofErr w:type="gramStart"/>
      <w:r w:rsidR="00C65E76" w:rsidRPr="00BB3CA9">
        <w:rPr>
          <w:bCs/>
          <w:snapToGrid w:val="0"/>
          <w:kern w:val="0"/>
          <w:sz w:val="24"/>
          <w:szCs w:val="36"/>
        </w:rPr>
        <w:t>114</w:t>
      </w:r>
      <w:proofErr w:type="gramEnd"/>
      <w:r w:rsidR="00C65E76" w:rsidRPr="00BB3CA9">
        <w:rPr>
          <w:bCs/>
          <w:snapToGrid w:val="0"/>
          <w:kern w:val="0"/>
          <w:sz w:val="24"/>
          <w:szCs w:val="36"/>
        </w:rPr>
        <w:t>年度實際地下水補注量計1億3,571萬立方公尺，已達目標值1億1,</w:t>
      </w:r>
      <w:r w:rsidR="00DF2860" w:rsidRPr="00DF2860">
        <w:rPr>
          <w:rFonts w:asciiTheme="minorHAnsi" w:eastAsiaTheme="minorEastAsia" w:hAnsiTheme="minorHAnsi" w:hint="eastAsia"/>
          <w:bCs/>
          <w:noProof/>
          <w:kern w:val="0"/>
          <w:sz w:val="24"/>
          <w:szCs w:val="36"/>
        </w:rPr>
        <w:t xml:space="preserve"> </w:t>
      </w:r>
      <w:r w:rsidR="00C65E76" w:rsidRPr="00BB3CA9">
        <w:rPr>
          <w:bCs/>
          <w:snapToGrid w:val="0"/>
          <w:kern w:val="0"/>
          <w:sz w:val="24"/>
          <w:szCs w:val="36"/>
        </w:rPr>
        <w:t>096萬立方公尺，惟相較於</w:t>
      </w:r>
      <w:proofErr w:type="gramStart"/>
      <w:r w:rsidR="00C65E76" w:rsidRPr="00BB3CA9">
        <w:rPr>
          <w:bCs/>
          <w:snapToGrid w:val="0"/>
          <w:kern w:val="0"/>
          <w:sz w:val="24"/>
          <w:szCs w:val="36"/>
        </w:rPr>
        <w:t>113</w:t>
      </w:r>
      <w:proofErr w:type="gramEnd"/>
      <w:r w:rsidR="00C65E76" w:rsidRPr="00BB3CA9">
        <w:rPr>
          <w:bCs/>
          <w:snapToGrid w:val="0"/>
          <w:kern w:val="0"/>
          <w:sz w:val="24"/>
          <w:szCs w:val="36"/>
        </w:rPr>
        <w:t>年度全國地下水補注量47.74億立方公尺，僅占2.84％，現行人工補注設施對於地下水補注量之貢獻仍屬有限</w:t>
      </w:r>
      <w:r w:rsidR="00C65E76" w:rsidRPr="00BB3CA9">
        <w:rPr>
          <w:rFonts w:hint="eastAsia"/>
          <w:bCs/>
          <w:snapToGrid w:val="0"/>
          <w:kern w:val="0"/>
          <w:sz w:val="24"/>
          <w:szCs w:val="36"/>
        </w:rPr>
        <w:t>，且近</w:t>
      </w:r>
      <w:proofErr w:type="gramStart"/>
      <w:r w:rsidR="00C65E76" w:rsidRPr="00BB3CA9">
        <w:rPr>
          <w:bCs/>
          <w:snapToGrid w:val="0"/>
          <w:kern w:val="0"/>
          <w:sz w:val="24"/>
          <w:szCs w:val="36"/>
        </w:rPr>
        <w:t>10</w:t>
      </w:r>
      <w:proofErr w:type="gramEnd"/>
      <w:r w:rsidR="00C65E76" w:rsidRPr="00BB3CA9">
        <w:rPr>
          <w:bCs/>
          <w:snapToGrid w:val="0"/>
          <w:kern w:val="0"/>
          <w:sz w:val="24"/>
          <w:szCs w:val="36"/>
        </w:rPr>
        <w:t>年度（104</w:t>
      </w:r>
      <w:r w:rsidR="000D4598" w:rsidRPr="00BB3CA9">
        <w:rPr>
          <w:rFonts w:hint="eastAsia"/>
          <w:bCs/>
          <w:snapToGrid w:val="0"/>
          <w:kern w:val="0"/>
          <w:sz w:val="24"/>
          <w:szCs w:val="36"/>
        </w:rPr>
        <w:t>至</w:t>
      </w:r>
      <w:r w:rsidR="00C65E76" w:rsidRPr="00BB3CA9">
        <w:rPr>
          <w:bCs/>
          <w:snapToGrid w:val="0"/>
          <w:kern w:val="0"/>
          <w:sz w:val="24"/>
          <w:szCs w:val="36"/>
        </w:rPr>
        <w:t>113年度）全國</w:t>
      </w:r>
      <w:r w:rsidR="00C65E76" w:rsidRPr="00BB3CA9">
        <w:rPr>
          <w:rFonts w:hint="eastAsia"/>
          <w:bCs/>
          <w:snapToGrid w:val="0"/>
          <w:kern w:val="0"/>
          <w:sz w:val="24"/>
          <w:szCs w:val="36"/>
        </w:rPr>
        <w:t>地下水補注量變化趨勢，大致與降雨量變化趨勢相符（圖</w:t>
      </w:r>
      <w:r w:rsidR="00FD597F" w:rsidRPr="00BB3CA9">
        <w:rPr>
          <w:bCs/>
          <w:snapToGrid w:val="0"/>
          <w:kern w:val="0"/>
          <w:sz w:val="24"/>
          <w:szCs w:val="36"/>
        </w:rPr>
        <w:t>5</w:t>
      </w:r>
      <w:r w:rsidR="00C65E76" w:rsidRPr="00BB3CA9">
        <w:rPr>
          <w:bCs/>
          <w:snapToGrid w:val="0"/>
          <w:kern w:val="0"/>
          <w:sz w:val="24"/>
          <w:szCs w:val="36"/>
        </w:rPr>
        <w:t>），顯示國內地下水補注</w:t>
      </w:r>
      <w:r w:rsidR="00C65E76" w:rsidRPr="00BB3CA9">
        <w:rPr>
          <w:bCs/>
          <w:snapToGrid w:val="0"/>
          <w:kern w:val="0"/>
          <w:sz w:val="24"/>
          <w:szCs w:val="36"/>
        </w:rPr>
        <w:lastRenderedPageBreak/>
        <w:t>量仍高度仰賴降雨量，容易受到氣候變遷及極端降雨影響，存有相當氣候風險及氣候變遷脆弱度，倘遇水</w:t>
      </w:r>
      <w:proofErr w:type="gramStart"/>
      <w:r w:rsidR="00C65E76" w:rsidRPr="00BB3CA9">
        <w:rPr>
          <w:bCs/>
          <w:snapToGrid w:val="0"/>
          <w:kern w:val="0"/>
          <w:sz w:val="24"/>
          <w:szCs w:val="36"/>
        </w:rPr>
        <w:t>情不佳或豐</w:t>
      </w:r>
      <w:proofErr w:type="gramEnd"/>
      <w:r w:rsidR="00C65E76" w:rsidRPr="00BB3CA9">
        <w:rPr>
          <w:bCs/>
          <w:snapToGrid w:val="0"/>
          <w:kern w:val="0"/>
          <w:sz w:val="24"/>
          <w:szCs w:val="36"/>
        </w:rPr>
        <w:t>水期降雨不如預期，除導致地下水補注量</w:t>
      </w:r>
      <w:proofErr w:type="gramStart"/>
      <w:r w:rsidR="00C65E76" w:rsidRPr="00BB3CA9">
        <w:rPr>
          <w:bCs/>
          <w:snapToGrid w:val="0"/>
          <w:kern w:val="0"/>
          <w:sz w:val="24"/>
          <w:szCs w:val="36"/>
        </w:rPr>
        <w:t>驟降外</w:t>
      </w:r>
      <w:proofErr w:type="gramEnd"/>
      <w:r w:rsidR="00C65E76" w:rsidRPr="00BB3CA9">
        <w:rPr>
          <w:bCs/>
          <w:snapToGrid w:val="0"/>
          <w:kern w:val="0"/>
          <w:sz w:val="24"/>
          <w:szCs w:val="36"/>
        </w:rPr>
        <w:t>，亦將大幅增加地下水抽用量，恐加劇地層下陷趨勢。</w:t>
      </w:r>
      <w:proofErr w:type="gramStart"/>
      <w:r w:rsidR="00C65E76" w:rsidRPr="00BB3CA9">
        <w:rPr>
          <w:bCs/>
          <w:snapToGrid w:val="0"/>
          <w:kern w:val="0"/>
          <w:sz w:val="24"/>
          <w:szCs w:val="36"/>
        </w:rPr>
        <w:t>水利署</w:t>
      </w:r>
      <w:r w:rsidR="00C65E76" w:rsidRPr="00BB3CA9">
        <w:rPr>
          <w:rFonts w:hint="eastAsia"/>
          <w:bCs/>
          <w:snapToGrid w:val="0"/>
          <w:kern w:val="0"/>
          <w:sz w:val="24"/>
          <w:szCs w:val="36"/>
        </w:rPr>
        <w:t>復</w:t>
      </w:r>
      <w:r w:rsidR="00C65E76" w:rsidRPr="00BB3CA9">
        <w:rPr>
          <w:bCs/>
          <w:snapToGrid w:val="0"/>
          <w:kern w:val="0"/>
          <w:sz w:val="24"/>
          <w:szCs w:val="36"/>
        </w:rPr>
        <w:t>為</w:t>
      </w:r>
      <w:proofErr w:type="gramEnd"/>
      <w:r w:rsidR="00C65E76" w:rsidRPr="00BB3CA9">
        <w:rPr>
          <w:bCs/>
          <w:snapToGrid w:val="0"/>
          <w:kern w:val="0"/>
          <w:sz w:val="24"/>
          <w:szCs w:val="36"/>
        </w:rPr>
        <w:t>加速推動地下水補注設施，已於114年12月11日核定「地下水補注參考手冊」，並</w:t>
      </w:r>
      <w:proofErr w:type="gramStart"/>
      <w:r w:rsidR="00C65E76" w:rsidRPr="00BB3CA9">
        <w:rPr>
          <w:bCs/>
          <w:snapToGrid w:val="0"/>
          <w:kern w:val="0"/>
          <w:sz w:val="24"/>
          <w:szCs w:val="36"/>
        </w:rPr>
        <w:t>研</w:t>
      </w:r>
      <w:proofErr w:type="gramEnd"/>
      <w:r w:rsidR="00C65E76" w:rsidRPr="00BB3CA9">
        <w:rPr>
          <w:bCs/>
          <w:snapToGrid w:val="0"/>
          <w:kern w:val="0"/>
          <w:sz w:val="24"/>
          <w:szCs w:val="36"/>
        </w:rPr>
        <w:t>擬「縣（市）政府地下水人工補注設施興辦自治條例（草案）」，規範設置地下水人工補注設施種類、補注水源來源、計畫圖樣、操作及監測方式、水質檢測項目、補注成效評估等項目，供各地方政府作為訂定相關自治條例</w:t>
      </w:r>
      <w:proofErr w:type="gramStart"/>
      <w:r w:rsidR="00C65E76" w:rsidRPr="00BB3CA9">
        <w:rPr>
          <w:bCs/>
          <w:snapToGrid w:val="0"/>
          <w:kern w:val="0"/>
          <w:sz w:val="24"/>
          <w:szCs w:val="36"/>
        </w:rPr>
        <w:t>之參據</w:t>
      </w:r>
      <w:proofErr w:type="gramEnd"/>
      <w:r w:rsidR="00C65E76" w:rsidRPr="00BB3CA9">
        <w:rPr>
          <w:bCs/>
          <w:snapToGrid w:val="0"/>
          <w:kern w:val="0"/>
          <w:sz w:val="24"/>
          <w:szCs w:val="36"/>
        </w:rPr>
        <w:t>，</w:t>
      </w:r>
      <w:r w:rsidR="00C65E76" w:rsidRPr="00BB3CA9">
        <w:rPr>
          <w:rFonts w:hint="eastAsia"/>
          <w:bCs/>
          <w:snapToGrid w:val="0"/>
          <w:kern w:val="0"/>
          <w:sz w:val="24"/>
          <w:szCs w:val="36"/>
        </w:rPr>
        <w:t>惟截至</w:t>
      </w:r>
      <w:r w:rsidR="00C65E76" w:rsidRPr="00BB3CA9">
        <w:rPr>
          <w:bCs/>
          <w:snapToGrid w:val="0"/>
          <w:kern w:val="0"/>
          <w:sz w:val="24"/>
          <w:szCs w:val="36"/>
        </w:rPr>
        <w:t>115年4月</w:t>
      </w:r>
      <w:r w:rsidR="00C65E76" w:rsidRPr="00BB3CA9">
        <w:rPr>
          <w:rFonts w:hint="eastAsia"/>
          <w:bCs/>
          <w:snapToGrid w:val="0"/>
          <w:kern w:val="0"/>
          <w:sz w:val="24"/>
          <w:szCs w:val="36"/>
        </w:rPr>
        <w:t>底</w:t>
      </w:r>
      <w:r w:rsidR="00C65E76" w:rsidRPr="00BB3CA9">
        <w:rPr>
          <w:bCs/>
          <w:snapToGrid w:val="0"/>
          <w:kern w:val="0"/>
          <w:sz w:val="24"/>
          <w:szCs w:val="36"/>
        </w:rPr>
        <w:t>止，仍在內部</w:t>
      </w:r>
      <w:proofErr w:type="gramStart"/>
      <w:r w:rsidR="00C65E76" w:rsidRPr="00BB3CA9">
        <w:rPr>
          <w:bCs/>
          <w:snapToGrid w:val="0"/>
          <w:kern w:val="0"/>
          <w:sz w:val="24"/>
          <w:szCs w:val="36"/>
        </w:rPr>
        <w:t>研</w:t>
      </w:r>
      <w:proofErr w:type="gramEnd"/>
      <w:r w:rsidR="00C65E76" w:rsidRPr="00BB3CA9">
        <w:rPr>
          <w:bCs/>
          <w:snapToGrid w:val="0"/>
          <w:kern w:val="0"/>
          <w:sz w:val="24"/>
          <w:szCs w:val="36"/>
        </w:rPr>
        <w:t>商討論階段，迄未完成審議並正式發布，致相關作業規範及程序仍未完備。</w:t>
      </w:r>
      <w:r w:rsidR="00C65E76" w:rsidRPr="00BB3CA9">
        <w:rPr>
          <w:rFonts w:hint="eastAsia"/>
          <w:bCs/>
          <w:snapToGrid w:val="0"/>
          <w:kern w:val="0"/>
          <w:sz w:val="24"/>
          <w:szCs w:val="36"/>
        </w:rPr>
        <w:t>允宜儘速完備</w:t>
      </w:r>
      <w:r w:rsidR="00C65E76" w:rsidRPr="00BB3CA9">
        <w:rPr>
          <w:bCs/>
          <w:snapToGrid w:val="0"/>
          <w:kern w:val="0"/>
          <w:sz w:val="24"/>
          <w:szCs w:val="36"/>
        </w:rPr>
        <w:t>自治條例（草案）內容，</w:t>
      </w:r>
      <w:r w:rsidR="00C65E76" w:rsidRPr="00BB3CA9">
        <w:rPr>
          <w:rFonts w:hint="eastAsia"/>
          <w:bCs/>
          <w:snapToGrid w:val="0"/>
          <w:kern w:val="0"/>
          <w:sz w:val="24"/>
          <w:szCs w:val="36"/>
        </w:rPr>
        <w:t>並積極評估及規劃增設各類人工地下水補注設施，以減少地下水補注量對於降雨量之依賴程度，</w:t>
      </w:r>
      <w:proofErr w:type="gramStart"/>
      <w:r w:rsidR="00C65E76" w:rsidRPr="00BB3CA9">
        <w:rPr>
          <w:rFonts w:hint="eastAsia"/>
          <w:bCs/>
          <w:snapToGrid w:val="0"/>
          <w:kern w:val="0"/>
          <w:sz w:val="24"/>
          <w:szCs w:val="36"/>
        </w:rPr>
        <w:t>俾</w:t>
      </w:r>
      <w:proofErr w:type="gramEnd"/>
      <w:r w:rsidR="00C65E76" w:rsidRPr="00BB3CA9">
        <w:rPr>
          <w:rFonts w:hint="eastAsia"/>
          <w:bCs/>
          <w:snapToGrid w:val="0"/>
          <w:kern w:val="0"/>
          <w:sz w:val="24"/>
          <w:szCs w:val="36"/>
        </w:rPr>
        <w:t>達防洪減災與水資源涵養之雙重目標。</w:t>
      </w:r>
    </w:p>
    <w:p w14:paraId="45F69256" w14:textId="12AB6878" w:rsidR="00C65E76" w:rsidRPr="00BB3CA9" w:rsidRDefault="00737040" w:rsidP="008745A3">
      <w:pPr>
        <w:pStyle w:val="021"/>
        <w:overflowPunct w:val="0"/>
        <w:spacing w:beforeLines="0" w:before="0" w:line="424" w:lineRule="exact"/>
        <w:ind w:firstLineChars="0" w:firstLine="1077"/>
        <w:rPr>
          <w:bCs/>
          <w:snapToGrid w:val="0"/>
          <w:spacing w:val="4"/>
          <w:kern w:val="0"/>
          <w:sz w:val="24"/>
          <w:szCs w:val="36"/>
        </w:rPr>
      </w:pPr>
      <w:r w:rsidRPr="00BB3CA9">
        <w:rPr>
          <w:rFonts w:ascii="Calibri" w:eastAsia="新細明體" w:hAnsi="Calibri" w:cs="Times New Roman"/>
          <w:noProof/>
          <w:kern w:val="0"/>
          <w:sz w:val="32"/>
          <w:szCs w:val="32"/>
        </w:rPr>
        <mc:AlternateContent>
          <mc:Choice Requires="wps">
            <w:drawing>
              <wp:anchor distT="36195" distB="36195" distL="114300" distR="114300" simplePos="0" relativeHeight="252166656" behindDoc="0" locked="0" layoutInCell="1" allowOverlap="1" wp14:anchorId="4FCB5A9B" wp14:editId="3A396F34">
                <wp:simplePos x="0" y="0"/>
                <wp:positionH relativeFrom="margin">
                  <wp:posOffset>-36086</wp:posOffset>
                </wp:positionH>
                <wp:positionV relativeFrom="margin">
                  <wp:posOffset>6198870</wp:posOffset>
                </wp:positionV>
                <wp:extent cx="6353810" cy="2679065"/>
                <wp:effectExtent l="0" t="0" r="0" b="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3810" cy="2679065"/>
                        </a:xfrm>
                        <a:prstGeom prst="rect">
                          <a:avLst/>
                        </a:prstGeom>
                        <a:noFill/>
                        <a:ln w="9525">
                          <a:noFill/>
                          <a:miter lim="800000"/>
                          <a:headEnd/>
                          <a:tailEnd/>
                        </a:ln>
                      </wps:spPr>
                      <wps:txbx>
                        <w:txbxContent>
                          <w:tbl>
                            <w:tblPr>
                              <w:tblW w:w="9897" w:type="dxa"/>
                              <w:tblInd w:w="-98" w:type="dxa"/>
                              <w:tblCellMar>
                                <w:left w:w="28" w:type="dxa"/>
                                <w:right w:w="28" w:type="dxa"/>
                              </w:tblCellMar>
                              <w:tblLook w:val="04A0" w:firstRow="1" w:lastRow="0" w:firstColumn="1" w:lastColumn="0" w:noHBand="0" w:noVBand="1"/>
                            </w:tblPr>
                            <w:tblGrid>
                              <w:gridCol w:w="1159"/>
                              <w:gridCol w:w="1238"/>
                              <w:gridCol w:w="1238"/>
                              <w:gridCol w:w="1238"/>
                              <w:gridCol w:w="1238"/>
                              <w:gridCol w:w="1238"/>
                              <w:gridCol w:w="1238"/>
                              <w:gridCol w:w="1310"/>
                            </w:tblGrid>
                            <w:tr w:rsidR="00727F3E" w:rsidRPr="00B22A90" w14:paraId="340676B0" w14:textId="77777777" w:rsidTr="00077668">
                              <w:trPr>
                                <w:trHeight w:val="227"/>
                              </w:trPr>
                              <w:tc>
                                <w:tcPr>
                                  <w:tcW w:w="9897" w:type="dxa"/>
                                  <w:gridSpan w:val="8"/>
                                  <w:noWrap/>
                                  <w:vAlign w:val="center"/>
                                </w:tcPr>
                                <w:p w14:paraId="4636812D" w14:textId="40E649D1" w:rsidR="00727F3E" w:rsidRPr="00B22A90" w:rsidRDefault="00727F3E" w:rsidP="00F446F9">
                                  <w:pPr>
                                    <w:widowControl/>
                                    <w:spacing w:line="240" w:lineRule="atLeast"/>
                                    <w:ind w:firstLineChars="0" w:firstLine="0"/>
                                    <w:jc w:val="center"/>
                                    <w:rPr>
                                      <w:rFonts w:cs="新細明體"/>
                                      <w:color w:val="000000"/>
                                      <w:kern w:val="0"/>
                                      <w:sz w:val="20"/>
                                      <w:szCs w:val="20"/>
                                    </w:rPr>
                                  </w:pPr>
                                  <w:r w:rsidRPr="00B22A90">
                                    <w:rPr>
                                      <w:rFonts w:cs="新細明體" w:hint="eastAsia"/>
                                      <w:b/>
                                      <w:bCs/>
                                      <w:color w:val="000000"/>
                                      <w:kern w:val="0"/>
                                    </w:rPr>
                                    <w:t>表</w:t>
                                  </w:r>
                                  <w:r>
                                    <w:rPr>
                                      <w:rFonts w:cs="新細明體"/>
                                      <w:b/>
                                      <w:bCs/>
                                      <w:color w:val="000000"/>
                                      <w:kern w:val="0"/>
                                    </w:rPr>
                                    <w:t>25</w:t>
                                  </w:r>
                                  <w:r w:rsidRPr="00B22A90">
                                    <w:rPr>
                                      <w:rFonts w:cs="新細明體" w:hint="eastAsia"/>
                                      <w:b/>
                                      <w:bCs/>
                                      <w:color w:val="000000"/>
                                      <w:kern w:val="0"/>
                                    </w:rPr>
                                    <w:t xml:space="preserve">　</w:t>
                                  </w:r>
                                  <w:r w:rsidR="00D67201" w:rsidRPr="00D67201">
                                    <w:rPr>
                                      <w:rFonts w:cs="新細明體" w:hint="eastAsia"/>
                                      <w:b/>
                                      <w:bCs/>
                                      <w:color w:val="000000"/>
                                      <w:kern w:val="0"/>
                                    </w:rPr>
                                    <w:t>截至1</w:t>
                                  </w:r>
                                  <w:r w:rsidR="00D67201" w:rsidRPr="00D67201">
                                    <w:rPr>
                                      <w:rFonts w:cs="新細明體"/>
                                      <w:b/>
                                      <w:bCs/>
                                      <w:color w:val="000000"/>
                                      <w:kern w:val="0"/>
                                    </w:rPr>
                                    <w:t>14</w:t>
                                  </w:r>
                                  <w:r w:rsidR="00D67201" w:rsidRPr="00D67201">
                                    <w:rPr>
                                      <w:rFonts w:cs="新細明體" w:hint="eastAsia"/>
                                      <w:b/>
                                      <w:bCs/>
                                      <w:color w:val="000000"/>
                                      <w:kern w:val="0"/>
                                    </w:rPr>
                                    <w:t>年底</w:t>
                                  </w:r>
                                  <w:r w:rsidRPr="00B22A90">
                                    <w:rPr>
                                      <w:rFonts w:cs="新細明體" w:hint="eastAsia"/>
                                      <w:b/>
                                      <w:bCs/>
                                      <w:color w:val="000000"/>
                                      <w:kern w:val="0"/>
                                    </w:rPr>
                                    <w:t>地下水管制區內地下水井納管情形</w:t>
                                  </w:r>
                                </w:p>
                              </w:tc>
                            </w:tr>
                            <w:tr w:rsidR="00727F3E" w:rsidRPr="00B22A90" w14:paraId="6FBB455F" w14:textId="77777777" w:rsidTr="00077668">
                              <w:trPr>
                                <w:trHeight w:val="227"/>
                              </w:trPr>
                              <w:tc>
                                <w:tcPr>
                                  <w:tcW w:w="9897" w:type="dxa"/>
                                  <w:gridSpan w:val="8"/>
                                  <w:tcBorders>
                                    <w:bottom w:val="single" w:sz="4" w:space="0" w:color="auto"/>
                                  </w:tcBorders>
                                  <w:noWrap/>
                                  <w:vAlign w:val="center"/>
                                </w:tcPr>
                                <w:p w14:paraId="77040185" w14:textId="77777777" w:rsidR="00727F3E" w:rsidRPr="00B22A90" w:rsidRDefault="00727F3E" w:rsidP="00F446F9">
                                  <w:pPr>
                                    <w:widowControl/>
                                    <w:spacing w:line="240" w:lineRule="atLeast"/>
                                    <w:ind w:firstLineChars="0" w:firstLine="0"/>
                                    <w:jc w:val="right"/>
                                    <w:rPr>
                                      <w:rFonts w:cs="新細明體"/>
                                      <w:color w:val="000000"/>
                                      <w:kern w:val="0"/>
                                      <w:sz w:val="20"/>
                                      <w:szCs w:val="20"/>
                                    </w:rPr>
                                  </w:pPr>
                                  <w:r w:rsidRPr="00B22A90">
                                    <w:rPr>
                                      <w:rFonts w:cs="新細明體" w:hint="eastAsia"/>
                                      <w:color w:val="000000"/>
                                      <w:kern w:val="0"/>
                                      <w:sz w:val="20"/>
                                      <w:szCs w:val="20"/>
                                    </w:rPr>
                                    <w:t>單位：口、％</w:t>
                                  </w:r>
                                </w:p>
                              </w:tc>
                            </w:tr>
                            <w:tr w:rsidR="00727F3E" w:rsidRPr="00B22A90" w14:paraId="227E3142" w14:textId="77777777" w:rsidTr="00077668">
                              <w:trPr>
                                <w:trHeight w:val="227"/>
                              </w:trPr>
                              <w:tc>
                                <w:tcPr>
                                  <w:tcW w:w="1159" w:type="dxa"/>
                                  <w:vMerge w:val="restart"/>
                                  <w:tcBorders>
                                    <w:top w:val="single" w:sz="4" w:space="0" w:color="auto"/>
                                    <w:left w:val="single" w:sz="4" w:space="0" w:color="auto"/>
                                    <w:right w:val="single" w:sz="4" w:space="0" w:color="auto"/>
                                  </w:tcBorders>
                                  <w:noWrap/>
                                  <w:vAlign w:val="center"/>
                                </w:tcPr>
                                <w:p w14:paraId="7E6149AA" w14:textId="77777777" w:rsidR="00727F3E" w:rsidRPr="00B22A90" w:rsidRDefault="00727F3E" w:rsidP="00F446F9">
                                  <w:pPr>
                                    <w:widowControl/>
                                    <w:spacing w:line="240" w:lineRule="atLeast"/>
                                    <w:ind w:firstLineChars="0" w:firstLine="0"/>
                                    <w:jc w:val="center"/>
                                    <w:rPr>
                                      <w:rFonts w:cs="新細明體"/>
                                      <w:color w:val="000000"/>
                                      <w:kern w:val="0"/>
                                      <w:sz w:val="20"/>
                                      <w:szCs w:val="20"/>
                                    </w:rPr>
                                  </w:pPr>
                                  <w:r w:rsidRPr="00B22A90">
                                    <w:rPr>
                                      <w:rFonts w:cs="新細明體" w:hint="eastAsia"/>
                                      <w:color w:val="000000"/>
                                      <w:kern w:val="0"/>
                                      <w:sz w:val="20"/>
                                      <w:szCs w:val="20"/>
                                    </w:rPr>
                                    <w:t>地方政府別</w:t>
                                  </w:r>
                                </w:p>
                              </w:tc>
                              <w:tc>
                                <w:tcPr>
                                  <w:tcW w:w="1238" w:type="dxa"/>
                                  <w:vMerge w:val="restart"/>
                                  <w:tcBorders>
                                    <w:top w:val="single" w:sz="4" w:space="0" w:color="auto"/>
                                    <w:left w:val="nil"/>
                                    <w:right w:val="nil"/>
                                  </w:tcBorders>
                                  <w:vAlign w:val="center"/>
                                </w:tcPr>
                                <w:p w14:paraId="7553FE35" w14:textId="77777777" w:rsidR="00727F3E" w:rsidRDefault="00727F3E" w:rsidP="00F446F9">
                                  <w:pPr>
                                    <w:widowControl/>
                                    <w:spacing w:line="240" w:lineRule="atLeast"/>
                                    <w:ind w:firstLineChars="0" w:firstLine="0"/>
                                    <w:jc w:val="center"/>
                                    <w:rPr>
                                      <w:rFonts w:cs="新細明體"/>
                                      <w:color w:val="000000"/>
                                      <w:kern w:val="0"/>
                                      <w:sz w:val="20"/>
                                      <w:szCs w:val="20"/>
                                    </w:rPr>
                                  </w:pPr>
                                  <w:r w:rsidRPr="00B22A90">
                                    <w:rPr>
                                      <w:rFonts w:cs="新細明體" w:hint="eastAsia"/>
                                      <w:color w:val="000000"/>
                                      <w:kern w:val="0"/>
                                      <w:sz w:val="20"/>
                                      <w:szCs w:val="20"/>
                                    </w:rPr>
                                    <w:t>申報納管</w:t>
                                  </w:r>
                                </w:p>
                                <w:p w14:paraId="324C3669" w14:textId="10718205" w:rsidR="00727F3E" w:rsidRPr="00B22A90" w:rsidRDefault="00A70999" w:rsidP="00F446F9">
                                  <w:pPr>
                                    <w:widowControl/>
                                    <w:spacing w:line="240" w:lineRule="atLeast"/>
                                    <w:ind w:firstLineChars="0" w:firstLine="0"/>
                                    <w:jc w:val="center"/>
                                    <w:rPr>
                                      <w:rFonts w:cs="新細明體"/>
                                      <w:color w:val="000000"/>
                                      <w:kern w:val="0"/>
                                      <w:sz w:val="20"/>
                                      <w:szCs w:val="20"/>
                                    </w:rPr>
                                  </w:pPr>
                                  <w:r>
                                    <w:rPr>
                                      <w:rFonts w:cs="新細明體" w:hint="eastAsia"/>
                                      <w:color w:val="000000"/>
                                      <w:kern w:val="0"/>
                                      <w:sz w:val="20"/>
                                      <w:szCs w:val="20"/>
                                    </w:rPr>
                                    <w:t>（</w:t>
                                  </w:r>
                                  <w:r w:rsidR="00727F3E" w:rsidRPr="00B22A90">
                                    <w:rPr>
                                      <w:rFonts w:cs="新細明體" w:hint="eastAsia"/>
                                      <w:color w:val="000000"/>
                                      <w:kern w:val="0"/>
                                      <w:sz w:val="20"/>
                                      <w:szCs w:val="20"/>
                                    </w:rPr>
                                    <w:t>A</w:t>
                                  </w:r>
                                  <w:r>
                                    <w:rPr>
                                      <w:rFonts w:cs="新細明體" w:hint="eastAsia"/>
                                      <w:color w:val="000000"/>
                                      <w:kern w:val="0"/>
                                      <w:sz w:val="20"/>
                                      <w:szCs w:val="20"/>
                                    </w:rPr>
                                    <w:t>）</w:t>
                                  </w:r>
                                </w:p>
                              </w:tc>
                              <w:tc>
                                <w:tcPr>
                                  <w:tcW w:w="2476" w:type="dxa"/>
                                  <w:gridSpan w:val="2"/>
                                  <w:tcBorders>
                                    <w:top w:val="single" w:sz="4" w:space="0" w:color="auto"/>
                                    <w:left w:val="single" w:sz="4" w:space="0" w:color="auto"/>
                                    <w:bottom w:val="single" w:sz="4" w:space="0" w:color="auto"/>
                                    <w:right w:val="single" w:sz="4" w:space="0" w:color="auto"/>
                                  </w:tcBorders>
                                  <w:vAlign w:val="center"/>
                                </w:tcPr>
                                <w:p w14:paraId="30D01710" w14:textId="77777777" w:rsidR="00727F3E" w:rsidRPr="00B22A90" w:rsidRDefault="00727F3E" w:rsidP="00F446F9">
                                  <w:pPr>
                                    <w:widowControl/>
                                    <w:spacing w:line="240" w:lineRule="atLeast"/>
                                    <w:ind w:firstLineChars="0" w:firstLine="0"/>
                                    <w:jc w:val="center"/>
                                    <w:rPr>
                                      <w:rFonts w:cs="新細明體"/>
                                      <w:color w:val="000000"/>
                                      <w:kern w:val="0"/>
                                      <w:sz w:val="20"/>
                                      <w:szCs w:val="20"/>
                                    </w:rPr>
                                  </w:pPr>
                                  <w:r w:rsidRPr="00B22A90">
                                    <w:rPr>
                                      <w:rFonts w:cs="新細明體" w:hint="eastAsia"/>
                                      <w:color w:val="000000"/>
                                      <w:kern w:val="0"/>
                                      <w:sz w:val="20"/>
                                      <w:szCs w:val="20"/>
                                    </w:rPr>
                                    <w:t>完成複查</w:t>
                                  </w:r>
                                </w:p>
                              </w:tc>
                              <w:tc>
                                <w:tcPr>
                                  <w:tcW w:w="2476" w:type="dxa"/>
                                  <w:gridSpan w:val="2"/>
                                  <w:tcBorders>
                                    <w:top w:val="single" w:sz="4" w:space="0" w:color="auto"/>
                                    <w:left w:val="single" w:sz="4" w:space="0" w:color="auto"/>
                                    <w:bottom w:val="single" w:sz="4" w:space="0" w:color="auto"/>
                                    <w:right w:val="nil"/>
                                  </w:tcBorders>
                                  <w:vAlign w:val="center"/>
                                </w:tcPr>
                                <w:p w14:paraId="3A118E24" w14:textId="77777777" w:rsidR="00727F3E" w:rsidRPr="00B22A90" w:rsidRDefault="00727F3E" w:rsidP="00F446F9">
                                  <w:pPr>
                                    <w:widowControl/>
                                    <w:spacing w:line="240" w:lineRule="atLeast"/>
                                    <w:ind w:firstLineChars="0" w:firstLine="0"/>
                                    <w:jc w:val="center"/>
                                    <w:rPr>
                                      <w:rFonts w:cs="新細明體"/>
                                      <w:color w:val="000000"/>
                                      <w:kern w:val="0"/>
                                      <w:sz w:val="20"/>
                                      <w:szCs w:val="20"/>
                                    </w:rPr>
                                  </w:pPr>
                                  <w:r w:rsidRPr="00B22A90">
                                    <w:rPr>
                                      <w:rFonts w:cs="新細明體" w:hint="eastAsia"/>
                                      <w:color w:val="000000"/>
                                      <w:kern w:val="0"/>
                                      <w:sz w:val="20"/>
                                      <w:szCs w:val="20"/>
                                    </w:rPr>
                                    <w:t>輔導合法</w:t>
                                  </w:r>
                                </w:p>
                              </w:tc>
                              <w:tc>
                                <w:tcPr>
                                  <w:tcW w:w="2548" w:type="dxa"/>
                                  <w:gridSpan w:val="2"/>
                                  <w:tcBorders>
                                    <w:top w:val="single" w:sz="4" w:space="0" w:color="auto"/>
                                    <w:left w:val="single" w:sz="4" w:space="0" w:color="auto"/>
                                    <w:bottom w:val="single" w:sz="4" w:space="0" w:color="auto"/>
                                    <w:right w:val="single" w:sz="4" w:space="0" w:color="auto"/>
                                  </w:tcBorders>
                                  <w:vAlign w:val="center"/>
                                </w:tcPr>
                                <w:p w14:paraId="4E86BFF0" w14:textId="77777777" w:rsidR="00727F3E" w:rsidRPr="00B22A90" w:rsidRDefault="00727F3E" w:rsidP="00F446F9">
                                  <w:pPr>
                                    <w:widowControl/>
                                    <w:spacing w:line="240" w:lineRule="atLeast"/>
                                    <w:ind w:firstLineChars="0" w:firstLine="0"/>
                                    <w:jc w:val="center"/>
                                    <w:rPr>
                                      <w:rFonts w:cs="新細明體"/>
                                      <w:color w:val="000000"/>
                                      <w:kern w:val="0"/>
                                      <w:sz w:val="20"/>
                                      <w:szCs w:val="20"/>
                                    </w:rPr>
                                  </w:pPr>
                                  <w:r w:rsidRPr="00B22A90">
                                    <w:rPr>
                                      <w:rFonts w:cs="新細明體" w:hint="eastAsia"/>
                                      <w:color w:val="000000"/>
                                      <w:kern w:val="0"/>
                                      <w:sz w:val="20"/>
                                      <w:szCs w:val="20"/>
                                    </w:rPr>
                                    <w:t>取得水權</w:t>
                                  </w:r>
                                </w:p>
                              </w:tc>
                            </w:tr>
                            <w:tr w:rsidR="00727F3E" w:rsidRPr="00B22A90" w14:paraId="205000E8" w14:textId="77777777" w:rsidTr="00077668">
                              <w:trPr>
                                <w:trHeight w:val="227"/>
                              </w:trPr>
                              <w:tc>
                                <w:tcPr>
                                  <w:tcW w:w="1159" w:type="dxa"/>
                                  <w:vMerge/>
                                  <w:tcBorders>
                                    <w:left w:val="single" w:sz="4" w:space="0" w:color="auto"/>
                                    <w:bottom w:val="single" w:sz="4" w:space="0" w:color="auto"/>
                                    <w:right w:val="single" w:sz="4" w:space="0" w:color="auto"/>
                                  </w:tcBorders>
                                  <w:noWrap/>
                                  <w:vAlign w:val="center"/>
                                </w:tcPr>
                                <w:p w14:paraId="5E346700" w14:textId="77777777" w:rsidR="00727F3E" w:rsidRPr="00B22A90" w:rsidRDefault="00727F3E" w:rsidP="00F446F9">
                                  <w:pPr>
                                    <w:widowControl/>
                                    <w:spacing w:line="240" w:lineRule="atLeast"/>
                                    <w:ind w:firstLineChars="0" w:firstLine="0"/>
                                    <w:jc w:val="center"/>
                                    <w:rPr>
                                      <w:rFonts w:cs="新細明體"/>
                                      <w:color w:val="000000"/>
                                      <w:kern w:val="0"/>
                                      <w:sz w:val="20"/>
                                      <w:szCs w:val="20"/>
                                    </w:rPr>
                                  </w:pPr>
                                </w:p>
                              </w:tc>
                              <w:tc>
                                <w:tcPr>
                                  <w:tcW w:w="1238" w:type="dxa"/>
                                  <w:vMerge/>
                                  <w:tcBorders>
                                    <w:left w:val="nil"/>
                                    <w:bottom w:val="single" w:sz="4" w:space="0" w:color="auto"/>
                                    <w:right w:val="single" w:sz="4" w:space="0" w:color="auto"/>
                                  </w:tcBorders>
                                  <w:vAlign w:val="center"/>
                                </w:tcPr>
                                <w:p w14:paraId="1B60436B" w14:textId="77777777" w:rsidR="00727F3E" w:rsidRPr="00B22A90" w:rsidRDefault="00727F3E" w:rsidP="00F446F9">
                                  <w:pPr>
                                    <w:widowControl/>
                                    <w:spacing w:line="240" w:lineRule="atLeast"/>
                                    <w:ind w:firstLineChars="0" w:firstLine="0"/>
                                    <w:jc w:val="center"/>
                                    <w:rPr>
                                      <w:rFonts w:cs="新細明體"/>
                                      <w:color w:val="000000"/>
                                      <w:kern w:val="0"/>
                                      <w:sz w:val="20"/>
                                      <w:szCs w:val="20"/>
                                    </w:rPr>
                                  </w:pPr>
                                </w:p>
                              </w:tc>
                              <w:tc>
                                <w:tcPr>
                                  <w:tcW w:w="1238" w:type="dxa"/>
                                  <w:tcBorders>
                                    <w:top w:val="single" w:sz="4" w:space="0" w:color="auto"/>
                                    <w:left w:val="nil"/>
                                    <w:bottom w:val="single" w:sz="4" w:space="0" w:color="auto"/>
                                    <w:right w:val="single" w:sz="4" w:space="0" w:color="auto"/>
                                  </w:tcBorders>
                                  <w:noWrap/>
                                  <w:vAlign w:val="center"/>
                                </w:tcPr>
                                <w:p w14:paraId="5707203C" w14:textId="2433F041" w:rsidR="00727F3E" w:rsidRPr="00B22A90" w:rsidRDefault="00727F3E" w:rsidP="00F446F9">
                                  <w:pPr>
                                    <w:widowControl/>
                                    <w:spacing w:line="240" w:lineRule="atLeast"/>
                                    <w:ind w:firstLineChars="0" w:firstLine="0"/>
                                    <w:jc w:val="center"/>
                                    <w:rPr>
                                      <w:rFonts w:cs="新細明體"/>
                                      <w:color w:val="000000"/>
                                      <w:kern w:val="0"/>
                                      <w:sz w:val="20"/>
                                      <w:szCs w:val="20"/>
                                    </w:rPr>
                                  </w:pPr>
                                  <w:r w:rsidRPr="00B22A90">
                                    <w:rPr>
                                      <w:rFonts w:cs="新細明體" w:hint="eastAsia"/>
                                      <w:color w:val="000000"/>
                                      <w:kern w:val="0"/>
                                      <w:sz w:val="20"/>
                                      <w:szCs w:val="20"/>
                                    </w:rPr>
                                    <w:t>數量</w:t>
                                  </w:r>
                                  <w:r w:rsidR="00A70999">
                                    <w:rPr>
                                      <w:rFonts w:cs="新細明體" w:hint="eastAsia"/>
                                      <w:color w:val="000000"/>
                                      <w:kern w:val="0"/>
                                      <w:sz w:val="20"/>
                                      <w:szCs w:val="20"/>
                                    </w:rPr>
                                    <w:t>（</w:t>
                                  </w:r>
                                  <w:r w:rsidRPr="00B22A90">
                                    <w:rPr>
                                      <w:rFonts w:cs="新細明體" w:hint="eastAsia"/>
                                      <w:color w:val="000000"/>
                                      <w:kern w:val="0"/>
                                      <w:sz w:val="20"/>
                                      <w:szCs w:val="20"/>
                                    </w:rPr>
                                    <w:t>B</w:t>
                                  </w:r>
                                  <w:r w:rsidR="00A70999">
                                    <w:rPr>
                                      <w:rFonts w:cs="新細明體" w:hint="eastAsia"/>
                                      <w:color w:val="000000"/>
                                      <w:kern w:val="0"/>
                                      <w:sz w:val="20"/>
                                      <w:szCs w:val="20"/>
                                    </w:rPr>
                                    <w:t>）</w:t>
                                  </w:r>
                                </w:p>
                              </w:tc>
                              <w:tc>
                                <w:tcPr>
                                  <w:tcW w:w="1238" w:type="dxa"/>
                                  <w:tcBorders>
                                    <w:top w:val="single" w:sz="4" w:space="0" w:color="auto"/>
                                    <w:left w:val="nil"/>
                                    <w:bottom w:val="single" w:sz="4" w:space="0" w:color="auto"/>
                                    <w:right w:val="single" w:sz="4" w:space="0" w:color="auto"/>
                                  </w:tcBorders>
                                  <w:noWrap/>
                                  <w:vAlign w:val="center"/>
                                </w:tcPr>
                                <w:p w14:paraId="476C78C2" w14:textId="77777777" w:rsidR="00727F3E" w:rsidRDefault="00727F3E" w:rsidP="00F446F9">
                                  <w:pPr>
                                    <w:widowControl/>
                                    <w:spacing w:line="240" w:lineRule="atLeast"/>
                                    <w:ind w:firstLineChars="0" w:firstLine="0"/>
                                    <w:jc w:val="center"/>
                                    <w:rPr>
                                      <w:rFonts w:cs="新細明體"/>
                                      <w:color w:val="000000"/>
                                      <w:kern w:val="0"/>
                                      <w:sz w:val="20"/>
                                      <w:szCs w:val="20"/>
                                    </w:rPr>
                                  </w:pPr>
                                  <w:r w:rsidRPr="00B22A90">
                                    <w:rPr>
                                      <w:rFonts w:cs="新細明體" w:hint="eastAsia"/>
                                      <w:color w:val="000000"/>
                                      <w:kern w:val="0"/>
                                      <w:sz w:val="20"/>
                                      <w:szCs w:val="20"/>
                                    </w:rPr>
                                    <w:t>占比</w:t>
                                  </w:r>
                                </w:p>
                                <w:p w14:paraId="276197F3" w14:textId="1DDD6B0B" w:rsidR="00727F3E" w:rsidRPr="00B22A90" w:rsidRDefault="00A70999" w:rsidP="00F446F9">
                                  <w:pPr>
                                    <w:widowControl/>
                                    <w:spacing w:line="240" w:lineRule="atLeast"/>
                                    <w:ind w:firstLineChars="0" w:firstLine="0"/>
                                    <w:jc w:val="center"/>
                                    <w:rPr>
                                      <w:rFonts w:cs="新細明體"/>
                                      <w:color w:val="000000"/>
                                      <w:kern w:val="0"/>
                                      <w:sz w:val="20"/>
                                      <w:szCs w:val="20"/>
                                    </w:rPr>
                                  </w:pPr>
                                  <w:r>
                                    <w:rPr>
                                      <w:rFonts w:cs="新細明體" w:hint="eastAsia"/>
                                      <w:color w:val="000000"/>
                                      <w:kern w:val="0"/>
                                      <w:sz w:val="20"/>
                                      <w:szCs w:val="20"/>
                                    </w:rPr>
                                    <w:t>（</w:t>
                                  </w:r>
                                  <w:r w:rsidR="00727F3E" w:rsidRPr="00B22A90">
                                    <w:rPr>
                                      <w:rFonts w:cs="新細明體" w:hint="eastAsia"/>
                                      <w:color w:val="000000"/>
                                      <w:kern w:val="0"/>
                                      <w:sz w:val="20"/>
                                      <w:szCs w:val="20"/>
                                    </w:rPr>
                                    <w:t>B/A×100</w:t>
                                  </w:r>
                                  <w:r>
                                    <w:rPr>
                                      <w:rFonts w:cs="新細明體" w:hint="eastAsia"/>
                                      <w:color w:val="000000"/>
                                      <w:kern w:val="0"/>
                                      <w:sz w:val="20"/>
                                      <w:szCs w:val="20"/>
                                    </w:rPr>
                                    <w:t>）</w:t>
                                  </w:r>
                                </w:p>
                              </w:tc>
                              <w:tc>
                                <w:tcPr>
                                  <w:tcW w:w="1238" w:type="dxa"/>
                                  <w:tcBorders>
                                    <w:top w:val="single" w:sz="4" w:space="0" w:color="auto"/>
                                    <w:left w:val="nil"/>
                                    <w:bottom w:val="single" w:sz="4" w:space="0" w:color="auto"/>
                                    <w:right w:val="single" w:sz="4" w:space="0" w:color="auto"/>
                                  </w:tcBorders>
                                  <w:noWrap/>
                                  <w:vAlign w:val="center"/>
                                </w:tcPr>
                                <w:p w14:paraId="660F0736" w14:textId="54909B85" w:rsidR="00727F3E" w:rsidRPr="00B22A90" w:rsidRDefault="00727F3E" w:rsidP="00F446F9">
                                  <w:pPr>
                                    <w:widowControl/>
                                    <w:spacing w:line="240" w:lineRule="atLeast"/>
                                    <w:ind w:firstLineChars="0" w:firstLine="0"/>
                                    <w:jc w:val="center"/>
                                    <w:rPr>
                                      <w:rFonts w:cs="新細明體"/>
                                      <w:color w:val="000000"/>
                                      <w:kern w:val="0"/>
                                      <w:sz w:val="20"/>
                                      <w:szCs w:val="20"/>
                                    </w:rPr>
                                  </w:pPr>
                                  <w:r w:rsidRPr="00B22A90">
                                    <w:rPr>
                                      <w:rFonts w:cs="新細明體" w:hint="eastAsia"/>
                                      <w:color w:val="000000"/>
                                      <w:kern w:val="0"/>
                                      <w:sz w:val="20"/>
                                      <w:szCs w:val="20"/>
                                    </w:rPr>
                                    <w:t>數量</w:t>
                                  </w:r>
                                  <w:r w:rsidR="00A70999">
                                    <w:rPr>
                                      <w:rFonts w:cs="新細明體" w:hint="eastAsia"/>
                                      <w:color w:val="000000"/>
                                      <w:kern w:val="0"/>
                                      <w:sz w:val="20"/>
                                      <w:szCs w:val="20"/>
                                    </w:rPr>
                                    <w:t>（</w:t>
                                  </w:r>
                                  <w:r w:rsidRPr="00B22A90">
                                    <w:rPr>
                                      <w:rFonts w:cs="新細明體" w:hint="eastAsia"/>
                                      <w:color w:val="000000"/>
                                      <w:kern w:val="0"/>
                                      <w:sz w:val="20"/>
                                      <w:szCs w:val="20"/>
                                    </w:rPr>
                                    <w:t>C</w:t>
                                  </w:r>
                                  <w:r w:rsidR="00A70999">
                                    <w:rPr>
                                      <w:rFonts w:cs="新細明體" w:hint="eastAsia"/>
                                      <w:color w:val="000000"/>
                                      <w:kern w:val="0"/>
                                      <w:sz w:val="20"/>
                                      <w:szCs w:val="20"/>
                                    </w:rPr>
                                    <w:t>）</w:t>
                                  </w:r>
                                </w:p>
                              </w:tc>
                              <w:tc>
                                <w:tcPr>
                                  <w:tcW w:w="1238" w:type="dxa"/>
                                  <w:tcBorders>
                                    <w:top w:val="single" w:sz="4" w:space="0" w:color="auto"/>
                                    <w:left w:val="nil"/>
                                    <w:bottom w:val="single" w:sz="4" w:space="0" w:color="auto"/>
                                    <w:right w:val="single" w:sz="4" w:space="0" w:color="auto"/>
                                  </w:tcBorders>
                                  <w:noWrap/>
                                  <w:vAlign w:val="center"/>
                                </w:tcPr>
                                <w:p w14:paraId="69949CD3" w14:textId="77777777" w:rsidR="00727F3E" w:rsidRDefault="00727F3E" w:rsidP="00F446F9">
                                  <w:pPr>
                                    <w:widowControl/>
                                    <w:spacing w:line="240" w:lineRule="atLeast"/>
                                    <w:ind w:firstLineChars="0" w:firstLine="0"/>
                                    <w:jc w:val="center"/>
                                    <w:rPr>
                                      <w:rFonts w:cs="新細明體"/>
                                      <w:color w:val="000000"/>
                                      <w:kern w:val="0"/>
                                      <w:sz w:val="20"/>
                                      <w:szCs w:val="20"/>
                                    </w:rPr>
                                  </w:pPr>
                                  <w:r w:rsidRPr="00B22A90">
                                    <w:rPr>
                                      <w:rFonts w:cs="新細明體" w:hint="eastAsia"/>
                                      <w:color w:val="000000"/>
                                      <w:kern w:val="0"/>
                                      <w:sz w:val="20"/>
                                      <w:szCs w:val="20"/>
                                    </w:rPr>
                                    <w:t>占比</w:t>
                                  </w:r>
                                </w:p>
                                <w:p w14:paraId="05512E50" w14:textId="20CC6965" w:rsidR="00727F3E" w:rsidRPr="00B22A90" w:rsidRDefault="00A70999" w:rsidP="00F446F9">
                                  <w:pPr>
                                    <w:widowControl/>
                                    <w:spacing w:line="240" w:lineRule="atLeast"/>
                                    <w:ind w:firstLineChars="0" w:firstLine="0"/>
                                    <w:jc w:val="center"/>
                                    <w:rPr>
                                      <w:rFonts w:cs="新細明體"/>
                                      <w:color w:val="000000"/>
                                      <w:kern w:val="0"/>
                                      <w:sz w:val="20"/>
                                      <w:szCs w:val="20"/>
                                    </w:rPr>
                                  </w:pPr>
                                  <w:r>
                                    <w:rPr>
                                      <w:rFonts w:cs="新細明體" w:hint="eastAsia"/>
                                      <w:color w:val="000000"/>
                                      <w:kern w:val="0"/>
                                      <w:sz w:val="20"/>
                                      <w:szCs w:val="20"/>
                                    </w:rPr>
                                    <w:t>（</w:t>
                                  </w:r>
                                  <w:r w:rsidR="00727F3E" w:rsidRPr="00B22A90">
                                    <w:rPr>
                                      <w:rFonts w:cs="新細明體" w:hint="eastAsia"/>
                                      <w:color w:val="000000"/>
                                      <w:kern w:val="0"/>
                                      <w:sz w:val="20"/>
                                      <w:szCs w:val="20"/>
                                    </w:rPr>
                                    <w:t>C/A×100</w:t>
                                  </w:r>
                                  <w:r>
                                    <w:rPr>
                                      <w:rFonts w:cs="新細明體" w:hint="eastAsia"/>
                                      <w:color w:val="000000"/>
                                      <w:kern w:val="0"/>
                                      <w:sz w:val="20"/>
                                      <w:szCs w:val="20"/>
                                    </w:rPr>
                                    <w:t>）</w:t>
                                  </w:r>
                                </w:p>
                              </w:tc>
                              <w:tc>
                                <w:tcPr>
                                  <w:tcW w:w="1238" w:type="dxa"/>
                                  <w:tcBorders>
                                    <w:top w:val="single" w:sz="4" w:space="0" w:color="auto"/>
                                    <w:left w:val="nil"/>
                                    <w:bottom w:val="single" w:sz="4" w:space="0" w:color="auto"/>
                                    <w:right w:val="single" w:sz="4" w:space="0" w:color="auto"/>
                                  </w:tcBorders>
                                  <w:noWrap/>
                                  <w:vAlign w:val="center"/>
                                </w:tcPr>
                                <w:p w14:paraId="166A5682" w14:textId="19C05239" w:rsidR="00727F3E" w:rsidRPr="00B22A90" w:rsidRDefault="00727F3E" w:rsidP="00F446F9">
                                  <w:pPr>
                                    <w:widowControl/>
                                    <w:spacing w:line="240" w:lineRule="atLeast"/>
                                    <w:ind w:firstLineChars="0" w:firstLine="0"/>
                                    <w:jc w:val="center"/>
                                    <w:rPr>
                                      <w:rFonts w:cs="新細明體"/>
                                      <w:color w:val="000000"/>
                                      <w:kern w:val="0"/>
                                      <w:sz w:val="20"/>
                                      <w:szCs w:val="20"/>
                                    </w:rPr>
                                  </w:pPr>
                                  <w:r w:rsidRPr="00B22A90">
                                    <w:rPr>
                                      <w:rFonts w:cs="新細明體" w:hint="eastAsia"/>
                                      <w:color w:val="000000"/>
                                      <w:kern w:val="0"/>
                                      <w:sz w:val="20"/>
                                      <w:szCs w:val="20"/>
                                    </w:rPr>
                                    <w:t>數量</w:t>
                                  </w:r>
                                  <w:r w:rsidR="00A70999">
                                    <w:rPr>
                                      <w:rFonts w:cs="新細明體" w:hint="eastAsia"/>
                                      <w:color w:val="000000"/>
                                      <w:kern w:val="0"/>
                                      <w:sz w:val="20"/>
                                      <w:szCs w:val="20"/>
                                    </w:rPr>
                                    <w:t>（</w:t>
                                  </w:r>
                                  <w:r w:rsidRPr="00B22A90">
                                    <w:rPr>
                                      <w:rFonts w:cs="新細明體" w:hint="eastAsia"/>
                                      <w:color w:val="000000"/>
                                      <w:kern w:val="0"/>
                                      <w:sz w:val="20"/>
                                      <w:szCs w:val="20"/>
                                    </w:rPr>
                                    <w:t>D</w:t>
                                  </w:r>
                                  <w:r w:rsidR="00A70999">
                                    <w:rPr>
                                      <w:rFonts w:cs="新細明體" w:hint="eastAsia"/>
                                      <w:color w:val="000000"/>
                                      <w:kern w:val="0"/>
                                      <w:sz w:val="20"/>
                                      <w:szCs w:val="20"/>
                                    </w:rPr>
                                    <w:t>）</w:t>
                                  </w:r>
                                </w:p>
                              </w:tc>
                              <w:tc>
                                <w:tcPr>
                                  <w:tcW w:w="1310" w:type="dxa"/>
                                  <w:tcBorders>
                                    <w:top w:val="single" w:sz="4" w:space="0" w:color="auto"/>
                                    <w:left w:val="nil"/>
                                    <w:bottom w:val="single" w:sz="4" w:space="0" w:color="auto"/>
                                    <w:right w:val="single" w:sz="4" w:space="0" w:color="auto"/>
                                  </w:tcBorders>
                                  <w:noWrap/>
                                  <w:vAlign w:val="center"/>
                                </w:tcPr>
                                <w:p w14:paraId="0885697C" w14:textId="77777777" w:rsidR="00727F3E" w:rsidRDefault="00727F3E" w:rsidP="00F446F9">
                                  <w:pPr>
                                    <w:widowControl/>
                                    <w:spacing w:line="240" w:lineRule="atLeast"/>
                                    <w:ind w:firstLineChars="0" w:firstLine="0"/>
                                    <w:jc w:val="center"/>
                                    <w:rPr>
                                      <w:rFonts w:cs="新細明體"/>
                                      <w:color w:val="000000"/>
                                      <w:kern w:val="0"/>
                                      <w:sz w:val="20"/>
                                      <w:szCs w:val="20"/>
                                    </w:rPr>
                                  </w:pPr>
                                  <w:r w:rsidRPr="00B22A90">
                                    <w:rPr>
                                      <w:rFonts w:cs="新細明體" w:hint="eastAsia"/>
                                      <w:color w:val="000000"/>
                                      <w:kern w:val="0"/>
                                      <w:sz w:val="20"/>
                                      <w:szCs w:val="20"/>
                                    </w:rPr>
                                    <w:t>占比</w:t>
                                  </w:r>
                                </w:p>
                                <w:p w14:paraId="012C6CA1" w14:textId="7D896DB9" w:rsidR="00727F3E" w:rsidRPr="00B22A90" w:rsidRDefault="00A70999" w:rsidP="00F446F9">
                                  <w:pPr>
                                    <w:widowControl/>
                                    <w:spacing w:line="240" w:lineRule="atLeast"/>
                                    <w:ind w:firstLineChars="0" w:firstLine="0"/>
                                    <w:jc w:val="center"/>
                                    <w:rPr>
                                      <w:rFonts w:cs="新細明體"/>
                                      <w:color w:val="000000"/>
                                      <w:kern w:val="0"/>
                                      <w:sz w:val="20"/>
                                      <w:szCs w:val="20"/>
                                    </w:rPr>
                                  </w:pPr>
                                  <w:r>
                                    <w:rPr>
                                      <w:rFonts w:cs="新細明體" w:hint="eastAsia"/>
                                      <w:color w:val="000000"/>
                                      <w:kern w:val="0"/>
                                      <w:sz w:val="20"/>
                                      <w:szCs w:val="20"/>
                                    </w:rPr>
                                    <w:t>（</w:t>
                                  </w:r>
                                  <w:r w:rsidR="00727F3E" w:rsidRPr="00B22A90">
                                    <w:rPr>
                                      <w:rFonts w:cs="新細明體" w:hint="eastAsia"/>
                                      <w:color w:val="000000"/>
                                      <w:kern w:val="0"/>
                                      <w:sz w:val="20"/>
                                      <w:szCs w:val="20"/>
                                    </w:rPr>
                                    <w:t>D/A×100</w:t>
                                  </w:r>
                                  <w:r>
                                    <w:rPr>
                                      <w:rFonts w:cs="新細明體" w:hint="eastAsia"/>
                                      <w:color w:val="000000"/>
                                      <w:kern w:val="0"/>
                                      <w:sz w:val="20"/>
                                      <w:szCs w:val="20"/>
                                    </w:rPr>
                                    <w:t>）</w:t>
                                  </w:r>
                                </w:p>
                              </w:tc>
                            </w:tr>
                            <w:tr w:rsidR="00727F3E" w:rsidRPr="00B22A90" w14:paraId="14229229" w14:textId="77777777" w:rsidTr="00077668">
                              <w:trPr>
                                <w:trHeight w:val="227"/>
                              </w:trPr>
                              <w:tc>
                                <w:tcPr>
                                  <w:tcW w:w="1159" w:type="dxa"/>
                                  <w:tcBorders>
                                    <w:top w:val="single" w:sz="4" w:space="0" w:color="auto"/>
                                    <w:left w:val="single" w:sz="4" w:space="0" w:color="auto"/>
                                    <w:bottom w:val="single" w:sz="4" w:space="0" w:color="auto"/>
                                    <w:right w:val="single" w:sz="4" w:space="0" w:color="auto"/>
                                  </w:tcBorders>
                                  <w:noWrap/>
                                  <w:vAlign w:val="center"/>
                                  <w:hideMark/>
                                </w:tcPr>
                                <w:p w14:paraId="383F8266" w14:textId="77777777" w:rsidR="00727F3E" w:rsidRPr="00B22A90" w:rsidRDefault="00727F3E" w:rsidP="00F446F9">
                                  <w:pPr>
                                    <w:widowControl/>
                                    <w:spacing w:line="240" w:lineRule="atLeast"/>
                                    <w:ind w:firstLineChars="0" w:firstLine="0"/>
                                    <w:jc w:val="center"/>
                                    <w:rPr>
                                      <w:rFonts w:cs="新細明體"/>
                                      <w:b/>
                                      <w:bCs/>
                                      <w:color w:val="000000"/>
                                      <w:kern w:val="0"/>
                                      <w:sz w:val="20"/>
                                      <w:szCs w:val="20"/>
                                    </w:rPr>
                                  </w:pPr>
                                  <w:r w:rsidRPr="00B22A90">
                                    <w:rPr>
                                      <w:rFonts w:cs="新細明體" w:hint="eastAsia"/>
                                      <w:b/>
                                      <w:bCs/>
                                      <w:color w:val="000000"/>
                                      <w:kern w:val="0"/>
                                      <w:sz w:val="20"/>
                                      <w:szCs w:val="20"/>
                                    </w:rPr>
                                    <w:t>合計</w:t>
                                  </w:r>
                                </w:p>
                              </w:tc>
                              <w:tc>
                                <w:tcPr>
                                  <w:tcW w:w="1238" w:type="dxa"/>
                                  <w:tcBorders>
                                    <w:top w:val="single" w:sz="4" w:space="0" w:color="auto"/>
                                    <w:left w:val="nil"/>
                                    <w:bottom w:val="single" w:sz="4" w:space="0" w:color="auto"/>
                                    <w:right w:val="single" w:sz="4" w:space="0" w:color="auto"/>
                                  </w:tcBorders>
                                  <w:vAlign w:val="center"/>
                                  <w:hideMark/>
                                </w:tcPr>
                                <w:p w14:paraId="777A5848" w14:textId="77777777" w:rsidR="00727F3E" w:rsidRPr="00B22A90" w:rsidRDefault="00727F3E" w:rsidP="00F446F9">
                                  <w:pPr>
                                    <w:widowControl/>
                                    <w:spacing w:line="240" w:lineRule="atLeast"/>
                                    <w:ind w:right="24" w:firstLineChars="0" w:firstLine="0"/>
                                    <w:jc w:val="right"/>
                                    <w:rPr>
                                      <w:rFonts w:cs="新細明體"/>
                                      <w:b/>
                                      <w:bCs/>
                                      <w:color w:val="000000"/>
                                      <w:kern w:val="0"/>
                                      <w:sz w:val="20"/>
                                      <w:szCs w:val="20"/>
                                    </w:rPr>
                                  </w:pPr>
                                  <w:r w:rsidRPr="00B22A90">
                                    <w:rPr>
                                      <w:rFonts w:cs="新細明體" w:hint="eastAsia"/>
                                      <w:b/>
                                      <w:bCs/>
                                      <w:color w:val="000000"/>
                                      <w:kern w:val="0"/>
                                      <w:sz w:val="20"/>
                                      <w:szCs w:val="20"/>
                                    </w:rPr>
                                    <w:t xml:space="preserve">   385,258 </w:t>
                                  </w:r>
                                </w:p>
                              </w:tc>
                              <w:tc>
                                <w:tcPr>
                                  <w:tcW w:w="1238" w:type="dxa"/>
                                  <w:tcBorders>
                                    <w:top w:val="single" w:sz="4" w:space="0" w:color="auto"/>
                                    <w:left w:val="nil"/>
                                    <w:bottom w:val="single" w:sz="4" w:space="0" w:color="auto"/>
                                    <w:right w:val="single" w:sz="4" w:space="0" w:color="auto"/>
                                  </w:tcBorders>
                                  <w:noWrap/>
                                  <w:vAlign w:val="center"/>
                                  <w:hideMark/>
                                </w:tcPr>
                                <w:p w14:paraId="2B99C6C8" w14:textId="77777777" w:rsidR="00727F3E" w:rsidRPr="00B22A90" w:rsidRDefault="00727F3E" w:rsidP="00F446F9">
                                  <w:pPr>
                                    <w:widowControl/>
                                    <w:spacing w:line="240" w:lineRule="atLeast"/>
                                    <w:ind w:right="24" w:firstLineChars="0" w:firstLine="0"/>
                                    <w:jc w:val="right"/>
                                    <w:rPr>
                                      <w:rFonts w:cs="新細明體"/>
                                      <w:b/>
                                      <w:bCs/>
                                      <w:color w:val="000000"/>
                                      <w:kern w:val="0"/>
                                      <w:sz w:val="20"/>
                                      <w:szCs w:val="20"/>
                                    </w:rPr>
                                  </w:pPr>
                                  <w:r w:rsidRPr="00B22A90">
                                    <w:rPr>
                                      <w:rFonts w:cs="新細明體" w:hint="eastAsia"/>
                                      <w:b/>
                                      <w:bCs/>
                                      <w:color w:val="000000"/>
                                      <w:kern w:val="0"/>
                                      <w:sz w:val="20"/>
                                      <w:szCs w:val="20"/>
                                    </w:rPr>
                                    <w:t xml:space="preserve">   292,377 </w:t>
                                  </w:r>
                                </w:p>
                              </w:tc>
                              <w:tc>
                                <w:tcPr>
                                  <w:tcW w:w="1238" w:type="dxa"/>
                                  <w:tcBorders>
                                    <w:top w:val="single" w:sz="4" w:space="0" w:color="auto"/>
                                    <w:left w:val="nil"/>
                                    <w:bottom w:val="single" w:sz="4" w:space="0" w:color="auto"/>
                                    <w:right w:val="single" w:sz="4" w:space="0" w:color="auto"/>
                                  </w:tcBorders>
                                  <w:noWrap/>
                                  <w:vAlign w:val="center"/>
                                  <w:hideMark/>
                                </w:tcPr>
                                <w:p w14:paraId="456BAD9D" w14:textId="77777777" w:rsidR="00727F3E" w:rsidRPr="00B22A90" w:rsidRDefault="00727F3E" w:rsidP="00F446F9">
                                  <w:pPr>
                                    <w:widowControl/>
                                    <w:spacing w:line="240" w:lineRule="atLeast"/>
                                    <w:ind w:right="24" w:firstLineChars="0" w:firstLine="0"/>
                                    <w:jc w:val="right"/>
                                    <w:rPr>
                                      <w:rFonts w:cs="新細明體"/>
                                      <w:b/>
                                      <w:bCs/>
                                      <w:color w:val="000000"/>
                                      <w:kern w:val="0"/>
                                      <w:sz w:val="20"/>
                                      <w:szCs w:val="20"/>
                                    </w:rPr>
                                  </w:pPr>
                                  <w:r w:rsidRPr="00B22A90">
                                    <w:rPr>
                                      <w:rFonts w:cs="新細明體" w:hint="eastAsia"/>
                                      <w:b/>
                                      <w:bCs/>
                                      <w:color w:val="000000"/>
                                      <w:kern w:val="0"/>
                                      <w:sz w:val="20"/>
                                      <w:szCs w:val="20"/>
                                    </w:rPr>
                                    <w:t xml:space="preserve">     75.89 </w:t>
                                  </w:r>
                                </w:p>
                              </w:tc>
                              <w:tc>
                                <w:tcPr>
                                  <w:tcW w:w="1238" w:type="dxa"/>
                                  <w:tcBorders>
                                    <w:top w:val="single" w:sz="4" w:space="0" w:color="auto"/>
                                    <w:left w:val="nil"/>
                                    <w:bottom w:val="single" w:sz="4" w:space="0" w:color="auto"/>
                                    <w:right w:val="single" w:sz="4" w:space="0" w:color="auto"/>
                                  </w:tcBorders>
                                  <w:noWrap/>
                                  <w:vAlign w:val="center"/>
                                  <w:hideMark/>
                                </w:tcPr>
                                <w:p w14:paraId="4EF03A66" w14:textId="77777777" w:rsidR="00727F3E" w:rsidRPr="00B22A90" w:rsidRDefault="00727F3E" w:rsidP="00F446F9">
                                  <w:pPr>
                                    <w:widowControl/>
                                    <w:spacing w:line="240" w:lineRule="atLeast"/>
                                    <w:ind w:right="24" w:firstLineChars="0" w:firstLine="0"/>
                                    <w:jc w:val="right"/>
                                    <w:rPr>
                                      <w:rFonts w:cs="新細明體"/>
                                      <w:b/>
                                      <w:bCs/>
                                      <w:color w:val="000000"/>
                                      <w:kern w:val="0"/>
                                      <w:sz w:val="20"/>
                                      <w:szCs w:val="20"/>
                                    </w:rPr>
                                  </w:pPr>
                                  <w:r w:rsidRPr="00B22A90">
                                    <w:rPr>
                                      <w:rFonts w:cs="新細明體" w:hint="eastAsia"/>
                                      <w:b/>
                                      <w:bCs/>
                                      <w:color w:val="000000"/>
                                      <w:kern w:val="0"/>
                                      <w:sz w:val="20"/>
                                      <w:szCs w:val="20"/>
                                    </w:rPr>
                                    <w:t xml:space="preserve">    42,650 </w:t>
                                  </w:r>
                                </w:p>
                              </w:tc>
                              <w:tc>
                                <w:tcPr>
                                  <w:tcW w:w="1238" w:type="dxa"/>
                                  <w:tcBorders>
                                    <w:top w:val="single" w:sz="4" w:space="0" w:color="auto"/>
                                    <w:left w:val="nil"/>
                                    <w:bottom w:val="single" w:sz="4" w:space="0" w:color="auto"/>
                                    <w:right w:val="single" w:sz="4" w:space="0" w:color="auto"/>
                                  </w:tcBorders>
                                  <w:noWrap/>
                                  <w:vAlign w:val="center"/>
                                  <w:hideMark/>
                                </w:tcPr>
                                <w:p w14:paraId="70FD3724" w14:textId="77777777" w:rsidR="00727F3E" w:rsidRPr="00B22A90" w:rsidRDefault="00727F3E" w:rsidP="00F446F9">
                                  <w:pPr>
                                    <w:widowControl/>
                                    <w:spacing w:line="240" w:lineRule="atLeast"/>
                                    <w:ind w:right="24" w:firstLineChars="0" w:firstLine="0"/>
                                    <w:jc w:val="right"/>
                                    <w:rPr>
                                      <w:rFonts w:cs="新細明體"/>
                                      <w:b/>
                                      <w:bCs/>
                                      <w:color w:val="000000"/>
                                      <w:kern w:val="0"/>
                                      <w:sz w:val="20"/>
                                      <w:szCs w:val="20"/>
                                    </w:rPr>
                                  </w:pPr>
                                  <w:r w:rsidRPr="00B22A90">
                                    <w:rPr>
                                      <w:rFonts w:cs="新細明體" w:hint="eastAsia"/>
                                      <w:b/>
                                      <w:bCs/>
                                      <w:color w:val="000000"/>
                                      <w:kern w:val="0"/>
                                      <w:sz w:val="20"/>
                                      <w:szCs w:val="20"/>
                                    </w:rPr>
                                    <w:t xml:space="preserve">     11.07 </w:t>
                                  </w:r>
                                </w:p>
                              </w:tc>
                              <w:tc>
                                <w:tcPr>
                                  <w:tcW w:w="1238" w:type="dxa"/>
                                  <w:tcBorders>
                                    <w:top w:val="single" w:sz="4" w:space="0" w:color="auto"/>
                                    <w:left w:val="nil"/>
                                    <w:bottom w:val="single" w:sz="4" w:space="0" w:color="auto"/>
                                    <w:right w:val="single" w:sz="4" w:space="0" w:color="auto"/>
                                  </w:tcBorders>
                                  <w:noWrap/>
                                  <w:vAlign w:val="center"/>
                                  <w:hideMark/>
                                </w:tcPr>
                                <w:p w14:paraId="3D3942FC" w14:textId="77777777" w:rsidR="00727F3E" w:rsidRPr="00B22A90" w:rsidRDefault="00727F3E" w:rsidP="00F446F9">
                                  <w:pPr>
                                    <w:widowControl/>
                                    <w:spacing w:line="240" w:lineRule="atLeast"/>
                                    <w:ind w:right="24" w:firstLineChars="0" w:firstLine="0"/>
                                    <w:jc w:val="right"/>
                                    <w:rPr>
                                      <w:rFonts w:cs="新細明體"/>
                                      <w:b/>
                                      <w:bCs/>
                                      <w:color w:val="000000"/>
                                      <w:kern w:val="0"/>
                                      <w:sz w:val="20"/>
                                      <w:szCs w:val="20"/>
                                    </w:rPr>
                                  </w:pPr>
                                  <w:r w:rsidRPr="00B22A90">
                                    <w:rPr>
                                      <w:rFonts w:cs="新細明體" w:hint="eastAsia"/>
                                      <w:b/>
                                      <w:bCs/>
                                      <w:color w:val="000000"/>
                                      <w:kern w:val="0"/>
                                      <w:sz w:val="20"/>
                                      <w:szCs w:val="20"/>
                                    </w:rPr>
                                    <w:t xml:space="preserve">    11,851 </w:t>
                                  </w:r>
                                </w:p>
                              </w:tc>
                              <w:tc>
                                <w:tcPr>
                                  <w:tcW w:w="1310" w:type="dxa"/>
                                  <w:tcBorders>
                                    <w:top w:val="single" w:sz="4" w:space="0" w:color="auto"/>
                                    <w:left w:val="nil"/>
                                    <w:bottom w:val="single" w:sz="4" w:space="0" w:color="auto"/>
                                    <w:right w:val="single" w:sz="4" w:space="0" w:color="auto"/>
                                  </w:tcBorders>
                                  <w:noWrap/>
                                  <w:vAlign w:val="center"/>
                                  <w:hideMark/>
                                </w:tcPr>
                                <w:p w14:paraId="58CB8E65" w14:textId="77777777" w:rsidR="00727F3E" w:rsidRPr="00B22A90" w:rsidRDefault="00727F3E" w:rsidP="00F446F9">
                                  <w:pPr>
                                    <w:widowControl/>
                                    <w:spacing w:line="240" w:lineRule="atLeast"/>
                                    <w:ind w:right="24" w:firstLineChars="0" w:firstLine="0"/>
                                    <w:jc w:val="right"/>
                                    <w:rPr>
                                      <w:rFonts w:cs="新細明體"/>
                                      <w:b/>
                                      <w:bCs/>
                                      <w:color w:val="000000"/>
                                      <w:kern w:val="0"/>
                                      <w:sz w:val="20"/>
                                      <w:szCs w:val="20"/>
                                    </w:rPr>
                                  </w:pPr>
                                  <w:r w:rsidRPr="00B22A90">
                                    <w:rPr>
                                      <w:rFonts w:cs="新細明體" w:hint="eastAsia"/>
                                      <w:b/>
                                      <w:bCs/>
                                      <w:color w:val="000000"/>
                                      <w:kern w:val="0"/>
                                      <w:sz w:val="20"/>
                                      <w:szCs w:val="20"/>
                                    </w:rPr>
                                    <w:t xml:space="preserve">      3.08 </w:t>
                                  </w:r>
                                </w:p>
                              </w:tc>
                            </w:tr>
                            <w:tr w:rsidR="00727F3E" w:rsidRPr="00B22A90" w14:paraId="18F3E59D" w14:textId="77777777" w:rsidTr="00077668">
                              <w:trPr>
                                <w:trHeight w:val="227"/>
                              </w:trPr>
                              <w:tc>
                                <w:tcPr>
                                  <w:tcW w:w="1159" w:type="dxa"/>
                                  <w:tcBorders>
                                    <w:top w:val="nil"/>
                                    <w:left w:val="single" w:sz="4" w:space="0" w:color="auto"/>
                                    <w:bottom w:val="single" w:sz="4" w:space="0" w:color="auto"/>
                                    <w:right w:val="single" w:sz="4" w:space="0" w:color="auto"/>
                                  </w:tcBorders>
                                  <w:noWrap/>
                                  <w:vAlign w:val="center"/>
                                  <w:hideMark/>
                                </w:tcPr>
                                <w:p w14:paraId="0D4DDDBA" w14:textId="77777777" w:rsidR="00727F3E" w:rsidRPr="00B22A90" w:rsidRDefault="00727F3E" w:rsidP="00F446F9">
                                  <w:pPr>
                                    <w:widowControl/>
                                    <w:spacing w:line="240" w:lineRule="atLeast"/>
                                    <w:ind w:firstLineChars="0" w:firstLine="0"/>
                                    <w:jc w:val="center"/>
                                    <w:rPr>
                                      <w:rFonts w:cs="新細明體"/>
                                      <w:color w:val="000000"/>
                                      <w:kern w:val="0"/>
                                      <w:sz w:val="20"/>
                                      <w:szCs w:val="20"/>
                                    </w:rPr>
                                  </w:pPr>
                                  <w:proofErr w:type="gramStart"/>
                                  <w:r w:rsidRPr="00B22A90">
                                    <w:rPr>
                                      <w:rFonts w:cs="新細明體" w:hint="eastAsia"/>
                                      <w:color w:val="000000"/>
                                      <w:kern w:val="0"/>
                                      <w:sz w:val="20"/>
                                      <w:szCs w:val="20"/>
                                    </w:rPr>
                                    <w:t>臺</w:t>
                                  </w:r>
                                  <w:proofErr w:type="gramEnd"/>
                                  <w:r w:rsidRPr="00B22A90">
                                    <w:rPr>
                                      <w:rFonts w:cs="新細明體" w:hint="eastAsia"/>
                                      <w:color w:val="000000"/>
                                      <w:kern w:val="0"/>
                                      <w:sz w:val="20"/>
                                      <w:szCs w:val="20"/>
                                    </w:rPr>
                                    <w:t>中市</w:t>
                                  </w:r>
                                </w:p>
                              </w:tc>
                              <w:tc>
                                <w:tcPr>
                                  <w:tcW w:w="1238" w:type="dxa"/>
                                  <w:tcBorders>
                                    <w:top w:val="nil"/>
                                    <w:left w:val="nil"/>
                                    <w:bottom w:val="single" w:sz="4" w:space="0" w:color="auto"/>
                                    <w:right w:val="single" w:sz="4" w:space="0" w:color="auto"/>
                                  </w:tcBorders>
                                  <w:vAlign w:val="center"/>
                                  <w:hideMark/>
                                </w:tcPr>
                                <w:p w14:paraId="7F3FF033"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1,971 </w:t>
                                  </w:r>
                                </w:p>
                              </w:tc>
                              <w:tc>
                                <w:tcPr>
                                  <w:tcW w:w="1238" w:type="dxa"/>
                                  <w:tcBorders>
                                    <w:top w:val="nil"/>
                                    <w:left w:val="nil"/>
                                    <w:bottom w:val="single" w:sz="4" w:space="0" w:color="auto"/>
                                    <w:right w:val="single" w:sz="4" w:space="0" w:color="auto"/>
                                  </w:tcBorders>
                                  <w:noWrap/>
                                  <w:vAlign w:val="center"/>
                                  <w:hideMark/>
                                </w:tcPr>
                                <w:p w14:paraId="52EEC73E"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1,889 </w:t>
                                  </w:r>
                                </w:p>
                              </w:tc>
                              <w:tc>
                                <w:tcPr>
                                  <w:tcW w:w="1238" w:type="dxa"/>
                                  <w:tcBorders>
                                    <w:top w:val="nil"/>
                                    <w:left w:val="nil"/>
                                    <w:bottom w:val="single" w:sz="4" w:space="0" w:color="auto"/>
                                    <w:right w:val="single" w:sz="4" w:space="0" w:color="auto"/>
                                  </w:tcBorders>
                                  <w:noWrap/>
                                  <w:vAlign w:val="center"/>
                                  <w:hideMark/>
                                </w:tcPr>
                                <w:p w14:paraId="2D5E72F6"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95.84 </w:t>
                                  </w:r>
                                </w:p>
                              </w:tc>
                              <w:tc>
                                <w:tcPr>
                                  <w:tcW w:w="1238" w:type="dxa"/>
                                  <w:tcBorders>
                                    <w:top w:val="nil"/>
                                    <w:left w:val="nil"/>
                                    <w:bottom w:val="single" w:sz="4" w:space="0" w:color="auto"/>
                                    <w:right w:val="single" w:sz="4" w:space="0" w:color="auto"/>
                                  </w:tcBorders>
                                  <w:noWrap/>
                                  <w:vAlign w:val="center"/>
                                  <w:hideMark/>
                                </w:tcPr>
                                <w:p w14:paraId="1B6D0E40"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807 </w:t>
                                  </w:r>
                                </w:p>
                              </w:tc>
                              <w:tc>
                                <w:tcPr>
                                  <w:tcW w:w="1238" w:type="dxa"/>
                                  <w:tcBorders>
                                    <w:top w:val="nil"/>
                                    <w:left w:val="nil"/>
                                    <w:bottom w:val="single" w:sz="4" w:space="0" w:color="auto"/>
                                    <w:right w:val="single" w:sz="4" w:space="0" w:color="auto"/>
                                  </w:tcBorders>
                                  <w:noWrap/>
                                  <w:vAlign w:val="center"/>
                                  <w:hideMark/>
                                </w:tcPr>
                                <w:p w14:paraId="41C880A5"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40.94 </w:t>
                                  </w:r>
                                </w:p>
                              </w:tc>
                              <w:tc>
                                <w:tcPr>
                                  <w:tcW w:w="1238" w:type="dxa"/>
                                  <w:tcBorders>
                                    <w:top w:val="nil"/>
                                    <w:left w:val="nil"/>
                                    <w:bottom w:val="single" w:sz="4" w:space="0" w:color="auto"/>
                                    <w:right w:val="single" w:sz="4" w:space="0" w:color="auto"/>
                                  </w:tcBorders>
                                  <w:noWrap/>
                                  <w:vAlign w:val="center"/>
                                  <w:hideMark/>
                                </w:tcPr>
                                <w:p w14:paraId="43FC1A26"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595 </w:t>
                                  </w:r>
                                </w:p>
                              </w:tc>
                              <w:tc>
                                <w:tcPr>
                                  <w:tcW w:w="1310" w:type="dxa"/>
                                  <w:tcBorders>
                                    <w:top w:val="nil"/>
                                    <w:left w:val="nil"/>
                                    <w:bottom w:val="single" w:sz="4" w:space="0" w:color="auto"/>
                                    <w:right w:val="single" w:sz="4" w:space="0" w:color="auto"/>
                                  </w:tcBorders>
                                  <w:noWrap/>
                                  <w:vAlign w:val="center"/>
                                  <w:hideMark/>
                                </w:tcPr>
                                <w:p w14:paraId="39840656"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30.19 </w:t>
                                  </w:r>
                                </w:p>
                              </w:tc>
                            </w:tr>
                            <w:tr w:rsidR="00727F3E" w:rsidRPr="00B22A90" w14:paraId="0DC6473A" w14:textId="77777777" w:rsidTr="00077668">
                              <w:trPr>
                                <w:trHeight w:val="227"/>
                              </w:trPr>
                              <w:tc>
                                <w:tcPr>
                                  <w:tcW w:w="1159" w:type="dxa"/>
                                  <w:tcBorders>
                                    <w:top w:val="nil"/>
                                    <w:left w:val="single" w:sz="4" w:space="0" w:color="auto"/>
                                    <w:bottom w:val="single" w:sz="4" w:space="0" w:color="auto"/>
                                    <w:right w:val="single" w:sz="4" w:space="0" w:color="auto"/>
                                  </w:tcBorders>
                                  <w:noWrap/>
                                  <w:vAlign w:val="center"/>
                                  <w:hideMark/>
                                </w:tcPr>
                                <w:p w14:paraId="5FBC7FBD" w14:textId="77777777" w:rsidR="00727F3E" w:rsidRPr="00B22A90" w:rsidRDefault="00727F3E" w:rsidP="00F446F9">
                                  <w:pPr>
                                    <w:widowControl/>
                                    <w:spacing w:line="240" w:lineRule="atLeast"/>
                                    <w:ind w:firstLineChars="0" w:firstLine="0"/>
                                    <w:jc w:val="center"/>
                                    <w:rPr>
                                      <w:rFonts w:cs="新細明體"/>
                                      <w:color w:val="000000"/>
                                      <w:kern w:val="0"/>
                                      <w:sz w:val="20"/>
                                      <w:szCs w:val="20"/>
                                    </w:rPr>
                                  </w:pPr>
                                  <w:proofErr w:type="gramStart"/>
                                  <w:r w:rsidRPr="00B22A90">
                                    <w:rPr>
                                      <w:rFonts w:cs="新細明體" w:hint="eastAsia"/>
                                      <w:color w:val="000000"/>
                                      <w:kern w:val="0"/>
                                      <w:sz w:val="20"/>
                                      <w:szCs w:val="20"/>
                                    </w:rPr>
                                    <w:t>臺</w:t>
                                  </w:r>
                                  <w:proofErr w:type="gramEnd"/>
                                  <w:r w:rsidRPr="00B22A90">
                                    <w:rPr>
                                      <w:rFonts w:cs="新細明體" w:hint="eastAsia"/>
                                      <w:color w:val="000000"/>
                                      <w:kern w:val="0"/>
                                      <w:sz w:val="20"/>
                                      <w:szCs w:val="20"/>
                                    </w:rPr>
                                    <w:t>南市</w:t>
                                  </w:r>
                                </w:p>
                              </w:tc>
                              <w:tc>
                                <w:tcPr>
                                  <w:tcW w:w="1238" w:type="dxa"/>
                                  <w:tcBorders>
                                    <w:top w:val="nil"/>
                                    <w:left w:val="nil"/>
                                    <w:bottom w:val="single" w:sz="4" w:space="0" w:color="auto"/>
                                    <w:right w:val="single" w:sz="4" w:space="0" w:color="auto"/>
                                  </w:tcBorders>
                                  <w:vAlign w:val="center"/>
                                  <w:hideMark/>
                                </w:tcPr>
                                <w:p w14:paraId="5D7D6F58"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28,280 </w:t>
                                  </w:r>
                                </w:p>
                              </w:tc>
                              <w:tc>
                                <w:tcPr>
                                  <w:tcW w:w="1238" w:type="dxa"/>
                                  <w:tcBorders>
                                    <w:top w:val="nil"/>
                                    <w:left w:val="nil"/>
                                    <w:bottom w:val="single" w:sz="4" w:space="0" w:color="auto"/>
                                    <w:right w:val="single" w:sz="4" w:space="0" w:color="auto"/>
                                  </w:tcBorders>
                                  <w:noWrap/>
                                  <w:vAlign w:val="center"/>
                                  <w:hideMark/>
                                </w:tcPr>
                                <w:p w14:paraId="30255C36"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5,113 </w:t>
                                  </w:r>
                                </w:p>
                              </w:tc>
                              <w:tc>
                                <w:tcPr>
                                  <w:tcW w:w="1238" w:type="dxa"/>
                                  <w:tcBorders>
                                    <w:top w:val="nil"/>
                                    <w:left w:val="nil"/>
                                    <w:bottom w:val="single" w:sz="4" w:space="0" w:color="auto"/>
                                    <w:right w:val="single" w:sz="4" w:space="0" w:color="auto"/>
                                  </w:tcBorders>
                                  <w:noWrap/>
                                  <w:vAlign w:val="center"/>
                                  <w:hideMark/>
                                </w:tcPr>
                                <w:p w14:paraId="244F43E8"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18.08 </w:t>
                                  </w:r>
                                </w:p>
                              </w:tc>
                              <w:tc>
                                <w:tcPr>
                                  <w:tcW w:w="1238" w:type="dxa"/>
                                  <w:tcBorders>
                                    <w:top w:val="nil"/>
                                    <w:left w:val="nil"/>
                                    <w:bottom w:val="single" w:sz="4" w:space="0" w:color="auto"/>
                                    <w:right w:val="single" w:sz="4" w:space="0" w:color="auto"/>
                                  </w:tcBorders>
                                  <w:noWrap/>
                                  <w:vAlign w:val="center"/>
                                  <w:hideMark/>
                                </w:tcPr>
                                <w:p w14:paraId="0FECEF47"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113 </w:t>
                                  </w:r>
                                </w:p>
                              </w:tc>
                              <w:tc>
                                <w:tcPr>
                                  <w:tcW w:w="1238" w:type="dxa"/>
                                  <w:tcBorders>
                                    <w:top w:val="nil"/>
                                    <w:left w:val="nil"/>
                                    <w:bottom w:val="single" w:sz="4" w:space="0" w:color="auto"/>
                                    <w:right w:val="single" w:sz="4" w:space="0" w:color="auto"/>
                                  </w:tcBorders>
                                  <w:noWrap/>
                                  <w:vAlign w:val="center"/>
                                  <w:hideMark/>
                                </w:tcPr>
                                <w:p w14:paraId="0FA44206"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0.40 </w:t>
                                  </w:r>
                                </w:p>
                              </w:tc>
                              <w:tc>
                                <w:tcPr>
                                  <w:tcW w:w="1238" w:type="dxa"/>
                                  <w:tcBorders>
                                    <w:top w:val="nil"/>
                                    <w:left w:val="nil"/>
                                    <w:bottom w:val="single" w:sz="4" w:space="0" w:color="auto"/>
                                    <w:right w:val="single" w:sz="4" w:space="0" w:color="auto"/>
                                  </w:tcBorders>
                                  <w:noWrap/>
                                  <w:vAlign w:val="center"/>
                                  <w:hideMark/>
                                </w:tcPr>
                                <w:p w14:paraId="2B85A1BE"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5 </w:t>
                                  </w:r>
                                </w:p>
                              </w:tc>
                              <w:tc>
                                <w:tcPr>
                                  <w:tcW w:w="1310" w:type="dxa"/>
                                  <w:tcBorders>
                                    <w:top w:val="nil"/>
                                    <w:left w:val="nil"/>
                                    <w:bottom w:val="single" w:sz="4" w:space="0" w:color="auto"/>
                                    <w:right w:val="single" w:sz="4" w:space="0" w:color="auto"/>
                                  </w:tcBorders>
                                  <w:noWrap/>
                                  <w:vAlign w:val="center"/>
                                  <w:hideMark/>
                                </w:tcPr>
                                <w:p w14:paraId="409ACD64"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0.02 </w:t>
                                  </w:r>
                                </w:p>
                              </w:tc>
                            </w:tr>
                            <w:tr w:rsidR="00727F3E" w:rsidRPr="00B22A90" w14:paraId="203E6BBE" w14:textId="77777777" w:rsidTr="00077668">
                              <w:trPr>
                                <w:trHeight w:val="227"/>
                              </w:trPr>
                              <w:tc>
                                <w:tcPr>
                                  <w:tcW w:w="1159" w:type="dxa"/>
                                  <w:tcBorders>
                                    <w:top w:val="nil"/>
                                    <w:left w:val="single" w:sz="4" w:space="0" w:color="auto"/>
                                    <w:bottom w:val="single" w:sz="4" w:space="0" w:color="auto"/>
                                    <w:right w:val="single" w:sz="4" w:space="0" w:color="auto"/>
                                  </w:tcBorders>
                                  <w:noWrap/>
                                  <w:vAlign w:val="center"/>
                                  <w:hideMark/>
                                </w:tcPr>
                                <w:p w14:paraId="0AA74401" w14:textId="77777777" w:rsidR="00727F3E" w:rsidRPr="00B22A90" w:rsidRDefault="00727F3E" w:rsidP="00F446F9">
                                  <w:pPr>
                                    <w:widowControl/>
                                    <w:spacing w:line="240" w:lineRule="atLeast"/>
                                    <w:ind w:firstLineChars="0" w:firstLine="0"/>
                                    <w:jc w:val="center"/>
                                    <w:rPr>
                                      <w:rFonts w:cs="新細明體"/>
                                      <w:color w:val="000000"/>
                                      <w:kern w:val="0"/>
                                      <w:sz w:val="20"/>
                                      <w:szCs w:val="20"/>
                                    </w:rPr>
                                  </w:pPr>
                                  <w:r w:rsidRPr="00B22A90">
                                    <w:rPr>
                                      <w:rFonts w:cs="新細明體" w:hint="eastAsia"/>
                                      <w:color w:val="000000"/>
                                      <w:kern w:val="0"/>
                                      <w:sz w:val="20"/>
                                      <w:szCs w:val="20"/>
                                    </w:rPr>
                                    <w:t>高雄市</w:t>
                                  </w:r>
                                </w:p>
                              </w:tc>
                              <w:tc>
                                <w:tcPr>
                                  <w:tcW w:w="1238" w:type="dxa"/>
                                  <w:tcBorders>
                                    <w:top w:val="nil"/>
                                    <w:left w:val="nil"/>
                                    <w:bottom w:val="single" w:sz="4" w:space="0" w:color="auto"/>
                                    <w:right w:val="single" w:sz="4" w:space="0" w:color="auto"/>
                                  </w:tcBorders>
                                  <w:vAlign w:val="center"/>
                                  <w:hideMark/>
                                </w:tcPr>
                                <w:p w14:paraId="4DE89C3A"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23,933 </w:t>
                                  </w:r>
                                </w:p>
                              </w:tc>
                              <w:tc>
                                <w:tcPr>
                                  <w:tcW w:w="1238" w:type="dxa"/>
                                  <w:tcBorders>
                                    <w:top w:val="nil"/>
                                    <w:left w:val="nil"/>
                                    <w:bottom w:val="single" w:sz="4" w:space="0" w:color="auto"/>
                                    <w:right w:val="single" w:sz="4" w:space="0" w:color="auto"/>
                                  </w:tcBorders>
                                  <w:noWrap/>
                                  <w:vAlign w:val="center"/>
                                  <w:hideMark/>
                                </w:tcPr>
                                <w:p w14:paraId="6FBE29F2"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20,990 </w:t>
                                  </w:r>
                                </w:p>
                              </w:tc>
                              <w:tc>
                                <w:tcPr>
                                  <w:tcW w:w="1238" w:type="dxa"/>
                                  <w:tcBorders>
                                    <w:top w:val="nil"/>
                                    <w:left w:val="nil"/>
                                    <w:bottom w:val="single" w:sz="4" w:space="0" w:color="auto"/>
                                    <w:right w:val="single" w:sz="4" w:space="0" w:color="auto"/>
                                  </w:tcBorders>
                                  <w:noWrap/>
                                  <w:vAlign w:val="center"/>
                                  <w:hideMark/>
                                </w:tcPr>
                                <w:p w14:paraId="6D5C10B0"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87.70 </w:t>
                                  </w:r>
                                </w:p>
                              </w:tc>
                              <w:tc>
                                <w:tcPr>
                                  <w:tcW w:w="1238" w:type="dxa"/>
                                  <w:tcBorders>
                                    <w:top w:val="nil"/>
                                    <w:left w:val="nil"/>
                                    <w:bottom w:val="single" w:sz="4" w:space="0" w:color="auto"/>
                                    <w:right w:val="single" w:sz="4" w:space="0" w:color="auto"/>
                                  </w:tcBorders>
                                  <w:noWrap/>
                                  <w:vAlign w:val="center"/>
                                  <w:hideMark/>
                                </w:tcPr>
                                <w:p w14:paraId="7FF91FCD"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2,607 </w:t>
                                  </w:r>
                                </w:p>
                              </w:tc>
                              <w:tc>
                                <w:tcPr>
                                  <w:tcW w:w="1238" w:type="dxa"/>
                                  <w:tcBorders>
                                    <w:top w:val="nil"/>
                                    <w:left w:val="nil"/>
                                    <w:bottom w:val="single" w:sz="4" w:space="0" w:color="auto"/>
                                    <w:right w:val="single" w:sz="4" w:space="0" w:color="auto"/>
                                  </w:tcBorders>
                                  <w:noWrap/>
                                  <w:vAlign w:val="center"/>
                                  <w:hideMark/>
                                </w:tcPr>
                                <w:p w14:paraId="13460305"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10.89 </w:t>
                                  </w:r>
                                </w:p>
                              </w:tc>
                              <w:tc>
                                <w:tcPr>
                                  <w:tcW w:w="1238" w:type="dxa"/>
                                  <w:tcBorders>
                                    <w:top w:val="nil"/>
                                    <w:left w:val="nil"/>
                                    <w:bottom w:val="single" w:sz="4" w:space="0" w:color="auto"/>
                                    <w:right w:val="single" w:sz="4" w:space="0" w:color="auto"/>
                                  </w:tcBorders>
                                  <w:noWrap/>
                                  <w:vAlign w:val="center"/>
                                  <w:hideMark/>
                                </w:tcPr>
                                <w:p w14:paraId="7FEEA0EB"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1,438 </w:t>
                                  </w:r>
                                </w:p>
                              </w:tc>
                              <w:tc>
                                <w:tcPr>
                                  <w:tcW w:w="1310" w:type="dxa"/>
                                  <w:tcBorders>
                                    <w:top w:val="nil"/>
                                    <w:left w:val="nil"/>
                                    <w:bottom w:val="single" w:sz="4" w:space="0" w:color="auto"/>
                                    <w:right w:val="single" w:sz="4" w:space="0" w:color="auto"/>
                                  </w:tcBorders>
                                  <w:noWrap/>
                                  <w:vAlign w:val="center"/>
                                  <w:hideMark/>
                                </w:tcPr>
                                <w:p w14:paraId="00A049DE"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6.01 </w:t>
                                  </w:r>
                                </w:p>
                              </w:tc>
                            </w:tr>
                            <w:tr w:rsidR="00727F3E" w:rsidRPr="00B22A90" w14:paraId="7DCE2D3F" w14:textId="77777777" w:rsidTr="00077668">
                              <w:trPr>
                                <w:trHeight w:val="227"/>
                              </w:trPr>
                              <w:tc>
                                <w:tcPr>
                                  <w:tcW w:w="1159" w:type="dxa"/>
                                  <w:tcBorders>
                                    <w:top w:val="nil"/>
                                    <w:left w:val="single" w:sz="4" w:space="0" w:color="auto"/>
                                    <w:bottom w:val="single" w:sz="4" w:space="0" w:color="auto"/>
                                    <w:right w:val="single" w:sz="4" w:space="0" w:color="auto"/>
                                  </w:tcBorders>
                                  <w:noWrap/>
                                  <w:vAlign w:val="center"/>
                                  <w:hideMark/>
                                </w:tcPr>
                                <w:p w14:paraId="15B8244E" w14:textId="77777777" w:rsidR="00727F3E" w:rsidRPr="00B22A90" w:rsidRDefault="00727F3E" w:rsidP="00F446F9">
                                  <w:pPr>
                                    <w:widowControl/>
                                    <w:spacing w:line="240" w:lineRule="atLeast"/>
                                    <w:ind w:firstLineChars="0" w:firstLine="0"/>
                                    <w:jc w:val="center"/>
                                    <w:rPr>
                                      <w:rFonts w:cs="新細明體"/>
                                      <w:color w:val="000000"/>
                                      <w:kern w:val="0"/>
                                      <w:sz w:val="20"/>
                                      <w:szCs w:val="20"/>
                                    </w:rPr>
                                  </w:pPr>
                                  <w:r w:rsidRPr="00B22A90">
                                    <w:rPr>
                                      <w:rFonts w:cs="新細明體" w:hint="eastAsia"/>
                                      <w:color w:val="000000"/>
                                      <w:kern w:val="0"/>
                                      <w:sz w:val="20"/>
                                      <w:szCs w:val="20"/>
                                    </w:rPr>
                                    <w:t>宜蘭縣</w:t>
                                  </w:r>
                                </w:p>
                              </w:tc>
                              <w:tc>
                                <w:tcPr>
                                  <w:tcW w:w="1238" w:type="dxa"/>
                                  <w:tcBorders>
                                    <w:top w:val="nil"/>
                                    <w:left w:val="nil"/>
                                    <w:bottom w:val="single" w:sz="4" w:space="0" w:color="auto"/>
                                    <w:right w:val="single" w:sz="4" w:space="0" w:color="auto"/>
                                  </w:tcBorders>
                                  <w:vAlign w:val="center"/>
                                  <w:hideMark/>
                                </w:tcPr>
                                <w:p w14:paraId="54557FDE"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6,914 </w:t>
                                  </w:r>
                                </w:p>
                              </w:tc>
                              <w:tc>
                                <w:tcPr>
                                  <w:tcW w:w="1238" w:type="dxa"/>
                                  <w:tcBorders>
                                    <w:top w:val="nil"/>
                                    <w:left w:val="nil"/>
                                    <w:bottom w:val="single" w:sz="4" w:space="0" w:color="auto"/>
                                    <w:right w:val="single" w:sz="4" w:space="0" w:color="auto"/>
                                  </w:tcBorders>
                                  <w:noWrap/>
                                  <w:vAlign w:val="center"/>
                                  <w:hideMark/>
                                </w:tcPr>
                                <w:p w14:paraId="6F173A54"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5,557 </w:t>
                                  </w:r>
                                </w:p>
                              </w:tc>
                              <w:tc>
                                <w:tcPr>
                                  <w:tcW w:w="1238" w:type="dxa"/>
                                  <w:tcBorders>
                                    <w:top w:val="nil"/>
                                    <w:left w:val="nil"/>
                                    <w:bottom w:val="single" w:sz="4" w:space="0" w:color="auto"/>
                                    <w:right w:val="single" w:sz="4" w:space="0" w:color="auto"/>
                                  </w:tcBorders>
                                  <w:noWrap/>
                                  <w:vAlign w:val="center"/>
                                  <w:hideMark/>
                                </w:tcPr>
                                <w:p w14:paraId="6925A665"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80.37 </w:t>
                                  </w:r>
                                </w:p>
                              </w:tc>
                              <w:tc>
                                <w:tcPr>
                                  <w:tcW w:w="1238" w:type="dxa"/>
                                  <w:tcBorders>
                                    <w:top w:val="nil"/>
                                    <w:left w:val="nil"/>
                                    <w:bottom w:val="single" w:sz="4" w:space="0" w:color="auto"/>
                                    <w:right w:val="single" w:sz="4" w:space="0" w:color="auto"/>
                                  </w:tcBorders>
                                  <w:noWrap/>
                                  <w:vAlign w:val="center"/>
                                  <w:hideMark/>
                                </w:tcPr>
                                <w:p w14:paraId="646D5086"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5,557 </w:t>
                                  </w:r>
                                </w:p>
                              </w:tc>
                              <w:tc>
                                <w:tcPr>
                                  <w:tcW w:w="1238" w:type="dxa"/>
                                  <w:tcBorders>
                                    <w:top w:val="nil"/>
                                    <w:left w:val="nil"/>
                                    <w:bottom w:val="single" w:sz="4" w:space="0" w:color="auto"/>
                                    <w:right w:val="single" w:sz="4" w:space="0" w:color="auto"/>
                                  </w:tcBorders>
                                  <w:noWrap/>
                                  <w:vAlign w:val="center"/>
                                  <w:hideMark/>
                                </w:tcPr>
                                <w:p w14:paraId="50B70ABB"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80.37 </w:t>
                                  </w:r>
                                </w:p>
                              </w:tc>
                              <w:tc>
                                <w:tcPr>
                                  <w:tcW w:w="1238" w:type="dxa"/>
                                  <w:tcBorders>
                                    <w:top w:val="nil"/>
                                    <w:left w:val="nil"/>
                                    <w:bottom w:val="single" w:sz="4" w:space="0" w:color="auto"/>
                                    <w:right w:val="single" w:sz="4" w:space="0" w:color="auto"/>
                                  </w:tcBorders>
                                  <w:noWrap/>
                                  <w:vAlign w:val="center"/>
                                  <w:hideMark/>
                                </w:tcPr>
                                <w:p w14:paraId="192390E9"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1,545 </w:t>
                                  </w:r>
                                </w:p>
                              </w:tc>
                              <w:tc>
                                <w:tcPr>
                                  <w:tcW w:w="1310" w:type="dxa"/>
                                  <w:tcBorders>
                                    <w:top w:val="nil"/>
                                    <w:left w:val="nil"/>
                                    <w:bottom w:val="single" w:sz="4" w:space="0" w:color="auto"/>
                                    <w:right w:val="single" w:sz="4" w:space="0" w:color="auto"/>
                                  </w:tcBorders>
                                  <w:noWrap/>
                                  <w:vAlign w:val="center"/>
                                  <w:hideMark/>
                                </w:tcPr>
                                <w:p w14:paraId="047B007B"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22.35 </w:t>
                                  </w:r>
                                </w:p>
                              </w:tc>
                            </w:tr>
                            <w:tr w:rsidR="00727F3E" w:rsidRPr="00B22A90" w14:paraId="08C1EAE8" w14:textId="77777777" w:rsidTr="00077668">
                              <w:trPr>
                                <w:trHeight w:val="227"/>
                              </w:trPr>
                              <w:tc>
                                <w:tcPr>
                                  <w:tcW w:w="1159" w:type="dxa"/>
                                  <w:tcBorders>
                                    <w:top w:val="nil"/>
                                    <w:left w:val="single" w:sz="4" w:space="0" w:color="auto"/>
                                    <w:bottom w:val="single" w:sz="4" w:space="0" w:color="auto"/>
                                    <w:right w:val="single" w:sz="4" w:space="0" w:color="auto"/>
                                  </w:tcBorders>
                                  <w:noWrap/>
                                  <w:vAlign w:val="center"/>
                                  <w:hideMark/>
                                </w:tcPr>
                                <w:p w14:paraId="69AABD6D" w14:textId="77777777" w:rsidR="00727F3E" w:rsidRPr="00B22A90" w:rsidRDefault="00727F3E" w:rsidP="00F446F9">
                                  <w:pPr>
                                    <w:widowControl/>
                                    <w:spacing w:line="240" w:lineRule="atLeast"/>
                                    <w:ind w:firstLineChars="0" w:firstLine="0"/>
                                    <w:jc w:val="center"/>
                                    <w:rPr>
                                      <w:rFonts w:cs="新細明體"/>
                                      <w:color w:val="000000"/>
                                      <w:kern w:val="0"/>
                                      <w:sz w:val="20"/>
                                      <w:szCs w:val="20"/>
                                    </w:rPr>
                                  </w:pPr>
                                  <w:r w:rsidRPr="00B22A90">
                                    <w:rPr>
                                      <w:rFonts w:cs="新細明體" w:hint="eastAsia"/>
                                      <w:color w:val="000000"/>
                                      <w:kern w:val="0"/>
                                      <w:sz w:val="20"/>
                                      <w:szCs w:val="20"/>
                                    </w:rPr>
                                    <w:t>彰化縣</w:t>
                                  </w:r>
                                </w:p>
                              </w:tc>
                              <w:tc>
                                <w:tcPr>
                                  <w:tcW w:w="1238" w:type="dxa"/>
                                  <w:tcBorders>
                                    <w:top w:val="nil"/>
                                    <w:left w:val="nil"/>
                                    <w:bottom w:val="single" w:sz="4" w:space="0" w:color="auto"/>
                                    <w:right w:val="single" w:sz="4" w:space="0" w:color="auto"/>
                                  </w:tcBorders>
                                  <w:vAlign w:val="center"/>
                                  <w:hideMark/>
                                </w:tcPr>
                                <w:p w14:paraId="5631DC08"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157,849 </w:t>
                                  </w:r>
                                </w:p>
                              </w:tc>
                              <w:tc>
                                <w:tcPr>
                                  <w:tcW w:w="1238" w:type="dxa"/>
                                  <w:tcBorders>
                                    <w:top w:val="nil"/>
                                    <w:left w:val="nil"/>
                                    <w:bottom w:val="single" w:sz="4" w:space="0" w:color="auto"/>
                                    <w:right w:val="single" w:sz="4" w:space="0" w:color="auto"/>
                                  </w:tcBorders>
                                  <w:noWrap/>
                                  <w:vAlign w:val="center"/>
                                  <w:hideMark/>
                                </w:tcPr>
                                <w:p w14:paraId="51D30C27"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130,201 </w:t>
                                  </w:r>
                                </w:p>
                              </w:tc>
                              <w:tc>
                                <w:tcPr>
                                  <w:tcW w:w="1238" w:type="dxa"/>
                                  <w:tcBorders>
                                    <w:top w:val="nil"/>
                                    <w:left w:val="nil"/>
                                    <w:bottom w:val="single" w:sz="4" w:space="0" w:color="auto"/>
                                    <w:right w:val="single" w:sz="4" w:space="0" w:color="auto"/>
                                  </w:tcBorders>
                                  <w:noWrap/>
                                  <w:vAlign w:val="center"/>
                                  <w:hideMark/>
                                </w:tcPr>
                                <w:p w14:paraId="28860791"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82.48 </w:t>
                                  </w:r>
                                </w:p>
                              </w:tc>
                              <w:tc>
                                <w:tcPr>
                                  <w:tcW w:w="1238" w:type="dxa"/>
                                  <w:tcBorders>
                                    <w:top w:val="nil"/>
                                    <w:left w:val="nil"/>
                                    <w:bottom w:val="single" w:sz="4" w:space="0" w:color="auto"/>
                                    <w:right w:val="single" w:sz="4" w:space="0" w:color="auto"/>
                                  </w:tcBorders>
                                  <w:noWrap/>
                                  <w:vAlign w:val="center"/>
                                  <w:hideMark/>
                                </w:tcPr>
                                <w:p w14:paraId="38DCFF85"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11,916 </w:t>
                                  </w:r>
                                </w:p>
                              </w:tc>
                              <w:tc>
                                <w:tcPr>
                                  <w:tcW w:w="1238" w:type="dxa"/>
                                  <w:tcBorders>
                                    <w:top w:val="nil"/>
                                    <w:left w:val="nil"/>
                                    <w:bottom w:val="single" w:sz="4" w:space="0" w:color="auto"/>
                                    <w:right w:val="single" w:sz="4" w:space="0" w:color="auto"/>
                                  </w:tcBorders>
                                  <w:noWrap/>
                                  <w:vAlign w:val="center"/>
                                  <w:hideMark/>
                                </w:tcPr>
                                <w:p w14:paraId="114373DA"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7.55 </w:t>
                                  </w:r>
                                </w:p>
                              </w:tc>
                              <w:tc>
                                <w:tcPr>
                                  <w:tcW w:w="1238" w:type="dxa"/>
                                  <w:tcBorders>
                                    <w:top w:val="nil"/>
                                    <w:left w:val="nil"/>
                                    <w:bottom w:val="single" w:sz="4" w:space="0" w:color="auto"/>
                                    <w:right w:val="single" w:sz="4" w:space="0" w:color="auto"/>
                                  </w:tcBorders>
                                  <w:noWrap/>
                                  <w:vAlign w:val="center"/>
                                  <w:hideMark/>
                                </w:tcPr>
                                <w:p w14:paraId="63C02033"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2,666 </w:t>
                                  </w:r>
                                </w:p>
                              </w:tc>
                              <w:tc>
                                <w:tcPr>
                                  <w:tcW w:w="1310" w:type="dxa"/>
                                  <w:tcBorders>
                                    <w:top w:val="nil"/>
                                    <w:left w:val="nil"/>
                                    <w:bottom w:val="single" w:sz="4" w:space="0" w:color="auto"/>
                                    <w:right w:val="single" w:sz="4" w:space="0" w:color="auto"/>
                                  </w:tcBorders>
                                  <w:noWrap/>
                                  <w:vAlign w:val="center"/>
                                  <w:hideMark/>
                                </w:tcPr>
                                <w:p w14:paraId="5CA03298"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1.69 </w:t>
                                  </w:r>
                                </w:p>
                              </w:tc>
                            </w:tr>
                            <w:tr w:rsidR="00727F3E" w:rsidRPr="00B22A90" w14:paraId="691AD90C" w14:textId="77777777" w:rsidTr="00077668">
                              <w:trPr>
                                <w:trHeight w:val="227"/>
                              </w:trPr>
                              <w:tc>
                                <w:tcPr>
                                  <w:tcW w:w="1159" w:type="dxa"/>
                                  <w:tcBorders>
                                    <w:top w:val="nil"/>
                                    <w:left w:val="single" w:sz="4" w:space="0" w:color="auto"/>
                                    <w:bottom w:val="single" w:sz="4" w:space="0" w:color="auto"/>
                                    <w:right w:val="single" w:sz="4" w:space="0" w:color="auto"/>
                                  </w:tcBorders>
                                  <w:noWrap/>
                                  <w:vAlign w:val="center"/>
                                  <w:hideMark/>
                                </w:tcPr>
                                <w:p w14:paraId="125D7929" w14:textId="77777777" w:rsidR="00727F3E" w:rsidRPr="00B22A90" w:rsidRDefault="00727F3E" w:rsidP="00F446F9">
                                  <w:pPr>
                                    <w:widowControl/>
                                    <w:spacing w:line="240" w:lineRule="atLeast"/>
                                    <w:ind w:firstLineChars="0" w:firstLine="0"/>
                                    <w:jc w:val="center"/>
                                    <w:rPr>
                                      <w:rFonts w:cs="新細明體"/>
                                      <w:color w:val="000000"/>
                                      <w:kern w:val="0"/>
                                      <w:sz w:val="20"/>
                                      <w:szCs w:val="20"/>
                                    </w:rPr>
                                  </w:pPr>
                                  <w:r w:rsidRPr="00B22A90">
                                    <w:rPr>
                                      <w:rFonts w:cs="新細明體" w:hint="eastAsia"/>
                                      <w:color w:val="000000"/>
                                      <w:kern w:val="0"/>
                                      <w:sz w:val="20"/>
                                      <w:szCs w:val="20"/>
                                    </w:rPr>
                                    <w:t>雲林縣</w:t>
                                  </w:r>
                                </w:p>
                              </w:tc>
                              <w:tc>
                                <w:tcPr>
                                  <w:tcW w:w="1238" w:type="dxa"/>
                                  <w:tcBorders>
                                    <w:top w:val="nil"/>
                                    <w:left w:val="nil"/>
                                    <w:bottom w:val="single" w:sz="4" w:space="0" w:color="auto"/>
                                    <w:right w:val="single" w:sz="4" w:space="0" w:color="auto"/>
                                  </w:tcBorders>
                                  <w:vAlign w:val="center"/>
                                  <w:hideMark/>
                                </w:tcPr>
                                <w:p w14:paraId="26FDDA2F"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164,680 </w:t>
                                  </w:r>
                                </w:p>
                              </w:tc>
                              <w:tc>
                                <w:tcPr>
                                  <w:tcW w:w="1238" w:type="dxa"/>
                                  <w:tcBorders>
                                    <w:top w:val="nil"/>
                                    <w:left w:val="nil"/>
                                    <w:bottom w:val="single" w:sz="4" w:space="0" w:color="auto"/>
                                    <w:right w:val="single" w:sz="4" w:space="0" w:color="auto"/>
                                  </w:tcBorders>
                                  <w:noWrap/>
                                  <w:vAlign w:val="center"/>
                                  <w:hideMark/>
                                </w:tcPr>
                                <w:p w14:paraId="73A81111"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126,996 </w:t>
                                  </w:r>
                                </w:p>
                              </w:tc>
                              <w:tc>
                                <w:tcPr>
                                  <w:tcW w:w="1238" w:type="dxa"/>
                                  <w:tcBorders>
                                    <w:top w:val="nil"/>
                                    <w:left w:val="nil"/>
                                    <w:bottom w:val="single" w:sz="4" w:space="0" w:color="auto"/>
                                    <w:right w:val="single" w:sz="4" w:space="0" w:color="auto"/>
                                  </w:tcBorders>
                                  <w:noWrap/>
                                  <w:vAlign w:val="center"/>
                                  <w:hideMark/>
                                </w:tcPr>
                                <w:p w14:paraId="11A3AAC5"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77.12 </w:t>
                                  </w:r>
                                </w:p>
                              </w:tc>
                              <w:tc>
                                <w:tcPr>
                                  <w:tcW w:w="1238" w:type="dxa"/>
                                  <w:tcBorders>
                                    <w:top w:val="nil"/>
                                    <w:left w:val="nil"/>
                                    <w:bottom w:val="single" w:sz="4" w:space="0" w:color="auto"/>
                                    <w:right w:val="single" w:sz="4" w:space="0" w:color="auto"/>
                                  </w:tcBorders>
                                  <w:noWrap/>
                                  <w:vAlign w:val="center"/>
                                  <w:hideMark/>
                                </w:tcPr>
                                <w:p w14:paraId="4EDB0921"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20,307 </w:t>
                                  </w:r>
                                </w:p>
                              </w:tc>
                              <w:tc>
                                <w:tcPr>
                                  <w:tcW w:w="1238" w:type="dxa"/>
                                  <w:tcBorders>
                                    <w:top w:val="nil"/>
                                    <w:left w:val="nil"/>
                                    <w:bottom w:val="single" w:sz="4" w:space="0" w:color="auto"/>
                                    <w:right w:val="single" w:sz="4" w:space="0" w:color="auto"/>
                                  </w:tcBorders>
                                  <w:noWrap/>
                                  <w:vAlign w:val="center"/>
                                  <w:hideMark/>
                                </w:tcPr>
                                <w:p w14:paraId="43FA0E5B"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12.33 </w:t>
                                  </w:r>
                                </w:p>
                              </w:tc>
                              <w:tc>
                                <w:tcPr>
                                  <w:tcW w:w="1238" w:type="dxa"/>
                                  <w:tcBorders>
                                    <w:top w:val="nil"/>
                                    <w:left w:val="nil"/>
                                    <w:bottom w:val="single" w:sz="4" w:space="0" w:color="auto"/>
                                    <w:right w:val="single" w:sz="4" w:space="0" w:color="auto"/>
                                  </w:tcBorders>
                                  <w:noWrap/>
                                  <w:vAlign w:val="center"/>
                                  <w:hideMark/>
                                </w:tcPr>
                                <w:p w14:paraId="6B058AF4"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4,261 </w:t>
                                  </w:r>
                                </w:p>
                              </w:tc>
                              <w:tc>
                                <w:tcPr>
                                  <w:tcW w:w="1310" w:type="dxa"/>
                                  <w:tcBorders>
                                    <w:top w:val="nil"/>
                                    <w:left w:val="nil"/>
                                    <w:bottom w:val="single" w:sz="4" w:space="0" w:color="auto"/>
                                    <w:right w:val="single" w:sz="4" w:space="0" w:color="auto"/>
                                  </w:tcBorders>
                                  <w:noWrap/>
                                  <w:vAlign w:val="center"/>
                                  <w:hideMark/>
                                </w:tcPr>
                                <w:p w14:paraId="4EB0A0EF"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2.59 </w:t>
                                  </w:r>
                                </w:p>
                              </w:tc>
                            </w:tr>
                            <w:tr w:rsidR="00727F3E" w:rsidRPr="00B22A90" w14:paraId="5C2F94F6" w14:textId="77777777" w:rsidTr="00077668">
                              <w:trPr>
                                <w:trHeight w:val="227"/>
                              </w:trPr>
                              <w:tc>
                                <w:tcPr>
                                  <w:tcW w:w="1159" w:type="dxa"/>
                                  <w:tcBorders>
                                    <w:top w:val="nil"/>
                                    <w:left w:val="single" w:sz="4" w:space="0" w:color="auto"/>
                                    <w:bottom w:val="single" w:sz="4" w:space="0" w:color="auto"/>
                                    <w:right w:val="single" w:sz="4" w:space="0" w:color="auto"/>
                                  </w:tcBorders>
                                  <w:noWrap/>
                                  <w:vAlign w:val="center"/>
                                  <w:hideMark/>
                                </w:tcPr>
                                <w:p w14:paraId="46059499" w14:textId="77777777" w:rsidR="00727F3E" w:rsidRPr="00B22A90" w:rsidRDefault="00727F3E" w:rsidP="00F446F9">
                                  <w:pPr>
                                    <w:widowControl/>
                                    <w:spacing w:line="240" w:lineRule="atLeast"/>
                                    <w:ind w:firstLineChars="0" w:firstLine="0"/>
                                    <w:jc w:val="center"/>
                                    <w:rPr>
                                      <w:rFonts w:cs="新細明體"/>
                                      <w:color w:val="000000"/>
                                      <w:kern w:val="0"/>
                                      <w:sz w:val="20"/>
                                      <w:szCs w:val="20"/>
                                    </w:rPr>
                                  </w:pPr>
                                  <w:r w:rsidRPr="00B22A90">
                                    <w:rPr>
                                      <w:rFonts w:cs="新細明體" w:hint="eastAsia"/>
                                      <w:color w:val="000000"/>
                                      <w:kern w:val="0"/>
                                      <w:sz w:val="20"/>
                                      <w:szCs w:val="20"/>
                                    </w:rPr>
                                    <w:t>嘉義縣</w:t>
                                  </w:r>
                                </w:p>
                              </w:tc>
                              <w:tc>
                                <w:tcPr>
                                  <w:tcW w:w="1238" w:type="dxa"/>
                                  <w:tcBorders>
                                    <w:top w:val="nil"/>
                                    <w:left w:val="nil"/>
                                    <w:bottom w:val="single" w:sz="4" w:space="0" w:color="auto"/>
                                    <w:right w:val="single" w:sz="4" w:space="0" w:color="auto"/>
                                  </w:tcBorders>
                                  <w:vAlign w:val="center"/>
                                  <w:hideMark/>
                                </w:tcPr>
                                <w:p w14:paraId="5F22995B"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923 </w:t>
                                  </w:r>
                                </w:p>
                              </w:tc>
                              <w:tc>
                                <w:tcPr>
                                  <w:tcW w:w="1238" w:type="dxa"/>
                                  <w:tcBorders>
                                    <w:top w:val="nil"/>
                                    <w:left w:val="nil"/>
                                    <w:bottom w:val="single" w:sz="4" w:space="0" w:color="auto"/>
                                    <w:right w:val="single" w:sz="4" w:space="0" w:color="auto"/>
                                  </w:tcBorders>
                                  <w:noWrap/>
                                  <w:vAlign w:val="center"/>
                                  <w:hideMark/>
                                </w:tcPr>
                                <w:p w14:paraId="4D6227DA"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923 </w:t>
                                  </w:r>
                                </w:p>
                              </w:tc>
                              <w:tc>
                                <w:tcPr>
                                  <w:tcW w:w="1238" w:type="dxa"/>
                                  <w:tcBorders>
                                    <w:top w:val="nil"/>
                                    <w:left w:val="nil"/>
                                    <w:bottom w:val="single" w:sz="4" w:space="0" w:color="auto"/>
                                    <w:right w:val="single" w:sz="4" w:space="0" w:color="auto"/>
                                  </w:tcBorders>
                                  <w:noWrap/>
                                  <w:vAlign w:val="center"/>
                                  <w:hideMark/>
                                </w:tcPr>
                                <w:p w14:paraId="499FB055"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100.00 </w:t>
                                  </w:r>
                                </w:p>
                              </w:tc>
                              <w:tc>
                                <w:tcPr>
                                  <w:tcW w:w="1238" w:type="dxa"/>
                                  <w:tcBorders>
                                    <w:top w:val="nil"/>
                                    <w:left w:val="nil"/>
                                    <w:bottom w:val="single" w:sz="4" w:space="0" w:color="auto"/>
                                    <w:right w:val="single" w:sz="4" w:space="0" w:color="auto"/>
                                  </w:tcBorders>
                                  <w:noWrap/>
                                  <w:vAlign w:val="center"/>
                                  <w:hideMark/>
                                </w:tcPr>
                                <w:p w14:paraId="0E3C9A6D"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635 </w:t>
                                  </w:r>
                                </w:p>
                              </w:tc>
                              <w:tc>
                                <w:tcPr>
                                  <w:tcW w:w="1238" w:type="dxa"/>
                                  <w:tcBorders>
                                    <w:top w:val="nil"/>
                                    <w:left w:val="nil"/>
                                    <w:bottom w:val="single" w:sz="4" w:space="0" w:color="auto"/>
                                    <w:right w:val="single" w:sz="4" w:space="0" w:color="auto"/>
                                  </w:tcBorders>
                                  <w:noWrap/>
                                  <w:vAlign w:val="center"/>
                                  <w:hideMark/>
                                </w:tcPr>
                                <w:p w14:paraId="45FD1081"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68.80 </w:t>
                                  </w:r>
                                </w:p>
                              </w:tc>
                              <w:tc>
                                <w:tcPr>
                                  <w:tcW w:w="1238" w:type="dxa"/>
                                  <w:tcBorders>
                                    <w:top w:val="nil"/>
                                    <w:left w:val="nil"/>
                                    <w:bottom w:val="single" w:sz="4" w:space="0" w:color="auto"/>
                                    <w:right w:val="single" w:sz="4" w:space="0" w:color="auto"/>
                                  </w:tcBorders>
                                  <w:noWrap/>
                                  <w:vAlign w:val="center"/>
                                  <w:hideMark/>
                                </w:tcPr>
                                <w:p w14:paraId="186EF497"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633 </w:t>
                                  </w:r>
                                </w:p>
                              </w:tc>
                              <w:tc>
                                <w:tcPr>
                                  <w:tcW w:w="1310" w:type="dxa"/>
                                  <w:tcBorders>
                                    <w:top w:val="nil"/>
                                    <w:left w:val="nil"/>
                                    <w:bottom w:val="single" w:sz="4" w:space="0" w:color="auto"/>
                                    <w:right w:val="single" w:sz="4" w:space="0" w:color="auto"/>
                                  </w:tcBorders>
                                  <w:noWrap/>
                                  <w:vAlign w:val="center"/>
                                  <w:hideMark/>
                                </w:tcPr>
                                <w:p w14:paraId="73AA0285"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68.58 </w:t>
                                  </w:r>
                                </w:p>
                              </w:tc>
                            </w:tr>
                            <w:tr w:rsidR="00727F3E" w:rsidRPr="00B22A90" w14:paraId="56C82710" w14:textId="77777777" w:rsidTr="00077668">
                              <w:trPr>
                                <w:trHeight w:val="227"/>
                              </w:trPr>
                              <w:tc>
                                <w:tcPr>
                                  <w:tcW w:w="1159" w:type="dxa"/>
                                  <w:tcBorders>
                                    <w:top w:val="single" w:sz="4" w:space="0" w:color="auto"/>
                                    <w:left w:val="single" w:sz="4" w:space="0" w:color="auto"/>
                                    <w:bottom w:val="single" w:sz="4" w:space="0" w:color="auto"/>
                                    <w:right w:val="single" w:sz="4" w:space="0" w:color="auto"/>
                                  </w:tcBorders>
                                  <w:noWrap/>
                                  <w:vAlign w:val="center"/>
                                  <w:hideMark/>
                                </w:tcPr>
                                <w:p w14:paraId="287289E5" w14:textId="77777777" w:rsidR="00727F3E" w:rsidRPr="00B22A90" w:rsidRDefault="00727F3E" w:rsidP="00F446F9">
                                  <w:pPr>
                                    <w:widowControl/>
                                    <w:spacing w:line="240" w:lineRule="atLeast"/>
                                    <w:ind w:firstLineChars="0" w:firstLine="0"/>
                                    <w:jc w:val="center"/>
                                    <w:rPr>
                                      <w:rFonts w:cs="新細明體"/>
                                      <w:color w:val="000000"/>
                                      <w:kern w:val="0"/>
                                      <w:sz w:val="20"/>
                                      <w:szCs w:val="20"/>
                                    </w:rPr>
                                  </w:pPr>
                                  <w:r w:rsidRPr="00B22A90">
                                    <w:rPr>
                                      <w:rFonts w:cs="新細明體" w:hint="eastAsia"/>
                                      <w:color w:val="000000"/>
                                      <w:kern w:val="0"/>
                                      <w:sz w:val="20"/>
                                      <w:szCs w:val="20"/>
                                    </w:rPr>
                                    <w:t>屏東縣</w:t>
                                  </w:r>
                                </w:p>
                              </w:tc>
                              <w:tc>
                                <w:tcPr>
                                  <w:tcW w:w="1238" w:type="dxa"/>
                                  <w:tcBorders>
                                    <w:top w:val="single" w:sz="4" w:space="0" w:color="auto"/>
                                    <w:left w:val="nil"/>
                                    <w:bottom w:val="single" w:sz="4" w:space="0" w:color="auto"/>
                                    <w:right w:val="single" w:sz="4" w:space="0" w:color="auto"/>
                                  </w:tcBorders>
                                  <w:vAlign w:val="center"/>
                                  <w:hideMark/>
                                </w:tcPr>
                                <w:p w14:paraId="4D20D894"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708 </w:t>
                                  </w:r>
                                </w:p>
                              </w:tc>
                              <w:tc>
                                <w:tcPr>
                                  <w:tcW w:w="1238" w:type="dxa"/>
                                  <w:tcBorders>
                                    <w:top w:val="single" w:sz="4" w:space="0" w:color="auto"/>
                                    <w:left w:val="nil"/>
                                    <w:bottom w:val="single" w:sz="4" w:space="0" w:color="auto"/>
                                    <w:right w:val="single" w:sz="4" w:space="0" w:color="auto"/>
                                  </w:tcBorders>
                                  <w:noWrap/>
                                  <w:vAlign w:val="center"/>
                                  <w:hideMark/>
                                </w:tcPr>
                                <w:p w14:paraId="00217D10"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708 </w:t>
                                  </w:r>
                                </w:p>
                              </w:tc>
                              <w:tc>
                                <w:tcPr>
                                  <w:tcW w:w="1238" w:type="dxa"/>
                                  <w:tcBorders>
                                    <w:top w:val="single" w:sz="4" w:space="0" w:color="auto"/>
                                    <w:left w:val="nil"/>
                                    <w:bottom w:val="single" w:sz="4" w:space="0" w:color="auto"/>
                                    <w:right w:val="single" w:sz="4" w:space="0" w:color="auto"/>
                                  </w:tcBorders>
                                  <w:noWrap/>
                                  <w:vAlign w:val="center"/>
                                  <w:hideMark/>
                                </w:tcPr>
                                <w:p w14:paraId="1FC77361"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100.00 </w:t>
                                  </w:r>
                                </w:p>
                              </w:tc>
                              <w:tc>
                                <w:tcPr>
                                  <w:tcW w:w="1238" w:type="dxa"/>
                                  <w:tcBorders>
                                    <w:top w:val="single" w:sz="4" w:space="0" w:color="auto"/>
                                    <w:left w:val="nil"/>
                                    <w:bottom w:val="single" w:sz="4" w:space="0" w:color="auto"/>
                                    <w:right w:val="single" w:sz="4" w:space="0" w:color="auto"/>
                                  </w:tcBorders>
                                  <w:noWrap/>
                                  <w:vAlign w:val="center"/>
                                  <w:hideMark/>
                                </w:tcPr>
                                <w:p w14:paraId="41A21C4B"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708 </w:t>
                                  </w:r>
                                </w:p>
                              </w:tc>
                              <w:tc>
                                <w:tcPr>
                                  <w:tcW w:w="1238" w:type="dxa"/>
                                  <w:tcBorders>
                                    <w:top w:val="single" w:sz="4" w:space="0" w:color="auto"/>
                                    <w:left w:val="nil"/>
                                    <w:bottom w:val="single" w:sz="4" w:space="0" w:color="auto"/>
                                    <w:right w:val="single" w:sz="4" w:space="0" w:color="auto"/>
                                  </w:tcBorders>
                                  <w:noWrap/>
                                  <w:vAlign w:val="center"/>
                                  <w:hideMark/>
                                </w:tcPr>
                                <w:p w14:paraId="03243920"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100.00 </w:t>
                                  </w:r>
                                </w:p>
                              </w:tc>
                              <w:tc>
                                <w:tcPr>
                                  <w:tcW w:w="1238" w:type="dxa"/>
                                  <w:tcBorders>
                                    <w:top w:val="single" w:sz="4" w:space="0" w:color="auto"/>
                                    <w:left w:val="nil"/>
                                    <w:bottom w:val="single" w:sz="4" w:space="0" w:color="auto"/>
                                    <w:right w:val="single" w:sz="4" w:space="0" w:color="auto"/>
                                  </w:tcBorders>
                                  <w:noWrap/>
                                  <w:vAlign w:val="center"/>
                                  <w:hideMark/>
                                </w:tcPr>
                                <w:p w14:paraId="1FB025DE"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708 </w:t>
                                  </w:r>
                                </w:p>
                              </w:tc>
                              <w:tc>
                                <w:tcPr>
                                  <w:tcW w:w="1310" w:type="dxa"/>
                                  <w:tcBorders>
                                    <w:top w:val="single" w:sz="4" w:space="0" w:color="auto"/>
                                    <w:left w:val="nil"/>
                                    <w:bottom w:val="single" w:sz="4" w:space="0" w:color="auto"/>
                                    <w:right w:val="single" w:sz="4" w:space="0" w:color="auto"/>
                                  </w:tcBorders>
                                  <w:noWrap/>
                                  <w:vAlign w:val="center"/>
                                  <w:hideMark/>
                                </w:tcPr>
                                <w:p w14:paraId="43A973B1"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100.00 </w:t>
                                  </w:r>
                                </w:p>
                              </w:tc>
                            </w:tr>
                            <w:tr w:rsidR="00727F3E" w:rsidRPr="00E56B25" w14:paraId="5609CF19" w14:textId="77777777" w:rsidTr="00077668">
                              <w:trPr>
                                <w:trHeight w:val="227"/>
                              </w:trPr>
                              <w:tc>
                                <w:tcPr>
                                  <w:tcW w:w="9897" w:type="dxa"/>
                                  <w:gridSpan w:val="8"/>
                                  <w:tcBorders>
                                    <w:top w:val="single" w:sz="4" w:space="0" w:color="auto"/>
                                  </w:tcBorders>
                                  <w:noWrap/>
                                  <w:vAlign w:val="center"/>
                                </w:tcPr>
                                <w:p w14:paraId="37767240" w14:textId="00A845A5" w:rsidR="00727F3E" w:rsidRPr="00E56B25" w:rsidRDefault="00727F3E" w:rsidP="00F446F9">
                                  <w:pPr>
                                    <w:widowControl/>
                                    <w:spacing w:line="240" w:lineRule="atLeast"/>
                                    <w:ind w:firstLineChars="0" w:firstLine="0"/>
                                    <w:rPr>
                                      <w:rFonts w:cs="新細明體"/>
                                      <w:color w:val="000000"/>
                                      <w:kern w:val="0"/>
                                      <w:sz w:val="16"/>
                                      <w:szCs w:val="16"/>
                                    </w:rPr>
                                  </w:pPr>
                                  <w:r w:rsidRPr="00B22A90">
                                    <w:rPr>
                                      <w:rFonts w:cs="新細明體" w:hint="eastAsia"/>
                                      <w:color w:val="000000"/>
                                      <w:kern w:val="0"/>
                                      <w:sz w:val="18"/>
                                      <w:szCs w:val="18"/>
                                    </w:rPr>
                                    <w:t>資料來源：整理自水利署提供資料。</w:t>
                                  </w:r>
                                </w:p>
                              </w:tc>
                            </w:tr>
                          </w:tbl>
                          <w:p w14:paraId="515AE7B8" w14:textId="77777777" w:rsidR="00727F3E" w:rsidRDefault="00727F3E" w:rsidP="00727F3E">
                            <w:pPr>
                              <w:ind w:firstLine="48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FCB5A9B" id="_x0000_s1094" type="#_x0000_t202" style="position:absolute;left:0;text-align:left;margin-left:-2.85pt;margin-top:488.1pt;width:500.3pt;height:210.95pt;z-index:252166656;visibility:visible;mso-wrap-style:square;mso-width-percent:0;mso-height-percent:0;mso-wrap-distance-left:9pt;mso-wrap-distance-top:2.85pt;mso-wrap-distance-right:9pt;mso-wrap-distance-bottom:2.8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" filled="f" stroked="f">
                <v:textbox>
                  <w:txbxContent>
                    <w:tbl>
                      <w:tblPr>
                        <w:tblW w:w="9897" w:type="dxa"/>
                        <w:tblInd w:w="-98" w:type="dxa"/>
                        <w:tblCellMar>
                          <w:left w:w="28" w:type="dxa"/>
                          <w:right w:w="28" w:type="dxa"/>
                        </w:tblCellMar>
                        <w:tblLook w:val="04A0" w:firstRow="1" w:lastRow="0" w:firstColumn="1" w:lastColumn="0" w:noHBand="0" w:noVBand="1"/>
                      </w:tblPr>
                      <w:tblGrid>
                        <w:gridCol w:w="1159"/>
                        <w:gridCol w:w="1238"/>
                        <w:gridCol w:w="1238"/>
                        <w:gridCol w:w="1238"/>
                        <w:gridCol w:w="1238"/>
                        <w:gridCol w:w="1238"/>
                        <w:gridCol w:w="1238"/>
                        <w:gridCol w:w="1310"/>
                      </w:tblGrid>
                      <w:tr w:rsidR="00727F3E" w:rsidRPr="00B22A90" w14:paraId="340676B0" w14:textId="77777777" w:rsidTr="00077668">
                        <w:trPr>
                          <w:trHeight w:val="227"/>
                        </w:trPr>
                        <w:tc>
                          <w:tcPr>
                            <w:tcW w:w="9897" w:type="dxa"/>
                            <w:gridSpan w:val="8"/>
                            <w:noWrap/>
                            <w:vAlign w:val="center"/>
                          </w:tcPr>
                          <w:p w14:paraId="4636812D" w14:textId="40E649D1" w:rsidR="00727F3E" w:rsidRPr="00B22A90" w:rsidRDefault="00727F3E" w:rsidP="00F446F9">
                            <w:pPr>
                              <w:widowControl/>
                              <w:spacing w:line="240" w:lineRule="atLeast"/>
                              <w:ind w:firstLineChars="0" w:firstLine="0"/>
                              <w:jc w:val="center"/>
                              <w:rPr>
                                <w:rFonts w:cs="新細明體"/>
                                <w:color w:val="000000"/>
                                <w:kern w:val="0"/>
                                <w:sz w:val="20"/>
                                <w:szCs w:val="20"/>
                              </w:rPr>
                            </w:pPr>
                            <w:r w:rsidRPr="00B22A90">
                              <w:rPr>
                                <w:rFonts w:cs="新細明體" w:hint="eastAsia"/>
                                <w:b/>
                                <w:bCs/>
                                <w:color w:val="000000"/>
                                <w:kern w:val="0"/>
                              </w:rPr>
                              <w:t>表</w:t>
                            </w:r>
                            <w:r>
                              <w:rPr>
                                <w:rFonts w:cs="新細明體"/>
                                <w:b/>
                                <w:bCs/>
                                <w:color w:val="000000"/>
                                <w:kern w:val="0"/>
                              </w:rPr>
                              <w:t>25</w:t>
                            </w:r>
                            <w:r w:rsidRPr="00B22A90">
                              <w:rPr>
                                <w:rFonts w:cs="新細明體" w:hint="eastAsia"/>
                                <w:b/>
                                <w:bCs/>
                                <w:color w:val="000000"/>
                                <w:kern w:val="0"/>
                              </w:rPr>
                              <w:t xml:space="preserve">　</w:t>
                            </w:r>
                            <w:r w:rsidR="00D67201" w:rsidRPr="00D67201">
                              <w:rPr>
                                <w:rFonts w:cs="新細明體" w:hint="eastAsia"/>
                                <w:b/>
                                <w:bCs/>
                                <w:color w:val="000000"/>
                                <w:kern w:val="0"/>
                              </w:rPr>
                              <w:t>截至1</w:t>
                            </w:r>
                            <w:r w:rsidR="00D67201" w:rsidRPr="00D67201">
                              <w:rPr>
                                <w:rFonts w:cs="新細明體"/>
                                <w:b/>
                                <w:bCs/>
                                <w:color w:val="000000"/>
                                <w:kern w:val="0"/>
                              </w:rPr>
                              <w:t>14</w:t>
                            </w:r>
                            <w:r w:rsidR="00D67201" w:rsidRPr="00D67201">
                              <w:rPr>
                                <w:rFonts w:cs="新細明體" w:hint="eastAsia"/>
                                <w:b/>
                                <w:bCs/>
                                <w:color w:val="000000"/>
                                <w:kern w:val="0"/>
                              </w:rPr>
                              <w:t>年底</w:t>
                            </w:r>
                            <w:r w:rsidRPr="00B22A90">
                              <w:rPr>
                                <w:rFonts w:cs="新細明體" w:hint="eastAsia"/>
                                <w:b/>
                                <w:bCs/>
                                <w:color w:val="000000"/>
                                <w:kern w:val="0"/>
                              </w:rPr>
                              <w:t>地下水管制區內地下水井納管情形</w:t>
                            </w:r>
                          </w:p>
                        </w:tc>
                      </w:tr>
                      <w:tr w:rsidR="00727F3E" w:rsidRPr="00B22A90" w14:paraId="6FBB455F" w14:textId="77777777" w:rsidTr="00077668">
                        <w:trPr>
                          <w:trHeight w:val="227"/>
                        </w:trPr>
                        <w:tc>
                          <w:tcPr>
                            <w:tcW w:w="9897" w:type="dxa"/>
                            <w:gridSpan w:val="8"/>
                            <w:tcBorders>
                              <w:bottom w:val="single" w:sz="4" w:space="0" w:color="auto"/>
                            </w:tcBorders>
                            <w:noWrap/>
                            <w:vAlign w:val="center"/>
                          </w:tcPr>
                          <w:p w14:paraId="77040185" w14:textId="77777777" w:rsidR="00727F3E" w:rsidRPr="00B22A90" w:rsidRDefault="00727F3E" w:rsidP="00F446F9">
                            <w:pPr>
                              <w:widowControl/>
                              <w:spacing w:line="240" w:lineRule="atLeast"/>
                              <w:ind w:firstLineChars="0" w:firstLine="0"/>
                              <w:jc w:val="right"/>
                              <w:rPr>
                                <w:rFonts w:cs="新細明體"/>
                                <w:color w:val="000000"/>
                                <w:kern w:val="0"/>
                                <w:sz w:val="20"/>
                                <w:szCs w:val="20"/>
                              </w:rPr>
                            </w:pPr>
                            <w:r w:rsidRPr="00B22A90">
                              <w:rPr>
                                <w:rFonts w:cs="新細明體" w:hint="eastAsia"/>
                                <w:color w:val="000000"/>
                                <w:kern w:val="0"/>
                                <w:sz w:val="20"/>
                                <w:szCs w:val="20"/>
                              </w:rPr>
                              <w:t>單位：口、％</w:t>
                            </w:r>
                          </w:p>
                        </w:tc>
                      </w:tr>
                      <w:tr w:rsidR="00727F3E" w:rsidRPr="00B22A90" w14:paraId="227E3142" w14:textId="77777777" w:rsidTr="00077668">
                        <w:trPr>
                          <w:trHeight w:val="227"/>
                        </w:trPr>
                        <w:tc>
                          <w:tcPr>
                            <w:tcW w:w="1159" w:type="dxa"/>
                            <w:vMerge w:val="restart"/>
                            <w:tcBorders>
                              <w:top w:val="single" w:sz="4" w:space="0" w:color="auto"/>
                              <w:left w:val="single" w:sz="4" w:space="0" w:color="auto"/>
                              <w:right w:val="single" w:sz="4" w:space="0" w:color="auto"/>
                            </w:tcBorders>
                            <w:noWrap/>
                            <w:vAlign w:val="center"/>
                          </w:tcPr>
                          <w:p w14:paraId="7E6149AA" w14:textId="77777777" w:rsidR="00727F3E" w:rsidRPr="00B22A90" w:rsidRDefault="00727F3E" w:rsidP="00F446F9">
                            <w:pPr>
                              <w:widowControl/>
                              <w:spacing w:line="240" w:lineRule="atLeast"/>
                              <w:ind w:firstLineChars="0" w:firstLine="0"/>
                              <w:jc w:val="center"/>
                              <w:rPr>
                                <w:rFonts w:cs="新細明體"/>
                                <w:color w:val="000000"/>
                                <w:kern w:val="0"/>
                                <w:sz w:val="20"/>
                                <w:szCs w:val="20"/>
                              </w:rPr>
                            </w:pPr>
                            <w:r w:rsidRPr="00B22A90">
                              <w:rPr>
                                <w:rFonts w:cs="新細明體" w:hint="eastAsia"/>
                                <w:color w:val="000000"/>
                                <w:kern w:val="0"/>
                                <w:sz w:val="20"/>
                                <w:szCs w:val="20"/>
                              </w:rPr>
                              <w:t>地方政府別</w:t>
                            </w:r>
                          </w:p>
                        </w:tc>
                        <w:tc>
                          <w:tcPr>
                            <w:tcW w:w="1238" w:type="dxa"/>
                            <w:vMerge w:val="restart"/>
                            <w:tcBorders>
                              <w:top w:val="single" w:sz="4" w:space="0" w:color="auto"/>
                              <w:left w:val="nil"/>
                              <w:right w:val="nil"/>
                            </w:tcBorders>
                            <w:vAlign w:val="center"/>
                          </w:tcPr>
                          <w:p w14:paraId="7553FE35" w14:textId="77777777" w:rsidR="00727F3E" w:rsidRDefault="00727F3E" w:rsidP="00F446F9">
                            <w:pPr>
                              <w:widowControl/>
                              <w:spacing w:line="240" w:lineRule="atLeast"/>
                              <w:ind w:firstLineChars="0" w:firstLine="0"/>
                              <w:jc w:val="center"/>
                              <w:rPr>
                                <w:rFonts w:cs="新細明體"/>
                                <w:color w:val="000000"/>
                                <w:kern w:val="0"/>
                                <w:sz w:val="20"/>
                                <w:szCs w:val="20"/>
                              </w:rPr>
                            </w:pPr>
                            <w:r w:rsidRPr="00B22A90">
                              <w:rPr>
                                <w:rFonts w:cs="新細明體" w:hint="eastAsia"/>
                                <w:color w:val="000000"/>
                                <w:kern w:val="0"/>
                                <w:sz w:val="20"/>
                                <w:szCs w:val="20"/>
                              </w:rPr>
                              <w:t>申報納管</w:t>
                            </w:r>
                          </w:p>
                          <w:p w14:paraId="324C3669" w14:textId="10718205" w:rsidR="00727F3E" w:rsidRPr="00B22A90" w:rsidRDefault="00A70999" w:rsidP="00F446F9">
                            <w:pPr>
                              <w:widowControl/>
                              <w:spacing w:line="240" w:lineRule="atLeast"/>
                              <w:ind w:firstLineChars="0" w:firstLine="0"/>
                              <w:jc w:val="center"/>
                              <w:rPr>
                                <w:rFonts w:cs="新細明體"/>
                                <w:color w:val="000000"/>
                                <w:kern w:val="0"/>
                                <w:sz w:val="20"/>
                                <w:szCs w:val="20"/>
                              </w:rPr>
                            </w:pPr>
                            <w:r>
                              <w:rPr>
                                <w:rFonts w:cs="新細明體" w:hint="eastAsia"/>
                                <w:color w:val="000000"/>
                                <w:kern w:val="0"/>
                                <w:sz w:val="20"/>
                                <w:szCs w:val="20"/>
                              </w:rPr>
                              <w:t>（</w:t>
                            </w:r>
                            <w:r w:rsidR="00727F3E" w:rsidRPr="00B22A90">
                              <w:rPr>
                                <w:rFonts w:cs="新細明體" w:hint="eastAsia"/>
                                <w:color w:val="000000"/>
                                <w:kern w:val="0"/>
                                <w:sz w:val="20"/>
                                <w:szCs w:val="20"/>
                              </w:rPr>
                              <w:t>A</w:t>
                            </w:r>
                            <w:r>
                              <w:rPr>
                                <w:rFonts w:cs="新細明體" w:hint="eastAsia"/>
                                <w:color w:val="000000"/>
                                <w:kern w:val="0"/>
                                <w:sz w:val="20"/>
                                <w:szCs w:val="20"/>
                              </w:rPr>
                              <w:t>）</w:t>
                            </w:r>
                          </w:p>
                        </w:tc>
                        <w:tc>
                          <w:tcPr>
                            <w:tcW w:w="2476" w:type="dxa"/>
                            <w:gridSpan w:val="2"/>
                            <w:tcBorders>
                              <w:top w:val="single" w:sz="4" w:space="0" w:color="auto"/>
                              <w:left w:val="single" w:sz="4" w:space="0" w:color="auto"/>
                              <w:bottom w:val="single" w:sz="4" w:space="0" w:color="auto"/>
                              <w:right w:val="single" w:sz="4" w:space="0" w:color="auto"/>
                            </w:tcBorders>
                            <w:vAlign w:val="center"/>
                          </w:tcPr>
                          <w:p w14:paraId="30D01710" w14:textId="77777777" w:rsidR="00727F3E" w:rsidRPr="00B22A90" w:rsidRDefault="00727F3E" w:rsidP="00F446F9">
                            <w:pPr>
                              <w:widowControl/>
                              <w:spacing w:line="240" w:lineRule="atLeast"/>
                              <w:ind w:firstLineChars="0" w:firstLine="0"/>
                              <w:jc w:val="center"/>
                              <w:rPr>
                                <w:rFonts w:cs="新細明體"/>
                                <w:color w:val="000000"/>
                                <w:kern w:val="0"/>
                                <w:sz w:val="20"/>
                                <w:szCs w:val="20"/>
                              </w:rPr>
                            </w:pPr>
                            <w:r w:rsidRPr="00B22A90">
                              <w:rPr>
                                <w:rFonts w:cs="新細明體" w:hint="eastAsia"/>
                                <w:color w:val="000000"/>
                                <w:kern w:val="0"/>
                                <w:sz w:val="20"/>
                                <w:szCs w:val="20"/>
                              </w:rPr>
                              <w:t>完成複查</w:t>
                            </w:r>
                          </w:p>
                        </w:tc>
                        <w:tc>
                          <w:tcPr>
                            <w:tcW w:w="2476" w:type="dxa"/>
                            <w:gridSpan w:val="2"/>
                            <w:tcBorders>
                              <w:top w:val="single" w:sz="4" w:space="0" w:color="auto"/>
                              <w:left w:val="single" w:sz="4" w:space="0" w:color="auto"/>
                              <w:bottom w:val="single" w:sz="4" w:space="0" w:color="auto"/>
                              <w:right w:val="nil"/>
                            </w:tcBorders>
                            <w:vAlign w:val="center"/>
                          </w:tcPr>
                          <w:p w14:paraId="3A118E24" w14:textId="77777777" w:rsidR="00727F3E" w:rsidRPr="00B22A90" w:rsidRDefault="00727F3E" w:rsidP="00F446F9">
                            <w:pPr>
                              <w:widowControl/>
                              <w:spacing w:line="240" w:lineRule="atLeast"/>
                              <w:ind w:firstLineChars="0" w:firstLine="0"/>
                              <w:jc w:val="center"/>
                              <w:rPr>
                                <w:rFonts w:cs="新細明體"/>
                                <w:color w:val="000000"/>
                                <w:kern w:val="0"/>
                                <w:sz w:val="20"/>
                                <w:szCs w:val="20"/>
                              </w:rPr>
                            </w:pPr>
                            <w:r w:rsidRPr="00B22A90">
                              <w:rPr>
                                <w:rFonts w:cs="新細明體" w:hint="eastAsia"/>
                                <w:color w:val="000000"/>
                                <w:kern w:val="0"/>
                                <w:sz w:val="20"/>
                                <w:szCs w:val="20"/>
                              </w:rPr>
                              <w:t>輔導合法</w:t>
                            </w:r>
                          </w:p>
                        </w:tc>
                        <w:tc>
                          <w:tcPr>
                            <w:tcW w:w="2548" w:type="dxa"/>
                            <w:gridSpan w:val="2"/>
                            <w:tcBorders>
                              <w:top w:val="single" w:sz="4" w:space="0" w:color="auto"/>
                              <w:left w:val="single" w:sz="4" w:space="0" w:color="auto"/>
                              <w:bottom w:val="single" w:sz="4" w:space="0" w:color="auto"/>
                              <w:right w:val="single" w:sz="4" w:space="0" w:color="auto"/>
                            </w:tcBorders>
                            <w:vAlign w:val="center"/>
                          </w:tcPr>
                          <w:p w14:paraId="4E86BFF0" w14:textId="77777777" w:rsidR="00727F3E" w:rsidRPr="00B22A90" w:rsidRDefault="00727F3E" w:rsidP="00F446F9">
                            <w:pPr>
                              <w:widowControl/>
                              <w:spacing w:line="240" w:lineRule="atLeast"/>
                              <w:ind w:firstLineChars="0" w:firstLine="0"/>
                              <w:jc w:val="center"/>
                              <w:rPr>
                                <w:rFonts w:cs="新細明體"/>
                                <w:color w:val="000000"/>
                                <w:kern w:val="0"/>
                                <w:sz w:val="20"/>
                                <w:szCs w:val="20"/>
                              </w:rPr>
                            </w:pPr>
                            <w:r w:rsidRPr="00B22A90">
                              <w:rPr>
                                <w:rFonts w:cs="新細明體" w:hint="eastAsia"/>
                                <w:color w:val="000000"/>
                                <w:kern w:val="0"/>
                                <w:sz w:val="20"/>
                                <w:szCs w:val="20"/>
                              </w:rPr>
                              <w:t>取得水權</w:t>
                            </w:r>
                          </w:p>
                        </w:tc>
                      </w:tr>
                      <w:tr w:rsidR="00727F3E" w:rsidRPr="00B22A90" w14:paraId="205000E8" w14:textId="77777777" w:rsidTr="00077668">
                        <w:trPr>
                          <w:trHeight w:val="227"/>
                        </w:trPr>
                        <w:tc>
                          <w:tcPr>
                            <w:tcW w:w="1159" w:type="dxa"/>
                            <w:vMerge/>
                            <w:tcBorders>
                              <w:left w:val="single" w:sz="4" w:space="0" w:color="auto"/>
                              <w:bottom w:val="single" w:sz="4" w:space="0" w:color="auto"/>
                              <w:right w:val="single" w:sz="4" w:space="0" w:color="auto"/>
                            </w:tcBorders>
                            <w:noWrap/>
                            <w:vAlign w:val="center"/>
                          </w:tcPr>
                          <w:p w14:paraId="5E346700" w14:textId="77777777" w:rsidR="00727F3E" w:rsidRPr="00B22A90" w:rsidRDefault="00727F3E" w:rsidP="00F446F9">
                            <w:pPr>
                              <w:widowControl/>
                              <w:spacing w:line="240" w:lineRule="atLeast"/>
                              <w:ind w:firstLineChars="0" w:firstLine="0"/>
                              <w:jc w:val="center"/>
                              <w:rPr>
                                <w:rFonts w:cs="新細明體"/>
                                <w:color w:val="000000"/>
                                <w:kern w:val="0"/>
                                <w:sz w:val="20"/>
                                <w:szCs w:val="20"/>
                              </w:rPr>
                            </w:pPr>
                          </w:p>
                        </w:tc>
                        <w:tc>
                          <w:tcPr>
                            <w:tcW w:w="1238" w:type="dxa"/>
                            <w:vMerge/>
                            <w:tcBorders>
                              <w:left w:val="nil"/>
                              <w:bottom w:val="single" w:sz="4" w:space="0" w:color="auto"/>
                              <w:right w:val="single" w:sz="4" w:space="0" w:color="auto"/>
                            </w:tcBorders>
                            <w:vAlign w:val="center"/>
                          </w:tcPr>
                          <w:p w14:paraId="1B60436B" w14:textId="77777777" w:rsidR="00727F3E" w:rsidRPr="00B22A90" w:rsidRDefault="00727F3E" w:rsidP="00F446F9">
                            <w:pPr>
                              <w:widowControl/>
                              <w:spacing w:line="240" w:lineRule="atLeast"/>
                              <w:ind w:firstLineChars="0" w:firstLine="0"/>
                              <w:jc w:val="center"/>
                              <w:rPr>
                                <w:rFonts w:cs="新細明體"/>
                                <w:color w:val="000000"/>
                                <w:kern w:val="0"/>
                                <w:sz w:val="20"/>
                                <w:szCs w:val="20"/>
                              </w:rPr>
                            </w:pPr>
                          </w:p>
                        </w:tc>
                        <w:tc>
                          <w:tcPr>
                            <w:tcW w:w="1238" w:type="dxa"/>
                            <w:tcBorders>
                              <w:top w:val="single" w:sz="4" w:space="0" w:color="auto"/>
                              <w:left w:val="nil"/>
                              <w:bottom w:val="single" w:sz="4" w:space="0" w:color="auto"/>
                              <w:right w:val="single" w:sz="4" w:space="0" w:color="auto"/>
                            </w:tcBorders>
                            <w:noWrap/>
                            <w:vAlign w:val="center"/>
                          </w:tcPr>
                          <w:p w14:paraId="5707203C" w14:textId="2433F041" w:rsidR="00727F3E" w:rsidRPr="00B22A90" w:rsidRDefault="00727F3E" w:rsidP="00F446F9">
                            <w:pPr>
                              <w:widowControl/>
                              <w:spacing w:line="240" w:lineRule="atLeast"/>
                              <w:ind w:firstLineChars="0" w:firstLine="0"/>
                              <w:jc w:val="center"/>
                              <w:rPr>
                                <w:rFonts w:cs="新細明體"/>
                                <w:color w:val="000000"/>
                                <w:kern w:val="0"/>
                                <w:sz w:val="20"/>
                                <w:szCs w:val="20"/>
                              </w:rPr>
                            </w:pPr>
                            <w:r w:rsidRPr="00B22A90">
                              <w:rPr>
                                <w:rFonts w:cs="新細明體" w:hint="eastAsia"/>
                                <w:color w:val="000000"/>
                                <w:kern w:val="0"/>
                                <w:sz w:val="20"/>
                                <w:szCs w:val="20"/>
                              </w:rPr>
                              <w:t>數量</w:t>
                            </w:r>
                            <w:r w:rsidR="00A70999">
                              <w:rPr>
                                <w:rFonts w:cs="新細明體" w:hint="eastAsia"/>
                                <w:color w:val="000000"/>
                                <w:kern w:val="0"/>
                                <w:sz w:val="20"/>
                                <w:szCs w:val="20"/>
                              </w:rPr>
                              <w:t>（</w:t>
                            </w:r>
                            <w:r w:rsidRPr="00B22A90">
                              <w:rPr>
                                <w:rFonts w:cs="新細明體" w:hint="eastAsia"/>
                                <w:color w:val="000000"/>
                                <w:kern w:val="0"/>
                                <w:sz w:val="20"/>
                                <w:szCs w:val="20"/>
                              </w:rPr>
                              <w:t>B</w:t>
                            </w:r>
                            <w:r w:rsidR="00A70999">
                              <w:rPr>
                                <w:rFonts w:cs="新細明體" w:hint="eastAsia"/>
                                <w:color w:val="000000"/>
                                <w:kern w:val="0"/>
                                <w:sz w:val="20"/>
                                <w:szCs w:val="20"/>
                              </w:rPr>
                              <w:t>）</w:t>
                            </w:r>
                          </w:p>
                        </w:tc>
                        <w:tc>
                          <w:tcPr>
                            <w:tcW w:w="1238" w:type="dxa"/>
                            <w:tcBorders>
                              <w:top w:val="single" w:sz="4" w:space="0" w:color="auto"/>
                              <w:left w:val="nil"/>
                              <w:bottom w:val="single" w:sz="4" w:space="0" w:color="auto"/>
                              <w:right w:val="single" w:sz="4" w:space="0" w:color="auto"/>
                            </w:tcBorders>
                            <w:noWrap/>
                            <w:vAlign w:val="center"/>
                          </w:tcPr>
                          <w:p w14:paraId="476C78C2" w14:textId="77777777" w:rsidR="00727F3E" w:rsidRDefault="00727F3E" w:rsidP="00F446F9">
                            <w:pPr>
                              <w:widowControl/>
                              <w:spacing w:line="240" w:lineRule="atLeast"/>
                              <w:ind w:firstLineChars="0" w:firstLine="0"/>
                              <w:jc w:val="center"/>
                              <w:rPr>
                                <w:rFonts w:cs="新細明體"/>
                                <w:color w:val="000000"/>
                                <w:kern w:val="0"/>
                                <w:sz w:val="20"/>
                                <w:szCs w:val="20"/>
                              </w:rPr>
                            </w:pPr>
                            <w:r w:rsidRPr="00B22A90">
                              <w:rPr>
                                <w:rFonts w:cs="新細明體" w:hint="eastAsia"/>
                                <w:color w:val="000000"/>
                                <w:kern w:val="0"/>
                                <w:sz w:val="20"/>
                                <w:szCs w:val="20"/>
                              </w:rPr>
                              <w:t>占比</w:t>
                            </w:r>
                          </w:p>
                          <w:p w14:paraId="276197F3" w14:textId="1DDD6B0B" w:rsidR="00727F3E" w:rsidRPr="00B22A90" w:rsidRDefault="00A70999" w:rsidP="00F446F9">
                            <w:pPr>
                              <w:widowControl/>
                              <w:spacing w:line="240" w:lineRule="atLeast"/>
                              <w:ind w:firstLineChars="0" w:firstLine="0"/>
                              <w:jc w:val="center"/>
                              <w:rPr>
                                <w:rFonts w:cs="新細明體"/>
                                <w:color w:val="000000"/>
                                <w:kern w:val="0"/>
                                <w:sz w:val="20"/>
                                <w:szCs w:val="20"/>
                              </w:rPr>
                            </w:pPr>
                            <w:r>
                              <w:rPr>
                                <w:rFonts w:cs="新細明體" w:hint="eastAsia"/>
                                <w:color w:val="000000"/>
                                <w:kern w:val="0"/>
                                <w:sz w:val="20"/>
                                <w:szCs w:val="20"/>
                              </w:rPr>
                              <w:t>（</w:t>
                            </w:r>
                            <w:r w:rsidR="00727F3E" w:rsidRPr="00B22A90">
                              <w:rPr>
                                <w:rFonts w:cs="新細明體" w:hint="eastAsia"/>
                                <w:color w:val="000000"/>
                                <w:kern w:val="0"/>
                                <w:sz w:val="20"/>
                                <w:szCs w:val="20"/>
                              </w:rPr>
                              <w:t>B/A×100</w:t>
                            </w:r>
                            <w:r>
                              <w:rPr>
                                <w:rFonts w:cs="新細明體" w:hint="eastAsia"/>
                                <w:color w:val="000000"/>
                                <w:kern w:val="0"/>
                                <w:sz w:val="20"/>
                                <w:szCs w:val="20"/>
                              </w:rPr>
                              <w:t>）</w:t>
                            </w:r>
                          </w:p>
                        </w:tc>
                        <w:tc>
                          <w:tcPr>
                            <w:tcW w:w="1238" w:type="dxa"/>
                            <w:tcBorders>
                              <w:top w:val="single" w:sz="4" w:space="0" w:color="auto"/>
                              <w:left w:val="nil"/>
                              <w:bottom w:val="single" w:sz="4" w:space="0" w:color="auto"/>
                              <w:right w:val="single" w:sz="4" w:space="0" w:color="auto"/>
                            </w:tcBorders>
                            <w:noWrap/>
                            <w:vAlign w:val="center"/>
                          </w:tcPr>
                          <w:p w14:paraId="660F0736" w14:textId="54909B85" w:rsidR="00727F3E" w:rsidRPr="00B22A90" w:rsidRDefault="00727F3E" w:rsidP="00F446F9">
                            <w:pPr>
                              <w:widowControl/>
                              <w:spacing w:line="240" w:lineRule="atLeast"/>
                              <w:ind w:firstLineChars="0" w:firstLine="0"/>
                              <w:jc w:val="center"/>
                              <w:rPr>
                                <w:rFonts w:cs="新細明體"/>
                                <w:color w:val="000000"/>
                                <w:kern w:val="0"/>
                                <w:sz w:val="20"/>
                                <w:szCs w:val="20"/>
                              </w:rPr>
                            </w:pPr>
                            <w:r w:rsidRPr="00B22A90">
                              <w:rPr>
                                <w:rFonts w:cs="新細明體" w:hint="eastAsia"/>
                                <w:color w:val="000000"/>
                                <w:kern w:val="0"/>
                                <w:sz w:val="20"/>
                                <w:szCs w:val="20"/>
                              </w:rPr>
                              <w:t>數量</w:t>
                            </w:r>
                            <w:r w:rsidR="00A70999">
                              <w:rPr>
                                <w:rFonts w:cs="新細明體" w:hint="eastAsia"/>
                                <w:color w:val="000000"/>
                                <w:kern w:val="0"/>
                                <w:sz w:val="20"/>
                                <w:szCs w:val="20"/>
                              </w:rPr>
                              <w:t>（</w:t>
                            </w:r>
                            <w:r w:rsidRPr="00B22A90">
                              <w:rPr>
                                <w:rFonts w:cs="新細明體" w:hint="eastAsia"/>
                                <w:color w:val="000000"/>
                                <w:kern w:val="0"/>
                                <w:sz w:val="20"/>
                                <w:szCs w:val="20"/>
                              </w:rPr>
                              <w:t>C</w:t>
                            </w:r>
                            <w:r w:rsidR="00A70999">
                              <w:rPr>
                                <w:rFonts w:cs="新細明體" w:hint="eastAsia"/>
                                <w:color w:val="000000"/>
                                <w:kern w:val="0"/>
                                <w:sz w:val="20"/>
                                <w:szCs w:val="20"/>
                              </w:rPr>
                              <w:t>）</w:t>
                            </w:r>
                          </w:p>
                        </w:tc>
                        <w:tc>
                          <w:tcPr>
                            <w:tcW w:w="1238" w:type="dxa"/>
                            <w:tcBorders>
                              <w:top w:val="single" w:sz="4" w:space="0" w:color="auto"/>
                              <w:left w:val="nil"/>
                              <w:bottom w:val="single" w:sz="4" w:space="0" w:color="auto"/>
                              <w:right w:val="single" w:sz="4" w:space="0" w:color="auto"/>
                            </w:tcBorders>
                            <w:noWrap/>
                            <w:vAlign w:val="center"/>
                          </w:tcPr>
                          <w:p w14:paraId="69949CD3" w14:textId="77777777" w:rsidR="00727F3E" w:rsidRDefault="00727F3E" w:rsidP="00F446F9">
                            <w:pPr>
                              <w:widowControl/>
                              <w:spacing w:line="240" w:lineRule="atLeast"/>
                              <w:ind w:firstLineChars="0" w:firstLine="0"/>
                              <w:jc w:val="center"/>
                              <w:rPr>
                                <w:rFonts w:cs="新細明體"/>
                                <w:color w:val="000000"/>
                                <w:kern w:val="0"/>
                                <w:sz w:val="20"/>
                                <w:szCs w:val="20"/>
                              </w:rPr>
                            </w:pPr>
                            <w:r w:rsidRPr="00B22A90">
                              <w:rPr>
                                <w:rFonts w:cs="新細明體" w:hint="eastAsia"/>
                                <w:color w:val="000000"/>
                                <w:kern w:val="0"/>
                                <w:sz w:val="20"/>
                                <w:szCs w:val="20"/>
                              </w:rPr>
                              <w:t>占比</w:t>
                            </w:r>
                          </w:p>
                          <w:p w14:paraId="05512E50" w14:textId="20CC6965" w:rsidR="00727F3E" w:rsidRPr="00B22A90" w:rsidRDefault="00A70999" w:rsidP="00F446F9">
                            <w:pPr>
                              <w:widowControl/>
                              <w:spacing w:line="240" w:lineRule="atLeast"/>
                              <w:ind w:firstLineChars="0" w:firstLine="0"/>
                              <w:jc w:val="center"/>
                              <w:rPr>
                                <w:rFonts w:cs="新細明體"/>
                                <w:color w:val="000000"/>
                                <w:kern w:val="0"/>
                                <w:sz w:val="20"/>
                                <w:szCs w:val="20"/>
                              </w:rPr>
                            </w:pPr>
                            <w:r>
                              <w:rPr>
                                <w:rFonts w:cs="新細明體" w:hint="eastAsia"/>
                                <w:color w:val="000000"/>
                                <w:kern w:val="0"/>
                                <w:sz w:val="20"/>
                                <w:szCs w:val="20"/>
                              </w:rPr>
                              <w:t>（</w:t>
                            </w:r>
                            <w:r w:rsidR="00727F3E" w:rsidRPr="00B22A90">
                              <w:rPr>
                                <w:rFonts w:cs="新細明體" w:hint="eastAsia"/>
                                <w:color w:val="000000"/>
                                <w:kern w:val="0"/>
                                <w:sz w:val="20"/>
                                <w:szCs w:val="20"/>
                              </w:rPr>
                              <w:t>C/A×100</w:t>
                            </w:r>
                            <w:r>
                              <w:rPr>
                                <w:rFonts w:cs="新細明體" w:hint="eastAsia"/>
                                <w:color w:val="000000"/>
                                <w:kern w:val="0"/>
                                <w:sz w:val="20"/>
                                <w:szCs w:val="20"/>
                              </w:rPr>
                              <w:t>）</w:t>
                            </w:r>
                          </w:p>
                        </w:tc>
                        <w:tc>
                          <w:tcPr>
                            <w:tcW w:w="1238" w:type="dxa"/>
                            <w:tcBorders>
                              <w:top w:val="single" w:sz="4" w:space="0" w:color="auto"/>
                              <w:left w:val="nil"/>
                              <w:bottom w:val="single" w:sz="4" w:space="0" w:color="auto"/>
                              <w:right w:val="single" w:sz="4" w:space="0" w:color="auto"/>
                            </w:tcBorders>
                            <w:noWrap/>
                            <w:vAlign w:val="center"/>
                          </w:tcPr>
                          <w:p w14:paraId="166A5682" w14:textId="19C05239" w:rsidR="00727F3E" w:rsidRPr="00B22A90" w:rsidRDefault="00727F3E" w:rsidP="00F446F9">
                            <w:pPr>
                              <w:widowControl/>
                              <w:spacing w:line="240" w:lineRule="atLeast"/>
                              <w:ind w:firstLineChars="0" w:firstLine="0"/>
                              <w:jc w:val="center"/>
                              <w:rPr>
                                <w:rFonts w:cs="新細明體"/>
                                <w:color w:val="000000"/>
                                <w:kern w:val="0"/>
                                <w:sz w:val="20"/>
                                <w:szCs w:val="20"/>
                              </w:rPr>
                            </w:pPr>
                            <w:r w:rsidRPr="00B22A90">
                              <w:rPr>
                                <w:rFonts w:cs="新細明體" w:hint="eastAsia"/>
                                <w:color w:val="000000"/>
                                <w:kern w:val="0"/>
                                <w:sz w:val="20"/>
                                <w:szCs w:val="20"/>
                              </w:rPr>
                              <w:t>數量</w:t>
                            </w:r>
                            <w:r w:rsidR="00A70999">
                              <w:rPr>
                                <w:rFonts w:cs="新細明體" w:hint="eastAsia"/>
                                <w:color w:val="000000"/>
                                <w:kern w:val="0"/>
                                <w:sz w:val="20"/>
                                <w:szCs w:val="20"/>
                              </w:rPr>
                              <w:t>（</w:t>
                            </w:r>
                            <w:r w:rsidRPr="00B22A90">
                              <w:rPr>
                                <w:rFonts w:cs="新細明體" w:hint="eastAsia"/>
                                <w:color w:val="000000"/>
                                <w:kern w:val="0"/>
                                <w:sz w:val="20"/>
                                <w:szCs w:val="20"/>
                              </w:rPr>
                              <w:t>D</w:t>
                            </w:r>
                            <w:r w:rsidR="00A70999">
                              <w:rPr>
                                <w:rFonts w:cs="新細明體" w:hint="eastAsia"/>
                                <w:color w:val="000000"/>
                                <w:kern w:val="0"/>
                                <w:sz w:val="20"/>
                                <w:szCs w:val="20"/>
                              </w:rPr>
                              <w:t>）</w:t>
                            </w:r>
                          </w:p>
                        </w:tc>
                        <w:tc>
                          <w:tcPr>
                            <w:tcW w:w="1310" w:type="dxa"/>
                            <w:tcBorders>
                              <w:top w:val="single" w:sz="4" w:space="0" w:color="auto"/>
                              <w:left w:val="nil"/>
                              <w:bottom w:val="single" w:sz="4" w:space="0" w:color="auto"/>
                              <w:right w:val="single" w:sz="4" w:space="0" w:color="auto"/>
                            </w:tcBorders>
                            <w:noWrap/>
                            <w:vAlign w:val="center"/>
                          </w:tcPr>
                          <w:p w14:paraId="0885697C" w14:textId="77777777" w:rsidR="00727F3E" w:rsidRDefault="00727F3E" w:rsidP="00F446F9">
                            <w:pPr>
                              <w:widowControl/>
                              <w:spacing w:line="240" w:lineRule="atLeast"/>
                              <w:ind w:firstLineChars="0" w:firstLine="0"/>
                              <w:jc w:val="center"/>
                              <w:rPr>
                                <w:rFonts w:cs="新細明體"/>
                                <w:color w:val="000000"/>
                                <w:kern w:val="0"/>
                                <w:sz w:val="20"/>
                                <w:szCs w:val="20"/>
                              </w:rPr>
                            </w:pPr>
                            <w:r w:rsidRPr="00B22A90">
                              <w:rPr>
                                <w:rFonts w:cs="新細明體" w:hint="eastAsia"/>
                                <w:color w:val="000000"/>
                                <w:kern w:val="0"/>
                                <w:sz w:val="20"/>
                                <w:szCs w:val="20"/>
                              </w:rPr>
                              <w:t>占比</w:t>
                            </w:r>
                          </w:p>
                          <w:p w14:paraId="012C6CA1" w14:textId="7D896DB9" w:rsidR="00727F3E" w:rsidRPr="00B22A90" w:rsidRDefault="00A70999" w:rsidP="00F446F9">
                            <w:pPr>
                              <w:widowControl/>
                              <w:spacing w:line="240" w:lineRule="atLeast"/>
                              <w:ind w:firstLineChars="0" w:firstLine="0"/>
                              <w:jc w:val="center"/>
                              <w:rPr>
                                <w:rFonts w:cs="新細明體"/>
                                <w:color w:val="000000"/>
                                <w:kern w:val="0"/>
                                <w:sz w:val="20"/>
                                <w:szCs w:val="20"/>
                              </w:rPr>
                            </w:pPr>
                            <w:r>
                              <w:rPr>
                                <w:rFonts w:cs="新細明體" w:hint="eastAsia"/>
                                <w:color w:val="000000"/>
                                <w:kern w:val="0"/>
                                <w:sz w:val="20"/>
                                <w:szCs w:val="20"/>
                              </w:rPr>
                              <w:t>（</w:t>
                            </w:r>
                            <w:r w:rsidR="00727F3E" w:rsidRPr="00B22A90">
                              <w:rPr>
                                <w:rFonts w:cs="新細明體" w:hint="eastAsia"/>
                                <w:color w:val="000000"/>
                                <w:kern w:val="0"/>
                                <w:sz w:val="20"/>
                                <w:szCs w:val="20"/>
                              </w:rPr>
                              <w:t>D/A×100</w:t>
                            </w:r>
                            <w:r>
                              <w:rPr>
                                <w:rFonts w:cs="新細明體" w:hint="eastAsia"/>
                                <w:color w:val="000000"/>
                                <w:kern w:val="0"/>
                                <w:sz w:val="20"/>
                                <w:szCs w:val="20"/>
                              </w:rPr>
                              <w:t>）</w:t>
                            </w:r>
                          </w:p>
                        </w:tc>
                      </w:tr>
                      <w:tr w:rsidR="00727F3E" w:rsidRPr="00B22A90" w14:paraId="14229229" w14:textId="77777777" w:rsidTr="00077668">
                        <w:trPr>
                          <w:trHeight w:val="227"/>
                        </w:trPr>
                        <w:tc>
                          <w:tcPr>
                            <w:tcW w:w="1159" w:type="dxa"/>
                            <w:tcBorders>
                              <w:top w:val="single" w:sz="4" w:space="0" w:color="auto"/>
                              <w:left w:val="single" w:sz="4" w:space="0" w:color="auto"/>
                              <w:bottom w:val="single" w:sz="4" w:space="0" w:color="auto"/>
                              <w:right w:val="single" w:sz="4" w:space="0" w:color="auto"/>
                            </w:tcBorders>
                            <w:noWrap/>
                            <w:vAlign w:val="center"/>
                            <w:hideMark/>
                          </w:tcPr>
                          <w:p w14:paraId="383F8266" w14:textId="77777777" w:rsidR="00727F3E" w:rsidRPr="00B22A90" w:rsidRDefault="00727F3E" w:rsidP="00F446F9">
                            <w:pPr>
                              <w:widowControl/>
                              <w:spacing w:line="240" w:lineRule="atLeast"/>
                              <w:ind w:firstLineChars="0" w:firstLine="0"/>
                              <w:jc w:val="center"/>
                              <w:rPr>
                                <w:rFonts w:cs="新細明體"/>
                                <w:b/>
                                <w:bCs/>
                                <w:color w:val="000000"/>
                                <w:kern w:val="0"/>
                                <w:sz w:val="20"/>
                                <w:szCs w:val="20"/>
                              </w:rPr>
                            </w:pPr>
                            <w:r w:rsidRPr="00B22A90">
                              <w:rPr>
                                <w:rFonts w:cs="新細明體" w:hint="eastAsia"/>
                                <w:b/>
                                <w:bCs/>
                                <w:color w:val="000000"/>
                                <w:kern w:val="0"/>
                                <w:sz w:val="20"/>
                                <w:szCs w:val="20"/>
                              </w:rPr>
                              <w:t>合計</w:t>
                            </w:r>
                          </w:p>
                        </w:tc>
                        <w:tc>
                          <w:tcPr>
                            <w:tcW w:w="1238" w:type="dxa"/>
                            <w:tcBorders>
                              <w:top w:val="single" w:sz="4" w:space="0" w:color="auto"/>
                              <w:left w:val="nil"/>
                              <w:bottom w:val="single" w:sz="4" w:space="0" w:color="auto"/>
                              <w:right w:val="single" w:sz="4" w:space="0" w:color="auto"/>
                            </w:tcBorders>
                            <w:vAlign w:val="center"/>
                            <w:hideMark/>
                          </w:tcPr>
                          <w:p w14:paraId="777A5848" w14:textId="77777777" w:rsidR="00727F3E" w:rsidRPr="00B22A90" w:rsidRDefault="00727F3E" w:rsidP="00F446F9">
                            <w:pPr>
                              <w:widowControl/>
                              <w:spacing w:line="240" w:lineRule="atLeast"/>
                              <w:ind w:right="24" w:firstLineChars="0" w:firstLine="0"/>
                              <w:jc w:val="right"/>
                              <w:rPr>
                                <w:rFonts w:cs="新細明體"/>
                                <w:b/>
                                <w:bCs/>
                                <w:color w:val="000000"/>
                                <w:kern w:val="0"/>
                                <w:sz w:val="20"/>
                                <w:szCs w:val="20"/>
                              </w:rPr>
                            </w:pPr>
                            <w:r w:rsidRPr="00B22A90">
                              <w:rPr>
                                <w:rFonts w:cs="新細明體" w:hint="eastAsia"/>
                                <w:b/>
                                <w:bCs/>
                                <w:color w:val="000000"/>
                                <w:kern w:val="0"/>
                                <w:sz w:val="20"/>
                                <w:szCs w:val="20"/>
                              </w:rPr>
                              <w:t xml:space="preserve">   385,258 </w:t>
                            </w:r>
                          </w:p>
                        </w:tc>
                        <w:tc>
                          <w:tcPr>
                            <w:tcW w:w="1238" w:type="dxa"/>
                            <w:tcBorders>
                              <w:top w:val="single" w:sz="4" w:space="0" w:color="auto"/>
                              <w:left w:val="nil"/>
                              <w:bottom w:val="single" w:sz="4" w:space="0" w:color="auto"/>
                              <w:right w:val="single" w:sz="4" w:space="0" w:color="auto"/>
                            </w:tcBorders>
                            <w:noWrap/>
                            <w:vAlign w:val="center"/>
                            <w:hideMark/>
                          </w:tcPr>
                          <w:p w14:paraId="2B99C6C8" w14:textId="77777777" w:rsidR="00727F3E" w:rsidRPr="00B22A90" w:rsidRDefault="00727F3E" w:rsidP="00F446F9">
                            <w:pPr>
                              <w:widowControl/>
                              <w:spacing w:line="240" w:lineRule="atLeast"/>
                              <w:ind w:right="24" w:firstLineChars="0" w:firstLine="0"/>
                              <w:jc w:val="right"/>
                              <w:rPr>
                                <w:rFonts w:cs="新細明體"/>
                                <w:b/>
                                <w:bCs/>
                                <w:color w:val="000000"/>
                                <w:kern w:val="0"/>
                                <w:sz w:val="20"/>
                                <w:szCs w:val="20"/>
                              </w:rPr>
                            </w:pPr>
                            <w:r w:rsidRPr="00B22A90">
                              <w:rPr>
                                <w:rFonts w:cs="新細明體" w:hint="eastAsia"/>
                                <w:b/>
                                <w:bCs/>
                                <w:color w:val="000000"/>
                                <w:kern w:val="0"/>
                                <w:sz w:val="20"/>
                                <w:szCs w:val="20"/>
                              </w:rPr>
                              <w:t xml:space="preserve">   292,377 </w:t>
                            </w:r>
                          </w:p>
                        </w:tc>
                        <w:tc>
                          <w:tcPr>
                            <w:tcW w:w="1238" w:type="dxa"/>
                            <w:tcBorders>
                              <w:top w:val="single" w:sz="4" w:space="0" w:color="auto"/>
                              <w:left w:val="nil"/>
                              <w:bottom w:val="single" w:sz="4" w:space="0" w:color="auto"/>
                              <w:right w:val="single" w:sz="4" w:space="0" w:color="auto"/>
                            </w:tcBorders>
                            <w:noWrap/>
                            <w:vAlign w:val="center"/>
                            <w:hideMark/>
                          </w:tcPr>
                          <w:p w14:paraId="456BAD9D" w14:textId="77777777" w:rsidR="00727F3E" w:rsidRPr="00B22A90" w:rsidRDefault="00727F3E" w:rsidP="00F446F9">
                            <w:pPr>
                              <w:widowControl/>
                              <w:spacing w:line="240" w:lineRule="atLeast"/>
                              <w:ind w:right="24" w:firstLineChars="0" w:firstLine="0"/>
                              <w:jc w:val="right"/>
                              <w:rPr>
                                <w:rFonts w:cs="新細明體"/>
                                <w:b/>
                                <w:bCs/>
                                <w:color w:val="000000"/>
                                <w:kern w:val="0"/>
                                <w:sz w:val="20"/>
                                <w:szCs w:val="20"/>
                              </w:rPr>
                            </w:pPr>
                            <w:r w:rsidRPr="00B22A90">
                              <w:rPr>
                                <w:rFonts w:cs="新細明體" w:hint="eastAsia"/>
                                <w:b/>
                                <w:bCs/>
                                <w:color w:val="000000"/>
                                <w:kern w:val="0"/>
                                <w:sz w:val="20"/>
                                <w:szCs w:val="20"/>
                              </w:rPr>
                              <w:t xml:space="preserve">     75.89 </w:t>
                            </w:r>
                          </w:p>
                        </w:tc>
                        <w:tc>
                          <w:tcPr>
                            <w:tcW w:w="1238" w:type="dxa"/>
                            <w:tcBorders>
                              <w:top w:val="single" w:sz="4" w:space="0" w:color="auto"/>
                              <w:left w:val="nil"/>
                              <w:bottom w:val="single" w:sz="4" w:space="0" w:color="auto"/>
                              <w:right w:val="single" w:sz="4" w:space="0" w:color="auto"/>
                            </w:tcBorders>
                            <w:noWrap/>
                            <w:vAlign w:val="center"/>
                            <w:hideMark/>
                          </w:tcPr>
                          <w:p w14:paraId="4EF03A66" w14:textId="77777777" w:rsidR="00727F3E" w:rsidRPr="00B22A90" w:rsidRDefault="00727F3E" w:rsidP="00F446F9">
                            <w:pPr>
                              <w:widowControl/>
                              <w:spacing w:line="240" w:lineRule="atLeast"/>
                              <w:ind w:right="24" w:firstLineChars="0" w:firstLine="0"/>
                              <w:jc w:val="right"/>
                              <w:rPr>
                                <w:rFonts w:cs="新細明體"/>
                                <w:b/>
                                <w:bCs/>
                                <w:color w:val="000000"/>
                                <w:kern w:val="0"/>
                                <w:sz w:val="20"/>
                                <w:szCs w:val="20"/>
                              </w:rPr>
                            </w:pPr>
                            <w:r w:rsidRPr="00B22A90">
                              <w:rPr>
                                <w:rFonts w:cs="新細明體" w:hint="eastAsia"/>
                                <w:b/>
                                <w:bCs/>
                                <w:color w:val="000000"/>
                                <w:kern w:val="0"/>
                                <w:sz w:val="20"/>
                                <w:szCs w:val="20"/>
                              </w:rPr>
                              <w:t xml:space="preserve">    42,650 </w:t>
                            </w:r>
                          </w:p>
                        </w:tc>
                        <w:tc>
                          <w:tcPr>
                            <w:tcW w:w="1238" w:type="dxa"/>
                            <w:tcBorders>
                              <w:top w:val="single" w:sz="4" w:space="0" w:color="auto"/>
                              <w:left w:val="nil"/>
                              <w:bottom w:val="single" w:sz="4" w:space="0" w:color="auto"/>
                              <w:right w:val="single" w:sz="4" w:space="0" w:color="auto"/>
                            </w:tcBorders>
                            <w:noWrap/>
                            <w:vAlign w:val="center"/>
                            <w:hideMark/>
                          </w:tcPr>
                          <w:p w14:paraId="70FD3724" w14:textId="77777777" w:rsidR="00727F3E" w:rsidRPr="00B22A90" w:rsidRDefault="00727F3E" w:rsidP="00F446F9">
                            <w:pPr>
                              <w:widowControl/>
                              <w:spacing w:line="240" w:lineRule="atLeast"/>
                              <w:ind w:right="24" w:firstLineChars="0" w:firstLine="0"/>
                              <w:jc w:val="right"/>
                              <w:rPr>
                                <w:rFonts w:cs="新細明體"/>
                                <w:b/>
                                <w:bCs/>
                                <w:color w:val="000000"/>
                                <w:kern w:val="0"/>
                                <w:sz w:val="20"/>
                                <w:szCs w:val="20"/>
                              </w:rPr>
                            </w:pPr>
                            <w:r w:rsidRPr="00B22A90">
                              <w:rPr>
                                <w:rFonts w:cs="新細明體" w:hint="eastAsia"/>
                                <w:b/>
                                <w:bCs/>
                                <w:color w:val="000000"/>
                                <w:kern w:val="0"/>
                                <w:sz w:val="20"/>
                                <w:szCs w:val="20"/>
                              </w:rPr>
                              <w:t xml:space="preserve">     11.07 </w:t>
                            </w:r>
                          </w:p>
                        </w:tc>
                        <w:tc>
                          <w:tcPr>
                            <w:tcW w:w="1238" w:type="dxa"/>
                            <w:tcBorders>
                              <w:top w:val="single" w:sz="4" w:space="0" w:color="auto"/>
                              <w:left w:val="nil"/>
                              <w:bottom w:val="single" w:sz="4" w:space="0" w:color="auto"/>
                              <w:right w:val="single" w:sz="4" w:space="0" w:color="auto"/>
                            </w:tcBorders>
                            <w:noWrap/>
                            <w:vAlign w:val="center"/>
                            <w:hideMark/>
                          </w:tcPr>
                          <w:p w14:paraId="3D3942FC" w14:textId="77777777" w:rsidR="00727F3E" w:rsidRPr="00B22A90" w:rsidRDefault="00727F3E" w:rsidP="00F446F9">
                            <w:pPr>
                              <w:widowControl/>
                              <w:spacing w:line="240" w:lineRule="atLeast"/>
                              <w:ind w:right="24" w:firstLineChars="0" w:firstLine="0"/>
                              <w:jc w:val="right"/>
                              <w:rPr>
                                <w:rFonts w:cs="新細明體"/>
                                <w:b/>
                                <w:bCs/>
                                <w:color w:val="000000"/>
                                <w:kern w:val="0"/>
                                <w:sz w:val="20"/>
                                <w:szCs w:val="20"/>
                              </w:rPr>
                            </w:pPr>
                            <w:r w:rsidRPr="00B22A90">
                              <w:rPr>
                                <w:rFonts w:cs="新細明體" w:hint="eastAsia"/>
                                <w:b/>
                                <w:bCs/>
                                <w:color w:val="000000"/>
                                <w:kern w:val="0"/>
                                <w:sz w:val="20"/>
                                <w:szCs w:val="20"/>
                              </w:rPr>
                              <w:t xml:space="preserve">    11,851 </w:t>
                            </w:r>
                          </w:p>
                        </w:tc>
                        <w:tc>
                          <w:tcPr>
                            <w:tcW w:w="1310" w:type="dxa"/>
                            <w:tcBorders>
                              <w:top w:val="single" w:sz="4" w:space="0" w:color="auto"/>
                              <w:left w:val="nil"/>
                              <w:bottom w:val="single" w:sz="4" w:space="0" w:color="auto"/>
                              <w:right w:val="single" w:sz="4" w:space="0" w:color="auto"/>
                            </w:tcBorders>
                            <w:noWrap/>
                            <w:vAlign w:val="center"/>
                            <w:hideMark/>
                          </w:tcPr>
                          <w:p w14:paraId="58CB8E65" w14:textId="77777777" w:rsidR="00727F3E" w:rsidRPr="00B22A90" w:rsidRDefault="00727F3E" w:rsidP="00F446F9">
                            <w:pPr>
                              <w:widowControl/>
                              <w:spacing w:line="240" w:lineRule="atLeast"/>
                              <w:ind w:right="24" w:firstLineChars="0" w:firstLine="0"/>
                              <w:jc w:val="right"/>
                              <w:rPr>
                                <w:rFonts w:cs="新細明體"/>
                                <w:b/>
                                <w:bCs/>
                                <w:color w:val="000000"/>
                                <w:kern w:val="0"/>
                                <w:sz w:val="20"/>
                                <w:szCs w:val="20"/>
                              </w:rPr>
                            </w:pPr>
                            <w:r w:rsidRPr="00B22A90">
                              <w:rPr>
                                <w:rFonts w:cs="新細明體" w:hint="eastAsia"/>
                                <w:b/>
                                <w:bCs/>
                                <w:color w:val="000000"/>
                                <w:kern w:val="0"/>
                                <w:sz w:val="20"/>
                                <w:szCs w:val="20"/>
                              </w:rPr>
                              <w:t xml:space="preserve">      3.08 </w:t>
                            </w:r>
                          </w:p>
                        </w:tc>
                      </w:tr>
                      <w:tr w:rsidR="00727F3E" w:rsidRPr="00B22A90" w14:paraId="18F3E59D" w14:textId="77777777" w:rsidTr="00077668">
                        <w:trPr>
                          <w:trHeight w:val="227"/>
                        </w:trPr>
                        <w:tc>
                          <w:tcPr>
                            <w:tcW w:w="1159" w:type="dxa"/>
                            <w:tcBorders>
                              <w:top w:val="nil"/>
                              <w:left w:val="single" w:sz="4" w:space="0" w:color="auto"/>
                              <w:bottom w:val="single" w:sz="4" w:space="0" w:color="auto"/>
                              <w:right w:val="single" w:sz="4" w:space="0" w:color="auto"/>
                            </w:tcBorders>
                            <w:noWrap/>
                            <w:vAlign w:val="center"/>
                            <w:hideMark/>
                          </w:tcPr>
                          <w:p w14:paraId="0D4DDDBA" w14:textId="77777777" w:rsidR="00727F3E" w:rsidRPr="00B22A90" w:rsidRDefault="00727F3E" w:rsidP="00F446F9">
                            <w:pPr>
                              <w:widowControl/>
                              <w:spacing w:line="240" w:lineRule="atLeast"/>
                              <w:ind w:firstLineChars="0" w:firstLine="0"/>
                              <w:jc w:val="center"/>
                              <w:rPr>
                                <w:rFonts w:cs="新細明體"/>
                                <w:color w:val="000000"/>
                                <w:kern w:val="0"/>
                                <w:sz w:val="20"/>
                                <w:szCs w:val="20"/>
                              </w:rPr>
                            </w:pPr>
                            <w:proofErr w:type="gramStart"/>
                            <w:r w:rsidRPr="00B22A90">
                              <w:rPr>
                                <w:rFonts w:cs="新細明體" w:hint="eastAsia"/>
                                <w:color w:val="000000"/>
                                <w:kern w:val="0"/>
                                <w:sz w:val="20"/>
                                <w:szCs w:val="20"/>
                              </w:rPr>
                              <w:t>臺</w:t>
                            </w:r>
                            <w:proofErr w:type="gramEnd"/>
                            <w:r w:rsidRPr="00B22A90">
                              <w:rPr>
                                <w:rFonts w:cs="新細明體" w:hint="eastAsia"/>
                                <w:color w:val="000000"/>
                                <w:kern w:val="0"/>
                                <w:sz w:val="20"/>
                                <w:szCs w:val="20"/>
                              </w:rPr>
                              <w:t>中市</w:t>
                            </w:r>
                          </w:p>
                        </w:tc>
                        <w:tc>
                          <w:tcPr>
                            <w:tcW w:w="1238" w:type="dxa"/>
                            <w:tcBorders>
                              <w:top w:val="nil"/>
                              <w:left w:val="nil"/>
                              <w:bottom w:val="single" w:sz="4" w:space="0" w:color="auto"/>
                              <w:right w:val="single" w:sz="4" w:space="0" w:color="auto"/>
                            </w:tcBorders>
                            <w:vAlign w:val="center"/>
                            <w:hideMark/>
                          </w:tcPr>
                          <w:p w14:paraId="7F3FF033"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1,971 </w:t>
                            </w:r>
                          </w:p>
                        </w:tc>
                        <w:tc>
                          <w:tcPr>
                            <w:tcW w:w="1238" w:type="dxa"/>
                            <w:tcBorders>
                              <w:top w:val="nil"/>
                              <w:left w:val="nil"/>
                              <w:bottom w:val="single" w:sz="4" w:space="0" w:color="auto"/>
                              <w:right w:val="single" w:sz="4" w:space="0" w:color="auto"/>
                            </w:tcBorders>
                            <w:noWrap/>
                            <w:vAlign w:val="center"/>
                            <w:hideMark/>
                          </w:tcPr>
                          <w:p w14:paraId="52EEC73E"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1,889 </w:t>
                            </w:r>
                          </w:p>
                        </w:tc>
                        <w:tc>
                          <w:tcPr>
                            <w:tcW w:w="1238" w:type="dxa"/>
                            <w:tcBorders>
                              <w:top w:val="nil"/>
                              <w:left w:val="nil"/>
                              <w:bottom w:val="single" w:sz="4" w:space="0" w:color="auto"/>
                              <w:right w:val="single" w:sz="4" w:space="0" w:color="auto"/>
                            </w:tcBorders>
                            <w:noWrap/>
                            <w:vAlign w:val="center"/>
                            <w:hideMark/>
                          </w:tcPr>
                          <w:p w14:paraId="2D5E72F6"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95.84 </w:t>
                            </w:r>
                          </w:p>
                        </w:tc>
                        <w:tc>
                          <w:tcPr>
                            <w:tcW w:w="1238" w:type="dxa"/>
                            <w:tcBorders>
                              <w:top w:val="nil"/>
                              <w:left w:val="nil"/>
                              <w:bottom w:val="single" w:sz="4" w:space="0" w:color="auto"/>
                              <w:right w:val="single" w:sz="4" w:space="0" w:color="auto"/>
                            </w:tcBorders>
                            <w:noWrap/>
                            <w:vAlign w:val="center"/>
                            <w:hideMark/>
                          </w:tcPr>
                          <w:p w14:paraId="1B6D0E40"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807 </w:t>
                            </w:r>
                          </w:p>
                        </w:tc>
                        <w:tc>
                          <w:tcPr>
                            <w:tcW w:w="1238" w:type="dxa"/>
                            <w:tcBorders>
                              <w:top w:val="nil"/>
                              <w:left w:val="nil"/>
                              <w:bottom w:val="single" w:sz="4" w:space="0" w:color="auto"/>
                              <w:right w:val="single" w:sz="4" w:space="0" w:color="auto"/>
                            </w:tcBorders>
                            <w:noWrap/>
                            <w:vAlign w:val="center"/>
                            <w:hideMark/>
                          </w:tcPr>
                          <w:p w14:paraId="41C880A5"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40.94 </w:t>
                            </w:r>
                          </w:p>
                        </w:tc>
                        <w:tc>
                          <w:tcPr>
                            <w:tcW w:w="1238" w:type="dxa"/>
                            <w:tcBorders>
                              <w:top w:val="nil"/>
                              <w:left w:val="nil"/>
                              <w:bottom w:val="single" w:sz="4" w:space="0" w:color="auto"/>
                              <w:right w:val="single" w:sz="4" w:space="0" w:color="auto"/>
                            </w:tcBorders>
                            <w:noWrap/>
                            <w:vAlign w:val="center"/>
                            <w:hideMark/>
                          </w:tcPr>
                          <w:p w14:paraId="43FC1A26"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595 </w:t>
                            </w:r>
                          </w:p>
                        </w:tc>
                        <w:tc>
                          <w:tcPr>
                            <w:tcW w:w="1310" w:type="dxa"/>
                            <w:tcBorders>
                              <w:top w:val="nil"/>
                              <w:left w:val="nil"/>
                              <w:bottom w:val="single" w:sz="4" w:space="0" w:color="auto"/>
                              <w:right w:val="single" w:sz="4" w:space="0" w:color="auto"/>
                            </w:tcBorders>
                            <w:noWrap/>
                            <w:vAlign w:val="center"/>
                            <w:hideMark/>
                          </w:tcPr>
                          <w:p w14:paraId="39840656"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30.19 </w:t>
                            </w:r>
                          </w:p>
                        </w:tc>
                      </w:tr>
                      <w:tr w:rsidR="00727F3E" w:rsidRPr="00B22A90" w14:paraId="0DC6473A" w14:textId="77777777" w:rsidTr="00077668">
                        <w:trPr>
                          <w:trHeight w:val="227"/>
                        </w:trPr>
                        <w:tc>
                          <w:tcPr>
                            <w:tcW w:w="1159" w:type="dxa"/>
                            <w:tcBorders>
                              <w:top w:val="nil"/>
                              <w:left w:val="single" w:sz="4" w:space="0" w:color="auto"/>
                              <w:bottom w:val="single" w:sz="4" w:space="0" w:color="auto"/>
                              <w:right w:val="single" w:sz="4" w:space="0" w:color="auto"/>
                            </w:tcBorders>
                            <w:noWrap/>
                            <w:vAlign w:val="center"/>
                            <w:hideMark/>
                          </w:tcPr>
                          <w:p w14:paraId="5FBC7FBD" w14:textId="77777777" w:rsidR="00727F3E" w:rsidRPr="00B22A90" w:rsidRDefault="00727F3E" w:rsidP="00F446F9">
                            <w:pPr>
                              <w:widowControl/>
                              <w:spacing w:line="240" w:lineRule="atLeast"/>
                              <w:ind w:firstLineChars="0" w:firstLine="0"/>
                              <w:jc w:val="center"/>
                              <w:rPr>
                                <w:rFonts w:cs="新細明體"/>
                                <w:color w:val="000000"/>
                                <w:kern w:val="0"/>
                                <w:sz w:val="20"/>
                                <w:szCs w:val="20"/>
                              </w:rPr>
                            </w:pPr>
                            <w:proofErr w:type="gramStart"/>
                            <w:r w:rsidRPr="00B22A90">
                              <w:rPr>
                                <w:rFonts w:cs="新細明體" w:hint="eastAsia"/>
                                <w:color w:val="000000"/>
                                <w:kern w:val="0"/>
                                <w:sz w:val="20"/>
                                <w:szCs w:val="20"/>
                              </w:rPr>
                              <w:t>臺</w:t>
                            </w:r>
                            <w:proofErr w:type="gramEnd"/>
                            <w:r w:rsidRPr="00B22A90">
                              <w:rPr>
                                <w:rFonts w:cs="新細明體" w:hint="eastAsia"/>
                                <w:color w:val="000000"/>
                                <w:kern w:val="0"/>
                                <w:sz w:val="20"/>
                                <w:szCs w:val="20"/>
                              </w:rPr>
                              <w:t>南市</w:t>
                            </w:r>
                          </w:p>
                        </w:tc>
                        <w:tc>
                          <w:tcPr>
                            <w:tcW w:w="1238" w:type="dxa"/>
                            <w:tcBorders>
                              <w:top w:val="nil"/>
                              <w:left w:val="nil"/>
                              <w:bottom w:val="single" w:sz="4" w:space="0" w:color="auto"/>
                              <w:right w:val="single" w:sz="4" w:space="0" w:color="auto"/>
                            </w:tcBorders>
                            <w:vAlign w:val="center"/>
                            <w:hideMark/>
                          </w:tcPr>
                          <w:p w14:paraId="5D7D6F58"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28,280 </w:t>
                            </w:r>
                          </w:p>
                        </w:tc>
                        <w:tc>
                          <w:tcPr>
                            <w:tcW w:w="1238" w:type="dxa"/>
                            <w:tcBorders>
                              <w:top w:val="nil"/>
                              <w:left w:val="nil"/>
                              <w:bottom w:val="single" w:sz="4" w:space="0" w:color="auto"/>
                              <w:right w:val="single" w:sz="4" w:space="0" w:color="auto"/>
                            </w:tcBorders>
                            <w:noWrap/>
                            <w:vAlign w:val="center"/>
                            <w:hideMark/>
                          </w:tcPr>
                          <w:p w14:paraId="30255C36"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5,113 </w:t>
                            </w:r>
                          </w:p>
                        </w:tc>
                        <w:tc>
                          <w:tcPr>
                            <w:tcW w:w="1238" w:type="dxa"/>
                            <w:tcBorders>
                              <w:top w:val="nil"/>
                              <w:left w:val="nil"/>
                              <w:bottom w:val="single" w:sz="4" w:space="0" w:color="auto"/>
                              <w:right w:val="single" w:sz="4" w:space="0" w:color="auto"/>
                            </w:tcBorders>
                            <w:noWrap/>
                            <w:vAlign w:val="center"/>
                            <w:hideMark/>
                          </w:tcPr>
                          <w:p w14:paraId="244F43E8"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18.08 </w:t>
                            </w:r>
                          </w:p>
                        </w:tc>
                        <w:tc>
                          <w:tcPr>
                            <w:tcW w:w="1238" w:type="dxa"/>
                            <w:tcBorders>
                              <w:top w:val="nil"/>
                              <w:left w:val="nil"/>
                              <w:bottom w:val="single" w:sz="4" w:space="0" w:color="auto"/>
                              <w:right w:val="single" w:sz="4" w:space="0" w:color="auto"/>
                            </w:tcBorders>
                            <w:noWrap/>
                            <w:vAlign w:val="center"/>
                            <w:hideMark/>
                          </w:tcPr>
                          <w:p w14:paraId="0FECEF47"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113 </w:t>
                            </w:r>
                          </w:p>
                        </w:tc>
                        <w:tc>
                          <w:tcPr>
                            <w:tcW w:w="1238" w:type="dxa"/>
                            <w:tcBorders>
                              <w:top w:val="nil"/>
                              <w:left w:val="nil"/>
                              <w:bottom w:val="single" w:sz="4" w:space="0" w:color="auto"/>
                              <w:right w:val="single" w:sz="4" w:space="0" w:color="auto"/>
                            </w:tcBorders>
                            <w:noWrap/>
                            <w:vAlign w:val="center"/>
                            <w:hideMark/>
                          </w:tcPr>
                          <w:p w14:paraId="0FA44206"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0.40 </w:t>
                            </w:r>
                          </w:p>
                        </w:tc>
                        <w:tc>
                          <w:tcPr>
                            <w:tcW w:w="1238" w:type="dxa"/>
                            <w:tcBorders>
                              <w:top w:val="nil"/>
                              <w:left w:val="nil"/>
                              <w:bottom w:val="single" w:sz="4" w:space="0" w:color="auto"/>
                              <w:right w:val="single" w:sz="4" w:space="0" w:color="auto"/>
                            </w:tcBorders>
                            <w:noWrap/>
                            <w:vAlign w:val="center"/>
                            <w:hideMark/>
                          </w:tcPr>
                          <w:p w14:paraId="2B85A1BE"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5 </w:t>
                            </w:r>
                          </w:p>
                        </w:tc>
                        <w:tc>
                          <w:tcPr>
                            <w:tcW w:w="1310" w:type="dxa"/>
                            <w:tcBorders>
                              <w:top w:val="nil"/>
                              <w:left w:val="nil"/>
                              <w:bottom w:val="single" w:sz="4" w:space="0" w:color="auto"/>
                              <w:right w:val="single" w:sz="4" w:space="0" w:color="auto"/>
                            </w:tcBorders>
                            <w:noWrap/>
                            <w:vAlign w:val="center"/>
                            <w:hideMark/>
                          </w:tcPr>
                          <w:p w14:paraId="409ACD64"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0.02 </w:t>
                            </w:r>
                          </w:p>
                        </w:tc>
                      </w:tr>
                      <w:tr w:rsidR="00727F3E" w:rsidRPr="00B22A90" w14:paraId="203E6BBE" w14:textId="77777777" w:rsidTr="00077668">
                        <w:trPr>
                          <w:trHeight w:val="227"/>
                        </w:trPr>
                        <w:tc>
                          <w:tcPr>
                            <w:tcW w:w="1159" w:type="dxa"/>
                            <w:tcBorders>
                              <w:top w:val="nil"/>
                              <w:left w:val="single" w:sz="4" w:space="0" w:color="auto"/>
                              <w:bottom w:val="single" w:sz="4" w:space="0" w:color="auto"/>
                              <w:right w:val="single" w:sz="4" w:space="0" w:color="auto"/>
                            </w:tcBorders>
                            <w:noWrap/>
                            <w:vAlign w:val="center"/>
                            <w:hideMark/>
                          </w:tcPr>
                          <w:p w14:paraId="0AA74401" w14:textId="77777777" w:rsidR="00727F3E" w:rsidRPr="00B22A90" w:rsidRDefault="00727F3E" w:rsidP="00F446F9">
                            <w:pPr>
                              <w:widowControl/>
                              <w:spacing w:line="240" w:lineRule="atLeast"/>
                              <w:ind w:firstLineChars="0" w:firstLine="0"/>
                              <w:jc w:val="center"/>
                              <w:rPr>
                                <w:rFonts w:cs="新細明體"/>
                                <w:color w:val="000000"/>
                                <w:kern w:val="0"/>
                                <w:sz w:val="20"/>
                                <w:szCs w:val="20"/>
                              </w:rPr>
                            </w:pPr>
                            <w:r w:rsidRPr="00B22A90">
                              <w:rPr>
                                <w:rFonts w:cs="新細明體" w:hint="eastAsia"/>
                                <w:color w:val="000000"/>
                                <w:kern w:val="0"/>
                                <w:sz w:val="20"/>
                                <w:szCs w:val="20"/>
                              </w:rPr>
                              <w:t>高雄市</w:t>
                            </w:r>
                          </w:p>
                        </w:tc>
                        <w:tc>
                          <w:tcPr>
                            <w:tcW w:w="1238" w:type="dxa"/>
                            <w:tcBorders>
                              <w:top w:val="nil"/>
                              <w:left w:val="nil"/>
                              <w:bottom w:val="single" w:sz="4" w:space="0" w:color="auto"/>
                              <w:right w:val="single" w:sz="4" w:space="0" w:color="auto"/>
                            </w:tcBorders>
                            <w:vAlign w:val="center"/>
                            <w:hideMark/>
                          </w:tcPr>
                          <w:p w14:paraId="4DE89C3A"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23,933 </w:t>
                            </w:r>
                          </w:p>
                        </w:tc>
                        <w:tc>
                          <w:tcPr>
                            <w:tcW w:w="1238" w:type="dxa"/>
                            <w:tcBorders>
                              <w:top w:val="nil"/>
                              <w:left w:val="nil"/>
                              <w:bottom w:val="single" w:sz="4" w:space="0" w:color="auto"/>
                              <w:right w:val="single" w:sz="4" w:space="0" w:color="auto"/>
                            </w:tcBorders>
                            <w:noWrap/>
                            <w:vAlign w:val="center"/>
                            <w:hideMark/>
                          </w:tcPr>
                          <w:p w14:paraId="6FBE29F2"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20,990 </w:t>
                            </w:r>
                          </w:p>
                        </w:tc>
                        <w:tc>
                          <w:tcPr>
                            <w:tcW w:w="1238" w:type="dxa"/>
                            <w:tcBorders>
                              <w:top w:val="nil"/>
                              <w:left w:val="nil"/>
                              <w:bottom w:val="single" w:sz="4" w:space="0" w:color="auto"/>
                              <w:right w:val="single" w:sz="4" w:space="0" w:color="auto"/>
                            </w:tcBorders>
                            <w:noWrap/>
                            <w:vAlign w:val="center"/>
                            <w:hideMark/>
                          </w:tcPr>
                          <w:p w14:paraId="6D5C10B0"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87.70 </w:t>
                            </w:r>
                          </w:p>
                        </w:tc>
                        <w:tc>
                          <w:tcPr>
                            <w:tcW w:w="1238" w:type="dxa"/>
                            <w:tcBorders>
                              <w:top w:val="nil"/>
                              <w:left w:val="nil"/>
                              <w:bottom w:val="single" w:sz="4" w:space="0" w:color="auto"/>
                              <w:right w:val="single" w:sz="4" w:space="0" w:color="auto"/>
                            </w:tcBorders>
                            <w:noWrap/>
                            <w:vAlign w:val="center"/>
                            <w:hideMark/>
                          </w:tcPr>
                          <w:p w14:paraId="7FF91FCD"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2,607 </w:t>
                            </w:r>
                          </w:p>
                        </w:tc>
                        <w:tc>
                          <w:tcPr>
                            <w:tcW w:w="1238" w:type="dxa"/>
                            <w:tcBorders>
                              <w:top w:val="nil"/>
                              <w:left w:val="nil"/>
                              <w:bottom w:val="single" w:sz="4" w:space="0" w:color="auto"/>
                              <w:right w:val="single" w:sz="4" w:space="0" w:color="auto"/>
                            </w:tcBorders>
                            <w:noWrap/>
                            <w:vAlign w:val="center"/>
                            <w:hideMark/>
                          </w:tcPr>
                          <w:p w14:paraId="13460305"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10.89 </w:t>
                            </w:r>
                          </w:p>
                        </w:tc>
                        <w:tc>
                          <w:tcPr>
                            <w:tcW w:w="1238" w:type="dxa"/>
                            <w:tcBorders>
                              <w:top w:val="nil"/>
                              <w:left w:val="nil"/>
                              <w:bottom w:val="single" w:sz="4" w:space="0" w:color="auto"/>
                              <w:right w:val="single" w:sz="4" w:space="0" w:color="auto"/>
                            </w:tcBorders>
                            <w:noWrap/>
                            <w:vAlign w:val="center"/>
                            <w:hideMark/>
                          </w:tcPr>
                          <w:p w14:paraId="7FEEA0EB"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1,438 </w:t>
                            </w:r>
                          </w:p>
                        </w:tc>
                        <w:tc>
                          <w:tcPr>
                            <w:tcW w:w="1310" w:type="dxa"/>
                            <w:tcBorders>
                              <w:top w:val="nil"/>
                              <w:left w:val="nil"/>
                              <w:bottom w:val="single" w:sz="4" w:space="0" w:color="auto"/>
                              <w:right w:val="single" w:sz="4" w:space="0" w:color="auto"/>
                            </w:tcBorders>
                            <w:noWrap/>
                            <w:vAlign w:val="center"/>
                            <w:hideMark/>
                          </w:tcPr>
                          <w:p w14:paraId="00A049DE"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6.01 </w:t>
                            </w:r>
                          </w:p>
                        </w:tc>
                      </w:tr>
                      <w:tr w:rsidR="00727F3E" w:rsidRPr="00B22A90" w14:paraId="7DCE2D3F" w14:textId="77777777" w:rsidTr="00077668">
                        <w:trPr>
                          <w:trHeight w:val="227"/>
                        </w:trPr>
                        <w:tc>
                          <w:tcPr>
                            <w:tcW w:w="1159" w:type="dxa"/>
                            <w:tcBorders>
                              <w:top w:val="nil"/>
                              <w:left w:val="single" w:sz="4" w:space="0" w:color="auto"/>
                              <w:bottom w:val="single" w:sz="4" w:space="0" w:color="auto"/>
                              <w:right w:val="single" w:sz="4" w:space="0" w:color="auto"/>
                            </w:tcBorders>
                            <w:noWrap/>
                            <w:vAlign w:val="center"/>
                            <w:hideMark/>
                          </w:tcPr>
                          <w:p w14:paraId="15B8244E" w14:textId="77777777" w:rsidR="00727F3E" w:rsidRPr="00B22A90" w:rsidRDefault="00727F3E" w:rsidP="00F446F9">
                            <w:pPr>
                              <w:widowControl/>
                              <w:spacing w:line="240" w:lineRule="atLeast"/>
                              <w:ind w:firstLineChars="0" w:firstLine="0"/>
                              <w:jc w:val="center"/>
                              <w:rPr>
                                <w:rFonts w:cs="新細明體"/>
                                <w:color w:val="000000"/>
                                <w:kern w:val="0"/>
                                <w:sz w:val="20"/>
                                <w:szCs w:val="20"/>
                              </w:rPr>
                            </w:pPr>
                            <w:r w:rsidRPr="00B22A90">
                              <w:rPr>
                                <w:rFonts w:cs="新細明體" w:hint="eastAsia"/>
                                <w:color w:val="000000"/>
                                <w:kern w:val="0"/>
                                <w:sz w:val="20"/>
                                <w:szCs w:val="20"/>
                              </w:rPr>
                              <w:t>宜蘭縣</w:t>
                            </w:r>
                          </w:p>
                        </w:tc>
                        <w:tc>
                          <w:tcPr>
                            <w:tcW w:w="1238" w:type="dxa"/>
                            <w:tcBorders>
                              <w:top w:val="nil"/>
                              <w:left w:val="nil"/>
                              <w:bottom w:val="single" w:sz="4" w:space="0" w:color="auto"/>
                              <w:right w:val="single" w:sz="4" w:space="0" w:color="auto"/>
                            </w:tcBorders>
                            <w:vAlign w:val="center"/>
                            <w:hideMark/>
                          </w:tcPr>
                          <w:p w14:paraId="54557FDE"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6,914 </w:t>
                            </w:r>
                          </w:p>
                        </w:tc>
                        <w:tc>
                          <w:tcPr>
                            <w:tcW w:w="1238" w:type="dxa"/>
                            <w:tcBorders>
                              <w:top w:val="nil"/>
                              <w:left w:val="nil"/>
                              <w:bottom w:val="single" w:sz="4" w:space="0" w:color="auto"/>
                              <w:right w:val="single" w:sz="4" w:space="0" w:color="auto"/>
                            </w:tcBorders>
                            <w:noWrap/>
                            <w:vAlign w:val="center"/>
                            <w:hideMark/>
                          </w:tcPr>
                          <w:p w14:paraId="6F173A54"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5,557 </w:t>
                            </w:r>
                          </w:p>
                        </w:tc>
                        <w:tc>
                          <w:tcPr>
                            <w:tcW w:w="1238" w:type="dxa"/>
                            <w:tcBorders>
                              <w:top w:val="nil"/>
                              <w:left w:val="nil"/>
                              <w:bottom w:val="single" w:sz="4" w:space="0" w:color="auto"/>
                              <w:right w:val="single" w:sz="4" w:space="0" w:color="auto"/>
                            </w:tcBorders>
                            <w:noWrap/>
                            <w:vAlign w:val="center"/>
                            <w:hideMark/>
                          </w:tcPr>
                          <w:p w14:paraId="6925A665"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80.37 </w:t>
                            </w:r>
                          </w:p>
                        </w:tc>
                        <w:tc>
                          <w:tcPr>
                            <w:tcW w:w="1238" w:type="dxa"/>
                            <w:tcBorders>
                              <w:top w:val="nil"/>
                              <w:left w:val="nil"/>
                              <w:bottom w:val="single" w:sz="4" w:space="0" w:color="auto"/>
                              <w:right w:val="single" w:sz="4" w:space="0" w:color="auto"/>
                            </w:tcBorders>
                            <w:noWrap/>
                            <w:vAlign w:val="center"/>
                            <w:hideMark/>
                          </w:tcPr>
                          <w:p w14:paraId="646D5086"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5,557 </w:t>
                            </w:r>
                          </w:p>
                        </w:tc>
                        <w:tc>
                          <w:tcPr>
                            <w:tcW w:w="1238" w:type="dxa"/>
                            <w:tcBorders>
                              <w:top w:val="nil"/>
                              <w:left w:val="nil"/>
                              <w:bottom w:val="single" w:sz="4" w:space="0" w:color="auto"/>
                              <w:right w:val="single" w:sz="4" w:space="0" w:color="auto"/>
                            </w:tcBorders>
                            <w:noWrap/>
                            <w:vAlign w:val="center"/>
                            <w:hideMark/>
                          </w:tcPr>
                          <w:p w14:paraId="50B70ABB"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80.37 </w:t>
                            </w:r>
                          </w:p>
                        </w:tc>
                        <w:tc>
                          <w:tcPr>
                            <w:tcW w:w="1238" w:type="dxa"/>
                            <w:tcBorders>
                              <w:top w:val="nil"/>
                              <w:left w:val="nil"/>
                              <w:bottom w:val="single" w:sz="4" w:space="0" w:color="auto"/>
                              <w:right w:val="single" w:sz="4" w:space="0" w:color="auto"/>
                            </w:tcBorders>
                            <w:noWrap/>
                            <w:vAlign w:val="center"/>
                            <w:hideMark/>
                          </w:tcPr>
                          <w:p w14:paraId="192390E9"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1,545 </w:t>
                            </w:r>
                          </w:p>
                        </w:tc>
                        <w:tc>
                          <w:tcPr>
                            <w:tcW w:w="1310" w:type="dxa"/>
                            <w:tcBorders>
                              <w:top w:val="nil"/>
                              <w:left w:val="nil"/>
                              <w:bottom w:val="single" w:sz="4" w:space="0" w:color="auto"/>
                              <w:right w:val="single" w:sz="4" w:space="0" w:color="auto"/>
                            </w:tcBorders>
                            <w:noWrap/>
                            <w:vAlign w:val="center"/>
                            <w:hideMark/>
                          </w:tcPr>
                          <w:p w14:paraId="047B007B"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22.35 </w:t>
                            </w:r>
                          </w:p>
                        </w:tc>
                      </w:tr>
                      <w:tr w:rsidR="00727F3E" w:rsidRPr="00B22A90" w14:paraId="08C1EAE8" w14:textId="77777777" w:rsidTr="00077668">
                        <w:trPr>
                          <w:trHeight w:val="227"/>
                        </w:trPr>
                        <w:tc>
                          <w:tcPr>
                            <w:tcW w:w="1159" w:type="dxa"/>
                            <w:tcBorders>
                              <w:top w:val="nil"/>
                              <w:left w:val="single" w:sz="4" w:space="0" w:color="auto"/>
                              <w:bottom w:val="single" w:sz="4" w:space="0" w:color="auto"/>
                              <w:right w:val="single" w:sz="4" w:space="0" w:color="auto"/>
                            </w:tcBorders>
                            <w:noWrap/>
                            <w:vAlign w:val="center"/>
                            <w:hideMark/>
                          </w:tcPr>
                          <w:p w14:paraId="69AABD6D" w14:textId="77777777" w:rsidR="00727F3E" w:rsidRPr="00B22A90" w:rsidRDefault="00727F3E" w:rsidP="00F446F9">
                            <w:pPr>
                              <w:widowControl/>
                              <w:spacing w:line="240" w:lineRule="atLeast"/>
                              <w:ind w:firstLineChars="0" w:firstLine="0"/>
                              <w:jc w:val="center"/>
                              <w:rPr>
                                <w:rFonts w:cs="新細明體"/>
                                <w:color w:val="000000"/>
                                <w:kern w:val="0"/>
                                <w:sz w:val="20"/>
                                <w:szCs w:val="20"/>
                              </w:rPr>
                            </w:pPr>
                            <w:r w:rsidRPr="00B22A90">
                              <w:rPr>
                                <w:rFonts w:cs="新細明體" w:hint="eastAsia"/>
                                <w:color w:val="000000"/>
                                <w:kern w:val="0"/>
                                <w:sz w:val="20"/>
                                <w:szCs w:val="20"/>
                              </w:rPr>
                              <w:t>彰化縣</w:t>
                            </w:r>
                          </w:p>
                        </w:tc>
                        <w:tc>
                          <w:tcPr>
                            <w:tcW w:w="1238" w:type="dxa"/>
                            <w:tcBorders>
                              <w:top w:val="nil"/>
                              <w:left w:val="nil"/>
                              <w:bottom w:val="single" w:sz="4" w:space="0" w:color="auto"/>
                              <w:right w:val="single" w:sz="4" w:space="0" w:color="auto"/>
                            </w:tcBorders>
                            <w:vAlign w:val="center"/>
                            <w:hideMark/>
                          </w:tcPr>
                          <w:p w14:paraId="5631DC08"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157,849 </w:t>
                            </w:r>
                          </w:p>
                        </w:tc>
                        <w:tc>
                          <w:tcPr>
                            <w:tcW w:w="1238" w:type="dxa"/>
                            <w:tcBorders>
                              <w:top w:val="nil"/>
                              <w:left w:val="nil"/>
                              <w:bottom w:val="single" w:sz="4" w:space="0" w:color="auto"/>
                              <w:right w:val="single" w:sz="4" w:space="0" w:color="auto"/>
                            </w:tcBorders>
                            <w:noWrap/>
                            <w:vAlign w:val="center"/>
                            <w:hideMark/>
                          </w:tcPr>
                          <w:p w14:paraId="51D30C27"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130,201 </w:t>
                            </w:r>
                          </w:p>
                        </w:tc>
                        <w:tc>
                          <w:tcPr>
                            <w:tcW w:w="1238" w:type="dxa"/>
                            <w:tcBorders>
                              <w:top w:val="nil"/>
                              <w:left w:val="nil"/>
                              <w:bottom w:val="single" w:sz="4" w:space="0" w:color="auto"/>
                              <w:right w:val="single" w:sz="4" w:space="0" w:color="auto"/>
                            </w:tcBorders>
                            <w:noWrap/>
                            <w:vAlign w:val="center"/>
                            <w:hideMark/>
                          </w:tcPr>
                          <w:p w14:paraId="28860791"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82.48 </w:t>
                            </w:r>
                          </w:p>
                        </w:tc>
                        <w:tc>
                          <w:tcPr>
                            <w:tcW w:w="1238" w:type="dxa"/>
                            <w:tcBorders>
                              <w:top w:val="nil"/>
                              <w:left w:val="nil"/>
                              <w:bottom w:val="single" w:sz="4" w:space="0" w:color="auto"/>
                              <w:right w:val="single" w:sz="4" w:space="0" w:color="auto"/>
                            </w:tcBorders>
                            <w:noWrap/>
                            <w:vAlign w:val="center"/>
                            <w:hideMark/>
                          </w:tcPr>
                          <w:p w14:paraId="38DCFF85"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11,916 </w:t>
                            </w:r>
                          </w:p>
                        </w:tc>
                        <w:tc>
                          <w:tcPr>
                            <w:tcW w:w="1238" w:type="dxa"/>
                            <w:tcBorders>
                              <w:top w:val="nil"/>
                              <w:left w:val="nil"/>
                              <w:bottom w:val="single" w:sz="4" w:space="0" w:color="auto"/>
                              <w:right w:val="single" w:sz="4" w:space="0" w:color="auto"/>
                            </w:tcBorders>
                            <w:noWrap/>
                            <w:vAlign w:val="center"/>
                            <w:hideMark/>
                          </w:tcPr>
                          <w:p w14:paraId="114373DA"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7.55 </w:t>
                            </w:r>
                          </w:p>
                        </w:tc>
                        <w:tc>
                          <w:tcPr>
                            <w:tcW w:w="1238" w:type="dxa"/>
                            <w:tcBorders>
                              <w:top w:val="nil"/>
                              <w:left w:val="nil"/>
                              <w:bottom w:val="single" w:sz="4" w:space="0" w:color="auto"/>
                              <w:right w:val="single" w:sz="4" w:space="0" w:color="auto"/>
                            </w:tcBorders>
                            <w:noWrap/>
                            <w:vAlign w:val="center"/>
                            <w:hideMark/>
                          </w:tcPr>
                          <w:p w14:paraId="63C02033"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2,666 </w:t>
                            </w:r>
                          </w:p>
                        </w:tc>
                        <w:tc>
                          <w:tcPr>
                            <w:tcW w:w="1310" w:type="dxa"/>
                            <w:tcBorders>
                              <w:top w:val="nil"/>
                              <w:left w:val="nil"/>
                              <w:bottom w:val="single" w:sz="4" w:space="0" w:color="auto"/>
                              <w:right w:val="single" w:sz="4" w:space="0" w:color="auto"/>
                            </w:tcBorders>
                            <w:noWrap/>
                            <w:vAlign w:val="center"/>
                            <w:hideMark/>
                          </w:tcPr>
                          <w:p w14:paraId="5CA03298"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1.69 </w:t>
                            </w:r>
                          </w:p>
                        </w:tc>
                      </w:tr>
                      <w:tr w:rsidR="00727F3E" w:rsidRPr="00B22A90" w14:paraId="691AD90C" w14:textId="77777777" w:rsidTr="00077668">
                        <w:trPr>
                          <w:trHeight w:val="227"/>
                        </w:trPr>
                        <w:tc>
                          <w:tcPr>
                            <w:tcW w:w="1159" w:type="dxa"/>
                            <w:tcBorders>
                              <w:top w:val="nil"/>
                              <w:left w:val="single" w:sz="4" w:space="0" w:color="auto"/>
                              <w:bottom w:val="single" w:sz="4" w:space="0" w:color="auto"/>
                              <w:right w:val="single" w:sz="4" w:space="0" w:color="auto"/>
                            </w:tcBorders>
                            <w:noWrap/>
                            <w:vAlign w:val="center"/>
                            <w:hideMark/>
                          </w:tcPr>
                          <w:p w14:paraId="125D7929" w14:textId="77777777" w:rsidR="00727F3E" w:rsidRPr="00B22A90" w:rsidRDefault="00727F3E" w:rsidP="00F446F9">
                            <w:pPr>
                              <w:widowControl/>
                              <w:spacing w:line="240" w:lineRule="atLeast"/>
                              <w:ind w:firstLineChars="0" w:firstLine="0"/>
                              <w:jc w:val="center"/>
                              <w:rPr>
                                <w:rFonts w:cs="新細明體"/>
                                <w:color w:val="000000"/>
                                <w:kern w:val="0"/>
                                <w:sz w:val="20"/>
                                <w:szCs w:val="20"/>
                              </w:rPr>
                            </w:pPr>
                            <w:r w:rsidRPr="00B22A90">
                              <w:rPr>
                                <w:rFonts w:cs="新細明體" w:hint="eastAsia"/>
                                <w:color w:val="000000"/>
                                <w:kern w:val="0"/>
                                <w:sz w:val="20"/>
                                <w:szCs w:val="20"/>
                              </w:rPr>
                              <w:t>雲林縣</w:t>
                            </w:r>
                          </w:p>
                        </w:tc>
                        <w:tc>
                          <w:tcPr>
                            <w:tcW w:w="1238" w:type="dxa"/>
                            <w:tcBorders>
                              <w:top w:val="nil"/>
                              <w:left w:val="nil"/>
                              <w:bottom w:val="single" w:sz="4" w:space="0" w:color="auto"/>
                              <w:right w:val="single" w:sz="4" w:space="0" w:color="auto"/>
                            </w:tcBorders>
                            <w:vAlign w:val="center"/>
                            <w:hideMark/>
                          </w:tcPr>
                          <w:p w14:paraId="26FDDA2F"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164,680 </w:t>
                            </w:r>
                          </w:p>
                        </w:tc>
                        <w:tc>
                          <w:tcPr>
                            <w:tcW w:w="1238" w:type="dxa"/>
                            <w:tcBorders>
                              <w:top w:val="nil"/>
                              <w:left w:val="nil"/>
                              <w:bottom w:val="single" w:sz="4" w:space="0" w:color="auto"/>
                              <w:right w:val="single" w:sz="4" w:space="0" w:color="auto"/>
                            </w:tcBorders>
                            <w:noWrap/>
                            <w:vAlign w:val="center"/>
                            <w:hideMark/>
                          </w:tcPr>
                          <w:p w14:paraId="73A81111"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126,996 </w:t>
                            </w:r>
                          </w:p>
                        </w:tc>
                        <w:tc>
                          <w:tcPr>
                            <w:tcW w:w="1238" w:type="dxa"/>
                            <w:tcBorders>
                              <w:top w:val="nil"/>
                              <w:left w:val="nil"/>
                              <w:bottom w:val="single" w:sz="4" w:space="0" w:color="auto"/>
                              <w:right w:val="single" w:sz="4" w:space="0" w:color="auto"/>
                            </w:tcBorders>
                            <w:noWrap/>
                            <w:vAlign w:val="center"/>
                            <w:hideMark/>
                          </w:tcPr>
                          <w:p w14:paraId="11A3AAC5"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77.12 </w:t>
                            </w:r>
                          </w:p>
                        </w:tc>
                        <w:tc>
                          <w:tcPr>
                            <w:tcW w:w="1238" w:type="dxa"/>
                            <w:tcBorders>
                              <w:top w:val="nil"/>
                              <w:left w:val="nil"/>
                              <w:bottom w:val="single" w:sz="4" w:space="0" w:color="auto"/>
                              <w:right w:val="single" w:sz="4" w:space="0" w:color="auto"/>
                            </w:tcBorders>
                            <w:noWrap/>
                            <w:vAlign w:val="center"/>
                            <w:hideMark/>
                          </w:tcPr>
                          <w:p w14:paraId="4EDB0921"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20,307 </w:t>
                            </w:r>
                          </w:p>
                        </w:tc>
                        <w:tc>
                          <w:tcPr>
                            <w:tcW w:w="1238" w:type="dxa"/>
                            <w:tcBorders>
                              <w:top w:val="nil"/>
                              <w:left w:val="nil"/>
                              <w:bottom w:val="single" w:sz="4" w:space="0" w:color="auto"/>
                              <w:right w:val="single" w:sz="4" w:space="0" w:color="auto"/>
                            </w:tcBorders>
                            <w:noWrap/>
                            <w:vAlign w:val="center"/>
                            <w:hideMark/>
                          </w:tcPr>
                          <w:p w14:paraId="43FA0E5B"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12.33 </w:t>
                            </w:r>
                          </w:p>
                        </w:tc>
                        <w:tc>
                          <w:tcPr>
                            <w:tcW w:w="1238" w:type="dxa"/>
                            <w:tcBorders>
                              <w:top w:val="nil"/>
                              <w:left w:val="nil"/>
                              <w:bottom w:val="single" w:sz="4" w:space="0" w:color="auto"/>
                              <w:right w:val="single" w:sz="4" w:space="0" w:color="auto"/>
                            </w:tcBorders>
                            <w:noWrap/>
                            <w:vAlign w:val="center"/>
                            <w:hideMark/>
                          </w:tcPr>
                          <w:p w14:paraId="6B058AF4"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4,261 </w:t>
                            </w:r>
                          </w:p>
                        </w:tc>
                        <w:tc>
                          <w:tcPr>
                            <w:tcW w:w="1310" w:type="dxa"/>
                            <w:tcBorders>
                              <w:top w:val="nil"/>
                              <w:left w:val="nil"/>
                              <w:bottom w:val="single" w:sz="4" w:space="0" w:color="auto"/>
                              <w:right w:val="single" w:sz="4" w:space="0" w:color="auto"/>
                            </w:tcBorders>
                            <w:noWrap/>
                            <w:vAlign w:val="center"/>
                            <w:hideMark/>
                          </w:tcPr>
                          <w:p w14:paraId="4EB0A0EF"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2.59 </w:t>
                            </w:r>
                          </w:p>
                        </w:tc>
                      </w:tr>
                      <w:tr w:rsidR="00727F3E" w:rsidRPr="00B22A90" w14:paraId="5C2F94F6" w14:textId="77777777" w:rsidTr="00077668">
                        <w:trPr>
                          <w:trHeight w:val="227"/>
                        </w:trPr>
                        <w:tc>
                          <w:tcPr>
                            <w:tcW w:w="1159" w:type="dxa"/>
                            <w:tcBorders>
                              <w:top w:val="nil"/>
                              <w:left w:val="single" w:sz="4" w:space="0" w:color="auto"/>
                              <w:bottom w:val="single" w:sz="4" w:space="0" w:color="auto"/>
                              <w:right w:val="single" w:sz="4" w:space="0" w:color="auto"/>
                            </w:tcBorders>
                            <w:noWrap/>
                            <w:vAlign w:val="center"/>
                            <w:hideMark/>
                          </w:tcPr>
                          <w:p w14:paraId="46059499" w14:textId="77777777" w:rsidR="00727F3E" w:rsidRPr="00B22A90" w:rsidRDefault="00727F3E" w:rsidP="00F446F9">
                            <w:pPr>
                              <w:widowControl/>
                              <w:spacing w:line="240" w:lineRule="atLeast"/>
                              <w:ind w:firstLineChars="0" w:firstLine="0"/>
                              <w:jc w:val="center"/>
                              <w:rPr>
                                <w:rFonts w:cs="新細明體"/>
                                <w:color w:val="000000"/>
                                <w:kern w:val="0"/>
                                <w:sz w:val="20"/>
                                <w:szCs w:val="20"/>
                              </w:rPr>
                            </w:pPr>
                            <w:r w:rsidRPr="00B22A90">
                              <w:rPr>
                                <w:rFonts w:cs="新細明體" w:hint="eastAsia"/>
                                <w:color w:val="000000"/>
                                <w:kern w:val="0"/>
                                <w:sz w:val="20"/>
                                <w:szCs w:val="20"/>
                              </w:rPr>
                              <w:t>嘉義縣</w:t>
                            </w:r>
                          </w:p>
                        </w:tc>
                        <w:tc>
                          <w:tcPr>
                            <w:tcW w:w="1238" w:type="dxa"/>
                            <w:tcBorders>
                              <w:top w:val="nil"/>
                              <w:left w:val="nil"/>
                              <w:bottom w:val="single" w:sz="4" w:space="0" w:color="auto"/>
                              <w:right w:val="single" w:sz="4" w:space="0" w:color="auto"/>
                            </w:tcBorders>
                            <w:vAlign w:val="center"/>
                            <w:hideMark/>
                          </w:tcPr>
                          <w:p w14:paraId="5F22995B"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923 </w:t>
                            </w:r>
                          </w:p>
                        </w:tc>
                        <w:tc>
                          <w:tcPr>
                            <w:tcW w:w="1238" w:type="dxa"/>
                            <w:tcBorders>
                              <w:top w:val="nil"/>
                              <w:left w:val="nil"/>
                              <w:bottom w:val="single" w:sz="4" w:space="0" w:color="auto"/>
                              <w:right w:val="single" w:sz="4" w:space="0" w:color="auto"/>
                            </w:tcBorders>
                            <w:noWrap/>
                            <w:vAlign w:val="center"/>
                            <w:hideMark/>
                          </w:tcPr>
                          <w:p w14:paraId="4D6227DA"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923 </w:t>
                            </w:r>
                          </w:p>
                        </w:tc>
                        <w:tc>
                          <w:tcPr>
                            <w:tcW w:w="1238" w:type="dxa"/>
                            <w:tcBorders>
                              <w:top w:val="nil"/>
                              <w:left w:val="nil"/>
                              <w:bottom w:val="single" w:sz="4" w:space="0" w:color="auto"/>
                              <w:right w:val="single" w:sz="4" w:space="0" w:color="auto"/>
                            </w:tcBorders>
                            <w:noWrap/>
                            <w:vAlign w:val="center"/>
                            <w:hideMark/>
                          </w:tcPr>
                          <w:p w14:paraId="499FB055"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100.00 </w:t>
                            </w:r>
                          </w:p>
                        </w:tc>
                        <w:tc>
                          <w:tcPr>
                            <w:tcW w:w="1238" w:type="dxa"/>
                            <w:tcBorders>
                              <w:top w:val="nil"/>
                              <w:left w:val="nil"/>
                              <w:bottom w:val="single" w:sz="4" w:space="0" w:color="auto"/>
                              <w:right w:val="single" w:sz="4" w:space="0" w:color="auto"/>
                            </w:tcBorders>
                            <w:noWrap/>
                            <w:vAlign w:val="center"/>
                            <w:hideMark/>
                          </w:tcPr>
                          <w:p w14:paraId="0E3C9A6D"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635 </w:t>
                            </w:r>
                          </w:p>
                        </w:tc>
                        <w:tc>
                          <w:tcPr>
                            <w:tcW w:w="1238" w:type="dxa"/>
                            <w:tcBorders>
                              <w:top w:val="nil"/>
                              <w:left w:val="nil"/>
                              <w:bottom w:val="single" w:sz="4" w:space="0" w:color="auto"/>
                              <w:right w:val="single" w:sz="4" w:space="0" w:color="auto"/>
                            </w:tcBorders>
                            <w:noWrap/>
                            <w:vAlign w:val="center"/>
                            <w:hideMark/>
                          </w:tcPr>
                          <w:p w14:paraId="45FD1081"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68.80 </w:t>
                            </w:r>
                          </w:p>
                        </w:tc>
                        <w:tc>
                          <w:tcPr>
                            <w:tcW w:w="1238" w:type="dxa"/>
                            <w:tcBorders>
                              <w:top w:val="nil"/>
                              <w:left w:val="nil"/>
                              <w:bottom w:val="single" w:sz="4" w:space="0" w:color="auto"/>
                              <w:right w:val="single" w:sz="4" w:space="0" w:color="auto"/>
                            </w:tcBorders>
                            <w:noWrap/>
                            <w:vAlign w:val="center"/>
                            <w:hideMark/>
                          </w:tcPr>
                          <w:p w14:paraId="186EF497"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633 </w:t>
                            </w:r>
                          </w:p>
                        </w:tc>
                        <w:tc>
                          <w:tcPr>
                            <w:tcW w:w="1310" w:type="dxa"/>
                            <w:tcBorders>
                              <w:top w:val="nil"/>
                              <w:left w:val="nil"/>
                              <w:bottom w:val="single" w:sz="4" w:space="0" w:color="auto"/>
                              <w:right w:val="single" w:sz="4" w:space="0" w:color="auto"/>
                            </w:tcBorders>
                            <w:noWrap/>
                            <w:vAlign w:val="center"/>
                            <w:hideMark/>
                          </w:tcPr>
                          <w:p w14:paraId="73AA0285"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68.58 </w:t>
                            </w:r>
                          </w:p>
                        </w:tc>
                      </w:tr>
                      <w:tr w:rsidR="00727F3E" w:rsidRPr="00B22A90" w14:paraId="56C82710" w14:textId="77777777" w:rsidTr="00077668">
                        <w:trPr>
                          <w:trHeight w:val="227"/>
                        </w:trPr>
                        <w:tc>
                          <w:tcPr>
                            <w:tcW w:w="1159" w:type="dxa"/>
                            <w:tcBorders>
                              <w:top w:val="single" w:sz="4" w:space="0" w:color="auto"/>
                              <w:left w:val="single" w:sz="4" w:space="0" w:color="auto"/>
                              <w:bottom w:val="single" w:sz="4" w:space="0" w:color="auto"/>
                              <w:right w:val="single" w:sz="4" w:space="0" w:color="auto"/>
                            </w:tcBorders>
                            <w:noWrap/>
                            <w:vAlign w:val="center"/>
                            <w:hideMark/>
                          </w:tcPr>
                          <w:p w14:paraId="287289E5" w14:textId="77777777" w:rsidR="00727F3E" w:rsidRPr="00B22A90" w:rsidRDefault="00727F3E" w:rsidP="00F446F9">
                            <w:pPr>
                              <w:widowControl/>
                              <w:spacing w:line="240" w:lineRule="atLeast"/>
                              <w:ind w:firstLineChars="0" w:firstLine="0"/>
                              <w:jc w:val="center"/>
                              <w:rPr>
                                <w:rFonts w:cs="新細明體"/>
                                <w:color w:val="000000"/>
                                <w:kern w:val="0"/>
                                <w:sz w:val="20"/>
                                <w:szCs w:val="20"/>
                              </w:rPr>
                            </w:pPr>
                            <w:r w:rsidRPr="00B22A90">
                              <w:rPr>
                                <w:rFonts w:cs="新細明體" w:hint="eastAsia"/>
                                <w:color w:val="000000"/>
                                <w:kern w:val="0"/>
                                <w:sz w:val="20"/>
                                <w:szCs w:val="20"/>
                              </w:rPr>
                              <w:t>屏東縣</w:t>
                            </w:r>
                          </w:p>
                        </w:tc>
                        <w:tc>
                          <w:tcPr>
                            <w:tcW w:w="1238" w:type="dxa"/>
                            <w:tcBorders>
                              <w:top w:val="single" w:sz="4" w:space="0" w:color="auto"/>
                              <w:left w:val="nil"/>
                              <w:bottom w:val="single" w:sz="4" w:space="0" w:color="auto"/>
                              <w:right w:val="single" w:sz="4" w:space="0" w:color="auto"/>
                            </w:tcBorders>
                            <w:vAlign w:val="center"/>
                            <w:hideMark/>
                          </w:tcPr>
                          <w:p w14:paraId="4D20D894"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708 </w:t>
                            </w:r>
                          </w:p>
                        </w:tc>
                        <w:tc>
                          <w:tcPr>
                            <w:tcW w:w="1238" w:type="dxa"/>
                            <w:tcBorders>
                              <w:top w:val="single" w:sz="4" w:space="0" w:color="auto"/>
                              <w:left w:val="nil"/>
                              <w:bottom w:val="single" w:sz="4" w:space="0" w:color="auto"/>
                              <w:right w:val="single" w:sz="4" w:space="0" w:color="auto"/>
                            </w:tcBorders>
                            <w:noWrap/>
                            <w:vAlign w:val="center"/>
                            <w:hideMark/>
                          </w:tcPr>
                          <w:p w14:paraId="00217D10"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708 </w:t>
                            </w:r>
                          </w:p>
                        </w:tc>
                        <w:tc>
                          <w:tcPr>
                            <w:tcW w:w="1238" w:type="dxa"/>
                            <w:tcBorders>
                              <w:top w:val="single" w:sz="4" w:space="0" w:color="auto"/>
                              <w:left w:val="nil"/>
                              <w:bottom w:val="single" w:sz="4" w:space="0" w:color="auto"/>
                              <w:right w:val="single" w:sz="4" w:space="0" w:color="auto"/>
                            </w:tcBorders>
                            <w:noWrap/>
                            <w:vAlign w:val="center"/>
                            <w:hideMark/>
                          </w:tcPr>
                          <w:p w14:paraId="1FC77361"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100.00 </w:t>
                            </w:r>
                          </w:p>
                        </w:tc>
                        <w:tc>
                          <w:tcPr>
                            <w:tcW w:w="1238" w:type="dxa"/>
                            <w:tcBorders>
                              <w:top w:val="single" w:sz="4" w:space="0" w:color="auto"/>
                              <w:left w:val="nil"/>
                              <w:bottom w:val="single" w:sz="4" w:space="0" w:color="auto"/>
                              <w:right w:val="single" w:sz="4" w:space="0" w:color="auto"/>
                            </w:tcBorders>
                            <w:noWrap/>
                            <w:vAlign w:val="center"/>
                            <w:hideMark/>
                          </w:tcPr>
                          <w:p w14:paraId="41A21C4B"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708 </w:t>
                            </w:r>
                          </w:p>
                        </w:tc>
                        <w:tc>
                          <w:tcPr>
                            <w:tcW w:w="1238" w:type="dxa"/>
                            <w:tcBorders>
                              <w:top w:val="single" w:sz="4" w:space="0" w:color="auto"/>
                              <w:left w:val="nil"/>
                              <w:bottom w:val="single" w:sz="4" w:space="0" w:color="auto"/>
                              <w:right w:val="single" w:sz="4" w:space="0" w:color="auto"/>
                            </w:tcBorders>
                            <w:noWrap/>
                            <w:vAlign w:val="center"/>
                            <w:hideMark/>
                          </w:tcPr>
                          <w:p w14:paraId="03243920"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100.00 </w:t>
                            </w:r>
                          </w:p>
                        </w:tc>
                        <w:tc>
                          <w:tcPr>
                            <w:tcW w:w="1238" w:type="dxa"/>
                            <w:tcBorders>
                              <w:top w:val="single" w:sz="4" w:space="0" w:color="auto"/>
                              <w:left w:val="nil"/>
                              <w:bottom w:val="single" w:sz="4" w:space="0" w:color="auto"/>
                              <w:right w:val="single" w:sz="4" w:space="0" w:color="auto"/>
                            </w:tcBorders>
                            <w:noWrap/>
                            <w:vAlign w:val="center"/>
                            <w:hideMark/>
                          </w:tcPr>
                          <w:p w14:paraId="1FB025DE"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708 </w:t>
                            </w:r>
                          </w:p>
                        </w:tc>
                        <w:tc>
                          <w:tcPr>
                            <w:tcW w:w="1310" w:type="dxa"/>
                            <w:tcBorders>
                              <w:top w:val="single" w:sz="4" w:space="0" w:color="auto"/>
                              <w:left w:val="nil"/>
                              <w:bottom w:val="single" w:sz="4" w:space="0" w:color="auto"/>
                              <w:right w:val="single" w:sz="4" w:space="0" w:color="auto"/>
                            </w:tcBorders>
                            <w:noWrap/>
                            <w:vAlign w:val="center"/>
                            <w:hideMark/>
                          </w:tcPr>
                          <w:p w14:paraId="43A973B1" w14:textId="77777777" w:rsidR="00727F3E" w:rsidRPr="00B22A90" w:rsidRDefault="00727F3E" w:rsidP="00F446F9">
                            <w:pPr>
                              <w:widowControl/>
                              <w:spacing w:line="240" w:lineRule="atLeast"/>
                              <w:ind w:right="24" w:firstLineChars="0" w:firstLine="0"/>
                              <w:jc w:val="right"/>
                              <w:rPr>
                                <w:rFonts w:cs="新細明體"/>
                                <w:color w:val="000000"/>
                                <w:kern w:val="0"/>
                                <w:sz w:val="20"/>
                                <w:szCs w:val="20"/>
                              </w:rPr>
                            </w:pPr>
                            <w:r w:rsidRPr="00B22A90">
                              <w:rPr>
                                <w:rFonts w:cs="新細明體" w:hint="eastAsia"/>
                                <w:color w:val="000000"/>
                                <w:kern w:val="0"/>
                                <w:sz w:val="20"/>
                                <w:szCs w:val="20"/>
                              </w:rPr>
                              <w:t xml:space="preserve">    100.00 </w:t>
                            </w:r>
                          </w:p>
                        </w:tc>
                      </w:tr>
                      <w:tr w:rsidR="00727F3E" w:rsidRPr="00E56B25" w14:paraId="5609CF19" w14:textId="77777777" w:rsidTr="00077668">
                        <w:trPr>
                          <w:trHeight w:val="227"/>
                        </w:trPr>
                        <w:tc>
                          <w:tcPr>
                            <w:tcW w:w="9897" w:type="dxa"/>
                            <w:gridSpan w:val="8"/>
                            <w:tcBorders>
                              <w:top w:val="single" w:sz="4" w:space="0" w:color="auto"/>
                            </w:tcBorders>
                            <w:noWrap/>
                            <w:vAlign w:val="center"/>
                          </w:tcPr>
                          <w:p w14:paraId="37767240" w14:textId="00A845A5" w:rsidR="00727F3E" w:rsidRPr="00E56B25" w:rsidRDefault="00727F3E" w:rsidP="00F446F9">
                            <w:pPr>
                              <w:widowControl/>
                              <w:spacing w:line="240" w:lineRule="atLeast"/>
                              <w:ind w:firstLineChars="0" w:firstLine="0"/>
                              <w:rPr>
                                <w:rFonts w:cs="新細明體"/>
                                <w:color w:val="000000"/>
                                <w:kern w:val="0"/>
                                <w:sz w:val="16"/>
                                <w:szCs w:val="16"/>
                              </w:rPr>
                            </w:pPr>
                            <w:r w:rsidRPr="00B22A90">
                              <w:rPr>
                                <w:rFonts w:cs="新細明體" w:hint="eastAsia"/>
                                <w:color w:val="000000"/>
                                <w:kern w:val="0"/>
                                <w:sz w:val="18"/>
                                <w:szCs w:val="18"/>
                              </w:rPr>
                              <w:t>資料來源：整理自水利署提供資料。</w:t>
                            </w:r>
                          </w:p>
                        </w:tc>
                      </w:tr>
                    </w:tbl>
                    <w:p w14:paraId="515AE7B8" w14:textId="77777777" w:rsidR="00727F3E" w:rsidRDefault="00727F3E" w:rsidP="00727F3E">
                      <w:pPr>
                        <w:ind w:firstLine="480"/>
                      </w:pPr>
                    </w:p>
                  </w:txbxContent>
                </v:textbox>
                <w10:wrap type="square" anchorx="margin" anchory="margin"/>
              </v:shape>
            </w:pict>
          </mc:Fallback>
        </mc:AlternateContent>
      </w:r>
      <w:r w:rsidR="00C65E76" w:rsidRPr="00BB3CA9">
        <w:rPr>
          <w:rFonts w:hint="eastAsia"/>
          <w:b/>
          <w:bCs/>
          <w:kern w:val="0"/>
          <w:sz w:val="24"/>
          <w:szCs w:val="24"/>
        </w:rPr>
        <w:t xml:space="preserve">4.　</w:t>
      </w:r>
      <w:r w:rsidR="00C65E76" w:rsidRPr="00BB3CA9">
        <w:rPr>
          <w:rFonts w:hint="eastAsia"/>
          <w:b/>
          <w:kern w:val="0"/>
          <w:sz w:val="24"/>
          <w:szCs w:val="24"/>
        </w:rPr>
        <w:t>地下水管制辦法自</w:t>
      </w:r>
      <w:r w:rsidR="00C65E76" w:rsidRPr="00BB3CA9">
        <w:rPr>
          <w:b/>
          <w:kern w:val="0"/>
          <w:sz w:val="24"/>
          <w:szCs w:val="24"/>
        </w:rPr>
        <w:t>104年12月8日修正已逾10年，惟既存地下水井輔導合法化及取得水權登記比率仍低，</w:t>
      </w:r>
      <w:r w:rsidR="00C65E76" w:rsidRPr="00BB3CA9">
        <w:rPr>
          <w:rFonts w:hint="eastAsia"/>
          <w:b/>
          <w:kern w:val="0"/>
          <w:sz w:val="24"/>
          <w:szCs w:val="24"/>
        </w:rPr>
        <w:t>且</w:t>
      </w:r>
      <w:r w:rsidR="00C65E76" w:rsidRPr="00BB3CA9">
        <w:rPr>
          <w:b/>
          <w:kern w:val="0"/>
          <w:sz w:val="24"/>
          <w:szCs w:val="24"/>
        </w:rPr>
        <w:t>逾</w:t>
      </w:r>
      <w:proofErr w:type="gramStart"/>
      <w:r w:rsidR="00C65E76" w:rsidRPr="00BB3CA9">
        <w:rPr>
          <w:b/>
          <w:kern w:val="0"/>
          <w:sz w:val="24"/>
          <w:szCs w:val="24"/>
        </w:rPr>
        <w:t>7成</w:t>
      </w:r>
      <w:proofErr w:type="gramEnd"/>
      <w:r w:rsidR="00C65E76" w:rsidRPr="00BB3CA9">
        <w:rPr>
          <w:b/>
          <w:kern w:val="0"/>
          <w:sz w:val="24"/>
          <w:szCs w:val="24"/>
        </w:rPr>
        <w:t>申報納管之既存地下水井，迄未裝設水量計或獨立電表，無法確實掌握各市縣之用水總量及抽取情形</w:t>
      </w:r>
      <w:r w:rsidR="00C65E76" w:rsidRPr="00BB3CA9">
        <w:rPr>
          <w:rFonts w:hint="eastAsia"/>
          <w:b/>
          <w:bCs/>
          <w:sz w:val="24"/>
          <w:szCs w:val="24"/>
        </w:rPr>
        <w:t>：</w:t>
      </w:r>
      <w:r w:rsidR="00C65E76" w:rsidRPr="00BB3CA9">
        <w:rPr>
          <w:rFonts w:hint="eastAsia"/>
          <w:bCs/>
          <w:snapToGrid w:val="0"/>
          <w:kern w:val="0"/>
          <w:sz w:val="24"/>
          <w:szCs w:val="36"/>
        </w:rPr>
        <w:t>經濟部為兼顧地下水保育及維持民眾經濟生計之雙重目標，前於</w:t>
      </w:r>
      <w:r w:rsidR="00C65E76" w:rsidRPr="00BB3CA9">
        <w:rPr>
          <w:bCs/>
          <w:snapToGrid w:val="0"/>
          <w:kern w:val="0"/>
          <w:sz w:val="24"/>
          <w:szCs w:val="36"/>
        </w:rPr>
        <w:t>104年12月8日修正發布地下水管制辦法增訂第17條之1（</w:t>
      </w:r>
      <w:proofErr w:type="gramStart"/>
      <w:r w:rsidR="00C65E76" w:rsidRPr="00BB3CA9">
        <w:rPr>
          <w:bCs/>
          <w:snapToGrid w:val="0"/>
          <w:kern w:val="0"/>
          <w:sz w:val="24"/>
          <w:szCs w:val="36"/>
        </w:rPr>
        <w:t>嗣</w:t>
      </w:r>
      <w:proofErr w:type="gramEnd"/>
      <w:r w:rsidR="00C65E76" w:rsidRPr="00BB3CA9">
        <w:rPr>
          <w:bCs/>
          <w:snapToGrid w:val="0"/>
          <w:kern w:val="0"/>
          <w:sz w:val="24"/>
          <w:szCs w:val="36"/>
        </w:rPr>
        <w:t>於106年6月13日修正為第17條第1項），該條文第1項規定：「管制區內於99年8月4日前已存在未經核准鑿井引水者，依各該管制區主管機關公告之納管作業規定完成申報，並配合主管機關完成複查作業及自行裝設水量計或獨立電表後，得申請補辦鑿井許可及水權登記。」據水利署統計，截至114年底止，</w:t>
      </w:r>
      <w:proofErr w:type="gramStart"/>
      <w:r w:rsidR="00C65E76" w:rsidRPr="00BB3CA9">
        <w:rPr>
          <w:bCs/>
          <w:snapToGrid w:val="0"/>
          <w:kern w:val="0"/>
          <w:sz w:val="24"/>
          <w:szCs w:val="36"/>
        </w:rPr>
        <w:t>臺</w:t>
      </w:r>
      <w:proofErr w:type="gramEnd"/>
      <w:r w:rsidR="00C65E76" w:rsidRPr="00BB3CA9">
        <w:rPr>
          <w:bCs/>
          <w:snapToGrid w:val="0"/>
          <w:kern w:val="0"/>
          <w:sz w:val="24"/>
          <w:szCs w:val="36"/>
        </w:rPr>
        <w:t>中市等8個地方政府依上開規定輔導已存在未經核准鑿井引水之</w:t>
      </w:r>
      <w:r w:rsidR="00C65E76" w:rsidRPr="00BB3CA9">
        <w:rPr>
          <w:rFonts w:hint="eastAsia"/>
          <w:bCs/>
          <w:snapToGrid w:val="0"/>
          <w:kern w:val="0"/>
          <w:sz w:val="24"/>
          <w:szCs w:val="36"/>
        </w:rPr>
        <w:t>地下水井（下稱</w:t>
      </w:r>
      <w:r w:rsidR="00C65E76" w:rsidRPr="00BB3CA9">
        <w:rPr>
          <w:bCs/>
          <w:snapToGrid w:val="0"/>
          <w:kern w:val="0"/>
          <w:sz w:val="24"/>
          <w:szCs w:val="36"/>
        </w:rPr>
        <w:t>既存地下水井</w:t>
      </w:r>
      <w:r w:rsidR="00C65E76" w:rsidRPr="00BB3CA9">
        <w:rPr>
          <w:rFonts w:hint="eastAsia"/>
          <w:bCs/>
          <w:snapToGrid w:val="0"/>
          <w:kern w:val="0"/>
          <w:sz w:val="24"/>
          <w:szCs w:val="36"/>
        </w:rPr>
        <w:t>）</w:t>
      </w:r>
      <w:r w:rsidR="00C65E76" w:rsidRPr="00BB3CA9">
        <w:rPr>
          <w:bCs/>
          <w:snapToGrid w:val="0"/>
          <w:kern w:val="0"/>
          <w:sz w:val="24"/>
          <w:szCs w:val="36"/>
        </w:rPr>
        <w:t>進行申報</w:t>
      </w:r>
      <w:proofErr w:type="gramStart"/>
      <w:r w:rsidR="00C65E76" w:rsidRPr="00BB3CA9">
        <w:rPr>
          <w:bCs/>
          <w:snapToGrid w:val="0"/>
          <w:kern w:val="0"/>
          <w:sz w:val="24"/>
          <w:szCs w:val="36"/>
        </w:rPr>
        <w:t>納管計38萬</w:t>
      </w:r>
      <w:proofErr w:type="gramEnd"/>
      <w:r w:rsidR="00C65E76" w:rsidRPr="00BB3CA9">
        <w:rPr>
          <w:bCs/>
          <w:snapToGrid w:val="0"/>
          <w:kern w:val="0"/>
          <w:sz w:val="24"/>
          <w:szCs w:val="36"/>
        </w:rPr>
        <w:t>5,2</w:t>
      </w:r>
      <w:r w:rsidR="002527D5" w:rsidRPr="00BB3CA9">
        <w:rPr>
          <w:bCs/>
          <w:snapToGrid w:val="0"/>
          <w:kern w:val="0"/>
          <w:sz w:val="24"/>
          <w:szCs w:val="36"/>
        </w:rPr>
        <w:t>5</w:t>
      </w:r>
      <w:r w:rsidR="00C65E76" w:rsidRPr="00BB3CA9">
        <w:rPr>
          <w:bCs/>
          <w:snapToGrid w:val="0"/>
          <w:kern w:val="0"/>
          <w:sz w:val="24"/>
          <w:szCs w:val="36"/>
        </w:rPr>
        <w:t>8口，經各地方政府完成複查作業者計29萬2,377口，占75.89％，仍有近</w:t>
      </w:r>
      <w:proofErr w:type="gramStart"/>
      <w:r w:rsidR="00C65E76" w:rsidRPr="00BB3CA9">
        <w:rPr>
          <w:bCs/>
          <w:snapToGrid w:val="0"/>
          <w:kern w:val="0"/>
          <w:sz w:val="24"/>
          <w:szCs w:val="36"/>
        </w:rPr>
        <w:t>2成</w:t>
      </w:r>
      <w:proofErr w:type="gramEnd"/>
      <w:r w:rsidR="00C65E76" w:rsidRPr="00BB3CA9">
        <w:rPr>
          <w:bCs/>
          <w:snapToGrid w:val="0"/>
          <w:kern w:val="0"/>
          <w:sz w:val="24"/>
          <w:szCs w:val="36"/>
        </w:rPr>
        <w:t>5之既存地下水井尚未完成複查作業，其中</w:t>
      </w:r>
      <w:proofErr w:type="gramStart"/>
      <w:r w:rsidR="00C65E76" w:rsidRPr="00BB3CA9">
        <w:rPr>
          <w:bCs/>
          <w:snapToGrid w:val="0"/>
          <w:kern w:val="0"/>
          <w:sz w:val="24"/>
          <w:szCs w:val="36"/>
        </w:rPr>
        <w:t>臺</w:t>
      </w:r>
      <w:proofErr w:type="gramEnd"/>
      <w:r w:rsidR="00C65E76" w:rsidRPr="00BB3CA9">
        <w:rPr>
          <w:bCs/>
          <w:snapToGrid w:val="0"/>
          <w:kern w:val="0"/>
          <w:sz w:val="24"/>
          <w:szCs w:val="36"/>
        </w:rPr>
        <w:t>南市完成</w:t>
      </w:r>
      <w:proofErr w:type="gramStart"/>
      <w:r w:rsidR="00C65E76" w:rsidRPr="00BB3CA9">
        <w:rPr>
          <w:bCs/>
          <w:snapToGrid w:val="0"/>
          <w:kern w:val="0"/>
          <w:sz w:val="24"/>
          <w:szCs w:val="36"/>
        </w:rPr>
        <w:t>複查貼標</w:t>
      </w:r>
      <w:r w:rsidR="00C65E76" w:rsidRPr="00BB3CA9">
        <w:rPr>
          <w:rFonts w:hint="eastAsia"/>
          <w:bCs/>
          <w:snapToGrid w:val="0"/>
          <w:kern w:val="0"/>
          <w:sz w:val="24"/>
          <w:szCs w:val="36"/>
        </w:rPr>
        <w:t>比率</w:t>
      </w:r>
      <w:proofErr w:type="gramEnd"/>
      <w:r w:rsidR="00C65E76" w:rsidRPr="00BB3CA9">
        <w:rPr>
          <w:rFonts w:hint="eastAsia"/>
          <w:bCs/>
          <w:snapToGrid w:val="0"/>
          <w:kern w:val="0"/>
          <w:sz w:val="24"/>
          <w:szCs w:val="36"/>
        </w:rPr>
        <w:t>僅</w:t>
      </w:r>
      <w:r w:rsidR="00C65E76" w:rsidRPr="00BB3CA9">
        <w:rPr>
          <w:bCs/>
          <w:snapToGrid w:val="0"/>
          <w:kern w:val="0"/>
          <w:sz w:val="24"/>
          <w:szCs w:val="36"/>
        </w:rPr>
        <w:t>18.08％，執行進度顯有延宕；又上開29萬2,377口已完成複查之既存地下水井中，僅4萬2,650口完成輔導合法化，占申報納管總</w:t>
      </w:r>
      <w:r w:rsidR="00C65E76" w:rsidRPr="00BB3CA9">
        <w:rPr>
          <w:rFonts w:hint="eastAsia"/>
          <w:bCs/>
          <w:snapToGrid w:val="0"/>
          <w:kern w:val="0"/>
          <w:sz w:val="24"/>
          <w:szCs w:val="36"/>
        </w:rPr>
        <w:t>數之</w:t>
      </w:r>
      <w:r w:rsidR="00C65E76" w:rsidRPr="00BB3CA9">
        <w:rPr>
          <w:bCs/>
          <w:snapToGrid w:val="0"/>
          <w:kern w:val="0"/>
          <w:sz w:val="24"/>
          <w:szCs w:val="36"/>
        </w:rPr>
        <w:t>11.07％，甚有</w:t>
      </w:r>
      <w:proofErr w:type="gramStart"/>
      <w:r w:rsidR="00C65E76" w:rsidRPr="00BB3CA9">
        <w:rPr>
          <w:bCs/>
          <w:snapToGrid w:val="0"/>
          <w:kern w:val="0"/>
          <w:sz w:val="24"/>
          <w:szCs w:val="36"/>
        </w:rPr>
        <w:t>臺</w:t>
      </w:r>
      <w:proofErr w:type="gramEnd"/>
      <w:r w:rsidR="00C65E76" w:rsidRPr="00BB3CA9">
        <w:rPr>
          <w:bCs/>
          <w:snapToGrid w:val="0"/>
          <w:kern w:val="0"/>
          <w:sz w:val="24"/>
          <w:szCs w:val="36"/>
        </w:rPr>
        <w:t>南市、彰化縣輔導合法化比率未及</w:t>
      </w:r>
      <w:proofErr w:type="gramStart"/>
      <w:r w:rsidR="00C65E76" w:rsidRPr="00BB3CA9">
        <w:rPr>
          <w:bCs/>
          <w:snapToGrid w:val="0"/>
          <w:kern w:val="0"/>
          <w:sz w:val="24"/>
          <w:szCs w:val="36"/>
        </w:rPr>
        <w:t>1成</w:t>
      </w:r>
      <w:proofErr w:type="gramEnd"/>
      <w:r w:rsidR="00C65E76" w:rsidRPr="00BB3CA9">
        <w:rPr>
          <w:bCs/>
          <w:snapToGrid w:val="0"/>
          <w:kern w:val="0"/>
          <w:sz w:val="24"/>
          <w:szCs w:val="36"/>
        </w:rPr>
        <w:t>，後續進一步完成水權登記取得水權狀者，更僅1萬1,851口，占申</w:t>
      </w:r>
      <w:r w:rsidR="00C65E76" w:rsidRPr="00BB3CA9">
        <w:rPr>
          <w:bCs/>
          <w:snapToGrid w:val="0"/>
          <w:kern w:val="0"/>
          <w:sz w:val="24"/>
          <w:szCs w:val="36"/>
        </w:rPr>
        <w:lastRenderedPageBreak/>
        <w:t>報納管總數之3.08％（表</w:t>
      </w:r>
      <w:r w:rsidR="00C52A26" w:rsidRPr="00BB3CA9">
        <w:rPr>
          <w:bCs/>
          <w:snapToGrid w:val="0"/>
          <w:kern w:val="0"/>
          <w:sz w:val="24"/>
          <w:szCs w:val="36"/>
        </w:rPr>
        <w:t>25</w:t>
      </w:r>
      <w:r w:rsidR="00C65E76" w:rsidRPr="00BB3CA9">
        <w:rPr>
          <w:bCs/>
          <w:snapToGrid w:val="0"/>
          <w:kern w:val="0"/>
          <w:sz w:val="24"/>
          <w:szCs w:val="36"/>
        </w:rPr>
        <w:t>），輔導合法化及取得水權登記之</w:t>
      </w:r>
      <w:proofErr w:type="gramStart"/>
      <w:r w:rsidR="00C65E76" w:rsidRPr="00BB3CA9">
        <w:rPr>
          <w:bCs/>
          <w:snapToGrid w:val="0"/>
          <w:kern w:val="0"/>
          <w:sz w:val="24"/>
          <w:szCs w:val="36"/>
        </w:rPr>
        <w:t>比率均低</w:t>
      </w:r>
      <w:proofErr w:type="gramEnd"/>
      <w:r w:rsidR="00C65E76" w:rsidRPr="00BB3CA9">
        <w:rPr>
          <w:rFonts w:hint="eastAsia"/>
          <w:bCs/>
          <w:snapToGrid w:val="0"/>
          <w:kern w:val="0"/>
          <w:sz w:val="24"/>
          <w:szCs w:val="36"/>
        </w:rPr>
        <w:t>；又上述已申報納管之</w:t>
      </w:r>
      <w:r w:rsidR="00C65E76" w:rsidRPr="00BB3CA9">
        <w:rPr>
          <w:bCs/>
          <w:snapToGrid w:val="0"/>
          <w:kern w:val="0"/>
          <w:sz w:val="24"/>
          <w:szCs w:val="36"/>
        </w:rPr>
        <w:t>38萬5,258口既存地下水井中，已依規定完成裝設水量計或獨立電表者僅10萬5,544口，</w:t>
      </w:r>
      <w:r w:rsidR="00C65E76" w:rsidRPr="00BB3CA9">
        <w:rPr>
          <w:rFonts w:hint="eastAsia"/>
          <w:bCs/>
          <w:snapToGrid w:val="0"/>
          <w:kern w:val="0"/>
          <w:sz w:val="24"/>
          <w:szCs w:val="36"/>
        </w:rPr>
        <w:t>未及</w:t>
      </w:r>
      <w:proofErr w:type="gramStart"/>
      <w:r w:rsidR="00C65E76" w:rsidRPr="00BB3CA9">
        <w:rPr>
          <w:rFonts w:hint="eastAsia"/>
          <w:bCs/>
          <w:snapToGrid w:val="0"/>
          <w:kern w:val="0"/>
          <w:sz w:val="24"/>
          <w:szCs w:val="36"/>
        </w:rPr>
        <w:t>3成</w:t>
      </w:r>
      <w:proofErr w:type="gramEnd"/>
      <w:r w:rsidR="00C65E76" w:rsidRPr="00BB3CA9">
        <w:rPr>
          <w:rFonts w:hint="eastAsia"/>
          <w:bCs/>
          <w:snapToGrid w:val="0"/>
          <w:kern w:val="0"/>
          <w:sz w:val="24"/>
          <w:szCs w:val="36"/>
        </w:rPr>
        <w:t>，</w:t>
      </w:r>
      <w:r w:rsidR="00C65E76" w:rsidRPr="00BB3CA9">
        <w:rPr>
          <w:bCs/>
          <w:snapToGrid w:val="0"/>
          <w:kern w:val="0"/>
          <w:sz w:val="24"/>
          <w:szCs w:val="36"/>
        </w:rPr>
        <w:t>無法確實掌握各市縣之用水總量及抽取情形</w:t>
      </w:r>
      <w:r w:rsidR="00C65E76" w:rsidRPr="00BB3CA9">
        <w:rPr>
          <w:rFonts w:hint="eastAsia"/>
          <w:bCs/>
          <w:snapToGrid w:val="0"/>
          <w:kern w:val="0"/>
          <w:sz w:val="24"/>
          <w:szCs w:val="36"/>
        </w:rPr>
        <w:t>；另經本部臺灣省雲林縣審計室查核發現，</w:t>
      </w:r>
      <w:proofErr w:type="gramStart"/>
      <w:r w:rsidR="00C65E76" w:rsidRPr="00BB3CA9">
        <w:rPr>
          <w:rFonts w:hint="eastAsia"/>
          <w:bCs/>
          <w:snapToGrid w:val="0"/>
          <w:kern w:val="0"/>
          <w:sz w:val="24"/>
          <w:szCs w:val="36"/>
        </w:rPr>
        <w:t>間有疑似</w:t>
      </w:r>
      <w:proofErr w:type="gramEnd"/>
      <w:r w:rsidR="00C65E76" w:rsidRPr="00BB3CA9">
        <w:rPr>
          <w:rFonts w:hint="eastAsia"/>
          <w:bCs/>
          <w:snapToGrid w:val="0"/>
          <w:kern w:val="0"/>
          <w:sz w:val="24"/>
          <w:szCs w:val="36"/>
        </w:rPr>
        <w:t>新增地下水井情形，惟未能及時予以相關處置</w:t>
      </w:r>
      <w:r w:rsidR="00C65E76" w:rsidRPr="00BB3CA9">
        <w:rPr>
          <w:bCs/>
          <w:snapToGrid w:val="0"/>
          <w:kern w:val="0"/>
          <w:sz w:val="24"/>
          <w:szCs w:val="36"/>
        </w:rPr>
        <w:t>，顯示地下水井輔導納管及違法水井稽查等</w:t>
      </w:r>
      <w:proofErr w:type="gramStart"/>
      <w:r w:rsidR="00C65E76" w:rsidRPr="00BB3CA9">
        <w:rPr>
          <w:bCs/>
          <w:snapToGrid w:val="0"/>
          <w:kern w:val="0"/>
          <w:sz w:val="24"/>
          <w:szCs w:val="36"/>
        </w:rPr>
        <w:t>作業均未盡</w:t>
      </w:r>
      <w:proofErr w:type="gramEnd"/>
      <w:r w:rsidR="00C65E76" w:rsidRPr="00BB3CA9">
        <w:rPr>
          <w:bCs/>
          <w:snapToGrid w:val="0"/>
          <w:kern w:val="0"/>
          <w:sz w:val="24"/>
          <w:szCs w:val="36"/>
        </w:rPr>
        <w:t>落實，水利署相關監督管考機制亦欠周妥。</w:t>
      </w:r>
      <w:r w:rsidR="00C65E76" w:rsidRPr="00BB3CA9">
        <w:rPr>
          <w:rFonts w:hint="eastAsia"/>
          <w:bCs/>
          <w:snapToGrid w:val="0"/>
          <w:kern w:val="0"/>
          <w:sz w:val="24"/>
          <w:szCs w:val="36"/>
        </w:rPr>
        <w:t>允宜積極輔導各地方政府完成既存地下水井輔導合法化作業，並強化監督管考機制，落實地下水保育及水井管理，</w:t>
      </w:r>
      <w:proofErr w:type="gramStart"/>
      <w:r w:rsidR="00C65E76" w:rsidRPr="00BB3CA9">
        <w:rPr>
          <w:rFonts w:hint="eastAsia"/>
          <w:bCs/>
          <w:snapToGrid w:val="0"/>
          <w:kern w:val="0"/>
          <w:sz w:val="24"/>
          <w:szCs w:val="36"/>
        </w:rPr>
        <w:t>俾</w:t>
      </w:r>
      <w:proofErr w:type="gramEnd"/>
      <w:r w:rsidR="00C65E76" w:rsidRPr="00BB3CA9">
        <w:rPr>
          <w:rFonts w:hint="eastAsia"/>
          <w:bCs/>
          <w:snapToGrid w:val="0"/>
          <w:kern w:val="0"/>
          <w:sz w:val="24"/>
          <w:szCs w:val="36"/>
        </w:rPr>
        <w:t>維地下水永續使用。</w:t>
      </w:r>
    </w:p>
    <w:p w14:paraId="1F58CEA7" w14:textId="6116FF6C" w:rsidR="00C65E76" w:rsidRPr="00BB3CA9" w:rsidRDefault="00737040" w:rsidP="008745A3">
      <w:pPr>
        <w:pStyle w:val="021"/>
        <w:overflowPunct w:val="0"/>
        <w:spacing w:beforeLines="0" w:before="0" w:line="452" w:lineRule="exact"/>
        <w:ind w:firstLineChars="0" w:firstLine="1077"/>
        <w:rPr>
          <w:bCs/>
          <w:snapToGrid w:val="0"/>
          <w:spacing w:val="4"/>
          <w:kern w:val="0"/>
          <w:sz w:val="24"/>
          <w:szCs w:val="36"/>
        </w:rPr>
      </w:pPr>
      <w:r w:rsidRPr="00D348A5">
        <w:rPr>
          <w:rFonts w:asciiTheme="minorHAnsi" w:eastAsiaTheme="minorEastAsia" w:hAnsiTheme="minorHAnsi" w:cs="Times New Roman"/>
          <w:noProof/>
          <w:sz w:val="32"/>
          <w:szCs w:val="32"/>
          <w:lang w:val="zh-TW"/>
        </w:rPr>
        <mc:AlternateContent>
          <mc:Choice Requires="wpg">
            <w:drawing>
              <wp:anchor distT="0" distB="0" distL="114300" distR="114300" simplePos="0" relativeHeight="252229120" behindDoc="0" locked="0" layoutInCell="1" allowOverlap="1" wp14:anchorId="7CDE9853" wp14:editId="05713701">
                <wp:simplePos x="0" y="0"/>
                <wp:positionH relativeFrom="margin">
                  <wp:posOffset>3356610</wp:posOffset>
                </wp:positionH>
                <wp:positionV relativeFrom="paragraph">
                  <wp:posOffset>2559050</wp:posOffset>
                </wp:positionV>
                <wp:extent cx="3053715" cy="4165600"/>
                <wp:effectExtent l="0" t="0" r="0" b="6350"/>
                <wp:wrapSquare wrapText="bothSides"/>
                <wp:docPr id="37" name="群組 37"/>
                <wp:cNvGraphicFramePr/>
                <a:graphic xmlns:a="http://schemas.openxmlformats.org/drawingml/2006/main">
                  <a:graphicData uri="http://schemas.microsoft.com/office/word/2010/wordprocessingGroup">
                    <wpg:wgp>
                      <wpg:cNvGrpSpPr/>
                      <wpg:grpSpPr>
                        <a:xfrm>
                          <a:off x="0" y="0"/>
                          <a:ext cx="3053715" cy="4165600"/>
                          <a:chOff x="-91209" y="0"/>
                          <a:chExt cx="3351453" cy="5047923"/>
                        </a:xfrm>
                        <a:noFill/>
                      </wpg:grpSpPr>
                      <wps:wsp>
                        <wps:cNvPr id="48" name="文字方塊 48"/>
                        <wps:cNvSpPr txBox="1"/>
                        <wps:spPr>
                          <a:xfrm>
                            <a:off x="64224" y="0"/>
                            <a:ext cx="2880360" cy="292629"/>
                          </a:xfrm>
                          <a:prstGeom prst="rect">
                            <a:avLst/>
                          </a:prstGeom>
                          <a:grpFill/>
                          <a:ln w="6350">
                            <a:noFill/>
                          </a:ln>
                        </wps:spPr>
                        <wps:txbx>
                          <w:txbxContent>
                            <w:p w14:paraId="6AE85584" w14:textId="77777777" w:rsidR="00D348A5" w:rsidRDefault="00D348A5" w:rsidP="00D348A5">
                              <w:pPr>
                                <w:spacing w:line="240" w:lineRule="exact"/>
                                <w:ind w:firstLineChars="0" w:firstLine="0"/>
                                <w:jc w:val="center"/>
                                <w:rPr>
                                  <w:b/>
                                  <w:bCs/>
                                </w:rPr>
                              </w:pPr>
                              <w:r w:rsidRPr="00737040">
                                <w:rPr>
                                  <w:rFonts w:hint="eastAsia"/>
                                  <w:b/>
                                  <w:bCs/>
                                </w:rPr>
                                <w:t>圖</w:t>
                              </w:r>
                              <w:r w:rsidRPr="00737040">
                                <w:rPr>
                                  <w:b/>
                                  <w:bCs/>
                                </w:rPr>
                                <w:t>6</w:t>
                              </w:r>
                              <w:r w:rsidRPr="00357A7C">
                                <w:rPr>
                                  <w:rFonts w:hint="eastAsia"/>
                                  <w:b/>
                                  <w:bCs/>
                                </w:rPr>
                                <w:t xml:space="preserve">　</w:t>
                              </w:r>
                              <w:r>
                                <w:rPr>
                                  <w:rFonts w:hint="eastAsia"/>
                                  <w:b/>
                                  <w:bCs/>
                                </w:rPr>
                                <w:t>公有抗旱水井分布情形</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1" name="文字方塊 51"/>
                        <wps:cNvSpPr txBox="1"/>
                        <wps:spPr>
                          <a:xfrm>
                            <a:off x="-91209" y="4326329"/>
                            <a:ext cx="3351453" cy="721594"/>
                          </a:xfrm>
                          <a:prstGeom prst="rect">
                            <a:avLst/>
                          </a:prstGeom>
                          <a:grpFill/>
                          <a:ln w="6350">
                            <a:noFill/>
                          </a:ln>
                        </wps:spPr>
                        <wps:txbx>
                          <w:txbxContent>
                            <w:p w14:paraId="6E25A016" w14:textId="77777777" w:rsidR="00D348A5" w:rsidRPr="00E6542B" w:rsidRDefault="00D348A5" w:rsidP="00D348A5">
                              <w:pPr>
                                <w:spacing w:line="240" w:lineRule="exact"/>
                                <w:ind w:left="909" w:hangingChars="505" w:hanging="909"/>
                                <w:rPr>
                                  <w:spacing w:val="-20"/>
                                  <w:sz w:val="18"/>
                                  <w:szCs w:val="16"/>
                                </w:rPr>
                              </w:pPr>
                              <w:r w:rsidRPr="003F412D">
                                <w:rPr>
                                  <w:rFonts w:hint="eastAsia"/>
                                  <w:sz w:val="18"/>
                                  <w:szCs w:val="16"/>
                                </w:rPr>
                                <w:t>資料來源：</w:t>
                              </w:r>
                              <w:r w:rsidRPr="00E6542B">
                                <w:rPr>
                                  <w:rFonts w:hint="eastAsia"/>
                                  <w:spacing w:val="-20"/>
                                  <w:sz w:val="18"/>
                                  <w:szCs w:val="16"/>
                                </w:rPr>
                                <w:t>截至1</w:t>
                              </w:r>
                              <w:r w:rsidRPr="00E6542B">
                                <w:rPr>
                                  <w:spacing w:val="-20"/>
                                  <w:sz w:val="18"/>
                                  <w:szCs w:val="16"/>
                                </w:rPr>
                                <w:t>15</w:t>
                              </w:r>
                              <w:r w:rsidRPr="00E6542B">
                                <w:rPr>
                                  <w:rFonts w:hint="eastAsia"/>
                                  <w:spacing w:val="-20"/>
                                  <w:sz w:val="18"/>
                                  <w:szCs w:val="16"/>
                                </w:rPr>
                                <w:t>年4月底</w:t>
                              </w:r>
                              <w:proofErr w:type="gramStart"/>
                              <w:r w:rsidRPr="00E6542B">
                                <w:rPr>
                                  <w:rFonts w:hint="eastAsia"/>
                                  <w:spacing w:val="-20"/>
                                  <w:sz w:val="18"/>
                                  <w:szCs w:val="16"/>
                                </w:rPr>
                                <w:t>止</w:t>
                              </w:r>
                              <w:proofErr w:type="gramEnd"/>
                              <w:r w:rsidRPr="00E6542B">
                                <w:rPr>
                                  <w:rFonts w:hint="eastAsia"/>
                                  <w:spacing w:val="-20"/>
                                  <w:sz w:val="18"/>
                                  <w:szCs w:val="16"/>
                                </w:rPr>
                                <w:t>運用「水利空間資訊服務平台」之第一級地下水管制區、第二級地下水管制區及公有抗旱水井等資料進行</w:t>
                              </w:r>
                              <w:proofErr w:type="gramStart"/>
                              <w:r w:rsidRPr="00E6542B">
                                <w:rPr>
                                  <w:rFonts w:hint="eastAsia"/>
                                  <w:spacing w:val="-20"/>
                                  <w:sz w:val="18"/>
                                  <w:szCs w:val="16"/>
                                </w:rPr>
                                <w:t>圖資套疊</w:t>
                              </w:r>
                              <w:proofErr w:type="gramEnd"/>
                              <w:r w:rsidRPr="00E6542B">
                                <w:rPr>
                                  <w:rFonts w:hint="eastAsia"/>
                                  <w:spacing w:val="-20"/>
                                  <w:sz w:val="18"/>
                                  <w:szCs w:val="16"/>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52" name="群組 52"/>
                        <wpg:cNvGrpSpPr/>
                        <wpg:grpSpPr>
                          <a:xfrm>
                            <a:off x="129541" y="281940"/>
                            <a:ext cx="2217802" cy="4145280"/>
                            <a:chOff x="1" y="0"/>
                            <a:chExt cx="2217802" cy="4145280"/>
                          </a:xfrm>
                          <a:grpFill/>
                        </wpg:grpSpPr>
                        <pic:pic xmlns:pic="http://schemas.openxmlformats.org/drawingml/2006/picture">
                          <pic:nvPicPr>
                            <pic:cNvPr id="53" name="圖片 53"/>
                            <pic:cNvPicPr>
                              <a:picLocks noChangeAspect="1"/>
                            </pic:cNvPicPr>
                          </pic:nvPicPr>
                          <pic:blipFill>
                            <a:blip r:embed="rId17">
                              <a:grayscl/>
                              <a:extLst>
                                <a:ext uri="{BEBA8EAE-BF5A-486C-A8C5-ECC9F3942E4B}">
                                  <a14:imgProps xmlns:a14="http://schemas.microsoft.com/office/drawing/2010/main">
                                    <a14:imgLayer r:embed="rId18">
                                      <a14:imgEffect>
                                        <a14:saturation sat="97000"/>
                                      </a14:imgEffect>
                                    </a14:imgLayer>
                                  </a14:imgProps>
                                </a:ext>
                                <a:ext uri="{28A0092B-C50C-407E-A947-70E740481C1C}">
                                  <a14:useLocalDpi xmlns:a14="http://schemas.microsoft.com/office/drawing/2010/main" val="0"/>
                                </a:ext>
                              </a:extLst>
                            </a:blip>
                            <a:srcRect l="6586" r="6586"/>
                            <a:stretch/>
                          </pic:blipFill>
                          <pic:spPr bwMode="auto">
                            <a:xfrm>
                              <a:off x="1" y="0"/>
                              <a:ext cx="2217802" cy="4075695"/>
                            </a:xfrm>
                            <a:prstGeom prst="rect">
                              <a:avLst/>
                            </a:prstGeom>
                            <a:grpFill/>
                            <a:ln>
                              <a:noFill/>
                            </a:ln>
                            <a:extLst>
                              <a:ext uri="{53640926-AAD7-44D8-BBD7-CCE9431645EC}">
                                <a14:shadowObscured xmlns:a14="http://schemas.microsoft.com/office/drawing/2010/main"/>
                              </a:ext>
                            </a:extLst>
                          </pic:spPr>
                        </pic:pic>
                        <wps:wsp>
                          <wps:cNvPr id="54" name="矩形 54"/>
                          <wps:cNvSpPr/>
                          <wps:spPr>
                            <a:xfrm>
                              <a:off x="1470660" y="3139440"/>
                              <a:ext cx="274320" cy="243840"/>
                            </a:xfrm>
                            <a:prstGeom prst="rect">
                              <a:avLst/>
                            </a:prstGeom>
                            <a:grp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5" name="矩形 55"/>
                          <wps:cNvSpPr/>
                          <wps:spPr>
                            <a:xfrm>
                              <a:off x="1524000" y="3901440"/>
                              <a:ext cx="274320" cy="243840"/>
                            </a:xfrm>
                            <a:prstGeom prst="rect">
                              <a:avLst/>
                            </a:prstGeom>
                            <a:grp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pic:pic xmlns:pic="http://schemas.openxmlformats.org/drawingml/2006/picture">
                        <pic:nvPicPr>
                          <pic:cNvPr id="56" name="圖片 56"/>
                          <pic:cNvPicPr>
                            <a:picLocks noChangeAspect="1"/>
                          </pic:cNvPicPr>
                        </pic:nvPicPr>
                        <pic:blipFill>
                          <a:blip r:embed="rId19" cstate="print">
                            <a:grayscl/>
                            <a:extLst>
                              <a:ext uri="{28A0092B-C50C-407E-A947-70E740481C1C}">
                                <a14:useLocalDpi xmlns:a14="http://schemas.microsoft.com/office/drawing/2010/main" val="0"/>
                              </a:ext>
                            </a:extLst>
                          </a:blip>
                          <a:srcRect/>
                          <a:stretch>
                            <a:fillRect/>
                          </a:stretch>
                        </pic:blipFill>
                        <pic:spPr bwMode="auto">
                          <a:xfrm>
                            <a:off x="1653540" y="3656584"/>
                            <a:ext cx="1413222" cy="701040"/>
                          </a:xfrm>
                          <a:prstGeom prst="rect">
                            <a:avLst/>
                          </a:prstGeom>
                          <a:grpFill/>
                          <a:ln>
                            <a:noFill/>
                          </a:ln>
                        </pic:spPr>
                      </pic:pic>
                    </wpg:wgp>
                  </a:graphicData>
                </a:graphic>
                <wp14:sizeRelH relativeFrom="margin">
                  <wp14:pctWidth>0</wp14:pctWidth>
                </wp14:sizeRelH>
                <wp14:sizeRelV relativeFrom="margin">
                  <wp14:pctHeight>0</wp14:pctHeight>
                </wp14:sizeRelV>
              </wp:anchor>
            </w:drawing>
          </mc:Choice>
          <mc:Fallback xmlns:w16du="http://schemas.microsoft.com/office/word/2023/wordml/word16du" xmlns:w16sdtfl="http://schemas.microsoft.com/office/word/2024/wordml/sdtformatlock">
            <w:pict>
              <v:group w14:anchorId="7CDE9853" id="群組 37" o:spid="_x0000_s1095" style="position:absolute;left:0;text-align:left;margin-left:264.3pt;margin-top:201.5pt;width:240.45pt;height:328pt;z-index:252229120;mso-position-horizontal-relative:margin;mso-width-relative:margin;mso-height-relative:margin" coordorigin="-912" coordsize="33514,504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">
                <v:shape id="文字方塊 48" o:spid="_x0000_s1096" type="#_x0000_t202" style="position:absolute;left:642;width:28803;height:29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" filled="f" stroked="f" strokeweight=".5pt">
                  <v:textbox>
                    <w:txbxContent>
                      <w:p w14:paraId="6AE85584" w14:textId="77777777" w:rsidR="00D348A5" w:rsidRDefault="00D348A5" w:rsidP="00D348A5">
                        <w:pPr>
                          <w:spacing w:line="240" w:lineRule="exact"/>
                          <w:ind w:firstLineChars="0" w:firstLine="0"/>
                          <w:jc w:val="center"/>
                          <w:rPr>
                            <w:b/>
                            <w:bCs/>
                          </w:rPr>
                        </w:pPr>
                        <w:r w:rsidRPr="00737040">
                          <w:rPr>
                            <w:rFonts w:hint="eastAsia"/>
                            <w:b/>
                            <w:bCs/>
                          </w:rPr>
                          <w:t>圖</w:t>
                        </w:r>
                        <w:r w:rsidRPr="00737040">
                          <w:rPr>
                            <w:b/>
                            <w:bCs/>
                          </w:rPr>
                          <w:t>6</w:t>
                        </w:r>
                        <w:r w:rsidRPr="00357A7C">
                          <w:rPr>
                            <w:rFonts w:hint="eastAsia"/>
                            <w:b/>
                            <w:bCs/>
                          </w:rPr>
                          <w:t xml:space="preserve">　</w:t>
                        </w:r>
                        <w:r>
                          <w:rPr>
                            <w:rFonts w:hint="eastAsia"/>
                            <w:b/>
                            <w:bCs/>
                          </w:rPr>
                          <w:t>公有抗旱水井分布情形</w:t>
                        </w:r>
                      </w:p>
                    </w:txbxContent>
                  </v:textbox>
                </v:shape>
                <v:shape id="文字方塊 51" o:spid="_x0000_s1097" type="#_x0000_t202" style="position:absolute;left:-912;top:43263;width:33514;height:7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" filled="f" stroked="f" strokeweight=".5pt">
                  <v:textbox>
                    <w:txbxContent>
                      <w:p w14:paraId="6E25A016" w14:textId="77777777" w:rsidR="00D348A5" w:rsidRPr="00E6542B" w:rsidRDefault="00D348A5" w:rsidP="00D348A5">
                        <w:pPr>
                          <w:spacing w:line="240" w:lineRule="exact"/>
                          <w:ind w:left="909" w:hangingChars="505" w:hanging="909"/>
                          <w:rPr>
                            <w:spacing w:val="-20"/>
                            <w:sz w:val="18"/>
                            <w:szCs w:val="16"/>
                          </w:rPr>
                        </w:pPr>
                        <w:r w:rsidRPr="003F412D">
                          <w:rPr>
                            <w:rFonts w:hint="eastAsia"/>
                            <w:sz w:val="18"/>
                            <w:szCs w:val="16"/>
                          </w:rPr>
                          <w:t>資料來源：</w:t>
                        </w:r>
                        <w:r w:rsidRPr="00E6542B">
                          <w:rPr>
                            <w:rFonts w:hint="eastAsia"/>
                            <w:spacing w:val="-20"/>
                            <w:sz w:val="18"/>
                            <w:szCs w:val="16"/>
                          </w:rPr>
                          <w:t>截至1</w:t>
                        </w:r>
                        <w:r w:rsidRPr="00E6542B">
                          <w:rPr>
                            <w:spacing w:val="-20"/>
                            <w:sz w:val="18"/>
                            <w:szCs w:val="16"/>
                          </w:rPr>
                          <w:t>15</w:t>
                        </w:r>
                        <w:r w:rsidRPr="00E6542B">
                          <w:rPr>
                            <w:rFonts w:hint="eastAsia"/>
                            <w:spacing w:val="-20"/>
                            <w:sz w:val="18"/>
                            <w:szCs w:val="16"/>
                          </w:rPr>
                          <w:t>年4月底</w:t>
                        </w:r>
                        <w:proofErr w:type="gramStart"/>
                        <w:r w:rsidRPr="00E6542B">
                          <w:rPr>
                            <w:rFonts w:hint="eastAsia"/>
                            <w:spacing w:val="-20"/>
                            <w:sz w:val="18"/>
                            <w:szCs w:val="16"/>
                          </w:rPr>
                          <w:t>止</w:t>
                        </w:r>
                        <w:proofErr w:type="gramEnd"/>
                        <w:r w:rsidRPr="00E6542B">
                          <w:rPr>
                            <w:rFonts w:hint="eastAsia"/>
                            <w:spacing w:val="-20"/>
                            <w:sz w:val="18"/>
                            <w:szCs w:val="16"/>
                          </w:rPr>
                          <w:t>運用「水利空間資訊服務平台」之第一級地下水管制區、第二級地下水管制區及公有抗旱水井等資料進行</w:t>
                        </w:r>
                        <w:proofErr w:type="gramStart"/>
                        <w:r w:rsidRPr="00E6542B">
                          <w:rPr>
                            <w:rFonts w:hint="eastAsia"/>
                            <w:spacing w:val="-20"/>
                            <w:sz w:val="18"/>
                            <w:szCs w:val="16"/>
                          </w:rPr>
                          <w:t>圖資套疊</w:t>
                        </w:r>
                        <w:proofErr w:type="gramEnd"/>
                        <w:r w:rsidRPr="00E6542B">
                          <w:rPr>
                            <w:rFonts w:hint="eastAsia"/>
                            <w:spacing w:val="-20"/>
                            <w:sz w:val="18"/>
                            <w:szCs w:val="16"/>
                          </w:rPr>
                          <w:t>。</w:t>
                        </w:r>
                      </w:p>
                    </w:txbxContent>
                  </v:textbox>
                </v:shape>
                <v:group id="群組 52" o:spid="_x0000_s1098" style="position:absolute;left:1295;top:2819;width:22178;height:41453" coordorigin="" coordsize="22178,414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shape id="圖片 53" o:spid="_x0000_s1099" type="#_x0000_t75" style="position:absolute;width:22178;height:40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">
                    <v:imagedata r:id="rId20" o:title="" cropleft="4316f" cropright="4316f" grayscale="t"/>
                  </v:shape>
                  <v:rect id="矩形 54" o:spid="_x0000_s1100" style="position:absolute;left:14706;top:31394;width:2743;height:24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" filled="f" stroked="f" strokeweight="1pt"/>
                  <v:rect id="矩形 55" o:spid="_x0000_s1101" style="position:absolute;left:15240;top:39014;width:2743;height:24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" filled="f" stroked="f" strokeweight="1pt"/>
                </v:group>
                <v:shape id="圖片 56" o:spid="_x0000_s1102" type="#_x0000_t75" style="position:absolute;left:16535;top:36565;width:14132;height:70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">
                  <v:imagedata r:id="rId21" o:title="" grayscale="t"/>
                </v:shape>
                <w10:wrap type="square" anchorx="margin"/>
              </v:group>
            </w:pict>
          </mc:Fallback>
        </mc:AlternateContent>
      </w:r>
      <w:r w:rsidR="00C65E76" w:rsidRPr="00BB3CA9">
        <w:rPr>
          <w:rFonts w:hint="eastAsia"/>
          <w:b/>
          <w:bCs/>
          <w:sz w:val="24"/>
          <w:szCs w:val="24"/>
        </w:rPr>
        <w:t xml:space="preserve">5.　</w:t>
      </w:r>
      <w:r w:rsidR="00C65E76" w:rsidRPr="00BB3CA9">
        <w:rPr>
          <w:rFonts w:hint="eastAsia"/>
          <w:b/>
          <w:sz w:val="24"/>
          <w:szCs w:val="24"/>
        </w:rPr>
        <w:t>逾</w:t>
      </w:r>
      <w:proofErr w:type="gramStart"/>
      <w:r w:rsidR="00C65E76" w:rsidRPr="00BB3CA9">
        <w:rPr>
          <w:b/>
          <w:sz w:val="24"/>
          <w:szCs w:val="24"/>
        </w:rPr>
        <w:t>2成</w:t>
      </w:r>
      <w:proofErr w:type="gramEnd"/>
      <w:r w:rsidR="00C65E76" w:rsidRPr="00BB3CA9">
        <w:rPr>
          <w:b/>
          <w:sz w:val="24"/>
          <w:szCs w:val="24"/>
        </w:rPr>
        <w:t>公有抗旱水井位於地下水管制區內，且未管控地下水管制區內公有抗旱水井之取水量，恐引發不當調適情形，並加劇地層下陷所衍生之災害風險</w:t>
      </w:r>
      <w:r w:rsidR="00C65E76" w:rsidRPr="00BB3CA9">
        <w:rPr>
          <w:rFonts w:hint="eastAsia"/>
          <w:b/>
          <w:bCs/>
          <w:sz w:val="24"/>
          <w:szCs w:val="24"/>
        </w:rPr>
        <w:t>：</w:t>
      </w:r>
      <w:r w:rsidR="00C65E76" w:rsidRPr="00BB3CA9">
        <w:rPr>
          <w:bCs/>
          <w:snapToGrid w:val="0"/>
          <w:kern w:val="0"/>
          <w:sz w:val="24"/>
          <w:szCs w:val="36"/>
        </w:rPr>
        <w:t>據聯合國跨政府氣候變化專門委員會（IPCC）第二工作組（Working Group II）於2022年發布「2022年氣候變遷：影響、調適與脆弱度」</w:t>
      </w:r>
      <w:proofErr w:type="gramStart"/>
      <w:r w:rsidR="00C65E76" w:rsidRPr="00BB3CA9">
        <w:rPr>
          <w:bCs/>
          <w:snapToGrid w:val="0"/>
          <w:kern w:val="0"/>
          <w:sz w:val="24"/>
          <w:szCs w:val="36"/>
        </w:rPr>
        <w:t>（</w:t>
      </w:r>
      <w:proofErr w:type="gramEnd"/>
      <w:r w:rsidR="00C65E76" w:rsidRPr="00BB3CA9">
        <w:rPr>
          <w:bCs/>
          <w:snapToGrid w:val="0"/>
          <w:kern w:val="0"/>
          <w:sz w:val="24"/>
          <w:szCs w:val="36"/>
        </w:rPr>
        <w:t>Climate Change 2022: Impacts, Adaptation and Vulnerability</w:t>
      </w:r>
      <w:proofErr w:type="gramStart"/>
      <w:r w:rsidR="00C65E76" w:rsidRPr="00BB3CA9">
        <w:rPr>
          <w:bCs/>
          <w:snapToGrid w:val="0"/>
          <w:kern w:val="0"/>
          <w:sz w:val="24"/>
          <w:szCs w:val="36"/>
        </w:rPr>
        <w:t>）</w:t>
      </w:r>
      <w:proofErr w:type="gramEnd"/>
      <w:r w:rsidR="00C65E76" w:rsidRPr="00BB3CA9">
        <w:rPr>
          <w:bCs/>
          <w:snapToGrid w:val="0"/>
          <w:kern w:val="0"/>
          <w:sz w:val="24"/>
          <w:szCs w:val="36"/>
        </w:rPr>
        <w:t>指出，當</w:t>
      </w:r>
      <w:r w:rsidR="00C65E76" w:rsidRPr="00BB3CA9">
        <w:rPr>
          <w:rFonts w:hint="eastAsia"/>
          <w:bCs/>
          <w:snapToGrid w:val="0"/>
          <w:kern w:val="0"/>
          <w:sz w:val="24"/>
          <w:szCs w:val="36"/>
        </w:rPr>
        <w:t>政府</w:t>
      </w:r>
      <w:r w:rsidR="00C65E76" w:rsidRPr="00BB3CA9">
        <w:rPr>
          <w:bCs/>
          <w:snapToGrid w:val="0"/>
          <w:kern w:val="0"/>
          <w:sz w:val="24"/>
          <w:szCs w:val="36"/>
        </w:rPr>
        <w:t>氣候變遷調適策略規劃或執行不當，未能徹底降低脆弱度，可能導致氣候風險增加或衍生相關負面影響，</w:t>
      </w:r>
      <w:r w:rsidR="00C65E76" w:rsidRPr="00BB3CA9">
        <w:rPr>
          <w:rFonts w:hint="eastAsia"/>
          <w:bCs/>
          <w:snapToGrid w:val="0"/>
          <w:kern w:val="0"/>
          <w:sz w:val="24"/>
          <w:szCs w:val="36"/>
        </w:rPr>
        <w:t>進而發生不當調適（</w:t>
      </w:r>
      <w:r w:rsidR="00C65E76" w:rsidRPr="00BB3CA9">
        <w:rPr>
          <w:bCs/>
          <w:snapToGrid w:val="0"/>
          <w:kern w:val="0"/>
          <w:sz w:val="24"/>
          <w:szCs w:val="36"/>
        </w:rPr>
        <w:t>Maladaptation）情形。</w:t>
      </w:r>
      <w:r w:rsidR="00C65E76" w:rsidRPr="00BB3CA9">
        <w:rPr>
          <w:rFonts w:hint="eastAsia"/>
          <w:bCs/>
          <w:snapToGrid w:val="0"/>
          <w:kern w:val="0"/>
          <w:sz w:val="24"/>
          <w:szCs w:val="36"/>
        </w:rPr>
        <w:t>經濟部</w:t>
      </w:r>
      <w:proofErr w:type="gramStart"/>
      <w:r w:rsidR="00C65E76" w:rsidRPr="00BB3CA9">
        <w:rPr>
          <w:rFonts w:hint="eastAsia"/>
          <w:bCs/>
          <w:snapToGrid w:val="0"/>
          <w:kern w:val="0"/>
          <w:sz w:val="24"/>
          <w:szCs w:val="36"/>
        </w:rPr>
        <w:t>鑑</w:t>
      </w:r>
      <w:proofErr w:type="gramEnd"/>
      <w:r w:rsidR="00C65E76" w:rsidRPr="00BB3CA9">
        <w:rPr>
          <w:rFonts w:hint="eastAsia"/>
          <w:bCs/>
          <w:snapToGrid w:val="0"/>
          <w:kern w:val="0"/>
          <w:sz w:val="24"/>
          <w:szCs w:val="36"/>
        </w:rPr>
        <w:t>於近年來多次發生乾旱缺水事件，影響民生及產業發展，</w:t>
      </w:r>
      <w:proofErr w:type="gramStart"/>
      <w:r w:rsidR="00C65E76" w:rsidRPr="00BB3CA9">
        <w:rPr>
          <w:rFonts w:hint="eastAsia"/>
          <w:bCs/>
          <w:snapToGrid w:val="0"/>
          <w:kern w:val="0"/>
          <w:sz w:val="24"/>
          <w:szCs w:val="36"/>
        </w:rPr>
        <w:t>爰</w:t>
      </w:r>
      <w:proofErr w:type="gramEnd"/>
      <w:r w:rsidR="00C65E76" w:rsidRPr="00BB3CA9">
        <w:rPr>
          <w:rFonts w:hint="eastAsia"/>
          <w:bCs/>
          <w:snapToGrid w:val="0"/>
          <w:kern w:val="0"/>
          <w:sz w:val="24"/>
          <w:szCs w:val="36"/>
        </w:rPr>
        <w:t>報經行政院於</w:t>
      </w:r>
      <w:r w:rsidR="00C65E76" w:rsidRPr="00BB3CA9">
        <w:rPr>
          <w:bCs/>
          <w:snapToGrid w:val="0"/>
          <w:kern w:val="0"/>
          <w:sz w:val="24"/>
          <w:szCs w:val="36"/>
        </w:rPr>
        <w:t>106年7月10日核定「防災及備援水井建置計畫（106</w:t>
      </w:r>
      <w:proofErr w:type="gramStart"/>
      <w:r w:rsidR="00C37232" w:rsidRPr="00BB3CA9">
        <w:rPr>
          <w:bCs/>
          <w:snapToGrid w:val="0"/>
          <w:kern w:val="0"/>
          <w:sz w:val="24"/>
          <w:szCs w:val="36"/>
        </w:rPr>
        <w:t>—</w:t>
      </w:r>
      <w:proofErr w:type="gramEnd"/>
      <w:r w:rsidR="00C65E76" w:rsidRPr="00BB3CA9">
        <w:rPr>
          <w:bCs/>
          <w:snapToGrid w:val="0"/>
          <w:kern w:val="0"/>
          <w:sz w:val="24"/>
          <w:szCs w:val="36"/>
        </w:rPr>
        <w:t>109年）」，由水利署規劃辦理「防災緊急備</w:t>
      </w:r>
      <w:proofErr w:type="gramStart"/>
      <w:r w:rsidR="00C65E76" w:rsidRPr="00BB3CA9">
        <w:rPr>
          <w:bCs/>
          <w:snapToGrid w:val="0"/>
          <w:kern w:val="0"/>
          <w:sz w:val="24"/>
          <w:szCs w:val="36"/>
        </w:rPr>
        <w:t>援井網</w:t>
      </w:r>
      <w:proofErr w:type="gramEnd"/>
      <w:r w:rsidR="00C65E76" w:rsidRPr="00BB3CA9">
        <w:rPr>
          <w:bCs/>
          <w:snapToGrid w:val="0"/>
          <w:kern w:val="0"/>
          <w:sz w:val="24"/>
          <w:szCs w:val="36"/>
        </w:rPr>
        <w:t>」、「常態備援水井建置」等2項主要工作，期能增加地下水緊急及常態備援用水量，提升供水穩定度</w:t>
      </w:r>
      <w:r w:rsidR="00C7255B" w:rsidRPr="00BB3CA9">
        <w:rPr>
          <w:rFonts w:hint="eastAsia"/>
          <w:bCs/>
          <w:snapToGrid w:val="0"/>
          <w:kern w:val="0"/>
          <w:sz w:val="24"/>
          <w:szCs w:val="36"/>
        </w:rPr>
        <w:t>。</w:t>
      </w:r>
      <w:proofErr w:type="gramStart"/>
      <w:r w:rsidR="00C65E76" w:rsidRPr="00BB3CA9">
        <w:rPr>
          <w:rFonts w:hint="eastAsia"/>
          <w:bCs/>
          <w:snapToGrid w:val="0"/>
          <w:kern w:val="0"/>
          <w:sz w:val="24"/>
          <w:szCs w:val="36"/>
        </w:rPr>
        <w:t>該署復為</w:t>
      </w:r>
      <w:proofErr w:type="gramEnd"/>
      <w:r w:rsidR="00C65E76" w:rsidRPr="00BB3CA9">
        <w:rPr>
          <w:rFonts w:hint="eastAsia"/>
          <w:bCs/>
          <w:snapToGrid w:val="0"/>
          <w:kern w:val="0"/>
          <w:sz w:val="24"/>
          <w:szCs w:val="36"/>
        </w:rPr>
        <w:t>掌握全國抗旱水井整備情形，於</w:t>
      </w:r>
      <w:proofErr w:type="gramStart"/>
      <w:r w:rsidR="00C65E76" w:rsidRPr="00BB3CA9">
        <w:rPr>
          <w:rFonts w:hint="eastAsia"/>
          <w:bCs/>
          <w:snapToGrid w:val="0"/>
          <w:kern w:val="0"/>
          <w:sz w:val="24"/>
          <w:szCs w:val="36"/>
        </w:rPr>
        <w:t>水情不佳</w:t>
      </w:r>
      <w:proofErr w:type="gramEnd"/>
      <w:r w:rsidR="00C65E76" w:rsidRPr="00BB3CA9">
        <w:rPr>
          <w:rFonts w:hint="eastAsia"/>
          <w:bCs/>
          <w:snapToGrid w:val="0"/>
          <w:kern w:val="0"/>
          <w:sz w:val="24"/>
          <w:szCs w:val="36"/>
        </w:rPr>
        <w:t>及災害應變</w:t>
      </w:r>
      <w:proofErr w:type="gramStart"/>
      <w:r w:rsidR="00C65E76" w:rsidRPr="00BB3CA9">
        <w:rPr>
          <w:rFonts w:hint="eastAsia"/>
          <w:bCs/>
          <w:snapToGrid w:val="0"/>
          <w:kern w:val="0"/>
          <w:sz w:val="24"/>
          <w:szCs w:val="36"/>
        </w:rPr>
        <w:t>期間，</w:t>
      </w:r>
      <w:proofErr w:type="gramEnd"/>
      <w:r w:rsidR="00C65E76" w:rsidRPr="00BB3CA9">
        <w:rPr>
          <w:rFonts w:hint="eastAsia"/>
          <w:bCs/>
          <w:snapToGrid w:val="0"/>
          <w:kern w:val="0"/>
          <w:sz w:val="24"/>
          <w:szCs w:val="36"/>
        </w:rPr>
        <w:t>有效統籌運用地下水備援水源，因應缺水風險，於</w:t>
      </w:r>
      <w:r w:rsidR="00C65E76" w:rsidRPr="00BB3CA9">
        <w:rPr>
          <w:bCs/>
          <w:snapToGrid w:val="0"/>
          <w:kern w:val="0"/>
          <w:sz w:val="24"/>
          <w:szCs w:val="36"/>
        </w:rPr>
        <w:t>111年6月17日發布經濟部水利署抗旱水井抽查作業要點（</w:t>
      </w:r>
      <w:proofErr w:type="gramStart"/>
      <w:r w:rsidR="00C65E76" w:rsidRPr="00BB3CA9">
        <w:rPr>
          <w:bCs/>
          <w:snapToGrid w:val="0"/>
          <w:kern w:val="0"/>
          <w:sz w:val="24"/>
          <w:szCs w:val="36"/>
        </w:rPr>
        <w:t>嗣</w:t>
      </w:r>
      <w:proofErr w:type="gramEnd"/>
      <w:r w:rsidR="00C65E76" w:rsidRPr="00BB3CA9">
        <w:rPr>
          <w:bCs/>
          <w:snapToGrid w:val="0"/>
          <w:kern w:val="0"/>
          <w:sz w:val="24"/>
          <w:szCs w:val="36"/>
        </w:rPr>
        <w:t>於113年10月8日修正），盤點全國行政機關及國營事業機構轄管之穩定公共給水並可配合緊急臨時調度旱災應變使用之水井，彙整建置資料庫</w:t>
      </w:r>
      <w:r w:rsidR="00C65E76" w:rsidRPr="00BB3CA9">
        <w:rPr>
          <w:rFonts w:hint="eastAsia"/>
          <w:bCs/>
          <w:snapToGrid w:val="0"/>
          <w:kern w:val="0"/>
          <w:sz w:val="24"/>
          <w:szCs w:val="36"/>
        </w:rPr>
        <w:t>，以利於缺水時，及時調度作為公共用水，惟經運用「水利空間資訊服務平台」所載之第一級管制區、第二級管制區及公有抗旱水井等地理</w:t>
      </w:r>
      <w:proofErr w:type="gramStart"/>
      <w:r w:rsidR="00C65E76" w:rsidRPr="00BB3CA9">
        <w:rPr>
          <w:rFonts w:hint="eastAsia"/>
          <w:bCs/>
          <w:snapToGrid w:val="0"/>
          <w:kern w:val="0"/>
          <w:sz w:val="24"/>
          <w:szCs w:val="36"/>
        </w:rPr>
        <w:t>圖資進行套疊</w:t>
      </w:r>
      <w:proofErr w:type="gramEnd"/>
      <w:r w:rsidR="00C65E76" w:rsidRPr="00BB3CA9">
        <w:rPr>
          <w:rFonts w:hint="eastAsia"/>
          <w:bCs/>
          <w:snapToGrid w:val="0"/>
          <w:kern w:val="0"/>
          <w:sz w:val="24"/>
          <w:szCs w:val="36"/>
        </w:rPr>
        <w:t>結果，全國</w:t>
      </w:r>
      <w:r w:rsidR="00C65E76" w:rsidRPr="00BB3CA9">
        <w:rPr>
          <w:bCs/>
          <w:snapToGrid w:val="0"/>
          <w:kern w:val="0"/>
          <w:sz w:val="24"/>
          <w:szCs w:val="36"/>
        </w:rPr>
        <w:t>1,192口公有抗旱水井</w:t>
      </w:r>
      <w:r w:rsidR="00C65E76" w:rsidRPr="00BB3CA9">
        <w:rPr>
          <w:bCs/>
          <w:snapToGrid w:val="0"/>
          <w:spacing w:val="-4"/>
          <w:kern w:val="0"/>
          <w:sz w:val="24"/>
          <w:szCs w:val="36"/>
        </w:rPr>
        <w:t>中，計有256口位於地下水管制區，占21.48％</w:t>
      </w:r>
      <w:r w:rsidR="00C65E76" w:rsidRPr="00BB3CA9">
        <w:rPr>
          <w:bCs/>
          <w:snapToGrid w:val="0"/>
          <w:kern w:val="0"/>
          <w:sz w:val="24"/>
          <w:szCs w:val="36"/>
        </w:rPr>
        <w:t>，其中甚有59口位於第一級地下水管制區（圖</w:t>
      </w:r>
      <w:r w:rsidR="00FD597F" w:rsidRPr="00BB3CA9">
        <w:rPr>
          <w:bCs/>
          <w:snapToGrid w:val="0"/>
          <w:kern w:val="0"/>
          <w:sz w:val="24"/>
          <w:szCs w:val="36"/>
        </w:rPr>
        <w:t>6</w:t>
      </w:r>
      <w:r w:rsidR="00C65E76" w:rsidRPr="00BB3CA9">
        <w:rPr>
          <w:bCs/>
          <w:snapToGrid w:val="0"/>
          <w:kern w:val="0"/>
          <w:sz w:val="24"/>
          <w:szCs w:val="36"/>
        </w:rPr>
        <w:t>），</w:t>
      </w:r>
      <w:r w:rsidR="00C65E76" w:rsidRPr="00BB3CA9">
        <w:rPr>
          <w:rFonts w:hint="eastAsia"/>
          <w:bCs/>
          <w:snapToGrid w:val="0"/>
          <w:kern w:val="0"/>
          <w:sz w:val="24"/>
          <w:szCs w:val="36"/>
        </w:rPr>
        <w:t>且年度抽查作業僅就水井外觀、現場環境、抽水機</w:t>
      </w:r>
      <w:proofErr w:type="gramStart"/>
      <w:r w:rsidR="00C65E76" w:rsidRPr="00BB3CA9">
        <w:rPr>
          <w:rFonts w:hint="eastAsia"/>
          <w:bCs/>
          <w:snapToGrid w:val="0"/>
          <w:kern w:val="0"/>
          <w:sz w:val="24"/>
          <w:szCs w:val="36"/>
        </w:rPr>
        <w:t>及量水設備</w:t>
      </w:r>
      <w:proofErr w:type="gramEnd"/>
      <w:r w:rsidR="00C65E76" w:rsidRPr="00BB3CA9">
        <w:rPr>
          <w:rFonts w:hint="eastAsia"/>
          <w:bCs/>
          <w:snapToGrid w:val="0"/>
          <w:kern w:val="0"/>
          <w:sz w:val="24"/>
          <w:szCs w:val="36"/>
        </w:rPr>
        <w:t>之功能等</w:t>
      </w:r>
      <w:r w:rsidR="00C65E76" w:rsidRPr="00BB3CA9">
        <w:rPr>
          <w:rFonts w:hint="eastAsia"/>
          <w:bCs/>
          <w:snapToGrid w:val="0"/>
          <w:kern w:val="0"/>
          <w:sz w:val="24"/>
          <w:szCs w:val="36"/>
        </w:rPr>
        <w:lastRenderedPageBreak/>
        <w:t>項目進行抽查，並未管控地下水管制區內公有抗旱水井之取水量，難以有效抑制地下水管制區內之地下水</w:t>
      </w:r>
      <w:proofErr w:type="gramStart"/>
      <w:r w:rsidR="00C65E76" w:rsidRPr="00BB3CA9">
        <w:rPr>
          <w:rFonts w:hint="eastAsia"/>
          <w:bCs/>
          <w:snapToGrid w:val="0"/>
          <w:kern w:val="0"/>
          <w:sz w:val="24"/>
          <w:szCs w:val="36"/>
        </w:rPr>
        <w:t>抽取量</w:t>
      </w:r>
      <w:r w:rsidR="00C65E76" w:rsidRPr="00BB3CA9">
        <w:rPr>
          <w:bCs/>
          <w:snapToGrid w:val="0"/>
          <w:kern w:val="0"/>
          <w:sz w:val="24"/>
          <w:szCs w:val="36"/>
        </w:rPr>
        <w:t>倘遭遇水情不佳</w:t>
      </w:r>
      <w:proofErr w:type="gramEnd"/>
      <w:r w:rsidR="00C65E76" w:rsidRPr="00BB3CA9">
        <w:rPr>
          <w:bCs/>
          <w:snapToGrid w:val="0"/>
          <w:kern w:val="0"/>
          <w:sz w:val="24"/>
          <w:szCs w:val="36"/>
        </w:rPr>
        <w:t>之乾旱年，須仰賴公有抗旱水井作為備用水源時，恐造成地下水位大幅降低，引發不當調適情形，並加劇地層下陷所衍生之災害風險。</w:t>
      </w:r>
      <w:r w:rsidR="00C65E76" w:rsidRPr="00BB3CA9">
        <w:rPr>
          <w:rFonts w:hint="eastAsia"/>
          <w:bCs/>
          <w:snapToGrid w:val="0"/>
          <w:kern w:val="0"/>
          <w:sz w:val="24"/>
          <w:szCs w:val="36"/>
        </w:rPr>
        <w:t>允宜通盤檢討公有抗旱水井設置於地下水管制區之妥適性及必要性，並加強監測及管理機制，促使地下水資源合理使用，避免發生不當調適情形，以增加氣候韌性。</w:t>
      </w:r>
    </w:p>
    <w:p w14:paraId="2914126E" w14:textId="089B0A1C" w:rsidR="00C65E76" w:rsidRPr="00BB3CA9" w:rsidRDefault="00C65E76" w:rsidP="008F3B91">
      <w:pPr>
        <w:ind w:firstLineChars="450" w:firstLine="1081"/>
        <w:rPr>
          <w:b/>
          <w:bCs/>
          <w:sz w:val="28"/>
          <w:szCs w:val="28"/>
        </w:rPr>
      </w:pPr>
      <w:r w:rsidRPr="00BB3CA9">
        <w:rPr>
          <w:rFonts w:hint="eastAsia"/>
          <w:b/>
          <w:bCs/>
        </w:rPr>
        <w:t xml:space="preserve">6.　</w:t>
      </w:r>
      <w:r w:rsidRPr="00BB3CA9">
        <w:rPr>
          <w:rFonts w:hint="eastAsia"/>
          <w:b/>
        </w:rPr>
        <w:t>國內再生水供應量與</w:t>
      </w:r>
      <w:r w:rsidRPr="00BB3CA9">
        <w:rPr>
          <w:b/>
        </w:rPr>
        <w:t>115年底</w:t>
      </w:r>
      <w:r w:rsidRPr="00BB3CA9">
        <w:rPr>
          <w:rFonts w:hint="eastAsia"/>
          <w:b/>
        </w:rPr>
        <w:t>目標供應量仍有落差，且尚不敷支應新（擴）建科學（產業）園區已核定用水計畫之需求量，恐影響產業發展</w:t>
      </w:r>
      <w:r w:rsidRPr="00BB3CA9">
        <w:rPr>
          <w:rFonts w:hint="eastAsia"/>
          <w:b/>
          <w:bCs/>
        </w:rPr>
        <w:t>：</w:t>
      </w:r>
      <w:r w:rsidRPr="00BB3CA9">
        <w:rPr>
          <w:rFonts w:hint="eastAsia"/>
        </w:rPr>
        <w:t>水利署</w:t>
      </w:r>
      <w:r w:rsidRPr="00BB3CA9">
        <w:rPr>
          <w:rFonts w:hint="eastAsia"/>
          <w:bCs/>
          <w:snapToGrid w:val="0"/>
          <w:kern w:val="0"/>
          <w:szCs w:val="36"/>
        </w:rPr>
        <w:t>為因應我國整體經濟發展面臨五缺之「缺水」問題，</w:t>
      </w:r>
      <w:r w:rsidR="000B421A" w:rsidRPr="00BB3CA9">
        <w:rPr>
          <w:rFonts w:hint="eastAsia"/>
          <w:bCs/>
          <w:snapToGrid w:val="0"/>
          <w:kern w:val="0"/>
          <w:szCs w:val="36"/>
        </w:rPr>
        <w:t>前</w:t>
      </w:r>
      <w:r w:rsidRPr="00BB3CA9">
        <w:rPr>
          <w:rFonts w:hint="eastAsia"/>
          <w:bCs/>
          <w:snapToGrid w:val="0"/>
          <w:kern w:val="0"/>
          <w:szCs w:val="36"/>
        </w:rPr>
        <w:t>經訂定</w:t>
      </w:r>
      <w:r w:rsidRPr="00BB3CA9">
        <w:rPr>
          <w:bCs/>
          <w:snapToGrid w:val="0"/>
          <w:kern w:val="0"/>
          <w:szCs w:val="36"/>
        </w:rPr>
        <w:t>120年每</w:t>
      </w:r>
      <w:r w:rsidRPr="00BB3CA9">
        <w:rPr>
          <w:rFonts w:hint="eastAsia"/>
          <w:bCs/>
          <w:snapToGrid w:val="0"/>
          <w:kern w:val="0"/>
          <w:szCs w:val="36"/>
        </w:rPr>
        <w:t>日</w:t>
      </w:r>
      <w:r w:rsidRPr="00BB3CA9">
        <w:rPr>
          <w:bCs/>
          <w:snapToGrid w:val="0"/>
          <w:kern w:val="0"/>
          <w:szCs w:val="36"/>
        </w:rPr>
        <w:t>供應132萬噸的再生水（其中公共污水處理廠再生水每日77萬噸）之政策願景。</w:t>
      </w:r>
      <w:r w:rsidRPr="00BB3CA9">
        <w:rPr>
          <w:rFonts w:hint="eastAsia"/>
          <w:bCs/>
          <w:snapToGrid w:val="0"/>
          <w:kern w:val="0"/>
          <w:szCs w:val="36"/>
        </w:rPr>
        <w:t>另內政部國土管理署為推動公共污水處理廠放流水回收再利用，提報「公共污水處理廠再生水推動計畫（</w:t>
      </w:r>
      <w:r w:rsidRPr="00BB3CA9">
        <w:rPr>
          <w:bCs/>
          <w:snapToGrid w:val="0"/>
          <w:kern w:val="0"/>
          <w:szCs w:val="36"/>
        </w:rPr>
        <w:t>110</w:t>
      </w:r>
      <w:proofErr w:type="gramStart"/>
      <w:r w:rsidR="00500187" w:rsidRPr="00BB3CA9">
        <w:rPr>
          <w:rFonts w:hint="eastAsia"/>
          <w:bCs/>
          <w:snapToGrid w:val="0"/>
          <w:kern w:val="0"/>
          <w:szCs w:val="36"/>
        </w:rPr>
        <w:t>—</w:t>
      </w:r>
      <w:proofErr w:type="gramEnd"/>
      <w:r w:rsidRPr="00BB3CA9">
        <w:rPr>
          <w:bCs/>
          <w:snapToGrid w:val="0"/>
          <w:kern w:val="0"/>
          <w:szCs w:val="36"/>
        </w:rPr>
        <w:t>115年）」，經行政院於109年9月28日核定</w:t>
      </w:r>
      <w:r w:rsidRPr="00BB3CA9">
        <w:rPr>
          <w:rFonts w:hint="eastAsia"/>
          <w:bCs/>
          <w:snapToGrid w:val="0"/>
          <w:kern w:val="0"/>
          <w:szCs w:val="36"/>
        </w:rPr>
        <w:t>（</w:t>
      </w:r>
      <w:proofErr w:type="gramStart"/>
      <w:r w:rsidRPr="00BB3CA9">
        <w:rPr>
          <w:rFonts w:hint="eastAsia"/>
          <w:bCs/>
          <w:snapToGrid w:val="0"/>
          <w:kern w:val="0"/>
          <w:szCs w:val="36"/>
        </w:rPr>
        <w:t>嗣</w:t>
      </w:r>
      <w:proofErr w:type="gramEnd"/>
      <w:r w:rsidRPr="00BB3CA9">
        <w:rPr>
          <w:rFonts w:hint="eastAsia"/>
          <w:bCs/>
          <w:snapToGrid w:val="0"/>
          <w:kern w:val="0"/>
          <w:szCs w:val="36"/>
        </w:rPr>
        <w:t>經行政院於112年9月1日核定修正），規劃辦理</w:t>
      </w:r>
      <w:r w:rsidRPr="00BB3CA9">
        <w:rPr>
          <w:bCs/>
          <w:snapToGrid w:val="0"/>
          <w:kern w:val="0"/>
          <w:szCs w:val="36"/>
        </w:rPr>
        <w:t>16件再生水建設案</w:t>
      </w:r>
      <w:r w:rsidRPr="00BB3CA9">
        <w:rPr>
          <w:rFonts w:hint="eastAsia"/>
          <w:bCs/>
          <w:snapToGrid w:val="0"/>
          <w:kern w:val="0"/>
          <w:szCs w:val="36"/>
        </w:rPr>
        <w:t>，預計至</w:t>
      </w:r>
      <w:r w:rsidRPr="00BB3CA9">
        <w:rPr>
          <w:bCs/>
          <w:snapToGrid w:val="0"/>
          <w:kern w:val="0"/>
          <w:szCs w:val="36"/>
        </w:rPr>
        <w:t>115年底再生水供應</w:t>
      </w:r>
      <w:r w:rsidRPr="00BB3CA9">
        <w:rPr>
          <w:rFonts w:hint="eastAsia"/>
          <w:bCs/>
          <w:snapToGrid w:val="0"/>
          <w:kern w:val="0"/>
          <w:szCs w:val="36"/>
        </w:rPr>
        <w:t>量可達每日</w:t>
      </w:r>
      <w:r w:rsidRPr="00BB3CA9">
        <w:rPr>
          <w:bCs/>
          <w:snapToGrid w:val="0"/>
          <w:kern w:val="0"/>
          <w:szCs w:val="36"/>
        </w:rPr>
        <w:t>28.5萬公噸</w:t>
      </w:r>
      <w:r w:rsidRPr="00BB3CA9">
        <w:rPr>
          <w:rFonts w:hint="eastAsia"/>
          <w:bCs/>
          <w:snapToGrid w:val="0"/>
          <w:kern w:val="0"/>
          <w:szCs w:val="36"/>
        </w:rPr>
        <w:t>，惟據水利署統計，截至</w:t>
      </w:r>
      <w:r w:rsidRPr="00BB3CA9">
        <w:rPr>
          <w:bCs/>
          <w:snapToGrid w:val="0"/>
          <w:kern w:val="0"/>
          <w:szCs w:val="36"/>
        </w:rPr>
        <w:t>115年2月底止，我國營運中之再生水廠共計7座，</w:t>
      </w:r>
      <w:proofErr w:type="gramStart"/>
      <w:r w:rsidRPr="00BB3CA9">
        <w:rPr>
          <w:bCs/>
          <w:snapToGrid w:val="0"/>
          <w:kern w:val="0"/>
          <w:szCs w:val="36"/>
        </w:rPr>
        <w:t>臺</w:t>
      </w:r>
      <w:proofErr w:type="gramEnd"/>
      <w:r w:rsidRPr="00BB3CA9">
        <w:rPr>
          <w:bCs/>
          <w:snapToGrid w:val="0"/>
          <w:kern w:val="0"/>
          <w:szCs w:val="36"/>
        </w:rPr>
        <w:t>中及桃園各1座、</w:t>
      </w:r>
      <w:proofErr w:type="gramStart"/>
      <w:r w:rsidRPr="00BB3CA9">
        <w:rPr>
          <w:bCs/>
          <w:snapToGrid w:val="0"/>
          <w:kern w:val="0"/>
          <w:szCs w:val="36"/>
        </w:rPr>
        <w:t>臺</w:t>
      </w:r>
      <w:proofErr w:type="gramEnd"/>
      <w:r w:rsidRPr="00BB3CA9">
        <w:rPr>
          <w:bCs/>
          <w:snapToGrid w:val="0"/>
          <w:kern w:val="0"/>
          <w:szCs w:val="36"/>
        </w:rPr>
        <w:t>南3座及高雄2座，以供應產業用水為主，每日可供應約19.42萬噸再生水</w:t>
      </w:r>
      <w:r w:rsidRPr="00BB3CA9">
        <w:rPr>
          <w:rFonts w:hint="eastAsia"/>
          <w:bCs/>
          <w:snapToGrid w:val="0"/>
          <w:kern w:val="0"/>
          <w:szCs w:val="36"/>
        </w:rPr>
        <w:t>，核與上開115年底之目標供應量仍有落差，</w:t>
      </w:r>
      <w:proofErr w:type="gramStart"/>
      <w:r w:rsidRPr="00BB3CA9">
        <w:rPr>
          <w:rFonts w:hint="eastAsia"/>
          <w:bCs/>
          <w:snapToGrid w:val="0"/>
          <w:kern w:val="0"/>
          <w:szCs w:val="36"/>
        </w:rPr>
        <w:t>主要係再生水</w:t>
      </w:r>
      <w:proofErr w:type="gramEnd"/>
      <w:r w:rsidRPr="00BB3CA9">
        <w:rPr>
          <w:rFonts w:hint="eastAsia"/>
          <w:bCs/>
          <w:snapToGrid w:val="0"/>
          <w:kern w:val="0"/>
          <w:szCs w:val="36"/>
        </w:rPr>
        <w:t>供水端（開發商）、調配水端（縣市政府）及需水端（買方）未能達成合作共識，致再生水供給量遠不如預期。</w:t>
      </w:r>
      <w:proofErr w:type="gramStart"/>
      <w:r w:rsidRPr="00BB3CA9">
        <w:rPr>
          <w:rFonts w:hint="eastAsia"/>
          <w:bCs/>
          <w:snapToGrid w:val="0"/>
          <w:kern w:val="0"/>
          <w:szCs w:val="36"/>
        </w:rPr>
        <w:t>鑑於龍科三期</w:t>
      </w:r>
      <w:proofErr w:type="gramEnd"/>
      <w:r w:rsidRPr="00BB3CA9">
        <w:rPr>
          <w:rFonts w:hint="eastAsia"/>
          <w:bCs/>
          <w:snapToGrid w:val="0"/>
          <w:kern w:val="0"/>
          <w:szCs w:val="36"/>
        </w:rPr>
        <w:t>、寶山二期、后里園區、沙崙園區、南科特定區</w:t>
      </w:r>
      <w:r w:rsidRPr="00BB3CA9">
        <w:rPr>
          <w:bCs/>
          <w:snapToGrid w:val="0"/>
          <w:kern w:val="0"/>
          <w:szCs w:val="36"/>
        </w:rPr>
        <w:t>A區擴建、楠梓及海豐園區等科學（產業）園區經相關供水協調會議或已核定用水計畫，</w:t>
      </w:r>
      <w:proofErr w:type="gramStart"/>
      <w:r w:rsidRPr="00BB3CA9">
        <w:rPr>
          <w:rFonts w:hint="eastAsia"/>
          <w:bCs/>
          <w:snapToGrid w:val="0"/>
          <w:kern w:val="0"/>
          <w:szCs w:val="36"/>
        </w:rPr>
        <w:t>均</w:t>
      </w:r>
      <w:r w:rsidRPr="00BB3CA9">
        <w:rPr>
          <w:bCs/>
          <w:snapToGrid w:val="0"/>
          <w:kern w:val="0"/>
          <w:szCs w:val="36"/>
        </w:rPr>
        <w:t>需</w:t>
      </w:r>
      <w:r w:rsidRPr="00BB3CA9">
        <w:rPr>
          <w:rFonts w:hint="eastAsia"/>
          <w:bCs/>
          <w:snapToGrid w:val="0"/>
          <w:kern w:val="0"/>
          <w:szCs w:val="36"/>
        </w:rPr>
        <w:t>由</w:t>
      </w:r>
      <w:proofErr w:type="gramEnd"/>
      <w:r w:rsidRPr="00BB3CA9">
        <w:rPr>
          <w:bCs/>
          <w:snapToGrid w:val="0"/>
          <w:kern w:val="0"/>
          <w:szCs w:val="36"/>
        </w:rPr>
        <w:t>系統再生水供應，</w:t>
      </w:r>
      <w:r w:rsidRPr="00BB3CA9">
        <w:rPr>
          <w:rFonts w:hint="eastAsia"/>
          <w:bCs/>
          <w:snapToGrid w:val="0"/>
          <w:kern w:val="0"/>
          <w:szCs w:val="36"/>
        </w:rPr>
        <w:t>再生水供給量不足之缺口，將對產業發展造成影響。允宜</w:t>
      </w:r>
      <w:proofErr w:type="gramStart"/>
      <w:r w:rsidRPr="00BB3CA9">
        <w:rPr>
          <w:rFonts w:hint="eastAsia"/>
          <w:bCs/>
          <w:snapToGrid w:val="0"/>
          <w:kern w:val="0"/>
          <w:szCs w:val="36"/>
        </w:rPr>
        <w:t>賡</w:t>
      </w:r>
      <w:proofErr w:type="gramEnd"/>
      <w:r w:rsidRPr="00BB3CA9">
        <w:rPr>
          <w:rFonts w:hint="eastAsia"/>
          <w:bCs/>
          <w:snapToGrid w:val="0"/>
          <w:kern w:val="0"/>
          <w:szCs w:val="36"/>
        </w:rPr>
        <w:t>續協調相關目的事業主管機關及地方政府進行再生水媒合及協商用水事宜，以提高再生水供應量，降低對地下水依賴程度，減緩地層下陷風險</w:t>
      </w:r>
      <w:r w:rsidRPr="00BB3CA9">
        <w:rPr>
          <w:bCs/>
          <w:snapToGrid w:val="0"/>
          <w:kern w:val="0"/>
          <w:szCs w:val="36"/>
        </w:rPr>
        <w:t>。</w:t>
      </w:r>
    </w:p>
    <w:p w14:paraId="1CDB6D8B" w14:textId="15A9DE3F" w:rsidR="005C6A4F" w:rsidRPr="00BB3CA9" w:rsidRDefault="005C6A4F" w:rsidP="004C6FA4">
      <w:pPr>
        <w:pStyle w:val="123"/>
        <w:overflowPunct w:val="0"/>
        <w:spacing w:beforeLines="20" w:before="72" w:afterLines="20" w:after="72" w:line="460" w:lineRule="exact"/>
        <w:ind w:leftChars="0" w:left="0" w:firstLineChars="200" w:firstLine="561"/>
        <w:outlineLvl w:val="1"/>
        <w:rPr>
          <w:szCs w:val="28"/>
        </w:rPr>
      </w:pPr>
      <w:r w:rsidRPr="00BB3CA9">
        <w:rPr>
          <w:rFonts w:hint="eastAsia"/>
          <w:b/>
          <w:bCs/>
          <w:sz w:val="28"/>
          <w:szCs w:val="28"/>
        </w:rPr>
        <w:t>（十</w:t>
      </w:r>
      <w:r w:rsidR="00436CCA" w:rsidRPr="00BB3CA9">
        <w:rPr>
          <w:rFonts w:hint="eastAsia"/>
          <w:b/>
          <w:bCs/>
          <w:sz w:val="28"/>
          <w:szCs w:val="28"/>
        </w:rPr>
        <w:t>七</w:t>
      </w:r>
      <w:r w:rsidRPr="00BB3CA9">
        <w:rPr>
          <w:rFonts w:hint="eastAsia"/>
          <w:b/>
          <w:bCs/>
          <w:sz w:val="28"/>
          <w:szCs w:val="28"/>
        </w:rPr>
        <w:t>）　水利署為因應氣候變遷，提高國土</w:t>
      </w:r>
      <w:proofErr w:type="gramStart"/>
      <w:r w:rsidRPr="00BB3CA9">
        <w:rPr>
          <w:rFonts w:hint="eastAsia"/>
          <w:b/>
          <w:bCs/>
          <w:sz w:val="28"/>
          <w:szCs w:val="28"/>
        </w:rPr>
        <w:t>韌性承洪能力</w:t>
      </w:r>
      <w:proofErr w:type="gramEnd"/>
      <w:r w:rsidRPr="00BB3CA9">
        <w:rPr>
          <w:rFonts w:hint="eastAsia"/>
          <w:b/>
          <w:bCs/>
          <w:sz w:val="28"/>
          <w:szCs w:val="28"/>
        </w:rPr>
        <w:t>，持續推動中央管流域整體改善與調適計畫，惟部分區域排水治理率仍低，且河川治理規劃、治理計畫及疏</w:t>
      </w:r>
      <w:proofErr w:type="gramStart"/>
      <w:r w:rsidRPr="00BB3CA9">
        <w:rPr>
          <w:rFonts w:hint="eastAsia"/>
          <w:b/>
          <w:bCs/>
          <w:sz w:val="28"/>
          <w:szCs w:val="28"/>
        </w:rPr>
        <w:t>濬</w:t>
      </w:r>
      <w:proofErr w:type="gramEnd"/>
      <w:r w:rsidRPr="00BB3CA9">
        <w:rPr>
          <w:rFonts w:hint="eastAsia"/>
          <w:b/>
          <w:bCs/>
          <w:sz w:val="28"/>
          <w:szCs w:val="28"/>
        </w:rPr>
        <w:t>作業等執行成效未如預期，允宜持續強化河川及區域排水治理機制並提升執行量能，以提升氣候調適能力。</w:t>
      </w:r>
    </w:p>
    <w:p w14:paraId="2906416B" w14:textId="55E440B8" w:rsidR="005C6A4F" w:rsidRPr="00BB3CA9" w:rsidRDefault="005C6A4F" w:rsidP="0043189D">
      <w:pPr>
        <w:pStyle w:val="012"/>
        <w:snapToGrid w:val="0"/>
        <w:spacing w:beforeLines="0" w:before="0" w:line="456" w:lineRule="exact"/>
        <w:ind w:firstLine="480"/>
        <w:rPr>
          <w:kern w:val="1"/>
          <w:sz w:val="24"/>
          <w:szCs w:val="24"/>
        </w:rPr>
      </w:pPr>
      <w:r w:rsidRPr="00BB3CA9">
        <w:rPr>
          <w:rFonts w:hint="eastAsia"/>
          <w:kern w:val="1"/>
          <w:sz w:val="24"/>
          <w:szCs w:val="24"/>
        </w:rPr>
        <w:t>經濟部水利署</w:t>
      </w:r>
      <w:r w:rsidRPr="00BB3CA9">
        <w:rPr>
          <w:rFonts w:hint="eastAsia"/>
          <w:sz w:val="24"/>
          <w:szCs w:val="24"/>
          <w14:ligatures w14:val="standardContextual"/>
        </w:rPr>
        <w:t>（下稱水利署）</w:t>
      </w:r>
      <w:r w:rsidRPr="00BB3CA9">
        <w:rPr>
          <w:rFonts w:hint="eastAsia"/>
          <w:kern w:val="1"/>
          <w:sz w:val="24"/>
          <w:szCs w:val="24"/>
        </w:rPr>
        <w:t>為因應氣候變遷引發之極端降雨威脅，持續維護中央管河川、區域排水及一般性海堤安全以減輕洪災損失，報</w:t>
      </w:r>
      <w:r w:rsidRPr="00BB3CA9">
        <w:rPr>
          <w:kern w:val="1"/>
          <w:sz w:val="24"/>
          <w:szCs w:val="24"/>
        </w:rPr>
        <w:t>經行政院於109年5月6日核定</w:t>
      </w:r>
      <w:r w:rsidRPr="00BB3CA9">
        <w:rPr>
          <w:rFonts w:hint="eastAsia"/>
          <w:kern w:val="1"/>
          <w:sz w:val="24"/>
          <w:szCs w:val="24"/>
        </w:rPr>
        <w:t>「中央管流域整體改善與調適計畫（</w:t>
      </w:r>
      <w:r w:rsidRPr="00BB3CA9">
        <w:rPr>
          <w:kern w:val="1"/>
          <w:sz w:val="24"/>
          <w:szCs w:val="24"/>
        </w:rPr>
        <w:t>110</w:t>
      </w:r>
      <w:proofErr w:type="gramStart"/>
      <w:r w:rsidR="00A70999" w:rsidRPr="00BB3CA9">
        <w:rPr>
          <w:kern w:val="1"/>
          <w:sz w:val="24"/>
          <w:szCs w:val="24"/>
        </w:rPr>
        <w:t>—</w:t>
      </w:r>
      <w:proofErr w:type="gramEnd"/>
      <w:r w:rsidRPr="00BB3CA9">
        <w:rPr>
          <w:kern w:val="1"/>
          <w:sz w:val="24"/>
          <w:szCs w:val="24"/>
        </w:rPr>
        <w:t>115年）」，計畫總經費822億元</w:t>
      </w:r>
      <w:r w:rsidRPr="00BB3CA9">
        <w:rPr>
          <w:rFonts w:hint="eastAsia"/>
          <w:kern w:val="1"/>
          <w:sz w:val="24"/>
          <w:szCs w:val="24"/>
        </w:rPr>
        <w:t>，針對</w:t>
      </w:r>
      <w:r w:rsidRPr="00BB3CA9">
        <w:rPr>
          <w:kern w:val="1"/>
          <w:sz w:val="24"/>
          <w:szCs w:val="24"/>
        </w:rPr>
        <w:t>24條中央管河川、2條跨直轄市及縣（市）河川、35條中央管區域排水、全國一般性海堤等，推動「整體改善及調適規劃」、「基礎設施防護及調適措施」、「土地調適作為」、「建造物更新改善及操作維護」及「</w:t>
      </w:r>
      <w:proofErr w:type="gramStart"/>
      <w:r w:rsidRPr="00BB3CA9">
        <w:rPr>
          <w:kern w:val="1"/>
          <w:sz w:val="24"/>
          <w:szCs w:val="24"/>
        </w:rPr>
        <w:t>營創調和</w:t>
      </w:r>
      <w:proofErr w:type="gramEnd"/>
      <w:r w:rsidRPr="00BB3CA9">
        <w:rPr>
          <w:kern w:val="1"/>
          <w:sz w:val="24"/>
          <w:szCs w:val="24"/>
        </w:rPr>
        <w:t>環境」等5大工作項目，</w:t>
      </w:r>
      <w:r w:rsidRPr="00BB3CA9">
        <w:rPr>
          <w:rFonts w:hint="eastAsia"/>
          <w:kern w:val="1"/>
          <w:sz w:val="24"/>
          <w:szCs w:val="24"/>
        </w:rPr>
        <w:t>期能</w:t>
      </w:r>
      <w:r w:rsidRPr="00BB3CA9">
        <w:rPr>
          <w:kern w:val="1"/>
          <w:sz w:val="24"/>
          <w:szCs w:val="24"/>
        </w:rPr>
        <w:t>提高因應氣候變遷之國土</w:t>
      </w:r>
      <w:proofErr w:type="gramStart"/>
      <w:r w:rsidRPr="00BB3CA9">
        <w:rPr>
          <w:kern w:val="1"/>
          <w:sz w:val="24"/>
          <w:szCs w:val="24"/>
        </w:rPr>
        <w:t>韌性承洪能力</w:t>
      </w:r>
      <w:proofErr w:type="gramEnd"/>
      <w:r w:rsidRPr="00BB3CA9">
        <w:rPr>
          <w:kern w:val="1"/>
          <w:sz w:val="24"/>
          <w:szCs w:val="24"/>
        </w:rPr>
        <w:t>。截至114年底</w:t>
      </w:r>
      <w:r w:rsidRPr="00BB3CA9">
        <w:rPr>
          <w:kern w:val="1"/>
          <w:sz w:val="24"/>
          <w:szCs w:val="24"/>
        </w:rPr>
        <w:lastRenderedPageBreak/>
        <w:t>止，累計編列預算數621億餘元，累計實現數618億餘元，實現率99.64％</w:t>
      </w:r>
      <w:r w:rsidRPr="00BB3CA9">
        <w:rPr>
          <w:rFonts w:hint="eastAsia"/>
          <w:kern w:val="1"/>
          <w:sz w:val="24"/>
          <w:szCs w:val="24"/>
        </w:rPr>
        <w:t>。經查執行情形，核有下列事項：</w:t>
      </w:r>
    </w:p>
    <w:p w14:paraId="70086A21" w14:textId="47C4932C" w:rsidR="005C6A4F" w:rsidRPr="00BB3CA9" w:rsidRDefault="00D348A5" w:rsidP="00E94AA7">
      <w:pPr>
        <w:pStyle w:val="012"/>
        <w:snapToGrid w:val="0"/>
        <w:spacing w:beforeLines="0" w:before="0" w:line="460" w:lineRule="exact"/>
        <w:ind w:firstLineChars="336" w:firstLine="1075"/>
        <w:rPr>
          <w:sz w:val="24"/>
          <w:szCs w:val="24"/>
          <w14:ligatures w14:val="standardContextual"/>
        </w:rPr>
      </w:pPr>
      <w:r w:rsidRPr="00BB3CA9">
        <w:rPr>
          <w:noProof/>
          <w:sz w:val="32"/>
        </w:rPr>
        <mc:AlternateContent>
          <mc:Choice Requires="wps">
            <w:drawing>
              <wp:anchor distT="36195" distB="36195" distL="114935" distR="114935" simplePos="0" relativeHeight="252207616" behindDoc="0" locked="0" layoutInCell="1" allowOverlap="1" wp14:anchorId="1243509E" wp14:editId="34EAC809">
                <wp:simplePos x="0" y="0"/>
                <wp:positionH relativeFrom="margin">
                  <wp:posOffset>2705735</wp:posOffset>
                </wp:positionH>
                <wp:positionV relativeFrom="paragraph">
                  <wp:posOffset>2724681</wp:posOffset>
                </wp:positionV>
                <wp:extent cx="3690000" cy="2455200"/>
                <wp:effectExtent l="0" t="0" r="5715" b="2540"/>
                <wp:wrapSquare wrapText="bothSides"/>
                <wp:docPr id="5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90000" cy="2455200"/>
                        </a:xfrm>
                        <a:prstGeom prst="rect">
                          <a:avLst/>
                        </a:prstGeom>
                        <a:solidFill>
                          <a:srgbClr val="FFFFFF"/>
                        </a:solidFill>
                        <a:ln w="9525">
                          <a:noFill/>
                          <a:miter lim="800000"/>
                          <a:headEnd/>
                          <a:tailEnd/>
                        </a:ln>
                      </wps:spPr>
                      <wps:txbx>
                        <w:txbxContent>
                          <w:tbl>
                            <w:tblPr>
                              <w:tblW w:w="4951" w:type="pct"/>
                              <w:tblLayout w:type="fixed"/>
                              <w:tblCellMar>
                                <w:left w:w="28" w:type="dxa"/>
                                <w:right w:w="28" w:type="dxa"/>
                              </w:tblCellMar>
                              <w:tblLook w:val="04A0" w:firstRow="1" w:lastRow="0" w:firstColumn="1" w:lastColumn="0" w:noHBand="0" w:noVBand="1"/>
                            </w:tblPr>
                            <w:tblGrid>
                              <w:gridCol w:w="530"/>
                              <w:gridCol w:w="1358"/>
                              <w:gridCol w:w="959"/>
                              <w:gridCol w:w="812"/>
                              <w:gridCol w:w="859"/>
                              <w:gridCol w:w="1011"/>
                            </w:tblGrid>
                            <w:tr w:rsidR="00F446F9" w:rsidRPr="003E1B12" w14:paraId="6091D00E" w14:textId="77777777" w:rsidTr="00D348A5">
                              <w:trPr>
                                <w:trHeight w:val="147"/>
                              </w:trPr>
                              <w:tc>
                                <w:tcPr>
                                  <w:tcW w:w="5000" w:type="pct"/>
                                  <w:gridSpan w:val="6"/>
                                  <w:tcBorders>
                                    <w:top w:val="nil"/>
                                  </w:tcBorders>
                                  <w:noWrap/>
                                  <w:vAlign w:val="center"/>
                                </w:tcPr>
                                <w:p w14:paraId="4D08AAEB" w14:textId="77777777" w:rsidR="00F446F9" w:rsidRPr="00BA1BCC" w:rsidRDefault="00F446F9" w:rsidP="00A73185">
                                  <w:pPr>
                                    <w:widowControl/>
                                    <w:spacing w:afterLines="20" w:after="72" w:line="240" w:lineRule="exact"/>
                                    <w:ind w:leftChars="-25" w:left="-60" w:firstLineChars="0" w:firstLine="0"/>
                                    <w:jc w:val="center"/>
                                    <w:rPr>
                                      <w:rFonts w:cs="新細明體"/>
                                      <w:b/>
                                      <w:bCs/>
                                      <w:spacing w:val="-20"/>
                                      <w:kern w:val="0"/>
                                    </w:rPr>
                                  </w:pPr>
                                  <w:r w:rsidRPr="00BA1BCC">
                                    <w:rPr>
                                      <w:rFonts w:cs="新細明體" w:hint="eastAsia"/>
                                      <w:b/>
                                      <w:bCs/>
                                      <w:spacing w:val="-20"/>
                                      <w:kern w:val="0"/>
                                    </w:rPr>
                                    <w:t>表</w:t>
                                  </w:r>
                                  <w:r w:rsidRPr="00BA1BCC">
                                    <w:rPr>
                                      <w:rFonts w:cs="新細明體"/>
                                      <w:b/>
                                      <w:bCs/>
                                      <w:spacing w:val="-20"/>
                                      <w:kern w:val="0"/>
                                    </w:rPr>
                                    <w:t>26</w:t>
                                  </w:r>
                                  <w:r w:rsidRPr="00BA1BCC">
                                    <w:rPr>
                                      <w:rFonts w:cs="新細明體" w:hint="eastAsia"/>
                                      <w:b/>
                                      <w:bCs/>
                                      <w:spacing w:val="-20"/>
                                      <w:kern w:val="0"/>
                                    </w:rPr>
                                    <w:t xml:space="preserve">　截至114年底中央管區域排水治理率未及</w:t>
                                  </w:r>
                                  <w:proofErr w:type="gramStart"/>
                                  <w:r w:rsidRPr="00BA1BCC">
                                    <w:rPr>
                                      <w:rFonts w:cs="新細明體" w:hint="eastAsia"/>
                                      <w:b/>
                                      <w:bCs/>
                                      <w:spacing w:val="-20"/>
                                      <w:kern w:val="0"/>
                                    </w:rPr>
                                    <w:t>5成</w:t>
                                  </w:r>
                                  <w:proofErr w:type="gramEnd"/>
                                  <w:r w:rsidRPr="00BA1BCC">
                                    <w:rPr>
                                      <w:rFonts w:cs="新細明體" w:hint="eastAsia"/>
                                      <w:b/>
                                      <w:bCs/>
                                      <w:spacing w:val="-20"/>
                                      <w:kern w:val="0"/>
                                    </w:rPr>
                                    <w:t>情形</w:t>
                                  </w:r>
                                </w:p>
                              </w:tc>
                            </w:tr>
                            <w:tr w:rsidR="00F446F9" w:rsidRPr="003E1B12" w14:paraId="5462240E" w14:textId="77777777" w:rsidTr="00D348A5">
                              <w:trPr>
                                <w:trHeight w:val="147"/>
                              </w:trPr>
                              <w:tc>
                                <w:tcPr>
                                  <w:tcW w:w="5000" w:type="pct"/>
                                  <w:gridSpan w:val="6"/>
                                  <w:tcBorders>
                                    <w:top w:val="nil"/>
                                    <w:bottom w:val="single" w:sz="4" w:space="0" w:color="auto"/>
                                  </w:tcBorders>
                                  <w:noWrap/>
                                  <w:vAlign w:val="center"/>
                                </w:tcPr>
                                <w:p w14:paraId="54E79C40" w14:textId="77777777" w:rsidR="00F446F9" w:rsidRPr="00D04A2F" w:rsidRDefault="00F446F9" w:rsidP="009A0424">
                                  <w:pPr>
                                    <w:widowControl/>
                                    <w:spacing w:line="240" w:lineRule="exact"/>
                                    <w:ind w:firstLine="400"/>
                                    <w:jc w:val="right"/>
                                    <w:rPr>
                                      <w:rFonts w:cs="新細明體"/>
                                      <w:kern w:val="0"/>
                                      <w:sz w:val="20"/>
                                      <w:szCs w:val="20"/>
                                    </w:rPr>
                                  </w:pPr>
                                  <w:r w:rsidRPr="00D04A2F">
                                    <w:rPr>
                                      <w:rFonts w:cs="新細明體" w:hint="eastAsia"/>
                                      <w:kern w:val="0"/>
                                      <w:sz w:val="20"/>
                                      <w:szCs w:val="20"/>
                                    </w:rPr>
                                    <w:t>單位：公尺、％</w:t>
                                  </w:r>
                                </w:p>
                              </w:tc>
                            </w:tr>
                            <w:tr w:rsidR="00077668" w:rsidRPr="003E1B12" w14:paraId="15660440" w14:textId="77777777" w:rsidTr="00D348A5">
                              <w:trPr>
                                <w:trHeight w:val="147"/>
                              </w:trPr>
                              <w:tc>
                                <w:tcPr>
                                  <w:tcW w:w="480" w:type="pct"/>
                                  <w:tcBorders>
                                    <w:top w:val="single" w:sz="4" w:space="0" w:color="auto"/>
                                    <w:left w:val="single" w:sz="4" w:space="0" w:color="auto"/>
                                    <w:bottom w:val="single" w:sz="4" w:space="0" w:color="auto"/>
                                    <w:right w:val="single" w:sz="4" w:space="0" w:color="auto"/>
                                  </w:tcBorders>
                                  <w:noWrap/>
                                  <w:vAlign w:val="center"/>
                                </w:tcPr>
                                <w:p w14:paraId="540E2100" w14:textId="77777777" w:rsidR="00F446F9" w:rsidRPr="00D04A2F" w:rsidRDefault="00F446F9" w:rsidP="009A7710">
                                  <w:pPr>
                                    <w:widowControl/>
                                    <w:spacing w:line="240" w:lineRule="exact"/>
                                    <w:ind w:firstLineChars="9" w:firstLine="18"/>
                                    <w:jc w:val="center"/>
                                    <w:rPr>
                                      <w:rFonts w:cs="新細明體"/>
                                      <w:kern w:val="0"/>
                                      <w:sz w:val="20"/>
                                      <w:szCs w:val="20"/>
                                    </w:rPr>
                                  </w:pPr>
                                  <w:r>
                                    <w:rPr>
                                      <w:rFonts w:cs="新細明體" w:hint="eastAsia"/>
                                      <w:color w:val="000000"/>
                                      <w:kern w:val="0"/>
                                      <w:sz w:val="20"/>
                                      <w:szCs w:val="20"/>
                                    </w:rPr>
                                    <w:t>序</w:t>
                                  </w:r>
                                  <w:r w:rsidRPr="00DB5628">
                                    <w:rPr>
                                      <w:rFonts w:cs="新細明體" w:hint="eastAsia"/>
                                      <w:color w:val="000000"/>
                                      <w:kern w:val="0"/>
                                      <w:sz w:val="20"/>
                                      <w:szCs w:val="20"/>
                                    </w:rPr>
                                    <w:t>號</w:t>
                                  </w:r>
                                </w:p>
                              </w:tc>
                              <w:tc>
                                <w:tcPr>
                                  <w:tcW w:w="1228" w:type="pct"/>
                                  <w:tcBorders>
                                    <w:top w:val="single" w:sz="4" w:space="0" w:color="auto"/>
                                    <w:left w:val="nil"/>
                                    <w:bottom w:val="single" w:sz="4" w:space="0" w:color="auto"/>
                                    <w:right w:val="single" w:sz="4" w:space="0" w:color="auto"/>
                                  </w:tcBorders>
                                  <w:noWrap/>
                                  <w:vAlign w:val="center"/>
                                </w:tcPr>
                                <w:p w14:paraId="3D14D6C4" w14:textId="77777777" w:rsidR="00F446F9" w:rsidRPr="00D04A2F" w:rsidRDefault="00F446F9" w:rsidP="009A7710">
                                  <w:pPr>
                                    <w:widowControl/>
                                    <w:spacing w:line="240" w:lineRule="exact"/>
                                    <w:ind w:firstLineChars="7" w:firstLine="14"/>
                                    <w:jc w:val="center"/>
                                    <w:rPr>
                                      <w:rFonts w:cs="新細明體"/>
                                      <w:kern w:val="0"/>
                                      <w:sz w:val="20"/>
                                      <w:szCs w:val="20"/>
                                    </w:rPr>
                                  </w:pPr>
                                  <w:r w:rsidRPr="00D04A2F">
                                    <w:rPr>
                                      <w:rFonts w:cs="新細明體" w:hint="eastAsia"/>
                                      <w:kern w:val="0"/>
                                      <w:sz w:val="20"/>
                                      <w:szCs w:val="20"/>
                                    </w:rPr>
                                    <w:t>排水</w:t>
                                  </w:r>
                                  <w:r>
                                    <w:rPr>
                                      <w:rFonts w:cs="新細明體" w:hint="eastAsia"/>
                                      <w:kern w:val="0"/>
                                      <w:sz w:val="20"/>
                                      <w:szCs w:val="20"/>
                                    </w:rPr>
                                    <w:t>路</w:t>
                                  </w:r>
                                  <w:r w:rsidRPr="00D04A2F">
                                    <w:rPr>
                                      <w:rFonts w:cs="新細明體" w:hint="eastAsia"/>
                                      <w:kern w:val="0"/>
                                      <w:sz w:val="20"/>
                                      <w:szCs w:val="20"/>
                                    </w:rPr>
                                    <w:t>名稱</w:t>
                                  </w:r>
                                </w:p>
                              </w:tc>
                              <w:tc>
                                <w:tcPr>
                                  <w:tcW w:w="867" w:type="pct"/>
                                  <w:tcBorders>
                                    <w:top w:val="single" w:sz="4" w:space="0" w:color="auto"/>
                                    <w:left w:val="nil"/>
                                    <w:bottom w:val="single" w:sz="4" w:space="0" w:color="auto"/>
                                    <w:right w:val="single" w:sz="4" w:space="0" w:color="auto"/>
                                  </w:tcBorders>
                                  <w:noWrap/>
                                  <w:vAlign w:val="center"/>
                                </w:tcPr>
                                <w:p w14:paraId="637FE7E8" w14:textId="77777777" w:rsidR="00F446F9" w:rsidRDefault="00F446F9" w:rsidP="009A7710">
                                  <w:pPr>
                                    <w:widowControl/>
                                    <w:spacing w:line="240" w:lineRule="exact"/>
                                    <w:ind w:firstLineChars="0" w:firstLine="0"/>
                                    <w:jc w:val="center"/>
                                    <w:rPr>
                                      <w:rFonts w:cs="新細明體"/>
                                      <w:kern w:val="0"/>
                                      <w:sz w:val="20"/>
                                      <w:szCs w:val="20"/>
                                    </w:rPr>
                                  </w:pPr>
                                  <w:r w:rsidRPr="00D04A2F">
                                    <w:rPr>
                                      <w:rFonts w:cs="新細明體" w:hint="eastAsia"/>
                                      <w:kern w:val="0"/>
                                      <w:sz w:val="20"/>
                                      <w:szCs w:val="20"/>
                                    </w:rPr>
                                    <w:t>計畫長度</w:t>
                                  </w:r>
                                </w:p>
                                <w:p w14:paraId="3CF08CCB" w14:textId="77777777" w:rsidR="00F446F9" w:rsidRPr="00D04A2F" w:rsidRDefault="00F446F9" w:rsidP="009A7710">
                                  <w:pPr>
                                    <w:widowControl/>
                                    <w:spacing w:line="240" w:lineRule="exact"/>
                                    <w:ind w:firstLineChars="0" w:firstLine="0"/>
                                    <w:jc w:val="center"/>
                                    <w:rPr>
                                      <w:rFonts w:cs="新細明體"/>
                                      <w:kern w:val="0"/>
                                      <w:sz w:val="20"/>
                                      <w:szCs w:val="20"/>
                                    </w:rPr>
                                  </w:pPr>
                                  <w:r>
                                    <w:rPr>
                                      <w:rFonts w:cs="新細明體" w:hint="eastAsia"/>
                                      <w:kern w:val="0"/>
                                      <w:sz w:val="20"/>
                                      <w:szCs w:val="20"/>
                                    </w:rPr>
                                    <w:t>（A）</w:t>
                                  </w:r>
                                </w:p>
                              </w:tc>
                              <w:tc>
                                <w:tcPr>
                                  <w:tcW w:w="734" w:type="pct"/>
                                  <w:tcBorders>
                                    <w:top w:val="single" w:sz="4" w:space="0" w:color="auto"/>
                                    <w:left w:val="nil"/>
                                    <w:bottom w:val="single" w:sz="4" w:space="0" w:color="auto"/>
                                    <w:right w:val="single" w:sz="4" w:space="0" w:color="auto"/>
                                  </w:tcBorders>
                                  <w:noWrap/>
                                  <w:vAlign w:val="center"/>
                                </w:tcPr>
                                <w:p w14:paraId="73561598" w14:textId="77777777" w:rsidR="00F446F9" w:rsidRPr="00D04A2F" w:rsidRDefault="00F446F9" w:rsidP="00A207ED">
                                  <w:pPr>
                                    <w:widowControl/>
                                    <w:spacing w:line="240" w:lineRule="exact"/>
                                    <w:ind w:firstLineChars="0" w:firstLine="0"/>
                                    <w:jc w:val="center"/>
                                    <w:rPr>
                                      <w:rFonts w:cs="新細明體"/>
                                      <w:kern w:val="0"/>
                                      <w:sz w:val="20"/>
                                      <w:szCs w:val="20"/>
                                    </w:rPr>
                                  </w:pPr>
                                  <w:r w:rsidRPr="00A207ED">
                                    <w:rPr>
                                      <w:rFonts w:cs="新細明體" w:hint="eastAsia"/>
                                      <w:spacing w:val="-20"/>
                                      <w:kern w:val="0"/>
                                      <w:sz w:val="20"/>
                                      <w:szCs w:val="20"/>
                                    </w:rPr>
                                    <w:t>已建長度</w:t>
                                  </w:r>
                                  <w:r>
                                    <w:rPr>
                                      <w:rFonts w:cs="新細明體" w:hint="eastAsia"/>
                                      <w:spacing w:val="-20"/>
                                      <w:kern w:val="0"/>
                                      <w:sz w:val="20"/>
                                      <w:szCs w:val="20"/>
                                    </w:rPr>
                                    <w:t>（</w:t>
                                  </w:r>
                                  <w:r w:rsidRPr="00A207ED">
                                    <w:rPr>
                                      <w:rFonts w:cs="新細明體" w:hint="eastAsia"/>
                                      <w:spacing w:val="-20"/>
                                      <w:kern w:val="0"/>
                                      <w:sz w:val="20"/>
                                      <w:szCs w:val="20"/>
                                    </w:rPr>
                                    <w:t>B</w:t>
                                  </w:r>
                                  <w:r>
                                    <w:rPr>
                                      <w:rFonts w:cs="新細明體" w:hint="eastAsia"/>
                                      <w:spacing w:val="-20"/>
                                      <w:kern w:val="0"/>
                                      <w:sz w:val="20"/>
                                      <w:szCs w:val="20"/>
                                    </w:rPr>
                                    <w:t>）</w:t>
                                  </w:r>
                                </w:p>
                              </w:tc>
                              <w:tc>
                                <w:tcPr>
                                  <w:tcW w:w="777" w:type="pct"/>
                                  <w:tcBorders>
                                    <w:top w:val="single" w:sz="4" w:space="0" w:color="auto"/>
                                    <w:left w:val="nil"/>
                                    <w:bottom w:val="single" w:sz="4" w:space="0" w:color="auto"/>
                                    <w:right w:val="single" w:sz="4" w:space="0" w:color="auto"/>
                                  </w:tcBorders>
                                  <w:noWrap/>
                                  <w:vAlign w:val="center"/>
                                </w:tcPr>
                                <w:p w14:paraId="48875DDB" w14:textId="77777777" w:rsidR="00F446F9" w:rsidRDefault="00F446F9" w:rsidP="009A7710">
                                  <w:pPr>
                                    <w:widowControl/>
                                    <w:spacing w:line="240" w:lineRule="exact"/>
                                    <w:ind w:firstLineChars="0" w:firstLine="0"/>
                                    <w:jc w:val="center"/>
                                    <w:rPr>
                                      <w:rFonts w:cs="新細明體"/>
                                      <w:kern w:val="0"/>
                                      <w:sz w:val="20"/>
                                      <w:szCs w:val="20"/>
                                    </w:rPr>
                                  </w:pPr>
                                  <w:r w:rsidRPr="00D04A2F">
                                    <w:rPr>
                                      <w:rFonts w:cs="新細明體" w:hint="eastAsia"/>
                                      <w:kern w:val="0"/>
                                      <w:sz w:val="20"/>
                                      <w:szCs w:val="20"/>
                                    </w:rPr>
                                    <w:t>待建長度</w:t>
                                  </w:r>
                                </w:p>
                                <w:p w14:paraId="0C287B4B" w14:textId="77777777" w:rsidR="00F446F9" w:rsidRPr="00D04A2F" w:rsidRDefault="00F446F9" w:rsidP="009A7710">
                                  <w:pPr>
                                    <w:widowControl/>
                                    <w:spacing w:line="240" w:lineRule="exact"/>
                                    <w:ind w:firstLineChars="0" w:firstLine="0"/>
                                    <w:jc w:val="center"/>
                                    <w:rPr>
                                      <w:rFonts w:cs="新細明體"/>
                                      <w:kern w:val="0"/>
                                      <w:sz w:val="20"/>
                                      <w:szCs w:val="20"/>
                                    </w:rPr>
                                  </w:pPr>
                                  <w:r>
                                    <w:rPr>
                                      <w:rFonts w:cs="新細明體" w:hint="eastAsia"/>
                                      <w:kern w:val="0"/>
                                      <w:sz w:val="20"/>
                                      <w:szCs w:val="20"/>
                                    </w:rPr>
                                    <w:t>（A</w:t>
                                  </w:r>
                                  <w:r>
                                    <w:rPr>
                                      <w:rFonts w:cs="新細明體"/>
                                      <w:kern w:val="0"/>
                                      <w:sz w:val="20"/>
                                      <w:szCs w:val="20"/>
                                    </w:rPr>
                                    <w:t>-B</w:t>
                                  </w:r>
                                  <w:r>
                                    <w:rPr>
                                      <w:rFonts w:cs="新細明體" w:hint="eastAsia"/>
                                      <w:kern w:val="0"/>
                                      <w:sz w:val="20"/>
                                      <w:szCs w:val="20"/>
                                    </w:rPr>
                                    <w:t>）</w:t>
                                  </w:r>
                                </w:p>
                              </w:tc>
                              <w:tc>
                                <w:tcPr>
                                  <w:tcW w:w="913" w:type="pct"/>
                                  <w:tcBorders>
                                    <w:top w:val="single" w:sz="4" w:space="0" w:color="auto"/>
                                    <w:left w:val="nil"/>
                                    <w:bottom w:val="single" w:sz="4" w:space="0" w:color="auto"/>
                                    <w:right w:val="single" w:sz="4" w:space="0" w:color="auto"/>
                                  </w:tcBorders>
                                  <w:noWrap/>
                                  <w:vAlign w:val="center"/>
                                </w:tcPr>
                                <w:p w14:paraId="080EB2D5" w14:textId="77777777" w:rsidR="00F446F9" w:rsidRDefault="00F446F9" w:rsidP="009A7710">
                                  <w:pPr>
                                    <w:widowControl/>
                                    <w:spacing w:line="240" w:lineRule="exact"/>
                                    <w:ind w:firstLineChars="0" w:firstLine="0"/>
                                    <w:jc w:val="center"/>
                                    <w:rPr>
                                      <w:rFonts w:cs="新細明體"/>
                                      <w:kern w:val="0"/>
                                      <w:sz w:val="20"/>
                                      <w:szCs w:val="20"/>
                                    </w:rPr>
                                  </w:pPr>
                                  <w:r w:rsidRPr="00D04A2F">
                                    <w:rPr>
                                      <w:rFonts w:cs="新細明體" w:hint="eastAsia"/>
                                      <w:kern w:val="0"/>
                                      <w:sz w:val="20"/>
                                      <w:szCs w:val="20"/>
                                    </w:rPr>
                                    <w:t>治理率</w:t>
                                  </w:r>
                                </w:p>
                                <w:p w14:paraId="36EF4CE7" w14:textId="77777777" w:rsidR="00F446F9" w:rsidRPr="00A74BB2" w:rsidRDefault="00F446F9" w:rsidP="009A7710">
                                  <w:pPr>
                                    <w:widowControl/>
                                    <w:spacing w:line="240" w:lineRule="exact"/>
                                    <w:ind w:firstLineChars="0" w:firstLine="0"/>
                                    <w:jc w:val="center"/>
                                    <w:rPr>
                                      <w:rFonts w:cs="新細明體"/>
                                      <w:spacing w:val="-20"/>
                                      <w:kern w:val="0"/>
                                      <w:sz w:val="20"/>
                                      <w:szCs w:val="20"/>
                                    </w:rPr>
                                  </w:pPr>
                                  <w:r w:rsidRPr="00A74BB2">
                                    <w:rPr>
                                      <w:rFonts w:cs="新細明體" w:hint="eastAsia"/>
                                      <w:color w:val="000000"/>
                                      <w:spacing w:val="-20"/>
                                      <w:kern w:val="0"/>
                                      <w:sz w:val="20"/>
                                      <w:szCs w:val="20"/>
                                    </w:rPr>
                                    <w:t>（B/A×100）</w:t>
                                  </w:r>
                                </w:p>
                              </w:tc>
                            </w:tr>
                            <w:tr w:rsidR="007D28F6" w:rsidRPr="003E1B12" w14:paraId="08DB3639" w14:textId="77777777" w:rsidTr="00D348A5">
                              <w:trPr>
                                <w:trHeight w:val="115"/>
                              </w:trPr>
                              <w:tc>
                                <w:tcPr>
                                  <w:tcW w:w="1708" w:type="pct"/>
                                  <w:gridSpan w:val="2"/>
                                  <w:tcBorders>
                                    <w:top w:val="nil"/>
                                    <w:left w:val="single" w:sz="4" w:space="0" w:color="auto"/>
                                    <w:bottom w:val="single" w:sz="4" w:space="0" w:color="auto"/>
                                    <w:right w:val="single" w:sz="4" w:space="0" w:color="auto"/>
                                  </w:tcBorders>
                                  <w:noWrap/>
                                  <w:vAlign w:val="center"/>
                                </w:tcPr>
                                <w:p w14:paraId="05BDC5EC" w14:textId="77777777" w:rsidR="00F446F9" w:rsidRPr="00D04A2F" w:rsidRDefault="00F446F9" w:rsidP="009A7710">
                                  <w:pPr>
                                    <w:widowControl/>
                                    <w:spacing w:line="240" w:lineRule="exact"/>
                                    <w:ind w:firstLineChars="7" w:firstLine="14"/>
                                    <w:jc w:val="center"/>
                                    <w:rPr>
                                      <w:rFonts w:cs="新細明體"/>
                                      <w:b/>
                                      <w:bCs/>
                                      <w:kern w:val="0"/>
                                      <w:sz w:val="20"/>
                                      <w:szCs w:val="20"/>
                                    </w:rPr>
                                  </w:pPr>
                                  <w:r w:rsidRPr="00D04A2F">
                                    <w:rPr>
                                      <w:rFonts w:cs="新細明體" w:hint="eastAsia"/>
                                      <w:b/>
                                      <w:bCs/>
                                      <w:kern w:val="0"/>
                                      <w:sz w:val="20"/>
                                      <w:szCs w:val="20"/>
                                    </w:rPr>
                                    <w:t>合計</w:t>
                                  </w:r>
                                </w:p>
                              </w:tc>
                              <w:tc>
                                <w:tcPr>
                                  <w:tcW w:w="867" w:type="pct"/>
                                  <w:tcBorders>
                                    <w:top w:val="nil"/>
                                    <w:left w:val="nil"/>
                                    <w:bottom w:val="single" w:sz="4" w:space="0" w:color="auto"/>
                                    <w:right w:val="single" w:sz="4" w:space="0" w:color="auto"/>
                                  </w:tcBorders>
                                  <w:noWrap/>
                                </w:tcPr>
                                <w:p w14:paraId="5C5EAAD3" w14:textId="77777777" w:rsidR="00F446F9" w:rsidRPr="00D04A2F" w:rsidRDefault="00F446F9" w:rsidP="009A7710">
                                  <w:pPr>
                                    <w:widowControl/>
                                    <w:spacing w:line="240" w:lineRule="exact"/>
                                    <w:ind w:firstLineChars="0" w:firstLine="0"/>
                                    <w:jc w:val="right"/>
                                    <w:rPr>
                                      <w:b/>
                                      <w:bCs/>
                                      <w:kern w:val="0"/>
                                      <w:sz w:val="20"/>
                                      <w:szCs w:val="20"/>
                                    </w:rPr>
                                  </w:pPr>
                                  <w:r w:rsidRPr="00D04A2F">
                                    <w:rPr>
                                      <w:b/>
                                      <w:bCs/>
                                      <w:sz w:val="20"/>
                                      <w:szCs w:val="20"/>
                                    </w:rPr>
                                    <w:t>78,287</w:t>
                                  </w:r>
                                </w:p>
                              </w:tc>
                              <w:tc>
                                <w:tcPr>
                                  <w:tcW w:w="734" w:type="pct"/>
                                  <w:tcBorders>
                                    <w:top w:val="nil"/>
                                    <w:left w:val="nil"/>
                                    <w:bottom w:val="single" w:sz="4" w:space="0" w:color="auto"/>
                                    <w:right w:val="single" w:sz="4" w:space="0" w:color="auto"/>
                                  </w:tcBorders>
                                  <w:noWrap/>
                                </w:tcPr>
                                <w:p w14:paraId="36CC546B" w14:textId="77777777" w:rsidR="00F446F9" w:rsidRPr="00D04A2F" w:rsidRDefault="00F446F9" w:rsidP="009A7710">
                                  <w:pPr>
                                    <w:widowControl/>
                                    <w:spacing w:line="240" w:lineRule="exact"/>
                                    <w:ind w:firstLineChars="0" w:firstLine="0"/>
                                    <w:jc w:val="right"/>
                                    <w:rPr>
                                      <w:b/>
                                      <w:bCs/>
                                      <w:kern w:val="0"/>
                                      <w:sz w:val="20"/>
                                      <w:szCs w:val="20"/>
                                    </w:rPr>
                                  </w:pPr>
                                  <w:r w:rsidRPr="00D04A2F">
                                    <w:rPr>
                                      <w:b/>
                                      <w:bCs/>
                                      <w:sz w:val="20"/>
                                      <w:szCs w:val="20"/>
                                    </w:rPr>
                                    <w:t>19,892</w:t>
                                  </w:r>
                                </w:p>
                              </w:tc>
                              <w:tc>
                                <w:tcPr>
                                  <w:tcW w:w="777" w:type="pct"/>
                                  <w:tcBorders>
                                    <w:top w:val="nil"/>
                                    <w:left w:val="nil"/>
                                    <w:bottom w:val="single" w:sz="4" w:space="0" w:color="auto"/>
                                    <w:right w:val="single" w:sz="4" w:space="0" w:color="auto"/>
                                  </w:tcBorders>
                                  <w:noWrap/>
                                </w:tcPr>
                                <w:p w14:paraId="57CF58B3" w14:textId="77777777" w:rsidR="00F446F9" w:rsidRPr="00D04A2F" w:rsidRDefault="00F446F9" w:rsidP="009A7710">
                                  <w:pPr>
                                    <w:widowControl/>
                                    <w:spacing w:line="240" w:lineRule="exact"/>
                                    <w:ind w:firstLineChars="0" w:firstLine="0"/>
                                    <w:jc w:val="right"/>
                                    <w:rPr>
                                      <w:b/>
                                      <w:bCs/>
                                      <w:kern w:val="0"/>
                                      <w:sz w:val="20"/>
                                      <w:szCs w:val="20"/>
                                    </w:rPr>
                                  </w:pPr>
                                  <w:r w:rsidRPr="00D04A2F">
                                    <w:rPr>
                                      <w:b/>
                                      <w:bCs/>
                                      <w:sz w:val="20"/>
                                      <w:szCs w:val="20"/>
                                    </w:rPr>
                                    <w:t>58,395</w:t>
                                  </w:r>
                                </w:p>
                              </w:tc>
                              <w:tc>
                                <w:tcPr>
                                  <w:tcW w:w="913" w:type="pct"/>
                                  <w:tcBorders>
                                    <w:top w:val="single" w:sz="4" w:space="0" w:color="auto"/>
                                    <w:left w:val="nil"/>
                                    <w:bottom w:val="single" w:sz="4" w:space="0" w:color="auto"/>
                                    <w:right w:val="single" w:sz="4" w:space="0" w:color="auto"/>
                                    <w:tl2br w:val="single" w:sz="4" w:space="0" w:color="auto"/>
                                  </w:tcBorders>
                                  <w:noWrap/>
                                  <w:vAlign w:val="center"/>
                                </w:tcPr>
                                <w:p w14:paraId="488A9DF9" w14:textId="77777777" w:rsidR="00F446F9" w:rsidRPr="00737040" w:rsidRDefault="00F446F9" w:rsidP="009A7710">
                                  <w:pPr>
                                    <w:widowControl/>
                                    <w:spacing w:line="240" w:lineRule="exact"/>
                                    <w:ind w:firstLineChars="0" w:firstLine="0"/>
                                    <w:jc w:val="right"/>
                                    <w:rPr>
                                      <w:b/>
                                      <w:bCs/>
                                      <w:kern w:val="0"/>
                                      <w:sz w:val="20"/>
                                      <w:szCs w:val="20"/>
                                    </w:rPr>
                                  </w:pPr>
                                </w:p>
                              </w:tc>
                            </w:tr>
                            <w:tr w:rsidR="00077668" w:rsidRPr="003E1B12" w14:paraId="7A232EA3" w14:textId="77777777" w:rsidTr="00D348A5">
                              <w:trPr>
                                <w:trHeight w:val="115"/>
                              </w:trPr>
                              <w:tc>
                                <w:tcPr>
                                  <w:tcW w:w="480" w:type="pct"/>
                                  <w:tcBorders>
                                    <w:top w:val="nil"/>
                                    <w:left w:val="single" w:sz="4" w:space="0" w:color="auto"/>
                                    <w:bottom w:val="single" w:sz="4" w:space="0" w:color="auto"/>
                                    <w:right w:val="single" w:sz="4" w:space="0" w:color="auto"/>
                                  </w:tcBorders>
                                  <w:noWrap/>
                                  <w:vAlign w:val="center"/>
                                  <w:hideMark/>
                                </w:tcPr>
                                <w:p w14:paraId="5CBBD73C" w14:textId="77777777" w:rsidR="00F446F9" w:rsidRPr="00D04A2F" w:rsidRDefault="00F446F9" w:rsidP="009A7710">
                                  <w:pPr>
                                    <w:widowControl/>
                                    <w:spacing w:line="240" w:lineRule="exact"/>
                                    <w:ind w:firstLineChars="9" w:firstLine="18"/>
                                    <w:jc w:val="center"/>
                                    <w:rPr>
                                      <w:kern w:val="0"/>
                                      <w:sz w:val="20"/>
                                      <w:szCs w:val="20"/>
                                    </w:rPr>
                                  </w:pPr>
                                  <w:r w:rsidRPr="00D04A2F">
                                    <w:rPr>
                                      <w:kern w:val="0"/>
                                      <w:sz w:val="20"/>
                                      <w:szCs w:val="20"/>
                                    </w:rPr>
                                    <w:t>1</w:t>
                                  </w:r>
                                </w:p>
                              </w:tc>
                              <w:tc>
                                <w:tcPr>
                                  <w:tcW w:w="1228" w:type="pct"/>
                                  <w:tcBorders>
                                    <w:top w:val="nil"/>
                                    <w:left w:val="nil"/>
                                    <w:bottom w:val="single" w:sz="4" w:space="0" w:color="auto"/>
                                    <w:right w:val="single" w:sz="4" w:space="0" w:color="auto"/>
                                  </w:tcBorders>
                                  <w:noWrap/>
                                  <w:vAlign w:val="center"/>
                                  <w:hideMark/>
                                </w:tcPr>
                                <w:p w14:paraId="2D3D1148" w14:textId="77777777" w:rsidR="00F446F9" w:rsidRPr="00D04A2F" w:rsidRDefault="00F446F9" w:rsidP="009A7710">
                                  <w:pPr>
                                    <w:widowControl/>
                                    <w:spacing w:line="240" w:lineRule="exact"/>
                                    <w:ind w:firstLineChars="7" w:firstLine="14"/>
                                    <w:rPr>
                                      <w:rFonts w:cs="新細明體"/>
                                      <w:kern w:val="0"/>
                                      <w:sz w:val="20"/>
                                      <w:szCs w:val="20"/>
                                    </w:rPr>
                                  </w:pPr>
                                  <w:r w:rsidRPr="00D04A2F">
                                    <w:rPr>
                                      <w:rFonts w:cs="新細明體" w:hint="eastAsia"/>
                                      <w:kern w:val="0"/>
                                      <w:sz w:val="20"/>
                                      <w:szCs w:val="20"/>
                                    </w:rPr>
                                    <w:t>客雅溪排水</w:t>
                                  </w:r>
                                </w:p>
                              </w:tc>
                              <w:tc>
                                <w:tcPr>
                                  <w:tcW w:w="867" w:type="pct"/>
                                  <w:tcBorders>
                                    <w:top w:val="nil"/>
                                    <w:left w:val="nil"/>
                                    <w:bottom w:val="single" w:sz="4" w:space="0" w:color="auto"/>
                                    <w:right w:val="single" w:sz="4" w:space="0" w:color="auto"/>
                                  </w:tcBorders>
                                  <w:noWrap/>
                                  <w:vAlign w:val="center"/>
                                  <w:hideMark/>
                                </w:tcPr>
                                <w:p w14:paraId="1ACCD3FF" w14:textId="77777777" w:rsidR="00F446F9" w:rsidRPr="00D04A2F" w:rsidRDefault="00F446F9" w:rsidP="009A7710">
                                  <w:pPr>
                                    <w:widowControl/>
                                    <w:spacing w:line="240" w:lineRule="exact"/>
                                    <w:ind w:firstLineChars="0" w:firstLine="0"/>
                                    <w:jc w:val="right"/>
                                    <w:rPr>
                                      <w:kern w:val="0"/>
                                      <w:sz w:val="20"/>
                                      <w:szCs w:val="20"/>
                                    </w:rPr>
                                  </w:pPr>
                                  <w:r w:rsidRPr="00D04A2F">
                                    <w:rPr>
                                      <w:kern w:val="0"/>
                                      <w:sz w:val="20"/>
                                      <w:szCs w:val="20"/>
                                    </w:rPr>
                                    <w:t>40,852</w:t>
                                  </w:r>
                                </w:p>
                              </w:tc>
                              <w:tc>
                                <w:tcPr>
                                  <w:tcW w:w="734" w:type="pct"/>
                                  <w:tcBorders>
                                    <w:top w:val="nil"/>
                                    <w:left w:val="nil"/>
                                    <w:bottom w:val="single" w:sz="4" w:space="0" w:color="auto"/>
                                    <w:right w:val="single" w:sz="4" w:space="0" w:color="auto"/>
                                  </w:tcBorders>
                                  <w:noWrap/>
                                  <w:vAlign w:val="center"/>
                                  <w:hideMark/>
                                </w:tcPr>
                                <w:p w14:paraId="3EED9323" w14:textId="77777777" w:rsidR="00F446F9" w:rsidRPr="00D04A2F" w:rsidRDefault="00F446F9" w:rsidP="009A7710">
                                  <w:pPr>
                                    <w:widowControl/>
                                    <w:spacing w:line="240" w:lineRule="exact"/>
                                    <w:ind w:firstLineChars="0" w:firstLine="0"/>
                                    <w:jc w:val="right"/>
                                    <w:rPr>
                                      <w:kern w:val="0"/>
                                      <w:sz w:val="20"/>
                                      <w:szCs w:val="20"/>
                                    </w:rPr>
                                  </w:pPr>
                                  <w:r w:rsidRPr="00D04A2F">
                                    <w:rPr>
                                      <w:kern w:val="0"/>
                                      <w:sz w:val="20"/>
                                      <w:szCs w:val="20"/>
                                    </w:rPr>
                                    <w:t>15,356</w:t>
                                  </w:r>
                                </w:p>
                              </w:tc>
                              <w:tc>
                                <w:tcPr>
                                  <w:tcW w:w="777" w:type="pct"/>
                                  <w:tcBorders>
                                    <w:top w:val="nil"/>
                                    <w:left w:val="nil"/>
                                    <w:bottom w:val="single" w:sz="4" w:space="0" w:color="auto"/>
                                    <w:right w:val="single" w:sz="4" w:space="0" w:color="auto"/>
                                  </w:tcBorders>
                                  <w:noWrap/>
                                  <w:vAlign w:val="center"/>
                                  <w:hideMark/>
                                </w:tcPr>
                                <w:p w14:paraId="3B3273B7" w14:textId="77777777" w:rsidR="00F446F9" w:rsidRPr="00D04A2F" w:rsidRDefault="00F446F9" w:rsidP="009A7710">
                                  <w:pPr>
                                    <w:widowControl/>
                                    <w:spacing w:line="240" w:lineRule="exact"/>
                                    <w:ind w:firstLineChars="0" w:firstLine="0"/>
                                    <w:jc w:val="right"/>
                                    <w:rPr>
                                      <w:kern w:val="0"/>
                                      <w:sz w:val="20"/>
                                      <w:szCs w:val="20"/>
                                    </w:rPr>
                                  </w:pPr>
                                  <w:r w:rsidRPr="00D04A2F">
                                    <w:rPr>
                                      <w:kern w:val="0"/>
                                      <w:sz w:val="20"/>
                                      <w:szCs w:val="20"/>
                                    </w:rPr>
                                    <w:t>25,496</w:t>
                                  </w:r>
                                </w:p>
                              </w:tc>
                              <w:tc>
                                <w:tcPr>
                                  <w:tcW w:w="913" w:type="pct"/>
                                  <w:tcBorders>
                                    <w:top w:val="nil"/>
                                    <w:left w:val="nil"/>
                                    <w:bottom w:val="single" w:sz="4" w:space="0" w:color="auto"/>
                                    <w:right w:val="single" w:sz="4" w:space="0" w:color="auto"/>
                                  </w:tcBorders>
                                  <w:noWrap/>
                                  <w:vAlign w:val="center"/>
                                  <w:hideMark/>
                                </w:tcPr>
                                <w:p w14:paraId="198E10B2" w14:textId="77777777" w:rsidR="00F446F9" w:rsidRPr="00737040" w:rsidRDefault="00F446F9" w:rsidP="009A7710">
                                  <w:pPr>
                                    <w:widowControl/>
                                    <w:spacing w:line="240" w:lineRule="exact"/>
                                    <w:ind w:firstLineChars="0" w:firstLine="0"/>
                                    <w:jc w:val="right"/>
                                    <w:rPr>
                                      <w:kern w:val="0"/>
                                      <w:sz w:val="20"/>
                                      <w:szCs w:val="20"/>
                                    </w:rPr>
                                  </w:pPr>
                                  <w:r w:rsidRPr="00737040">
                                    <w:rPr>
                                      <w:kern w:val="0"/>
                                      <w:sz w:val="20"/>
                                      <w:szCs w:val="20"/>
                                    </w:rPr>
                                    <w:t>37.59</w:t>
                                  </w:r>
                                </w:p>
                              </w:tc>
                            </w:tr>
                            <w:tr w:rsidR="00077668" w:rsidRPr="003E1B12" w14:paraId="44413FB6" w14:textId="77777777" w:rsidTr="00D348A5">
                              <w:trPr>
                                <w:trHeight w:val="115"/>
                              </w:trPr>
                              <w:tc>
                                <w:tcPr>
                                  <w:tcW w:w="480" w:type="pct"/>
                                  <w:tcBorders>
                                    <w:top w:val="nil"/>
                                    <w:left w:val="single" w:sz="4" w:space="0" w:color="auto"/>
                                    <w:bottom w:val="single" w:sz="4" w:space="0" w:color="auto"/>
                                    <w:right w:val="single" w:sz="4" w:space="0" w:color="auto"/>
                                  </w:tcBorders>
                                  <w:noWrap/>
                                  <w:vAlign w:val="center"/>
                                  <w:hideMark/>
                                </w:tcPr>
                                <w:p w14:paraId="32C12956" w14:textId="77777777" w:rsidR="00F446F9" w:rsidRPr="00D04A2F" w:rsidRDefault="00F446F9" w:rsidP="009A7710">
                                  <w:pPr>
                                    <w:widowControl/>
                                    <w:spacing w:line="240" w:lineRule="exact"/>
                                    <w:ind w:firstLineChars="9" w:firstLine="18"/>
                                    <w:jc w:val="center"/>
                                    <w:rPr>
                                      <w:kern w:val="0"/>
                                      <w:sz w:val="20"/>
                                      <w:szCs w:val="20"/>
                                    </w:rPr>
                                  </w:pPr>
                                  <w:r w:rsidRPr="00D04A2F">
                                    <w:rPr>
                                      <w:kern w:val="0"/>
                                      <w:sz w:val="20"/>
                                      <w:szCs w:val="20"/>
                                    </w:rPr>
                                    <w:t>2</w:t>
                                  </w:r>
                                </w:p>
                              </w:tc>
                              <w:tc>
                                <w:tcPr>
                                  <w:tcW w:w="1228" w:type="pct"/>
                                  <w:tcBorders>
                                    <w:top w:val="nil"/>
                                    <w:left w:val="nil"/>
                                    <w:bottom w:val="single" w:sz="4" w:space="0" w:color="auto"/>
                                    <w:right w:val="single" w:sz="4" w:space="0" w:color="auto"/>
                                  </w:tcBorders>
                                  <w:noWrap/>
                                  <w:vAlign w:val="center"/>
                                  <w:hideMark/>
                                </w:tcPr>
                                <w:p w14:paraId="375BA77A" w14:textId="77777777" w:rsidR="00F446F9" w:rsidRPr="00D04A2F" w:rsidRDefault="00F446F9" w:rsidP="009A7710">
                                  <w:pPr>
                                    <w:widowControl/>
                                    <w:spacing w:line="240" w:lineRule="exact"/>
                                    <w:ind w:firstLineChars="7" w:firstLine="14"/>
                                    <w:rPr>
                                      <w:rFonts w:cs="新細明體"/>
                                      <w:kern w:val="0"/>
                                      <w:sz w:val="20"/>
                                      <w:szCs w:val="20"/>
                                    </w:rPr>
                                  </w:pPr>
                                  <w:proofErr w:type="gramStart"/>
                                  <w:r w:rsidRPr="00D04A2F">
                                    <w:rPr>
                                      <w:rFonts w:cs="新細明體" w:hint="eastAsia"/>
                                      <w:kern w:val="0"/>
                                      <w:sz w:val="20"/>
                                      <w:szCs w:val="20"/>
                                    </w:rPr>
                                    <w:t>伯公岡支線</w:t>
                                  </w:r>
                                  <w:proofErr w:type="gramEnd"/>
                                </w:p>
                              </w:tc>
                              <w:tc>
                                <w:tcPr>
                                  <w:tcW w:w="867" w:type="pct"/>
                                  <w:tcBorders>
                                    <w:top w:val="nil"/>
                                    <w:left w:val="nil"/>
                                    <w:bottom w:val="single" w:sz="4" w:space="0" w:color="auto"/>
                                    <w:right w:val="single" w:sz="4" w:space="0" w:color="auto"/>
                                  </w:tcBorders>
                                  <w:noWrap/>
                                  <w:vAlign w:val="center"/>
                                  <w:hideMark/>
                                </w:tcPr>
                                <w:p w14:paraId="5234C7FD" w14:textId="77777777" w:rsidR="00F446F9" w:rsidRPr="00D04A2F" w:rsidRDefault="00F446F9" w:rsidP="009A7710">
                                  <w:pPr>
                                    <w:widowControl/>
                                    <w:spacing w:line="240" w:lineRule="exact"/>
                                    <w:ind w:firstLineChars="0" w:firstLine="0"/>
                                    <w:jc w:val="right"/>
                                    <w:rPr>
                                      <w:kern w:val="0"/>
                                      <w:sz w:val="20"/>
                                      <w:szCs w:val="20"/>
                                    </w:rPr>
                                  </w:pPr>
                                  <w:r w:rsidRPr="00D04A2F">
                                    <w:rPr>
                                      <w:kern w:val="0"/>
                                      <w:sz w:val="20"/>
                                      <w:szCs w:val="20"/>
                                    </w:rPr>
                                    <w:t>3,414</w:t>
                                  </w:r>
                                </w:p>
                              </w:tc>
                              <w:tc>
                                <w:tcPr>
                                  <w:tcW w:w="734" w:type="pct"/>
                                  <w:tcBorders>
                                    <w:top w:val="nil"/>
                                    <w:left w:val="nil"/>
                                    <w:bottom w:val="single" w:sz="4" w:space="0" w:color="auto"/>
                                    <w:right w:val="single" w:sz="4" w:space="0" w:color="auto"/>
                                  </w:tcBorders>
                                  <w:noWrap/>
                                  <w:vAlign w:val="center"/>
                                  <w:hideMark/>
                                </w:tcPr>
                                <w:p w14:paraId="4DE9187D" w14:textId="77777777" w:rsidR="00F446F9" w:rsidRPr="00D04A2F" w:rsidRDefault="00F446F9" w:rsidP="009A7710">
                                  <w:pPr>
                                    <w:widowControl/>
                                    <w:spacing w:line="240" w:lineRule="exact"/>
                                    <w:ind w:firstLineChars="0" w:firstLine="0"/>
                                    <w:jc w:val="right"/>
                                    <w:rPr>
                                      <w:kern w:val="0"/>
                                      <w:sz w:val="20"/>
                                      <w:szCs w:val="20"/>
                                    </w:rPr>
                                  </w:pPr>
                                  <w:r w:rsidRPr="00D04A2F">
                                    <w:rPr>
                                      <w:rFonts w:hint="eastAsia"/>
                                      <w:kern w:val="0"/>
                                      <w:sz w:val="20"/>
                                      <w:szCs w:val="20"/>
                                    </w:rPr>
                                    <w:t>－</w:t>
                                  </w:r>
                                </w:p>
                              </w:tc>
                              <w:tc>
                                <w:tcPr>
                                  <w:tcW w:w="777" w:type="pct"/>
                                  <w:tcBorders>
                                    <w:top w:val="nil"/>
                                    <w:left w:val="nil"/>
                                    <w:bottom w:val="single" w:sz="4" w:space="0" w:color="auto"/>
                                    <w:right w:val="single" w:sz="4" w:space="0" w:color="auto"/>
                                  </w:tcBorders>
                                  <w:noWrap/>
                                  <w:vAlign w:val="center"/>
                                  <w:hideMark/>
                                </w:tcPr>
                                <w:p w14:paraId="025D5C9D" w14:textId="77777777" w:rsidR="00F446F9" w:rsidRPr="00D04A2F" w:rsidRDefault="00F446F9" w:rsidP="009A7710">
                                  <w:pPr>
                                    <w:widowControl/>
                                    <w:spacing w:line="240" w:lineRule="exact"/>
                                    <w:ind w:firstLineChars="0" w:firstLine="0"/>
                                    <w:jc w:val="right"/>
                                    <w:rPr>
                                      <w:kern w:val="0"/>
                                      <w:sz w:val="20"/>
                                      <w:szCs w:val="20"/>
                                    </w:rPr>
                                  </w:pPr>
                                  <w:r w:rsidRPr="00D04A2F">
                                    <w:rPr>
                                      <w:kern w:val="0"/>
                                      <w:sz w:val="20"/>
                                      <w:szCs w:val="20"/>
                                    </w:rPr>
                                    <w:t>3,414</w:t>
                                  </w:r>
                                </w:p>
                              </w:tc>
                              <w:tc>
                                <w:tcPr>
                                  <w:tcW w:w="913" w:type="pct"/>
                                  <w:tcBorders>
                                    <w:top w:val="nil"/>
                                    <w:left w:val="nil"/>
                                    <w:bottom w:val="single" w:sz="4" w:space="0" w:color="auto"/>
                                    <w:right w:val="single" w:sz="4" w:space="0" w:color="auto"/>
                                  </w:tcBorders>
                                  <w:noWrap/>
                                  <w:vAlign w:val="center"/>
                                  <w:hideMark/>
                                </w:tcPr>
                                <w:p w14:paraId="52B6A769" w14:textId="77777777" w:rsidR="00F446F9" w:rsidRPr="00737040" w:rsidRDefault="00F446F9" w:rsidP="009A7710">
                                  <w:pPr>
                                    <w:widowControl/>
                                    <w:spacing w:line="240" w:lineRule="exact"/>
                                    <w:ind w:firstLineChars="0" w:firstLine="0"/>
                                    <w:jc w:val="right"/>
                                    <w:rPr>
                                      <w:kern w:val="0"/>
                                      <w:sz w:val="20"/>
                                      <w:szCs w:val="20"/>
                                    </w:rPr>
                                  </w:pPr>
                                  <w:r w:rsidRPr="00737040">
                                    <w:rPr>
                                      <w:rFonts w:hint="eastAsia"/>
                                      <w:kern w:val="0"/>
                                      <w:sz w:val="20"/>
                                      <w:szCs w:val="20"/>
                                    </w:rPr>
                                    <w:t>－</w:t>
                                  </w:r>
                                </w:p>
                              </w:tc>
                            </w:tr>
                            <w:tr w:rsidR="00077668" w:rsidRPr="003E1B12" w14:paraId="0E3039CF" w14:textId="77777777" w:rsidTr="00D348A5">
                              <w:trPr>
                                <w:trHeight w:val="115"/>
                              </w:trPr>
                              <w:tc>
                                <w:tcPr>
                                  <w:tcW w:w="480" w:type="pct"/>
                                  <w:tcBorders>
                                    <w:top w:val="nil"/>
                                    <w:left w:val="single" w:sz="4" w:space="0" w:color="auto"/>
                                    <w:bottom w:val="single" w:sz="4" w:space="0" w:color="auto"/>
                                    <w:right w:val="single" w:sz="4" w:space="0" w:color="auto"/>
                                  </w:tcBorders>
                                  <w:noWrap/>
                                  <w:vAlign w:val="center"/>
                                </w:tcPr>
                                <w:p w14:paraId="16360E6C" w14:textId="77777777" w:rsidR="00F446F9" w:rsidRPr="003E1B12" w:rsidRDefault="00F446F9" w:rsidP="009A7710">
                                  <w:pPr>
                                    <w:widowControl/>
                                    <w:spacing w:line="240" w:lineRule="exact"/>
                                    <w:ind w:firstLineChars="9" w:firstLine="18"/>
                                    <w:jc w:val="center"/>
                                    <w:rPr>
                                      <w:color w:val="000000"/>
                                      <w:kern w:val="0"/>
                                      <w:sz w:val="20"/>
                                      <w:szCs w:val="20"/>
                                    </w:rPr>
                                  </w:pPr>
                                  <w:r>
                                    <w:rPr>
                                      <w:rFonts w:hint="eastAsia"/>
                                      <w:color w:val="000000"/>
                                      <w:kern w:val="0"/>
                                      <w:sz w:val="20"/>
                                      <w:szCs w:val="20"/>
                                    </w:rPr>
                                    <w:t>3</w:t>
                                  </w:r>
                                </w:p>
                              </w:tc>
                              <w:tc>
                                <w:tcPr>
                                  <w:tcW w:w="1228" w:type="pct"/>
                                  <w:tcBorders>
                                    <w:top w:val="nil"/>
                                    <w:left w:val="nil"/>
                                    <w:bottom w:val="single" w:sz="4" w:space="0" w:color="auto"/>
                                    <w:right w:val="single" w:sz="4" w:space="0" w:color="auto"/>
                                  </w:tcBorders>
                                  <w:noWrap/>
                                  <w:vAlign w:val="center"/>
                                  <w:hideMark/>
                                </w:tcPr>
                                <w:p w14:paraId="32D40EE4" w14:textId="77777777" w:rsidR="00F446F9" w:rsidRPr="003E1B12" w:rsidRDefault="00F446F9" w:rsidP="009A7710">
                                  <w:pPr>
                                    <w:widowControl/>
                                    <w:spacing w:line="240" w:lineRule="exact"/>
                                    <w:ind w:firstLineChars="7" w:firstLine="14"/>
                                    <w:rPr>
                                      <w:rFonts w:cs="新細明體"/>
                                      <w:color w:val="000000"/>
                                      <w:kern w:val="0"/>
                                      <w:sz w:val="20"/>
                                      <w:szCs w:val="20"/>
                                    </w:rPr>
                                  </w:pPr>
                                  <w:r w:rsidRPr="003E1B12">
                                    <w:rPr>
                                      <w:rFonts w:cs="新細明體" w:hint="eastAsia"/>
                                      <w:color w:val="000000"/>
                                      <w:kern w:val="0"/>
                                      <w:sz w:val="20"/>
                                      <w:szCs w:val="20"/>
                                    </w:rPr>
                                    <w:t>六股溪排水</w:t>
                                  </w:r>
                                </w:p>
                              </w:tc>
                              <w:tc>
                                <w:tcPr>
                                  <w:tcW w:w="867" w:type="pct"/>
                                  <w:tcBorders>
                                    <w:top w:val="nil"/>
                                    <w:left w:val="nil"/>
                                    <w:bottom w:val="single" w:sz="4" w:space="0" w:color="auto"/>
                                    <w:right w:val="single" w:sz="4" w:space="0" w:color="auto"/>
                                  </w:tcBorders>
                                  <w:noWrap/>
                                  <w:vAlign w:val="center"/>
                                  <w:hideMark/>
                                </w:tcPr>
                                <w:p w14:paraId="0C4C0983" w14:textId="77777777" w:rsidR="00F446F9" w:rsidRPr="003E1B12" w:rsidRDefault="00F446F9" w:rsidP="009A7710">
                                  <w:pPr>
                                    <w:widowControl/>
                                    <w:spacing w:line="240" w:lineRule="exact"/>
                                    <w:ind w:firstLineChars="0" w:firstLine="0"/>
                                    <w:jc w:val="right"/>
                                    <w:rPr>
                                      <w:color w:val="000000"/>
                                      <w:kern w:val="0"/>
                                      <w:sz w:val="20"/>
                                      <w:szCs w:val="20"/>
                                    </w:rPr>
                                  </w:pPr>
                                  <w:r w:rsidRPr="003E1B12">
                                    <w:rPr>
                                      <w:color w:val="000000"/>
                                      <w:kern w:val="0"/>
                                      <w:sz w:val="20"/>
                                      <w:szCs w:val="20"/>
                                    </w:rPr>
                                    <w:t>14,256</w:t>
                                  </w:r>
                                </w:p>
                              </w:tc>
                              <w:tc>
                                <w:tcPr>
                                  <w:tcW w:w="734" w:type="pct"/>
                                  <w:tcBorders>
                                    <w:top w:val="nil"/>
                                    <w:left w:val="nil"/>
                                    <w:bottom w:val="single" w:sz="4" w:space="0" w:color="auto"/>
                                    <w:right w:val="single" w:sz="4" w:space="0" w:color="auto"/>
                                  </w:tcBorders>
                                  <w:noWrap/>
                                  <w:vAlign w:val="center"/>
                                  <w:hideMark/>
                                </w:tcPr>
                                <w:p w14:paraId="5C15A168" w14:textId="77777777" w:rsidR="00F446F9" w:rsidRPr="003E1B12" w:rsidRDefault="00F446F9" w:rsidP="009A7710">
                                  <w:pPr>
                                    <w:widowControl/>
                                    <w:spacing w:line="240" w:lineRule="exact"/>
                                    <w:ind w:firstLineChars="0" w:firstLine="0"/>
                                    <w:jc w:val="right"/>
                                    <w:rPr>
                                      <w:color w:val="000000"/>
                                      <w:kern w:val="0"/>
                                      <w:sz w:val="20"/>
                                      <w:szCs w:val="20"/>
                                    </w:rPr>
                                  </w:pPr>
                                  <w:r w:rsidRPr="003E1B12">
                                    <w:rPr>
                                      <w:color w:val="000000"/>
                                      <w:kern w:val="0"/>
                                      <w:sz w:val="20"/>
                                      <w:szCs w:val="20"/>
                                    </w:rPr>
                                    <w:t>966</w:t>
                                  </w:r>
                                </w:p>
                              </w:tc>
                              <w:tc>
                                <w:tcPr>
                                  <w:tcW w:w="777" w:type="pct"/>
                                  <w:tcBorders>
                                    <w:top w:val="nil"/>
                                    <w:left w:val="nil"/>
                                    <w:bottom w:val="single" w:sz="4" w:space="0" w:color="auto"/>
                                    <w:right w:val="single" w:sz="4" w:space="0" w:color="auto"/>
                                  </w:tcBorders>
                                  <w:noWrap/>
                                  <w:vAlign w:val="center"/>
                                  <w:hideMark/>
                                </w:tcPr>
                                <w:p w14:paraId="44DE032C" w14:textId="77777777" w:rsidR="00F446F9" w:rsidRPr="003E1B12" w:rsidRDefault="00F446F9" w:rsidP="009A7710">
                                  <w:pPr>
                                    <w:widowControl/>
                                    <w:spacing w:line="240" w:lineRule="exact"/>
                                    <w:ind w:firstLineChars="0" w:firstLine="0"/>
                                    <w:jc w:val="right"/>
                                    <w:rPr>
                                      <w:color w:val="000000"/>
                                      <w:kern w:val="0"/>
                                      <w:sz w:val="20"/>
                                      <w:szCs w:val="20"/>
                                    </w:rPr>
                                  </w:pPr>
                                  <w:r w:rsidRPr="003E1B12">
                                    <w:rPr>
                                      <w:color w:val="000000"/>
                                      <w:kern w:val="0"/>
                                      <w:sz w:val="20"/>
                                      <w:szCs w:val="20"/>
                                    </w:rPr>
                                    <w:t>13,290</w:t>
                                  </w:r>
                                </w:p>
                              </w:tc>
                              <w:tc>
                                <w:tcPr>
                                  <w:tcW w:w="913" w:type="pct"/>
                                  <w:tcBorders>
                                    <w:top w:val="nil"/>
                                    <w:left w:val="nil"/>
                                    <w:bottom w:val="single" w:sz="4" w:space="0" w:color="auto"/>
                                    <w:right w:val="single" w:sz="4" w:space="0" w:color="auto"/>
                                  </w:tcBorders>
                                  <w:noWrap/>
                                  <w:vAlign w:val="center"/>
                                  <w:hideMark/>
                                </w:tcPr>
                                <w:p w14:paraId="142C9A82" w14:textId="77777777" w:rsidR="00F446F9" w:rsidRPr="00737040" w:rsidRDefault="00F446F9" w:rsidP="009A7710">
                                  <w:pPr>
                                    <w:widowControl/>
                                    <w:spacing w:line="240" w:lineRule="exact"/>
                                    <w:ind w:firstLineChars="0" w:firstLine="0"/>
                                    <w:jc w:val="right"/>
                                    <w:rPr>
                                      <w:kern w:val="0"/>
                                      <w:sz w:val="20"/>
                                      <w:szCs w:val="20"/>
                                    </w:rPr>
                                  </w:pPr>
                                  <w:r w:rsidRPr="00737040">
                                    <w:rPr>
                                      <w:kern w:val="0"/>
                                      <w:sz w:val="20"/>
                                      <w:szCs w:val="20"/>
                                    </w:rPr>
                                    <w:t>6.78</w:t>
                                  </w:r>
                                </w:p>
                              </w:tc>
                            </w:tr>
                            <w:tr w:rsidR="00077668" w:rsidRPr="003E1B12" w14:paraId="220A8532" w14:textId="77777777" w:rsidTr="00D348A5">
                              <w:trPr>
                                <w:trHeight w:val="115"/>
                              </w:trPr>
                              <w:tc>
                                <w:tcPr>
                                  <w:tcW w:w="480" w:type="pct"/>
                                  <w:tcBorders>
                                    <w:top w:val="nil"/>
                                    <w:left w:val="single" w:sz="4" w:space="0" w:color="auto"/>
                                    <w:bottom w:val="single" w:sz="4" w:space="0" w:color="auto"/>
                                    <w:right w:val="single" w:sz="4" w:space="0" w:color="auto"/>
                                  </w:tcBorders>
                                  <w:noWrap/>
                                  <w:vAlign w:val="center"/>
                                </w:tcPr>
                                <w:p w14:paraId="6B265FBC" w14:textId="77777777" w:rsidR="00F446F9" w:rsidRPr="003E1B12" w:rsidRDefault="00F446F9" w:rsidP="009A7710">
                                  <w:pPr>
                                    <w:widowControl/>
                                    <w:spacing w:line="240" w:lineRule="exact"/>
                                    <w:ind w:firstLineChars="9" w:firstLine="18"/>
                                    <w:jc w:val="center"/>
                                    <w:rPr>
                                      <w:color w:val="000000"/>
                                      <w:kern w:val="0"/>
                                      <w:sz w:val="20"/>
                                      <w:szCs w:val="20"/>
                                    </w:rPr>
                                  </w:pPr>
                                  <w:r>
                                    <w:rPr>
                                      <w:rFonts w:hint="eastAsia"/>
                                      <w:color w:val="000000"/>
                                      <w:kern w:val="0"/>
                                      <w:sz w:val="20"/>
                                      <w:szCs w:val="20"/>
                                    </w:rPr>
                                    <w:t>4</w:t>
                                  </w:r>
                                </w:p>
                              </w:tc>
                              <w:tc>
                                <w:tcPr>
                                  <w:tcW w:w="1228" w:type="pct"/>
                                  <w:tcBorders>
                                    <w:top w:val="nil"/>
                                    <w:left w:val="nil"/>
                                    <w:bottom w:val="single" w:sz="4" w:space="0" w:color="auto"/>
                                    <w:right w:val="single" w:sz="4" w:space="0" w:color="auto"/>
                                  </w:tcBorders>
                                  <w:noWrap/>
                                  <w:vAlign w:val="center"/>
                                  <w:hideMark/>
                                </w:tcPr>
                                <w:p w14:paraId="3A33AF93" w14:textId="77777777" w:rsidR="00F446F9" w:rsidRPr="003E1B12" w:rsidRDefault="00F446F9" w:rsidP="009A7710">
                                  <w:pPr>
                                    <w:widowControl/>
                                    <w:spacing w:line="240" w:lineRule="exact"/>
                                    <w:ind w:firstLineChars="7" w:firstLine="14"/>
                                    <w:rPr>
                                      <w:rFonts w:cs="新細明體"/>
                                      <w:color w:val="000000"/>
                                      <w:kern w:val="0"/>
                                      <w:sz w:val="20"/>
                                      <w:szCs w:val="20"/>
                                    </w:rPr>
                                  </w:pPr>
                                  <w:r w:rsidRPr="003E1B12">
                                    <w:rPr>
                                      <w:rFonts w:cs="新細明體" w:hint="eastAsia"/>
                                      <w:color w:val="000000"/>
                                      <w:kern w:val="0"/>
                                      <w:sz w:val="20"/>
                                      <w:szCs w:val="20"/>
                                    </w:rPr>
                                    <w:t>麻魚寮溪排水</w:t>
                                  </w:r>
                                </w:p>
                              </w:tc>
                              <w:tc>
                                <w:tcPr>
                                  <w:tcW w:w="867" w:type="pct"/>
                                  <w:tcBorders>
                                    <w:top w:val="nil"/>
                                    <w:left w:val="nil"/>
                                    <w:bottom w:val="single" w:sz="4" w:space="0" w:color="auto"/>
                                    <w:right w:val="single" w:sz="4" w:space="0" w:color="auto"/>
                                  </w:tcBorders>
                                  <w:noWrap/>
                                  <w:vAlign w:val="center"/>
                                  <w:hideMark/>
                                </w:tcPr>
                                <w:p w14:paraId="6BE3730A" w14:textId="77777777" w:rsidR="00F446F9" w:rsidRPr="003E1B12" w:rsidRDefault="00F446F9" w:rsidP="009A7710">
                                  <w:pPr>
                                    <w:widowControl/>
                                    <w:spacing w:line="240" w:lineRule="exact"/>
                                    <w:ind w:firstLineChars="0" w:firstLine="0"/>
                                    <w:jc w:val="right"/>
                                    <w:rPr>
                                      <w:color w:val="000000"/>
                                      <w:kern w:val="0"/>
                                      <w:sz w:val="20"/>
                                      <w:szCs w:val="20"/>
                                    </w:rPr>
                                  </w:pPr>
                                  <w:r w:rsidRPr="003E1B12">
                                    <w:rPr>
                                      <w:color w:val="000000"/>
                                      <w:kern w:val="0"/>
                                      <w:sz w:val="20"/>
                                      <w:szCs w:val="20"/>
                                    </w:rPr>
                                    <w:t>4,597</w:t>
                                  </w:r>
                                </w:p>
                              </w:tc>
                              <w:tc>
                                <w:tcPr>
                                  <w:tcW w:w="734" w:type="pct"/>
                                  <w:tcBorders>
                                    <w:top w:val="nil"/>
                                    <w:left w:val="nil"/>
                                    <w:bottom w:val="single" w:sz="4" w:space="0" w:color="auto"/>
                                    <w:right w:val="single" w:sz="4" w:space="0" w:color="auto"/>
                                  </w:tcBorders>
                                  <w:noWrap/>
                                  <w:vAlign w:val="center"/>
                                  <w:hideMark/>
                                </w:tcPr>
                                <w:p w14:paraId="0FC14245" w14:textId="77777777" w:rsidR="00F446F9" w:rsidRPr="003E1B12" w:rsidRDefault="00F446F9" w:rsidP="009A7710">
                                  <w:pPr>
                                    <w:widowControl/>
                                    <w:spacing w:line="240" w:lineRule="exact"/>
                                    <w:ind w:firstLineChars="0" w:firstLine="0"/>
                                    <w:jc w:val="right"/>
                                    <w:rPr>
                                      <w:color w:val="000000"/>
                                      <w:kern w:val="0"/>
                                      <w:sz w:val="20"/>
                                      <w:szCs w:val="20"/>
                                    </w:rPr>
                                  </w:pPr>
                                  <w:r w:rsidRPr="003E1B12">
                                    <w:rPr>
                                      <w:color w:val="000000"/>
                                      <w:kern w:val="0"/>
                                      <w:sz w:val="20"/>
                                      <w:szCs w:val="20"/>
                                    </w:rPr>
                                    <w:t>1,990</w:t>
                                  </w:r>
                                </w:p>
                              </w:tc>
                              <w:tc>
                                <w:tcPr>
                                  <w:tcW w:w="777" w:type="pct"/>
                                  <w:tcBorders>
                                    <w:top w:val="nil"/>
                                    <w:left w:val="nil"/>
                                    <w:bottom w:val="single" w:sz="4" w:space="0" w:color="auto"/>
                                    <w:right w:val="single" w:sz="4" w:space="0" w:color="auto"/>
                                  </w:tcBorders>
                                  <w:noWrap/>
                                  <w:vAlign w:val="center"/>
                                  <w:hideMark/>
                                </w:tcPr>
                                <w:p w14:paraId="0417F975" w14:textId="77777777" w:rsidR="00F446F9" w:rsidRPr="003E1B12" w:rsidRDefault="00F446F9" w:rsidP="009A7710">
                                  <w:pPr>
                                    <w:widowControl/>
                                    <w:spacing w:line="240" w:lineRule="exact"/>
                                    <w:ind w:firstLineChars="0" w:firstLine="0"/>
                                    <w:jc w:val="right"/>
                                    <w:rPr>
                                      <w:color w:val="000000"/>
                                      <w:kern w:val="0"/>
                                      <w:sz w:val="20"/>
                                      <w:szCs w:val="20"/>
                                    </w:rPr>
                                  </w:pPr>
                                  <w:r w:rsidRPr="003E1B12">
                                    <w:rPr>
                                      <w:color w:val="000000"/>
                                      <w:kern w:val="0"/>
                                      <w:sz w:val="20"/>
                                      <w:szCs w:val="20"/>
                                    </w:rPr>
                                    <w:t>2,607</w:t>
                                  </w:r>
                                </w:p>
                              </w:tc>
                              <w:tc>
                                <w:tcPr>
                                  <w:tcW w:w="913" w:type="pct"/>
                                  <w:tcBorders>
                                    <w:top w:val="nil"/>
                                    <w:left w:val="nil"/>
                                    <w:bottom w:val="single" w:sz="4" w:space="0" w:color="auto"/>
                                    <w:right w:val="single" w:sz="4" w:space="0" w:color="auto"/>
                                  </w:tcBorders>
                                  <w:noWrap/>
                                  <w:vAlign w:val="center"/>
                                  <w:hideMark/>
                                </w:tcPr>
                                <w:p w14:paraId="26C9AD4F" w14:textId="77777777" w:rsidR="00F446F9" w:rsidRPr="00737040" w:rsidRDefault="00F446F9" w:rsidP="009A7710">
                                  <w:pPr>
                                    <w:widowControl/>
                                    <w:spacing w:line="240" w:lineRule="exact"/>
                                    <w:ind w:firstLineChars="0" w:firstLine="0"/>
                                    <w:jc w:val="right"/>
                                    <w:rPr>
                                      <w:kern w:val="0"/>
                                      <w:sz w:val="20"/>
                                      <w:szCs w:val="20"/>
                                    </w:rPr>
                                  </w:pPr>
                                  <w:r w:rsidRPr="00737040">
                                    <w:rPr>
                                      <w:kern w:val="0"/>
                                      <w:sz w:val="20"/>
                                      <w:szCs w:val="20"/>
                                    </w:rPr>
                                    <w:t>43.29</w:t>
                                  </w:r>
                                </w:p>
                              </w:tc>
                            </w:tr>
                            <w:tr w:rsidR="00077668" w:rsidRPr="003E1B12" w14:paraId="42B1DE30" w14:textId="77777777" w:rsidTr="00D348A5">
                              <w:trPr>
                                <w:trHeight w:val="115"/>
                              </w:trPr>
                              <w:tc>
                                <w:tcPr>
                                  <w:tcW w:w="480" w:type="pct"/>
                                  <w:tcBorders>
                                    <w:top w:val="nil"/>
                                    <w:left w:val="single" w:sz="4" w:space="0" w:color="auto"/>
                                    <w:bottom w:val="single" w:sz="4" w:space="0" w:color="auto"/>
                                    <w:right w:val="single" w:sz="4" w:space="0" w:color="auto"/>
                                  </w:tcBorders>
                                  <w:noWrap/>
                                  <w:vAlign w:val="center"/>
                                </w:tcPr>
                                <w:p w14:paraId="08A48C4F" w14:textId="77777777" w:rsidR="00F446F9" w:rsidRPr="003E1B12" w:rsidRDefault="00F446F9" w:rsidP="009A7710">
                                  <w:pPr>
                                    <w:widowControl/>
                                    <w:spacing w:line="240" w:lineRule="exact"/>
                                    <w:ind w:firstLineChars="9" w:firstLine="18"/>
                                    <w:jc w:val="center"/>
                                    <w:rPr>
                                      <w:color w:val="000000"/>
                                      <w:kern w:val="0"/>
                                      <w:sz w:val="20"/>
                                      <w:szCs w:val="20"/>
                                    </w:rPr>
                                  </w:pPr>
                                  <w:r>
                                    <w:rPr>
                                      <w:rFonts w:hint="eastAsia"/>
                                      <w:color w:val="000000"/>
                                      <w:kern w:val="0"/>
                                      <w:sz w:val="20"/>
                                      <w:szCs w:val="20"/>
                                    </w:rPr>
                                    <w:t>5</w:t>
                                  </w:r>
                                </w:p>
                              </w:tc>
                              <w:tc>
                                <w:tcPr>
                                  <w:tcW w:w="1228" w:type="pct"/>
                                  <w:tcBorders>
                                    <w:top w:val="nil"/>
                                    <w:left w:val="nil"/>
                                    <w:bottom w:val="single" w:sz="4" w:space="0" w:color="auto"/>
                                    <w:right w:val="single" w:sz="4" w:space="0" w:color="auto"/>
                                  </w:tcBorders>
                                  <w:noWrap/>
                                  <w:vAlign w:val="center"/>
                                  <w:hideMark/>
                                </w:tcPr>
                                <w:p w14:paraId="2BA76E92" w14:textId="77777777" w:rsidR="00F446F9" w:rsidRPr="003E1B12" w:rsidRDefault="00F446F9" w:rsidP="009A7710">
                                  <w:pPr>
                                    <w:widowControl/>
                                    <w:spacing w:line="240" w:lineRule="exact"/>
                                    <w:ind w:firstLineChars="7" w:firstLine="14"/>
                                    <w:rPr>
                                      <w:rFonts w:cs="新細明體"/>
                                      <w:color w:val="000000"/>
                                      <w:kern w:val="0"/>
                                      <w:sz w:val="20"/>
                                      <w:szCs w:val="20"/>
                                    </w:rPr>
                                  </w:pPr>
                                  <w:r w:rsidRPr="003E1B12">
                                    <w:rPr>
                                      <w:rFonts w:cs="新細明體" w:hint="eastAsia"/>
                                      <w:color w:val="000000"/>
                                      <w:kern w:val="0"/>
                                      <w:sz w:val="20"/>
                                      <w:szCs w:val="20"/>
                                    </w:rPr>
                                    <w:t>埤麻腳排水</w:t>
                                  </w:r>
                                </w:p>
                              </w:tc>
                              <w:tc>
                                <w:tcPr>
                                  <w:tcW w:w="867" w:type="pct"/>
                                  <w:tcBorders>
                                    <w:top w:val="nil"/>
                                    <w:left w:val="nil"/>
                                    <w:bottom w:val="single" w:sz="4" w:space="0" w:color="auto"/>
                                    <w:right w:val="single" w:sz="4" w:space="0" w:color="auto"/>
                                  </w:tcBorders>
                                  <w:noWrap/>
                                  <w:vAlign w:val="center"/>
                                  <w:hideMark/>
                                </w:tcPr>
                                <w:p w14:paraId="51498F89" w14:textId="77777777" w:rsidR="00F446F9" w:rsidRPr="003E1B12" w:rsidRDefault="00F446F9" w:rsidP="009A7710">
                                  <w:pPr>
                                    <w:widowControl/>
                                    <w:spacing w:line="240" w:lineRule="exact"/>
                                    <w:ind w:firstLineChars="0" w:firstLine="0"/>
                                    <w:jc w:val="right"/>
                                    <w:rPr>
                                      <w:color w:val="000000"/>
                                      <w:kern w:val="0"/>
                                      <w:sz w:val="20"/>
                                      <w:szCs w:val="20"/>
                                    </w:rPr>
                                  </w:pPr>
                                  <w:r w:rsidRPr="003E1B12">
                                    <w:rPr>
                                      <w:color w:val="000000"/>
                                      <w:kern w:val="0"/>
                                      <w:sz w:val="20"/>
                                      <w:szCs w:val="20"/>
                                    </w:rPr>
                                    <w:t>6,384</w:t>
                                  </w:r>
                                </w:p>
                              </w:tc>
                              <w:tc>
                                <w:tcPr>
                                  <w:tcW w:w="734" w:type="pct"/>
                                  <w:tcBorders>
                                    <w:top w:val="nil"/>
                                    <w:left w:val="nil"/>
                                    <w:bottom w:val="single" w:sz="4" w:space="0" w:color="auto"/>
                                    <w:right w:val="single" w:sz="4" w:space="0" w:color="auto"/>
                                  </w:tcBorders>
                                  <w:noWrap/>
                                  <w:vAlign w:val="center"/>
                                  <w:hideMark/>
                                </w:tcPr>
                                <w:p w14:paraId="0E1452F7" w14:textId="77777777" w:rsidR="00F446F9" w:rsidRPr="003E1B12" w:rsidRDefault="00F446F9" w:rsidP="009A7710">
                                  <w:pPr>
                                    <w:widowControl/>
                                    <w:spacing w:line="240" w:lineRule="exact"/>
                                    <w:ind w:firstLineChars="0" w:firstLine="0"/>
                                    <w:jc w:val="right"/>
                                    <w:rPr>
                                      <w:color w:val="000000"/>
                                      <w:kern w:val="0"/>
                                      <w:sz w:val="20"/>
                                      <w:szCs w:val="20"/>
                                    </w:rPr>
                                  </w:pPr>
                                  <w:r w:rsidRPr="003E1B12">
                                    <w:rPr>
                                      <w:color w:val="000000"/>
                                      <w:kern w:val="0"/>
                                      <w:sz w:val="20"/>
                                      <w:szCs w:val="20"/>
                                    </w:rPr>
                                    <w:t>1,054</w:t>
                                  </w:r>
                                </w:p>
                              </w:tc>
                              <w:tc>
                                <w:tcPr>
                                  <w:tcW w:w="777" w:type="pct"/>
                                  <w:tcBorders>
                                    <w:top w:val="nil"/>
                                    <w:left w:val="nil"/>
                                    <w:bottom w:val="single" w:sz="4" w:space="0" w:color="auto"/>
                                    <w:right w:val="single" w:sz="4" w:space="0" w:color="auto"/>
                                  </w:tcBorders>
                                  <w:noWrap/>
                                  <w:vAlign w:val="center"/>
                                  <w:hideMark/>
                                </w:tcPr>
                                <w:p w14:paraId="3CBF7930" w14:textId="77777777" w:rsidR="00F446F9" w:rsidRPr="003E1B12" w:rsidRDefault="00F446F9" w:rsidP="009A7710">
                                  <w:pPr>
                                    <w:widowControl/>
                                    <w:spacing w:line="240" w:lineRule="exact"/>
                                    <w:ind w:firstLineChars="0" w:firstLine="0"/>
                                    <w:jc w:val="right"/>
                                    <w:rPr>
                                      <w:color w:val="000000"/>
                                      <w:kern w:val="0"/>
                                      <w:sz w:val="20"/>
                                      <w:szCs w:val="20"/>
                                    </w:rPr>
                                  </w:pPr>
                                  <w:r w:rsidRPr="003E1B12">
                                    <w:rPr>
                                      <w:color w:val="000000"/>
                                      <w:kern w:val="0"/>
                                      <w:sz w:val="20"/>
                                      <w:szCs w:val="20"/>
                                    </w:rPr>
                                    <w:t>5,330</w:t>
                                  </w:r>
                                </w:p>
                              </w:tc>
                              <w:tc>
                                <w:tcPr>
                                  <w:tcW w:w="913" w:type="pct"/>
                                  <w:tcBorders>
                                    <w:top w:val="nil"/>
                                    <w:left w:val="nil"/>
                                    <w:bottom w:val="single" w:sz="4" w:space="0" w:color="auto"/>
                                    <w:right w:val="single" w:sz="4" w:space="0" w:color="auto"/>
                                  </w:tcBorders>
                                  <w:noWrap/>
                                  <w:vAlign w:val="center"/>
                                  <w:hideMark/>
                                </w:tcPr>
                                <w:p w14:paraId="18990DC4" w14:textId="77777777" w:rsidR="00F446F9" w:rsidRPr="00737040" w:rsidRDefault="00F446F9" w:rsidP="009A7710">
                                  <w:pPr>
                                    <w:widowControl/>
                                    <w:spacing w:line="240" w:lineRule="exact"/>
                                    <w:ind w:firstLineChars="0" w:firstLine="0"/>
                                    <w:jc w:val="right"/>
                                    <w:rPr>
                                      <w:kern w:val="0"/>
                                      <w:sz w:val="20"/>
                                      <w:szCs w:val="20"/>
                                    </w:rPr>
                                  </w:pPr>
                                  <w:r w:rsidRPr="00737040">
                                    <w:rPr>
                                      <w:kern w:val="0"/>
                                      <w:sz w:val="20"/>
                                      <w:szCs w:val="20"/>
                                    </w:rPr>
                                    <w:t>16.51</w:t>
                                  </w:r>
                                </w:p>
                              </w:tc>
                            </w:tr>
                            <w:tr w:rsidR="00077668" w:rsidRPr="003E1B12" w14:paraId="51806CAF" w14:textId="77777777" w:rsidTr="00D348A5">
                              <w:trPr>
                                <w:trHeight w:val="115"/>
                              </w:trPr>
                              <w:tc>
                                <w:tcPr>
                                  <w:tcW w:w="480" w:type="pct"/>
                                  <w:tcBorders>
                                    <w:top w:val="nil"/>
                                    <w:left w:val="single" w:sz="4" w:space="0" w:color="auto"/>
                                    <w:bottom w:val="single" w:sz="4" w:space="0" w:color="auto"/>
                                    <w:right w:val="single" w:sz="4" w:space="0" w:color="auto"/>
                                  </w:tcBorders>
                                  <w:noWrap/>
                                  <w:vAlign w:val="center"/>
                                </w:tcPr>
                                <w:p w14:paraId="3CA5A3F1" w14:textId="77777777" w:rsidR="00F446F9" w:rsidRPr="003E1B12" w:rsidRDefault="00F446F9" w:rsidP="009A7710">
                                  <w:pPr>
                                    <w:widowControl/>
                                    <w:spacing w:line="240" w:lineRule="exact"/>
                                    <w:ind w:firstLineChars="9" w:firstLine="18"/>
                                    <w:jc w:val="center"/>
                                    <w:rPr>
                                      <w:color w:val="000000"/>
                                      <w:kern w:val="0"/>
                                      <w:sz w:val="20"/>
                                      <w:szCs w:val="20"/>
                                    </w:rPr>
                                  </w:pPr>
                                  <w:r>
                                    <w:rPr>
                                      <w:rFonts w:hint="eastAsia"/>
                                      <w:color w:val="000000"/>
                                      <w:kern w:val="0"/>
                                      <w:sz w:val="20"/>
                                      <w:szCs w:val="20"/>
                                    </w:rPr>
                                    <w:t>6</w:t>
                                  </w:r>
                                </w:p>
                              </w:tc>
                              <w:tc>
                                <w:tcPr>
                                  <w:tcW w:w="1228" w:type="pct"/>
                                  <w:tcBorders>
                                    <w:top w:val="nil"/>
                                    <w:left w:val="nil"/>
                                    <w:bottom w:val="single" w:sz="4" w:space="0" w:color="auto"/>
                                    <w:right w:val="single" w:sz="4" w:space="0" w:color="auto"/>
                                  </w:tcBorders>
                                  <w:noWrap/>
                                  <w:vAlign w:val="center"/>
                                  <w:hideMark/>
                                </w:tcPr>
                                <w:p w14:paraId="398F197C" w14:textId="77777777" w:rsidR="00F446F9" w:rsidRPr="003E1B12" w:rsidRDefault="00F446F9" w:rsidP="009A7710">
                                  <w:pPr>
                                    <w:widowControl/>
                                    <w:spacing w:line="240" w:lineRule="exact"/>
                                    <w:ind w:firstLineChars="7" w:firstLine="14"/>
                                    <w:rPr>
                                      <w:rFonts w:cs="新細明體"/>
                                      <w:color w:val="000000"/>
                                      <w:kern w:val="0"/>
                                      <w:sz w:val="20"/>
                                      <w:szCs w:val="20"/>
                                    </w:rPr>
                                  </w:pPr>
                                  <w:r w:rsidRPr="003E1B12">
                                    <w:rPr>
                                      <w:rFonts w:cs="新細明體" w:hint="eastAsia"/>
                                      <w:color w:val="000000"/>
                                      <w:kern w:val="0"/>
                                      <w:sz w:val="20"/>
                                      <w:szCs w:val="20"/>
                                    </w:rPr>
                                    <w:t>嘉義排水</w:t>
                                  </w:r>
                                </w:p>
                              </w:tc>
                              <w:tc>
                                <w:tcPr>
                                  <w:tcW w:w="867" w:type="pct"/>
                                  <w:tcBorders>
                                    <w:top w:val="nil"/>
                                    <w:left w:val="nil"/>
                                    <w:bottom w:val="single" w:sz="4" w:space="0" w:color="auto"/>
                                    <w:right w:val="single" w:sz="4" w:space="0" w:color="auto"/>
                                  </w:tcBorders>
                                  <w:noWrap/>
                                  <w:vAlign w:val="center"/>
                                  <w:hideMark/>
                                </w:tcPr>
                                <w:p w14:paraId="41D18815" w14:textId="77777777" w:rsidR="00F446F9" w:rsidRPr="003E1B12" w:rsidRDefault="00F446F9" w:rsidP="009A7710">
                                  <w:pPr>
                                    <w:widowControl/>
                                    <w:spacing w:line="240" w:lineRule="exact"/>
                                    <w:ind w:firstLineChars="0" w:firstLine="0"/>
                                    <w:jc w:val="right"/>
                                    <w:rPr>
                                      <w:color w:val="000000"/>
                                      <w:kern w:val="0"/>
                                      <w:sz w:val="20"/>
                                      <w:szCs w:val="20"/>
                                    </w:rPr>
                                  </w:pPr>
                                  <w:r w:rsidRPr="003E1B12">
                                    <w:rPr>
                                      <w:color w:val="000000"/>
                                      <w:kern w:val="0"/>
                                      <w:sz w:val="20"/>
                                      <w:szCs w:val="20"/>
                                    </w:rPr>
                                    <w:t>4,268</w:t>
                                  </w:r>
                                </w:p>
                              </w:tc>
                              <w:tc>
                                <w:tcPr>
                                  <w:tcW w:w="734" w:type="pct"/>
                                  <w:tcBorders>
                                    <w:top w:val="nil"/>
                                    <w:left w:val="nil"/>
                                    <w:bottom w:val="single" w:sz="4" w:space="0" w:color="auto"/>
                                    <w:right w:val="single" w:sz="4" w:space="0" w:color="auto"/>
                                  </w:tcBorders>
                                  <w:noWrap/>
                                  <w:vAlign w:val="center"/>
                                  <w:hideMark/>
                                </w:tcPr>
                                <w:p w14:paraId="1E5E65E6" w14:textId="77777777" w:rsidR="00F446F9" w:rsidRPr="003E1B12" w:rsidRDefault="00F446F9" w:rsidP="009A7710">
                                  <w:pPr>
                                    <w:widowControl/>
                                    <w:spacing w:line="240" w:lineRule="exact"/>
                                    <w:ind w:firstLineChars="0" w:firstLine="0"/>
                                    <w:jc w:val="right"/>
                                    <w:rPr>
                                      <w:color w:val="000000"/>
                                      <w:kern w:val="0"/>
                                      <w:sz w:val="20"/>
                                      <w:szCs w:val="20"/>
                                    </w:rPr>
                                  </w:pPr>
                                  <w:r w:rsidRPr="003E1B12">
                                    <w:rPr>
                                      <w:color w:val="000000"/>
                                      <w:kern w:val="0"/>
                                      <w:sz w:val="20"/>
                                      <w:szCs w:val="20"/>
                                    </w:rPr>
                                    <w:t xml:space="preserve">　</w:t>
                                  </w:r>
                                  <w:r>
                                    <w:rPr>
                                      <w:rFonts w:hint="eastAsia"/>
                                      <w:color w:val="000000"/>
                                      <w:kern w:val="0"/>
                                      <w:sz w:val="20"/>
                                      <w:szCs w:val="20"/>
                                    </w:rPr>
                                    <w:t>－</w:t>
                                  </w:r>
                                </w:p>
                              </w:tc>
                              <w:tc>
                                <w:tcPr>
                                  <w:tcW w:w="777" w:type="pct"/>
                                  <w:tcBorders>
                                    <w:top w:val="nil"/>
                                    <w:left w:val="nil"/>
                                    <w:bottom w:val="single" w:sz="4" w:space="0" w:color="auto"/>
                                    <w:right w:val="single" w:sz="4" w:space="0" w:color="auto"/>
                                  </w:tcBorders>
                                  <w:noWrap/>
                                  <w:vAlign w:val="center"/>
                                  <w:hideMark/>
                                </w:tcPr>
                                <w:p w14:paraId="2677DAFC" w14:textId="77777777" w:rsidR="00F446F9" w:rsidRPr="003E1B12" w:rsidRDefault="00F446F9" w:rsidP="009A7710">
                                  <w:pPr>
                                    <w:widowControl/>
                                    <w:spacing w:line="240" w:lineRule="exact"/>
                                    <w:ind w:firstLineChars="0" w:firstLine="0"/>
                                    <w:jc w:val="right"/>
                                    <w:rPr>
                                      <w:color w:val="000000"/>
                                      <w:kern w:val="0"/>
                                      <w:sz w:val="20"/>
                                      <w:szCs w:val="20"/>
                                    </w:rPr>
                                  </w:pPr>
                                  <w:r w:rsidRPr="003E1B12">
                                    <w:rPr>
                                      <w:color w:val="000000"/>
                                      <w:kern w:val="0"/>
                                      <w:sz w:val="20"/>
                                      <w:szCs w:val="20"/>
                                    </w:rPr>
                                    <w:t>4,268</w:t>
                                  </w:r>
                                </w:p>
                              </w:tc>
                              <w:tc>
                                <w:tcPr>
                                  <w:tcW w:w="913" w:type="pct"/>
                                  <w:tcBorders>
                                    <w:top w:val="nil"/>
                                    <w:left w:val="nil"/>
                                    <w:bottom w:val="single" w:sz="4" w:space="0" w:color="auto"/>
                                    <w:right w:val="single" w:sz="4" w:space="0" w:color="auto"/>
                                  </w:tcBorders>
                                  <w:noWrap/>
                                  <w:vAlign w:val="center"/>
                                  <w:hideMark/>
                                </w:tcPr>
                                <w:p w14:paraId="5F18B263" w14:textId="77777777" w:rsidR="00F446F9" w:rsidRPr="00737040" w:rsidRDefault="00F446F9" w:rsidP="009A7710">
                                  <w:pPr>
                                    <w:widowControl/>
                                    <w:spacing w:line="240" w:lineRule="exact"/>
                                    <w:ind w:firstLineChars="0" w:firstLine="0"/>
                                    <w:jc w:val="right"/>
                                    <w:rPr>
                                      <w:kern w:val="0"/>
                                      <w:sz w:val="20"/>
                                      <w:szCs w:val="20"/>
                                    </w:rPr>
                                  </w:pPr>
                                  <w:r w:rsidRPr="00737040">
                                    <w:rPr>
                                      <w:rFonts w:hint="eastAsia"/>
                                      <w:kern w:val="0"/>
                                      <w:sz w:val="20"/>
                                      <w:szCs w:val="20"/>
                                    </w:rPr>
                                    <w:t>－</w:t>
                                  </w:r>
                                </w:p>
                              </w:tc>
                            </w:tr>
                            <w:tr w:rsidR="00077668" w:rsidRPr="003E1B12" w14:paraId="6D9C55ED" w14:textId="77777777" w:rsidTr="00D348A5">
                              <w:trPr>
                                <w:trHeight w:val="115"/>
                              </w:trPr>
                              <w:tc>
                                <w:tcPr>
                                  <w:tcW w:w="480" w:type="pct"/>
                                  <w:tcBorders>
                                    <w:top w:val="nil"/>
                                    <w:left w:val="single" w:sz="4" w:space="0" w:color="auto"/>
                                    <w:bottom w:val="single" w:sz="4" w:space="0" w:color="auto"/>
                                    <w:right w:val="single" w:sz="4" w:space="0" w:color="auto"/>
                                  </w:tcBorders>
                                  <w:noWrap/>
                                  <w:vAlign w:val="center"/>
                                </w:tcPr>
                                <w:p w14:paraId="46D664EB" w14:textId="77777777" w:rsidR="00F446F9" w:rsidRPr="003E1B12" w:rsidRDefault="00F446F9" w:rsidP="009A7710">
                                  <w:pPr>
                                    <w:widowControl/>
                                    <w:spacing w:line="240" w:lineRule="exact"/>
                                    <w:ind w:firstLineChars="9" w:firstLine="18"/>
                                    <w:jc w:val="center"/>
                                    <w:rPr>
                                      <w:color w:val="000000"/>
                                      <w:kern w:val="0"/>
                                      <w:sz w:val="20"/>
                                      <w:szCs w:val="20"/>
                                    </w:rPr>
                                  </w:pPr>
                                  <w:r>
                                    <w:rPr>
                                      <w:rFonts w:hint="eastAsia"/>
                                      <w:color w:val="000000"/>
                                      <w:kern w:val="0"/>
                                      <w:sz w:val="20"/>
                                      <w:szCs w:val="20"/>
                                    </w:rPr>
                                    <w:t>7</w:t>
                                  </w:r>
                                </w:p>
                              </w:tc>
                              <w:tc>
                                <w:tcPr>
                                  <w:tcW w:w="1228" w:type="pct"/>
                                  <w:tcBorders>
                                    <w:top w:val="nil"/>
                                    <w:left w:val="nil"/>
                                    <w:bottom w:val="single" w:sz="4" w:space="0" w:color="auto"/>
                                    <w:right w:val="single" w:sz="4" w:space="0" w:color="auto"/>
                                  </w:tcBorders>
                                  <w:noWrap/>
                                  <w:vAlign w:val="center"/>
                                  <w:hideMark/>
                                </w:tcPr>
                                <w:p w14:paraId="29EA6211" w14:textId="77777777" w:rsidR="00F446F9" w:rsidRPr="003E1B12" w:rsidRDefault="00F446F9" w:rsidP="009A7710">
                                  <w:pPr>
                                    <w:widowControl/>
                                    <w:spacing w:line="240" w:lineRule="exact"/>
                                    <w:ind w:firstLineChars="7" w:firstLine="14"/>
                                    <w:rPr>
                                      <w:rFonts w:cs="新細明體"/>
                                      <w:color w:val="000000"/>
                                      <w:kern w:val="0"/>
                                      <w:sz w:val="20"/>
                                      <w:szCs w:val="20"/>
                                    </w:rPr>
                                  </w:pPr>
                                  <w:r w:rsidRPr="003E1B12">
                                    <w:rPr>
                                      <w:rFonts w:cs="新細明體" w:hint="eastAsia"/>
                                      <w:color w:val="000000"/>
                                      <w:kern w:val="0"/>
                                      <w:sz w:val="20"/>
                                      <w:szCs w:val="20"/>
                                    </w:rPr>
                                    <w:t>西機場</w:t>
                                  </w:r>
                                  <w:r>
                                    <w:rPr>
                                      <w:rFonts w:cs="新細明體" w:hint="eastAsia"/>
                                      <w:color w:val="000000"/>
                                      <w:kern w:val="0"/>
                                      <w:sz w:val="20"/>
                                      <w:szCs w:val="20"/>
                                    </w:rPr>
                                    <w:t>排水</w:t>
                                  </w:r>
                                </w:p>
                              </w:tc>
                              <w:tc>
                                <w:tcPr>
                                  <w:tcW w:w="867" w:type="pct"/>
                                  <w:tcBorders>
                                    <w:top w:val="nil"/>
                                    <w:left w:val="nil"/>
                                    <w:bottom w:val="single" w:sz="4" w:space="0" w:color="auto"/>
                                    <w:right w:val="single" w:sz="4" w:space="0" w:color="auto"/>
                                  </w:tcBorders>
                                  <w:noWrap/>
                                  <w:vAlign w:val="center"/>
                                  <w:hideMark/>
                                </w:tcPr>
                                <w:p w14:paraId="1FC0DFB9" w14:textId="77777777" w:rsidR="00F446F9" w:rsidRPr="003E1B12" w:rsidRDefault="00F446F9" w:rsidP="009A7710">
                                  <w:pPr>
                                    <w:widowControl/>
                                    <w:spacing w:line="240" w:lineRule="exact"/>
                                    <w:ind w:firstLineChars="0" w:firstLine="0"/>
                                    <w:jc w:val="right"/>
                                    <w:rPr>
                                      <w:color w:val="000000"/>
                                      <w:kern w:val="0"/>
                                      <w:sz w:val="20"/>
                                      <w:szCs w:val="20"/>
                                    </w:rPr>
                                  </w:pPr>
                                  <w:r w:rsidRPr="003E1B12">
                                    <w:rPr>
                                      <w:color w:val="000000"/>
                                      <w:kern w:val="0"/>
                                      <w:sz w:val="20"/>
                                      <w:szCs w:val="20"/>
                                    </w:rPr>
                                    <w:t>4,516</w:t>
                                  </w:r>
                                </w:p>
                              </w:tc>
                              <w:tc>
                                <w:tcPr>
                                  <w:tcW w:w="734" w:type="pct"/>
                                  <w:tcBorders>
                                    <w:top w:val="nil"/>
                                    <w:left w:val="nil"/>
                                    <w:bottom w:val="single" w:sz="4" w:space="0" w:color="auto"/>
                                    <w:right w:val="single" w:sz="4" w:space="0" w:color="auto"/>
                                  </w:tcBorders>
                                  <w:noWrap/>
                                  <w:vAlign w:val="center"/>
                                  <w:hideMark/>
                                </w:tcPr>
                                <w:p w14:paraId="455382DD" w14:textId="77777777" w:rsidR="00F446F9" w:rsidRPr="003E1B12" w:rsidRDefault="00F446F9" w:rsidP="009A7710">
                                  <w:pPr>
                                    <w:widowControl/>
                                    <w:spacing w:line="240" w:lineRule="exact"/>
                                    <w:ind w:firstLineChars="0" w:firstLine="0"/>
                                    <w:jc w:val="right"/>
                                    <w:rPr>
                                      <w:color w:val="000000"/>
                                      <w:kern w:val="0"/>
                                      <w:sz w:val="20"/>
                                      <w:szCs w:val="20"/>
                                    </w:rPr>
                                  </w:pPr>
                                  <w:r w:rsidRPr="003E1B12">
                                    <w:rPr>
                                      <w:color w:val="000000"/>
                                      <w:kern w:val="0"/>
                                      <w:sz w:val="20"/>
                                      <w:szCs w:val="20"/>
                                    </w:rPr>
                                    <w:t>526</w:t>
                                  </w:r>
                                </w:p>
                              </w:tc>
                              <w:tc>
                                <w:tcPr>
                                  <w:tcW w:w="777" w:type="pct"/>
                                  <w:tcBorders>
                                    <w:top w:val="nil"/>
                                    <w:left w:val="nil"/>
                                    <w:bottom w:val="single" w:sz="4" w:space="0" w:color="auto"/>
                                    <w:right w:val="single" w:sz="4" w:space="0" w:color="auto"/>
                                  </w:tcBorders>
                                  <w:noWrap/>
                                  <w:vAlign w:val="center"/>
                                  <w:hideMark/>
                                </w:tcPr>
                                <w:p w14:paraId="2FD03D24" w14:textId="77777777" w:rsidR="00F446F9" w:rsidRPr="003E1B12" w:rsidRDefault="00F446F9" w:rsidP="009A7710">
                                  <w:pPr>
                                    <w:widowControl/>
                                    <w:spacing w:line="240" w:lineRule="exact"/>
                                    <w:ind w:firstLineChars="0" w:firstLine="0"/>
                                    <w:jc w:val="right"/>
                                    <w:rPr>
                                      <w:color w:val="000000"/>
                                      <w:kern w:val="0"/>
                                      <w:sz w:val="20"/>
                                      <w:szCs w:val="20"/>
                                    </w:rPr>
                                  </w:pPr>
                                  <w:r w:rsidRPr="003E1B12">
                                    <w:rPr>
                                      <w:color w:val="000000"/>
                                      <w:kern w:val="0"/>
                                      <w:sz w:val="20"/>
                                      <w:szCs w:val="20"/>
                                    </w:rPr>
                                    <w:t>3,990</w:t>
                                  </w:r>
                                </w:p>
                              </w:tc>
                              <w:tc>
                                <w:tcPr>
                                  <w:tcW w:w="913" w:type="pct"/>
                                  <w:tcBorders>
                                    <w:top w:val="nil"/>
                                    <w:left w:val="nil"/>
                                    <w:bottom w:val="single" w:sz="4" w:space="0" w:color="auto"/>
                                    <w:right w:val="single" w:sz="4" w:space="0" w:color="auto"/>
                                  </w:tcBorders>
                                  <w:noWrap/>
                                  <w:vAlign w:val="center"/>
                                  <w:hideMark/>
                                </w:tcPr>
                                <w:p w14:paraId="62C65449" w14:textId="77777777" w:rsidR="00F446F9" w:rsidRPr="00737040" w:rsidRDefault="00F446F9" w:rsidP="009A7710">
                                  <w:pPr>
                                    <w:widowControl/>
                                    <w:spacing w:line="240" w:lineRule="exact"/>
                                    <w:ind w:firstLineChars="0" w:firstLine="0"/>
                                    <w:jc w:val="right"/>
                                    <w:rPr>
                                      <w:kern w:val="0"/>
                                      <w:sz w:val="20"/>
                                      <w:szCs w:val="20"/>
                                    </w:rPr>
                                  </w:pPr>
                                  <w:r w:rsidRPr="00737040">
                                    <w:rPr>
                                      <w:kern w:val="0"/>
                                      <w:sz w:val="20"/>
                                      <w:szCs w:val="20"/>
                                    </w:rPr>
                                    <w:t>11.65</w:t>
                                  </w:r>
                                </w:p>
                              </w:tc>
                            </w:tr>
                            <w:tr w:rsidR="00077668" w:rsidRPr="003E1B12" w14:paraId="63867B17" w14:textId="77777777" w:rsidTr="00D348A5">
                              <w:trPr>
                                <w:trHeight w:val="115"/>
                              </w:trPr>
                              <w:tc>
                                <w:tcPr>
                                  <w:tcW w:w="480" w:type="pct"/>
                                  <w:tcBorders>
                                    <w:top w:val="single" w:sz="4" w:space="0" w:color="auto"/>
                                    <w:left w:val="single" w:sz="4" w:space="0" w:color="auto"/>
                                    <w:bottom w:val="single" w:sz="4" w:space="0" w:color="auto"/>
                                    <w:right w:val="single" w:sz="4" w:space="0" w:color="auto"/>
                                  </w:tcBorders>
                                  <w:noWrap/>
                                  <w:vAlign w:val="center"/>
                                </w:tcPr>
                                <w:p w14:paraId="21994409" w14:textId="77777777" w:rsidR="00F446F9" w:rsidRPr="003E1B12" w:rsidRDefault="00F446F9" w:rsidP="009A7710">
                                  <w:pPr>
                                    <w:widowControl/>
                                    <w:spacing w:line="240" w:lineRule="exact"/>
                                    <w:ind w:firstLineChars="9" w:firstLine="18"/>
                                    <w:jc w:val="center"/>
                                    <w:rPr>
                                      <w:color w:val="000000"/>
                                      <w:kern w:val="0"/>
                                      <w:sz w:val="20"/>
                                      <w:szCs w:val="20"/>
                                    </w:rPr>
                                  </w:pPr>
                                  <w:r>
                                    <w:rPr>
                                      <w:rFonts w:hint="eastAsia"/>
                                      <w:color w:val="000000"/>
                                      <w:kern w:val="0"/>
                                      <w:sz w:val="20"/>
                                      <w:szCs w:val="20"/>
                                    </w:rPr>
                                    <w:t>8</w:t>
                                  </w:r>
                                </w:p>
                              </w:tc>
                              <w:tc>
                                <w:tcPr>
                                  <w:tcW w:w="1228" w:type="pct"/>
                                  <w:tcBorders>
                                    <w:top w:val="single" w:sz="4" w:space="0" w:color="auto"/>
                                    <w:left w:val="single" w:sz="4" w:space="0" w:color="auto"/>
                                    <w:bottom w:val="single" w:sz="4" w:space="0" w:color="auto"/>
                                    <w:right w:val="single" w:sz="4" w:space="0" w:color="auto"/>
                                  </w:tcBorders>
                                  <w:noWrap/>
                                  <w:vAlign w:val="center"/>
                                  <w:hideMark/>
                                </w:tcPr>
                                <w:p w14:paraId="0FD3C625" w14:textId="77777777" w:rsidR="00F446F9" w:rsidRPr="003E1B12" w:rsidRDefault="00F446F9" w:rsidP="009A7710">
                                  <w:pPr>
                                    <w:widowControl/>
                                    <w:spacing w:line="240" w:lineRule="exact"/>
                                    <w:ind w:firstLineChars="7" w:firstLine="14"/>
                                    <w:rPr>
                                      <w:rFonts w:cs="新細明體"/>
                                      <w:color w:val="000000"/>
                                      <w:kern w:val="0"/>
                                      <w:sz w:val="20"/>
                                      <w:szCs w:val="20"/>
                                    </w:rPr>
                                  </w:pPr>
                                  <w:r w:rsidRPr="003E1B12">
                                    <w:rPr>
                                      <w:rFonts w:cs="新細明體" w:hint="eastAsia"/>
                                      <w:color w:val="000000"/>
                                      <w:kern w:val="0"/>
                                      <w:sz w:val="20"/>
                                      <w:szCs w:val="20"/>
                                    </w:rPr>
                                    <w:t>吉洋排水</w:t>
                                  </w:r>
                                </w:p>
                              </w:tc>
                              <w:tc>
                                <w:tcPr>
                                  <w:tcW w:w="867" w:type="pct"/>
                                  <w:tcBorders>
                                    <w:top w:val="single" w:sz="4" w:space="0" w:color="auto"/>
                                    <w:left w:val="single" w:sz="4" w:space="0" w:color="auto"/>
                                    <w:bottom w:val="single" w:sz="4" w:space="0" w:color="auto"/>
                                    <w:right w:val="single" w:sz="4" w:space="0" w:color="auto"/>
                                  </w:tcBorders>
                                  <w:noWrap/>
                                  <w:hideMark/>
                                </w:tcPr>
                                <w:p w14:paraId="4A6527BF" w14:textId="77777777" w:rsidR="00F446F9" w:rsidRPr="003E1B12" w:rsidRDefault="00F446F9" w:rsidP="009A7710">
                                  <w:pPr>
                                    <w:widowControl/>
                                    <w:spacing w:line="240" w:lineRule="exact"/>
                                    <w:ind w:firstLineChars="0" w:firstLine="0"/>
                                    <w:jc w:val="right"/>
                                    <w:rPr>
                                      <w:color w:val="000000"/>
                                      <w:kern w:val="0"/>
                                      <w:sz w:val="20"/>
                                      <w:szCs w:val="20"/>
                                    </w:rPr>
                                  </w:pPr>
                                  <w:r w:rsidRPr="007504BE">
                                    <w:rPr>
                                      <w:rFonts w:hint="eastAsia"/>
                                      <w:color w:val="000000"/>
                                      <w:kern w:val="0"/>
                                      <w:sz w:val="20"/>
                                      <w:szCs w:val="20"/>
                                    </w:rPr>
                                    <w:t>－</w:t>
                                  </w:r>
                                </w:p>
                              </w:tc>
                              <w:tc>
                                <w:tcPr>
                                  <w:tcW w:w="734" w:type="pct"/>
                                  <w:tcBorders>
                                    <w:top w:val="single" w:sz="4" w:space="0" w:color="auto"/>
                                    <w:left w:val="single" w:sz="4" w:space="0" w:color="auto"/>
                                    <w:bottom w:val="single" w:sz="4" w:space="0" w:color="auto"/>
                                    <w:right w:val="single" w:sz="4" w:space="0" w:color="auto"/>
                                  </w:tcBorders>
                                  <w:noWrap/>
                                  <w:hideMark/>
                                </w:tcPr>
                                <w:p w14:paraId="25B2ADF8" w14:textId="77777777" w:rsidR="00F446F9" w:rsidRPr="003E1B12" w:rsidRDefault="00F446F9" w:rsidP="009A7710">
                                  <w:pPr>
                                    <w:widowControl/>
                                    <w:spacing w:line="240" w:lineRule="exact"/>
                                    <w:ind w:firstLineChars="0" w:firstLine="0"/>
                                    <w:jc w:val="right"/>
                                    <w:rPr>
                                      <w:color w:val="000000"/>
                                      <w:kern w:val="0"/>
                                      <w:sz w:val="20"/>
                                      <w:szCs w:val="20"/>
                                    </w:rPr>
                                  </w:pPr>
                                  <w:r w:rsidRPr="007504BE">
                                    <w:rPr>
                                      <w:rFonts w:hint="eastAsia"/>
                                      <w:color w:val="000000"/>
                                      <w:kern w:val="0"/>
                                      <w:sz w:val="20"/>
                                      <w:szCs w:val="20"/>
                                    </w:rPr>
                                    <w:t>－</w:t>
                                  </w:r>
                                </w:p>
                              </w:tc>
                              <w:tc>
                                <w:tcPr>
                                  <w:tcW w:w="777" w:type="pct"/>
                                  <w:tcBorders>
                                    <w:top w:val="single" w:sz="4" w:space="0" w:color="auto"/>
                                    <w:left w:val="single" w:sz="4" w:space="0" w:color="auto"/>
                                    <w:bottom w:val="single" w:sz="4" w:space="0" w:color="auto"/>
                                    <w:right w:val="single" w:sz="4" w:space="0" w:color="auto"/>
                                  </w:tcBorders>
                                  <w:noWrap/>
                                  <w:hideMark/>
                                </w:tcPr>
                                <w:p w14:paraId="52C8C5EE" w14:textId="77777777" w:rsidR="00F446F9" w:rsidRPr="003E1B12" w:rsidRDefault="00F446F9" w:rsidP="009A7710">
                                  <w:pPr>
                                    <w:widowControl/>
                                    <w:spacing w:line="240" w:lineRule="exact"/>
                                    <w:ind w:firstLineChars="0" w:firstLine="0"/>
                                    <w:jc w:val="right"/>
                                    <w:rPr>
                                      <w:color w:val="000000"/>
                                      <w:kern w:val="0"/>
                                      <w:sz w:val="20"/>
                                      <w:szCs w:val="20"/>
                                    </w:rPr>
                                  </w:pPr>
                                  <w:r w:rsidRPr="007504BE">
                                    <w:rPr>
                                      <w:rFonts w:hint="eastAsia"/>
                                      <w:color w:val="000000"/>
                                      <w:kern w:val="0"/>
                                      <w:sz w:val="20"/>
                                      <w:szCs w:val="20"/>
                                    </w:rPr>
                                    <w:t>－</w:t>
                                  </w:r>
                                </w:p>
                              </w:tc>
                              <w:tc>
                                <w:tcPr>
                                  <w:tcW w:w="913" w:type="pct"/>
                                  <w:tcBorders>
                                    <w:top w:val="single" w:sz="4" w:space="0" w:color="auto"/>
                                    <w:left w:val="single" w:sz="4" w:space="0" w:color="auto"/>
                                    <w:bottom w:val="single" w:sz="4" w:space="0" w:color="auto"/>
                                    <w:right w:val="single" w:sz="4" w:space="0" w:color="auto"/>
                                  </w:tcBorders>
                                  <w:noWrap/>
                                  <w:hideMark/>
                                </w:tcPr>
                                <w:p w14:paraId="7B5E1632" w14:textId="77777777" w:rsidR="00F446F9" w:rsidRPr="00737040" w:rsidRDefault="00F446F9" w:rsidP="009A7710">
                                  <w:pPr>
                                    <w:widowControl/>
                                    <w:spacing w:line="240" w:lineRule="exact"/>
                                    <w:ind w:firstLineChars="0" w:firstLine="0"/>
                                    <w:jc w:val="right"/>
                                    <w:rPr>
                                      <w:kern w:val="0"/>
                                      <w:sz w:val="20"/>
                                      <w:szCs w:val="20"/>
                                    </w:rPr>
                                  </w:pPr>
                                  <w:r w:rsidRPr="00737040">
                                    <w:rPr>
                                      <w:rFonts w:hint="eastAsia"/>
                                      <w:kern w:val="0"/>
                                      <w:sz w:val="20"/>
                                      <w:szCs w:val="20"/>
                                    </w:rPr>
                                    <w:t>-</w:t>
                                  </w:r>
                                  <w:r w:rsidRPr="00737040">
                                    <w:rPr>
                                      <w:kern w:val="0"/>
                                      <w:sz w:val="20"/>
                                      <w:szCs w:val="20"/>
                                    </w:rPr>
                                    <w:t>-</w:t>
                                  </w:r>
                                </w:p>
                              </w:tc>
                            </w:tr>
                            <w:tr w:rsidR="00F446F9" w:rsidRPr="003E1B12" w14:paraId="66EC99C5" w14:textId="77777777" w:rsidTr="00D348A5">
                              <w:trPr>
                                <w:trHeight w:val="313"/>
                              </w:trPr>
                              <w:tc>
                                <w:tcPr>
                                  <w:tcW w:w="5000" w:type="pct"/>
                                  <w:gridSpan w:val="6"/>
                                  <w:tcBorders>
                                    <w:top w:val="single" w:sz="4" w:space="0" w:color="auto"/>
                                  </w:tcBorders>
                                  <w:noWrap/>
                                  <w:vAlign w:val="center"/>
                                </w:tcPr>
                                <w:p w14:paraId="392D162B" w14:textId="77777777" w:rsidR="00F446F9" w:rsidRPr="004D57E2" w:rsidRDefault="00F446F9" w:rsidP="00BA1BCC">
                                  <w:pPr>
                                    <w:widowControl/>
                                    <w:spacing w:line="220" w:lineRule="exact"/>
                                    <w:ind w:left="540" w:hangingChars="300" w:hanging="540"/>
                                    <w:rPr>
                                      <w:rFonts w:cs="新細明體"/>
                                      <w:color w:val="000000"/>
                                      <w:kern w:val="0"/>
                                      <w:sz w:val="18"/>
                                      <w:szCs w:val="18"/>
                                    </w:rPr>
                                  </w:pPr>
                                  <w:proofErr w:type="gramStart"/>
                                  <w:r w:rsidRPr="004D57E2">
                                    <w:rPr>
                                      <w:rFonts w:cs="新細明體" w:hint="eastAsia"/>
                                      <w:color w:val="000000"/>
                                      <w:kern w:val="0"/>
                                      <w:sz w:val="18"/>
                                      <w:szCs w:val="18"/>
                                    </w:rPr>
                                    <w:t>註</w:t>
                                  </w:r>
                                  <w:proofErr w:type="gramEnd"/>
                                  <w:r w:rsidRPr="004D57E2">
                                    <w:rPr>
                                      <w:rFonts w:cs="新細明體" w:hint="eastAsia"/>
                                      <w:color w:val="000000"/>
                                      <w:kern w:val="0"/>
                                      <w:sz w:val="18"/>
                                      <w:szCs w:val="18"/>
                                    </w:rPr>
                                    <w:t>：</w:t>
                                  </w:r>
                                  <w:r>
                                    <w:rPr>
                                      <w:rFonts w:cs="新細明體" w:hint="eastAsia"/>
                                      <w:color w:val="000000"/>
                                      <w:kern w:val="0"/>
                                      <w:sz w:val="18"/>
                                      <w:szCs w:val="18"/>
                                    </w:rPr>
                                    <w:t>1</w:t>
                                  </w:r>
                                  <w:r w:rsidRPr="004D57E2">
                                    <w:rPr>
                                      <w:rFonts w:cs="新細明體"/>
                                      <w:color w:val="000000"/>
                                      <w:kern w:val="0"/>
                                      <w:sz w:val="18"/>
                                      <w:szCs w:val="18"/>
                                    </w:rPr>
                                    <w:t>.</w:t>
                                  </w:r>
                                  <w:r w:rsidRPr="004D57E2">
                                    <w:rPr>
                                      <w:rFonts w:cs="新細明體" w:hint="eastAsia"/>
                                      <w:color w:val="000000"/>
                                      <w:kern w:val="0"/>
                                      <w:sz w:val="18"/>
                                      <w:szCs w:val="18"/>
                                    </w:rPr>
                                    <w:t>吉洋排水係因滾動檢討新增，</w:t>
                                  </w:r>
                                  <w:proofErr w:type="gramStart"/>
                                  <w:r w:rsidRPr="004D57E2">
                                    <w:rPr>
                                      <w:rFonts w:cs="新細明體" w:hint="eastAsia"/>
                                      <w:color w:val="000000"/>
                                      <w:kern w:val="0"/>
                                      <w:sz w:val="18"/>
                                      <w:szCs w:val="18"/>
                                    </w:rPr>
                                    <w:t>致尚無</w:t>
                                  </w:r>
                                  <w:proofErr w:type="gramEnd"/>
                                  <w:r w:rsidRPr="004D57E2">
                                    <w:rPr>
                                      <w:rFonts w:cs="新細明體" w:hint="eastAsia"/>
                                      <w:color w:val="000000"/>
                                      <w:kern w:val="0"/>
                                      <w:sz w:val="18"/>
                                      <w:szCs w:val="18"/>
                                    </w:rPr>
                                    <w:t>規劃治理長度。</w:t>
                                  </w:r>
                                </w:p>
                                <w:p w14:paraId="11B85048" w14:textId="77777777" w:rsidR="00F446F9" w:rsidRPr="003E1B12" w:rsidRDefault="00F446F9" w:rsidP="004D57E2">
                                  <w:pPr>
                                    <w:widowControl/>
                                    <w:spacing w:line="220" w:lineRule="exact"/>
                                    <w:ind w:leftChars="153" w:left="538" w:hangingChars="95" w:hanging="171"/>
                                    <w:rPr>
                                      <w:rFonts w:cs="新細明體"/>
                                      <w:color w:val="000000"/>
                                      <w:kern w:val="0"/>
                                      <w:sz w:val="18"/>
                                      <w:szCs w:val="18"/>
                                    </w:rPr>
                                  </w:pPr>
                                  <w:r>
                                    <w:rPr>
                                      <w:rFonts w:cs="新細明體"/>
                                      <w:color w:val="000000"/>
                                      <w:kern w:val="0"/>
                                      <w:sz w:val="18"/>
                                      <w:szCs w:val="18"/>
                                    </w:rPr>
                                    <w:t>2</w:t>
                                  </w:r>
                                  <w:r w:rsidRPr="004D57E2">
                                    <w:rPr>
                                      <w:rFonts w:cs="新細明體" w:hint="eastAsia"/>
                                      <w:color w:val="000000"/>
                                      <w:kern w:val="0"/>
                                      <w:sz w:val="18"/>
                                      <w:szCs w:val="18"/>
                                    </w:rPr>
                                    <w:t>.資料來源：整理自水利署提供資料。</w:t>
                                  </w:r>
                                </w:p>
                              </w:tc>
                            </w:tr>
                          </w:tbl>
                          <w:p w14:paraId="1DD3FC93" w14:textId="77777777" w:rsidR="00F446F9" w:rsidRDefault="00F446F9" w:rsidP="00F446F9">
                            <w:pPr>
                              <w:spacing w:line="200" w:lineRule="exact"/>
                              <w:ind w:firstLine="480"/>
                            </w:pPr>
                          </w:p>
                        </w:txbxContent>
                      </wps:txbx>
                      <wps:bodyPr rot="0" vert="horz" wrap="square" lIns="72000" tIns="36000" rIns="72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1243509E" id="_x0000_s1103" type="#_x0000_t202" style="position:absolute;left:0;text-align:left;margin-left:213.05pt;margin-top:214.55pt;width:290.55pt;height:193.3pt;z-index:252207616;visibility:visible;mso-wrap-style:square;mso-width-percent:0;mso-height-percent:0;mso-wrap-distance-left:9.05pt;mso-wrap-distance-top:2.85pt;mso-wrap-distance-right:9.05pt;mso-wrap-distance-bottom:2.85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" stroked="f">
                <v:textbox inset="2mm,1mm,2mm,1mm">
                  <w:txbxContent>
                    <w:tbl>
                      <w:tblPr>
                        <w:tblW w:w="4951" w:type="pct"/>
                        <w:tblLayout w:type="fixed"/>
                        <w:tblCellMar>
                          <w:left w:w="28" w:type="dxa"/>
                          <w:right w:w="28" w:type="dxa"/>
                        </w:tblCellMar>
                        <w:tblLook w:val="04A0" w:firstRow="1" w:lastRow="0" w:firstColumn="1" w:lastColumn="0" w:noHBand="0" w:noVBand="1"/>
                      </w:tblPr>
                      <w:tblGrid>
                        <w:gridCol w:w="530"/>
                        <w:gridCol w:w="1358"/>
                        <w:gridCol w:w="959"/>
                        <w:gridCol w:w="812"/>
                        <w:gridCol w:w="859"/>
                        <w:gridCol w:w="1011"/>
                      </w:tblGrid>
                      <w:tr w:rsidR="00F446F9" w:rsidRPr="003E1B12" w14:paraId="6091D00E" w14:textId="77777777" w:rsidTr="00D348A5">
                        <w:trPr>
                          <w:trHeight w:val="147"/>
                        </w:trPr>
                        <w:tc>
                          <w:tcPr>
                            <w:tcW w:w="5000" w:type="pct"/>
                            <w:gridSpan w:val="6"/>
                            <w:tcBorders>
                              <w:top w:val="nil"/>
                            </w:tcBorders>
                            <w:noWrap/>
                            <w:vAlign w:val="center"/>
                          </w:tcPr>
                          <w:p w14:paraId="4D08AAEB" w14:textId="77777777" w:rsidR="00F446F9" w:rsidRPr="00BA1BCC" w:rsidRDefault="00F446F9" w:rsidP="00A73185">
                            <w:pPr>
                              <w:widowControl/>
                              <w:spacing w:afterLines="20" w:after="72" w:line="240" w:lineRule="exact"/>
                              <w:ind w:leftChars="-25" w:left="-60" w:firstLineChars="0" w:firstLine="0"/>
                              <w:jc w:val="center"/>
                              <w:rPr>
                                <w:rFonts w:cs="新細明體"/>
                                <w:b/>
                                <w:bCs/>
                                <w:spacing w:val="-20"/>
                                <w:kern w:val="0"/>
                              </w:rPr>
                            </w:pPr>
                            <w:r w:rsidRPr="00BA1BCC">
                              <w:rPr>
                                <w:rFonts w:cs="新細明體" w:hint="eastAsia"/>
                                <w:b/>
                                <w:bCs/>
                                <w:spacing w:val="-20"/>
                                <w:kern w:val="0"/>
                              </w:rPr>
                              <w:t>表</w:t>
                            </w:r>
                            <w:r w:rsidRPr="00BA1BCC">
                              <w:rPr>
                                <w:rFonts w:cs="新細明體"/>
                                <w:b/>
                                <w:bCs/>
                                <w:spacing w:val="-20"/>
                                <w:kern w:val="0"/>
                              </w:rPr>
                              <w:t>26</w:t>
                            </w:r>
                            <w:r w:rsidRPr="00BA1BCC">
                              <w:rPr>
                                <w:rFonts w:cs="新細明體" w:hint="eastAsia"/>
                                <w:b/>
                                <w:bCs/>
                                <w:spacing w:val="-20"/>
                                <w:kern w:val="0"/>
                              </w:rPr>
                              <w:t xml:space="preserve">　截至114年底中央管區域排水治理率未及</w:t>
                            </w:r>
                            <w:proofErr w:type="gramStart"/>
                            <w:r w:rsidRPr="00BA1BCC">
                              <w:rPr>
                                <w:rFonts w:cs="新細明體" w:hint="eastAsia"/>
                                <w:b/>
                                <w:bCs/>
                                <w:spacing w:val="-20"/>
                                <w:kern w:val="0"/>
                              </w:rPr>
                              <w:t>5成</w:t>
                            </w:r>
                            <w:proofErr w:type="gramEnd"/>
                            <w:r w:rsidRPr="00BA1BCC">
                              <w:rPr>
                                <w:rFonts w:cs="新細明體" w:hint="eastAsia"/>
                                <w:b/>
                                <w:bCs/>
                                <w:spacing w:val="-20"/>
                                <w:kern w:val="0"/>
                              </w:rPr>
                              <w:t>情形</w:t>
                            </w:r>
                          </w:p>
                        </w:tc>
                      </w:tr>
                      <w:tr w:rsidR="00F446F9" w:rsidRPr="003E1B12" w14:paraId="5462240E" w14:textId="77777777" w:rsidTr="00D348A5">
                        <w:trPr>
                          <w:trHeight w:val="147"/>
                        </w:trPr>
                        <w:tc>
                          <w:tcPr>
                            <w:tcW w:w="5000" w:type="pct"/>
                            <w:gridSpan w:val="6"/>
                            <w:tcBorders>
                              <w:top w:val="nil"/>
                              <w:bottom w:val="single" w:sz="4" w:space="0" w:color="auto"/>
                            </w:tcBorders>
                            <w:noWrap/>
                            <w:vAlign w:val="center"/>
                          </w:tcPr>
                          <w:p w14:paraId="54E79C40" w14:textId="77777777" w:rsidR="00F446F9" w:rsidRPr="00D04A2F" w:rsidRDefault="00F446F9" w:rsidP="009A0424">
                            <w:pPr>
                              <w:widowControl/>
                              <w:spacing w:line="240" w:lineRule="exact"/>
                              <w:ind w:firstLine="400"/>
                              <w:jc w:val="right"/>
                              <w:rPr>
                                <w:rFonts w:cs="新細明體"/>
                                <w:kern w:val="0"/>
                                <w:sz w:val="20"/>
                                <w:szCs w:val="20"/>
                              </w:rPr>
                            </w:pPr>
                            <w:r w:rsidRPr="00D04A2F">
                              <w:rPr>
                                <w:rFonts w:cs="新細明體" w:hint="eastAsia"/>
                                <w:kern w:val="0"/>
                                <w:sz w:val="20"/>
                                <w:szCs w:val="20"/>
                              </w:rPr>
                              <w:t>單位：公尺、％</w:t>
                            </w:r>
                          </w:p>
                        </w:tc>
                      </w:tr>
                      <w:tr w:rsidR="00077668" w:rsidRPr="003E1B12" w14:paraId="15660440" w14:textId="77777777" w:rsidTr="00D348A5">
                        <w:trPr>
                          <w:trHeight w:val="147"/>
                        </w:trPr>
                        <w:tc>
                          <w:tcPr>
                            <w:tcW w:w="480" w:type="pct"/>
                            <w:tcBorders>
                              <w:top w:val="single" w:sz="4" w:space="0" w:color="auto"/>
                              <w:left w:val="single" w:sz="4" w:space="0" w:color="auto"/>
                              <w:bottom w:val="single" w:sz="4" w:space="0" w:color="auto"/>
                              <w:right w:val="single" w:sz="4" w:space="0" w:color="auto"/>
                            </w:tcBorders>
                            <w:noWrap/>
                            <w:vAlign w:val="center"/>
                          </w:tcPr>
                          <w:p w14:paraId="540E2100" w14:textId="77777777" w:rsidR="00F446F9" w:rsidRPr="00D04A2F" w:rsidRDefault="00F446F9" w:rsidP="009A7710">
                            <w:pPr>
                              <w:widowControl/>
                              <w:spacing w:line="240" w:lineRule="exact"/>
                              <w:ind w:firstLineChars="9" w:firstLine="18"/>
                              <w:jc w:val="center"/>
                              <w:rPr>
                                <w:rFonts w:cs="新細明體"/>
                                <w:kern w:val="0"/>
                                <w:sz w:val="20"/>
                                <w:szCs w:val="20"/>
                              </w:rPr>
                            </w:pPr>
                            <w:r>
                              <w:rPr>
                                <w:rFonts w:cs="新細明體" w:hint="eastAsia"/>
                                <w:color w:val="000000"/>
                                <w:kern w:val="0"/>
                                <w:sz w:val="20"/>
                                <w:szCs w:val="20"/>
                              </w:rPr>
                              <w:t>序</w:t>
                            </w:r>
                            <w:r w:rsidRPr="00DB5628">
                              <w:rPr>
                                <w:rFonts w:cs="新細明體" w:hint="eastAsia"/>
                                <w:color w:val="000000"/>
                                <w:kern w:val="0"/>
                                <w:sz w:val="20"/>
                                <w:szCs w:val="20"/>
                              </w:rPr>
                              <w:t>號</w:t>
                            </w:r>
                          </w:p>
                        </w:tc>
                        <w:tc>
                          <w:tcPr>
                            <w:tcW w:w="1228" w:type="pct"/>
                            <w:tcBorders>
                              <w:top w:val="single" w:sz="4" w:space="0" w:color="auto"/>
                              <w:left w:val="nil"/>
                              <w:bottom w:val="single" w:sz="4" w:space="0" w:color="auto"/>
                              <w:right w:val="single" w:sz="4" w:space="0" w:color="auto"/>
                            </w:tcBorders>
                            <w:noWrap/>
                            <w:vAlign w:val="center"/>
                          </w:tcPr>
                          <w:p w14:paraId="3D14D6C4" w14:textId="77777777" w:rsidR="00F446F9" w:rsidRPr="00D04A2F" w:rsidRDefault="00F446F9" w:rsidP="009A7710">
                            <w:pPr>
                              <w:widowControl/>
                              <w:spacing w:line="240" w:lineRule="exact"/>
                              <w:ind w:firstLineChars="7" w:firstLine="14"/>
                              <w:jc w:val="center"/>
                              <w:rPr>
                                <w:rFonts w:cs="新細明體"/>
                                <w:kern w:val="0"/>
                                <w:sz w:val="20"/>
                                <w:szCs w:val="20"/>
                              </w:rPr>
                            </w:pPr>
                            <w:r w:rsidRPr="00D04A2F">
                              <w:rPr>
                                <w:rFonts w:cs="新細明體" w:hint="eastAsia"/>
                                <w:kern w:val="0"/>
                                <w:sz w:val="20"/>
                                <w:szCs w:val="20"/>
                              </w:rPr>
                              <w:t>排水</w:t>
                            </w:r>
                            <w:r>
                              <w:rPr>
                                <w:rFonts w:cs="新細明體" w:hint="eastAsia"/>
                                <w:kern w:val="0"/>
                                <w:sz w:val="20"/>
                                <w:szCs w:val="20"/>
                              </w:rPr>
                              <w:t>路</w:t>
                            </w:r>
                            <w:r w:rsidRPr="00D04A2F">
                              <w:rPr>
                                <w:rFonts w:cs="新細明體" w:hint="eastAsia"/>
                                <w:kern w:val="0"/>
                                <w:sz w:val="20"/>
                                <w:szCs w:val="20"/>
                              </w:rPr>
                              <w:t>名稱</w:t>
                            </w:r>
                          </w:p>
                        </w:tc>
                        <w:tc>
                          <w:tcPr>
                            <w:tcW w:w="867" w:type="pct"/>
                            <w:tcBorders>
                              <w:top w:val="single" w:sz="4" w:space="0" w:color="auto"/>
                              <w:left w:val="nil"/>
                              <w:bottom w:val="single" w:sz="4" w:space="0" w:color="auto"/>
                              <w:right w:val="single" w:sz="4" w:space="0" w:color="auto"/>
                            </w:tcBorders>
                            <w:noWrap/>
                            <w:vAlign w:val="center"/>
                          </w:tcPr>
                          <w:p w14:paraId="637FE7E8" w14:textId="77777777" w:rsidR="00F446F9" w:rsidRDefault="00F446F9" w:rsidP="009A7710">
                            <w:pPr>
                              <w:widowControl/>
                              <w:spacing w:line="240" w:lineRule="exact"/>
                              <w:ind w:firstLineChars="0" w:firstLine="0"/>
                              <w:jc w:val="center"/>
                              <w:rPr>
                                <w:rFonts w:cs="新細明體"/>
                                <w:kern w:val="0"/>
                                <w:sz w:val="20"/>
                                <w:szCs w:val="20"/>
                              </w:rPr>
                            </w:pPr>
                            <w:r w:rsidRPr="00D04A2F">
                              <w:rPr>
                                <w:rFonts w:cs="新細明體" w:hint="eastAsia"/>
                                <w:kern w:val="0"/>
                                <w:sz w:val="20"/>
                                <w:szCs w:val="20"/>
                              </w:rPr>
                              <w:t>計畫長度</w:t>
                            </w:r>
                          </w:p>
                          <w:p w14:paraId="3CF08CCB" w14:textId="77777777" w:rsidR="00F446F9" w:rsidRPr="00D04A2F" w:rsidRDefault="00F446F9" w:rsidP="009A7710">
                            <w:pPr>
                              <w:widowControl/>
                              <w:spacing w:line="240" w:lineRule="exact"/>
                              <w:ind w:firstLineChars="0" w:firstLine="0"/>
                              <w:jc w:val="center"/>
                              <w:rPr>
                                <w:rFonts w:cs="新細明體"/>
                                <w:kern w:val="0"/>
                                <w:sz w:val="20"/>
                                <w:szCs w:val="20"/>
                              </w:rPr>
                            </w:pPr>
                            <w:r>
                              <w:rPr>
                                <w:rFonts w:cs="新細明體" w:hint="eastAsia"/>
                                <w:kern w:val="0"/>
                                <w:sz w:val="20"/>
                                <w:szCs w:val="20"/>
                              </w:rPr>
                              <w:t>（A）</w:t>
                            </w:r>
                          </w:p>
                        </w:tc>
                        <w:tc>
                          <w:tcPr>
                            <w:tcW w:w="734" w:type="pct"/>
                            <w:tcBorders>
                              <w:top w:val="single" w:sz="4" w:space="0" w:color="auto"/>
                              <w:left w:val="nil"/>
                              <w:bottom w:val="single" w:sz="4" w:space="0" w:color="auto"/>
                              <w:right w:val="single" w:sz="4" w:space="0" w:color="auto"/>
                            </w:tcBorders>
                            <w:noWrap/>
                            <w:vAlign w:val="center"/>
                          </w:tcPr>
                          <w:p w14:paraId="73561598" w14:textId="77777777" w:rsidR="00F446F9" w:rsidRPr="00D04A2F" w:rsidRDefault="00F446F9" w:rsidP="00A207ED">
                            <w:pPr>
                              <w:widowControl/>
                              <w:spacing w:line="240" w:lineRule="exact"/>
                              <w:ind w:firstLineChars="0" w:firstLine="0"/>
                              <w:jc w:val="center"/>
                              <w:rPr>
                                <w:rFonts w:cs="新細明體"/>
                                <w:kern w:val="0"/>
                                <w:sz w:val="20"/>
                                <w:szCs w:val="20"/>
                              </w:rPr>
                            </w:pPr>
                            <w:r w:rsidRPr="00A207ED">
                              <w:rPr>
                                <w:rFonts w:cs="新細明體" w:hint="eastAsia"/>
                                <w:spacing w:val="-20"/>
                                <w:kern w:val="0"/>
                                <w:sz w:val="20"/>
                                <w:szCs w:val="20"/>
                              </w:rPr>
                              <w:t>已建長度</w:t>
                            </w:r>
                            <w:r>
                              <w:rPr>
                                <w:rFonts w:cs="新細明體" w:hint="eastAsia"/>
                                <w:spacing w:val="-20"/>
                                <w:kern w:val="0"/>
                                <w:sz w:val="20"/>
                                <w:szCs w:val="20"/>
                              </w:rPr>
                              <w:t>（</w:t>
                            </w:r>
                            <w:r w:rsidRPr="00A207ED">
                              <w:rPr>
                                <w:rFonts w:cs="新細明體" w:hint="eastAsia"/>
                                <w:spacing w:val="-20"/>
                                <w:kern w:val="0"/>
                                <w:sz w:val="20"/>
                                <w:szCs w:val="20"/>
                              </w:rPr>
                              <w:t>B</w:t>
                            </w:r>
                            <w:r>
                              <w:rPr>
                                <w:rFonts w:cs="新細明體" w:hint="eastAsia"/>
                                <w:spacing w:val="-20"/>
                                <w:kern w:val="0"/>
                                <w:sz w:val="20"/>
                                <w:szCs w:val="20"/>
                              </w:rPr>
                              <w:t>）</w:t>
                            </w:r>
                          </w:p>
                        </w:tc>
                        <w:tc>
                          <w:tcPr>
                            <w:tcW w:w="777" w:type="pct"/>
                            <w:tcBorders>
                              <w:top w:val="single" w:sz="4" w:space="0" w:color="auto"/>
                              <w:left w:val="nil"/>
                              <w:bottom w:val="single" w:sz="4" w:space="0" w:color="auto"/>
                              <w:right w:val="single" w:sz="4" w:space="0" w:color="auto"/>
                            </w:tcBorders>
                            <w:noWrap/>
                            <w:vAlign w:val="center"/>
                          </w:tcPr>
                          <w:p w14:paraId="48875DDB" w14:textId="77777777" w:rsidR="00F446F9" w:rsidRDefault="00F446F9" w:rsidP="009A7710">
                            <w:pPr>
                              <w:widowControl/>
                              <w:spacing w:line="240" w:lineRule="exact"/>
                              <w:ind w:firstLineChars="0" w:firstLine="0"/>
                              <w:jc w:val="center"/>
                              <w:rPr>
                                <w:rFonts w:cs="新細明體"/>
                                <w:kern w:val="0"/>
                                <w:sz w:val="20"/>
                                <w:szCs w:val="20"/>
                              </w:rPr>
                            </w:pPr>
                            <w:r w:rsidRPr="00D04A2F">
                              <w:rPr>
                                <w:rFonts w:cs="新細明體" w:hint="eastAsia"/>
                                <w:kern w:val="0"/>
                                <w:sz w:val="20"/>
                                <w:szCs w:val="20"/>
                              </w:rPr>
                              <w:t>待建長度</w:t>
                            </w:r>
                          </w:p>
                          <w:p w14:paraId="0C287B4B" w14:textId="77777777" w:rsidR="00F446F9" w:rsidRPr="00D04A2F" w:rsidRDefault="00F446F9" w:rsidP="009A7710">
                            <w:pPr>
                              <w:widowControl/>
                              <w:spacing w:line="240" w:lineRule="exact"/>
                              <w:ind w:firstLineChars="0" w:firstLine="0"/>
                              <w:jc w:val="center"/>
                              <w:rPr>
                                <w:rFonts w:cs="新細明體"/>
                                <w:kern w:val="0"/>
                                <w:sz w:val="20"/>
                                <w:szCs w:val="20"/>
                              </w:rPr>
                            </w:pPr>
                            <w:r>
                              <w:rPr>
                                <w:rFonts w:cs="新細明體" w:hint="eastAsia"/>
                                <w:kern w:val="0"/>
                                <w:sz w:val="20"/>
                                <w:szCs w:val="20"/>
                              </w:rPr>
                              <w:t>（A</w:t>
                            </w:r>
                            <w:r>
                              <w:rPr>
                                <w:rFonts w:cs="新細明體"/>
                                <w:kern w:val="0"/>
                                <w:sz w:val="20"/>
                                <w:szCs w:val="20"/>
                              </w:rPr>
                              <w:t>-B</w:t>
                            </w:r>
                            <w:r>
                              <w:rPr>
                                <w:rFonts w:cs="新細明體" w:hint="eastAsia"/>
                                <w:kern w:val="0"/>
                                <w:sz w:val="20"/>
                                <w:szCs w:val="20"/>
                              </w:rPr>
                              <w:t>）</w:t>
                            </w:r>
                          </w:p>
                        </w:tc>
                        <w:tc>
                          <w:tcPr>
                            <w:tcW w:w="913" w:type="pct"/>
                            <w:tcBorders>
                              <w:top w:val="single" w:sz="4" w:space="0" w:color="auto"/>
                              <w:left w:val="nil"/>
                              <w:bottom w:val="single" w:sz="4" w:space="0" w:color="auto"/>
                              <w:right w:val="single" w:sz="4" w:space="0" w:color="auto"/>
                            </w:tcBorders>
                            <w:noWrap/>
                            <w:vAlign w:val="center"/>
                          </w:tcPr>
                          <w:p w14:paraId="080EB2D5" w14:textId="77777777" w:rsidR="00F446F9" w:rsidRDefault="00F446F9" w:rsidP="009A7710">
                            <w:pPr>
                              <w:widowControl/>
                              <w:spacing w:line="240" w:lineRule="exact"/>
                              <w:ind w:firstLineChars="0" w:firstLine="0"/>
                              <w:jc w:val="center"/>
                              <w:rPr>
                                <w:rFonts w:cs="新細明體"/>
                                <w:kern w:val="0"/>
                                <w:sz w:val="20"/>
                                <w:szCs w:val="20"/>
                              </w:rPr>
                            </w:pPr>
                            <w:r w:rsidRPr="00D04A2F">
                              <w:rPr>
                                <w:rFonts w:cs="新細明體" w:hint="eastAsia"/>
                                <w:kern w:val="0"/>
                                <w:sz w:val="20"/>
                                <w:szCs w:val="20"/>
                              </w:rPr>
                              <w:t>治理率</w:t>
                            </w:r>
                          </w:p>
                          <w:p w14:paraId="36EF4CE7" w14:textId="77777777" w:rsidR="00F446F9" w:rsidRPr="00A74BB2" w:rsidRDefault="00F446F9" w:rsidP="009A7710">
                            <w:pPr>
                              <w:widowControl/>
                              <w:spacing w:line="240" w:lineRule="exact"/>
                              <w:ind w:firstLineChars="0" w:firstLine="0"/>
                              <w:jc w:val="center"/>
                              <w:rPr>
                                <w:rFonts w:cs="新細明體"/>
                                <w:spacing w:val="-20"/>
                                <w:kern w:val="0"/>
                                <w:sz w:val="20"/>
                                <w:szCs w:val="20"/>
                              </w:rPr>
                            </w:pPr>
                            <w:r w:rsidRPr="00A74BB2">
                              <w:rPr>
                                <w:rFonts w:cs="新細明體" w:hint="eastAsia"/>
                                <w:color w:val="000000"/>
                                <w:spacing w:val="-20"/>
                                <w:kern w:val="0"/>
                                <w:sz w:val="20"/>
                                <w:szCs w:val="20"/>
                              </w:rPr>
                              <w:t>（B/A×100）</w:t>
                            </w:r>
                          </w:p>
                        </w:tc>
                      </w:tr>
                      <w:tr w:rsidR="007D28F6" w:rsidRPr="003E1B12" w14:paraId="08DB3639" w14:textId="77777777" w:rsidTr="00D348A5">
                        <w:trPr>
                          <w:trHeight w:val="115"/>
                        </w:trPr>
                        <w:tc>
                          <w:tcPr>
                            <w:tcW w:w="1708" w:type="pct"/>
                            <w:gridSpan w:val="2"/>
                            <w:tcBorders>
                              <w:top w:val="nil"/>
                              <w:left w:val="single" w:sz="4" w:space="0" w:color="auto"/>
                              <w:bottom w:val="single" w:sz="4" w:space="0" w:color="auto"/>
                              <w:right w:val="single" w:sz="4" w:space="0" w:color="auto"/>
                            </w:tcBorders>
                            <w:noWrap/>
                            <w:vAlign w:val="center"/>
                          </w:tcPr>
                          <w:p w14:paraId="05BDC5EC" w14:textId="77777777" w:rsidR="00F446F9" w:rsidRPr="00D04A2F" w:rsidRDefault="00F446F9" w:rsidP="009A7710">
                            <w:pPr>
                              <w:widowControl/>
                              <w:spacing w:line="240" w:lineRule="exact"/>
                              <w:ind w:firstLineChars="7" w:firstLine="14"/>
                              <w:jc w:val="center"/>
                              <w:rPr>
                                <w:rFonts w:cs="新細明體"/>
                                <w:b/>
                                <w:bCs/>
                                <w:kern w:val="0"/>
                                <w:sz w:val="20"/>
                                <w:szCs w:val="20"/>
                              </w:rPr>
                            </w:pPr>
                            <w:r w:rsidRPr="00D04A2F">
                              <w:rPr>
                                <w:rFonts w:cs="新細明體" w:hint="eastAsia"/>
                                <w:b/>
                                <w:bCs/>
                                <w:kern w:val="0"/>
                                <w:sz w:val="20"/>
                                <w:szCs w:val="20"/>
                              </w:rPr>
                              <w:t>合計</w:t>
                            </w:r>
                          </w:p>
                        </w:tc>
                        <w:tc>
                          <w:tcPr>
                            <w:tcW w:w="867" w:type="pct"/>
                            <w:tcBorders>
                              <w:top w:val="nil"/>
                              <w:left w:val="nil"/>
                              <w:bottom w:val="single" w:sz="4" w:space="0" w:color="auto"/>
                              <w:right w:val="single" w:sz="4" w:space="0" w:color="auto"/>
                            </w:tcBorders>
                            <w:noWrap/>
                          </w:tcPr>
                          <w:p w14:paraId="5C5EAAD3" w14:textId="77777777" w:rsidR="00F446F9" w:rsidRPr="00D04A2F" w:rsidRDefault="00F446F9" w:rsidP="009A7710">
                            <w:pPr>
                              <w:widowControl/>
                              <w:spacing w:line="240" w:lineRule="exact"/>
                              <w:ind w:firstLineChars="0" w:firstLine="0"/>
                              <w:jc w:val="right"/>
                              <w:rPr>
                                <w:b/>
                                <w:bCs/>
                                <w:kern w:val="0"/>
                                <w:sz w:val="20"/>
                                <w:szCs w:val="20"/>
                              </w:rPr>
                            </w:pPr>
                            <w:r w:rsidRPr="00D04A2F">
                              <w:rPr>
                                <w:b/>
                                <w:bCs/>
                                <w:sz w:val="20"/>
                                <w:szCs w:val="20"/>
                              </w:rPr>
                              <w:t>78,287</w:t>
                            </w:r>
                          </w:p>
                        </w:tc>
                        <w:tc>
                          <w:tcPr>
                            <w:tcW w:w="734" w:type="pct"/>
                            <w:tcBorders>
                              <w:top w:val="nil"/>
                              <w:left w:val="nil"/>
                              <w:bottom w:val="single" w:sz="4" w:space="0" w:color="auto"/>
                              <w:right w:val="single" w:sz="4" w:space="0" w:color="auto"/>
                            </w:tcBorders>
                            <w:noWrap/>
                          </w:tcPr>
                          <w:p w14:paraId="36CC546B" w14:textId="77777777" w:rsidR="00F446F9" w:rsidRPr="00D04A2F" w:rsidRDefault="00F446F9" w:rsidP="009A7710">
                            <w:pPr>
                              <w:widowControl/>
                              <w:spacing w:line="240" w:lineRule="exact"/>
                              <w:ind w:firstLineChars="0" w:firstLine="0"/>
                              <w:jc w:val="right"/>
                              <w:rPr>
                                <w:b/>
                                <w:bCs/>
                                <w:kern w:val="0"/>
                                <w:sz w:val="20"/>
                                <w:szCs w:val="20"/>
                              </w:rPr>
                            </w:pPr>
                            <w:r w:rsidRPr="00D04A2F">
                              <w:rPr>
                                <w:b/>
                                <w:bCs/>
                                <w:sz w:val="20"/>
                                <w:szCs w:val="20"/>
                              </w:rPr>
                              <w:t>19,892</w:t>
                            </w:r>
                          </w:p>
                        </w:tc>
                        <w:tc>
                          <w:tcPr>
                            <w:tcW w:w="777" w:type="pct"/>
                            <w:tcBorders>
                              <w:top w:val="nil"/>
                              <w:left w:val="nil"/>
                              <w:bottom w:val="single" w:sz="4" w:space="0" w:color="auto"/>
                              <w:right w:val="single" w:sz="4" w:space="0" w:color="auto"/>
                            </w:tcBorders>
                            <w:noWrap/>
                          </w:tcPr>
                          <w:p w14:paraId="57CF58B3" w14:textId="77777777" w:rsidR="00F446F9" w:rsidRPr="00D04A2F" w:rsidRDefault="00F446F9" w:rsidP="009A7710">
                            <w:pPr>
                              <w:widowControl/>
                              <w:spacing w:line="240" w:lineRule="exact"/>
                              <w:ind w:firstLineChars="0" w:firstLine="0"/>
                              <w:jc w:val="right"/>
                              <w:rPr>
                                <w:b/>
                                <w:bCs/>
                                <w:kern w:val="0"/>
                                <w:sz w:val="20"/>
                                <w:szCs w:val="20"/>
                              </w:rPr>
                            </w:pPr>
                            <w:r w:rsidRPr="00D04A2F">
                              <w:rPr>
                                <w:b/>
                                <w:bCs/>
                                <w:sz w:val="20"/>
                                <w:szCs w:val="20"/>
                              </w:rPr>
                              <w:t>58,395</w:t>
                            </w:r>
                          </w:p>
                        </w:tc>
                        <w:tc>
                          <w:tcPr>
                            <w:tcW w:w="913" w:type="pct"/>
                            <w:tcBorders>
                              <w:top w:val="single" w:sz="4" w:space="0" w:color="auto"/>
                              <w:left w:val="nil"/>
                              <w:bottom w:val="single" w:sz="4" w:space="0" w:color="auto"/>
                              <w:right w:val="single" w:sz="4" w:space="0" w:color="auto"/>
                              <w:tl2br w:val="single" w:sz="4" w:space="0" w:color="auto"/>
                            </w:tcBorders>
                            <w:noWrap/>
                            <w:vAlign w:val="center"/>
                          </w:tcPr>
                          <w:p w14:paraId="488A9DF9" w14:textId="77777777" w:rsidR="00F446F9" w:rsidRPr="00737040" w:rsidRDefault="00F446F9" w:rsidP="009A7710">
                            <w:pPr>
                              <w:widowControl/>
                              <w:spacing w:line="240" w:lineRule="exact"/>
                              <w:ind w:firstLineChars="0" w:firstLine="0"/>
                              <w:jc w:val="right"/>
                              <w:rPr>
                                <w:b/>
                                <w:bCs/>
                                <w:kern w:val="0"/>
                                <w:sz w:val="20"/>
                                <w:szCs w:val="20"/>
                              </w:rPr>
                            </w:pPr>
                          </w:p>
                        </w:tc>
                      </w:tr>
                      <w:tr w:rsidR="00077668" w:rsidRPr="003E1B12" w14:paraId="7A232EA3" w14:textId="77777777" w:rsidTr="00D348A5">
                        <w:trPr>
                          <w:trHeight w:val="115"/>
                        </w:trPr>
                        <w:tc>
                          <w:tcPr>
                            <w:tcW w:w="480" w:type="pct"/>
                            <w:tcBorders>
                              <w:top w:val="nil"/>
                              <w:left w:val="single" w:sz="4" w:space="0" w:color="auto"/>
                              <w:bottom w:val="single" w:sz="4" w:space="0" w:color="auto"/>
                              <w:right w:val="single" w:sz="4" w:space="0" w:color="auto"/>
                            </w:tcBorders>
                            <w:noWrap/>
                            <w:vAlign w:val="center"/>
                            <w:hideMark/>
                          </w:tcPr>
                          <w:p w14:paraId="5CBBD73C" w14:textId="77777777" w:rsidR="00F446F9" w:rsidRPr="00D04A2F" w:rsidRDefault="00F446F9" w:rsidP="009A7710">
                            <w:pPr>
                              <w:widowControl/>
                              <w:spacing w:line="240" w:lineRule="exact"/>
                              <w:ind w:firstLineChars="9" w:firstLine="18"/>
                              <w:jc w:val="center"/>
                              <w:rPr>
                                <w:kern w:val="0"/>
                                <w:sz w:val="20"/>
                                <w:szCs w:val="20"/>
                              </w:rPr>
                            </w:pPr>
                            <w:r w:rsidRPr="00D04A2F">
                              <w:rPr>
                                <w:kern w:val="0"/>
                                <w:sz w:val="20"/>
                                <w:szCs w:val="20"/>
                              </w:rPr>
                              <w:t>1</w:t>
                            </w:r>
                          </w:p>
                        </w:tc>
                        <w:tc>
                          <w:tcPr>
                            <w:tcW w:w="1228" w:type="pct"/>
                            <w:tcBorders>
                              <w:top w:val="nil"/>
                              <w:left w:val="nil"/>
                              <w:bottom w:val="single" w:sz="4" w:space="0" w:color="auto"/>
                              <w:right w:val="single" w:sz="4" w:space="0" w:color="auto"/>
                            </w:tcBorders>
                            <w:noWrap/>
                            <w:vAlign w:val="center"/>
                            <w:hideMark/>
                          </w:tcPr>
                          <w:p w14:paraId="2D3D1148" w14:textId="77777777" w:rsidR="00F446F9" w:rsidRPr="00D04A2F" w:rsidRDefault="00F446F9" w:rsidP="009A7710">
                            <w:pPr>
                              <w:widowControl/>
                              <w:spacing w:line="240" w:lineRule="exact"/>
                              <w:ind w:firstLineChars="7" w:firstLine="14"/>
                              <w:rPr>
                                <w:rFonts w:cs="新細明體"/>
                                <w:kern w:val="0"/>
                                <w:sz w:val="20"/>
                                <w:szCs w:val="20"/>
                              </w:rPr>
                            </w:pPr>
                            <w:r w:rsidRPr="00D04A2F">
                              <w:rPr>
                                <w:rFonts w:cs="新細明體" w:hint="eastAsia"/>
                                <w:kern w:val="0"/>
                                <w:sz w:val="20"/>
                                <w:szCs w:val="20"/>
                              </w:rPr>
                              <w:t>客雅溪排水</w:t>
                            </w:r>
                          </w:p>
                        </w:tc>
                        <w:tc>
                          <w:tcPr>
                            <w:tcW w:w="867" w:type="pct"/>
                            <w:tcBorders>
                              <w:top w:val="nil"/>
                              <w:left w:val="nil"/>
                              <w:bottom w:val="single" w:sz="4" w:space="0" w:color="auto"/>
                              <w:right w:val="single" w:sz="4" w:space="0" w:color="auto"/>
                            </w:tcBorders>
                            <w:noWrap/>
                            <w:vAlign w:val="center"/>
                            <w:hideMark/>
                          </w:tcPr>
                          <w:p w14:paraId="1ACCD3FF" w14:textId="77777777" w:rsidR="00F446F9" w:rsidRPr="00D04A2F" w:rsidRDefault="00F446F9" w:rsidP="009A7710">
                            <w:pPr>
                              <w:widowControl/>
                              <w:spacing w:line="240" w:lineRule="exact"/>
                              <w:ind w:firstLineChars="0" w:firstLine="0"/>
                              <w:jc w:val="right"/>
                              <w:rPr>
                                <w:kern w:val="0"/>
                                <w:sz w:val="20"/>
                                <w:szCs w:val="20"/>
                              </w:rPr>
                            </w:pPr>
                            <w:r w:rsidRPr="00D04A2F">
                              <w:rPr>
                                <w:kern w:val="0"/>
                                <w:sz w:val="20"/>
                                <w:szCs w:val="20"/>
                              </w:rPr>
                              <w:t>40,852</w:t>
                            </w:r>
                          </w:p>
                        </w:tc>
                        <w:tc>
                          <w:tcPr>
                            <w:tcW w:w="734" w:type="pct"/>
                            <w:tcBorders>
                              <w:top w:val="nil"/>
                              <w:left w:val="nil"/>
                              <w:bottom w:val="single" w:sz="4" w:space="0" w:color="auto"/>
                              <w:right w:val="single" w:sz="4" w:space="0" w:color="auto"/>
                            </w:tcBorders>
                            <w:noWrap/>
                            <w:vAlign w:val="center"/>
                            <w:hideMark/>
                          </w:tcPr>
                          <w:p w14:paraId="3EED9323" w14:textId="77777777" w:rsidR="00F446F9" w:rsidRPr="00D04A2F" w:rsidRDefault="00F446F9" w:rsidP="009A7710">
                            <w:pPr>
                              <w:widowControl/>
                              <w:spacing w:line="240" w:lineRule="exact"/>
                              <w:ind w:firstLineChars="0" w:firstLine="0"/>
                              <w:jc w:val="right"/>
                              <w:rPr>
                                <w:kern w:val="0"/>
                                <w:sz w:val="20"/>
                                <w:szCs w:val="20"/>
                              </w:rPr>
                            </w:pPr>
                            <w:r w:rsidRPr="00D04A2F">
                              <w:rPr>
                                <w:kern w:val="0"/>
                                <w:sz w:val="20"/>
                                <w:szCs w:val="20"/>
                              </w:rPr>
                              <w:t>15,356</w:t>
                            </w:r>
                          </w:p>
                        </w:tc>
                        <w:tc>
                          <w:tcPr>
                            <w:tcW w:w="777" w:type="pct"/>
                            <w:tcBorders>
                              <w:top w:val="nil"/>
                              <w:left w:val="nil"/>
                              <w:bottom w:val="single" w:sz="4" w:space="0" w:color="auto"/>
                              <w:right w:val="single" w:sz="4" w:space="0" w:color="auto"/>
                            </w:tcBorders>
                            <w:noWrap/>
                            <w:vAlign w:val="center"/>
                            <w:hideMark/>
                          </w:tcPr>
                          <w:p w14:paraId="3B3273B7" w14:textId="77777777" w:rsidR="00F446F9" w:rsidRPr="00D04A2F" w:rsidRDefault="00F446F9" w:rsidP="009A7710">
                            <w:pPr>
                              <w:widowControl/>
                              <w:spacing w:line="240" w:lineRule="exact"/>
                              <w:ind w:firstLineChars="0" w:firstLine="0"/>
                              <w:jc w:val="right"/>
                              <w:rPr>
                                <w:kern w:val="0"/>
                                <w:sz w:val="20"/>
                                <w:szCs w:val="20"/>
                              </w:rPr>
                            </w:pPr>
                            <w:r w:rsidRPr="00D04A2F">
                              <w:rPr>
                                <w:kern w:val="0"/>
                                <w:sz w:val="20"/>
                                <w:szCs w:val="20"/>
                              </w:rPr>
                              <w:t>25,496</w:t>
                            </w:r>
                          </w:p>
                        </w:tc>
                        <w:tc>
                          <w:tcPr>
                            <w:tcW w:w="913" w:type="pct"/>
                            <w:tcBorders>
                              <w:top w:val="nil"/>
                              <w:left w:val="nil"/>
                              <w:bottom w:val="single" w:sz="4" w:space="0" w:color="auto"/>
                              <w:right w:val="single" w:sz="4" w:space="0" w:color="auto"/>
                            </w:tcBorders>
                            <w:noWrap/>
                            <w:vAlign w:val="center"/>
                            <w:hideMark/>
                          </w:tcPr>
                          <w:p w14:paraId="198E10B2" w14:textId="77777777" w:rsidR="00F446F9" w:rsidRPr="00737040" w:rsidRDefault="00F446F9" w:rsidP="009A7710">
                            <w:pPr>
                              <w:widowControl/>
                              <w:spacing w:line="240" w:lineRule="exact"/>
                              <w:ind w:firstLineChars="0" w:firstLine="0"/>
                              <w:jc w:val="right"/>
                              <w:rPr>
                                <w:kern w:val="0"/>
                                <w:sz w:val="20"/>
                                <w:szCs w:val="20"/>
                              </w:rPr>
                            </w:pPr>
                            <w:r w:rsidRPr="00737040">
                              <w:rPr>
                                <w:kern w:val="0"/>
                                <w:sz w:val="20"/>
                                <w:szCs w:val="20"/>
                              </w:rPr>
                              <w:t>37.59</w:t>
                            </w:r>
                          </w:p>
                        </w:tc>
                      </w:tr>
                      <w:tr w:rsidR="00077668" w:rsidRPr="003E1B12" w14:paraId="44413FB6" w14:textId="77777777" w:rsidTr="00D348A5">
                        <w:trPr>
                          <w:trHeight w:val="115"/>
                        </w:trPr>
                        <w:tc>
                          <w:tcPr>
                            <w:tcW w:w="480" w:type="pct"/>
                            <w:tcBorders>
                              <w:top w:val="nil"/>
                              <w:left w:val="single" w:sz="4" w:space="0" w:color="auto"/>
                              <w:bottom w:val="single" w:sz="4" w:space="0" w:color="auto"/>
                              <w:right w:val="single" w:sz="4" w:space="0" w:color="auto"/>
                            </w:tcBorders>
                            <w:noWrap/>
                            <w:vAlign w:val="center"/>
                            <w:hideMark/>
                          </w:tcPr>
                          <w:p w14:paraId="32C12956" w14:textId="77777777" w:rsidR="00F446F9" w:rsidRPr="00D04A2F" w:rsidRDefault="00F446F9" w:rsidP="009A7710">
                            <w:pPr>
                              <w:widowControl/>
                              <w:spacing w:line="240" w:lineRule="exact"/>
                              <w:ind w:firstLineChars="9" w:firstLine="18"/>
                              <w:jc w:val="center"/>
                              <w:rPr>
                                <w:kern w:val="0"/>
                                <w:sz w:val="20"/>
                                <w:szCs w:val="20"/>
                              </w:rPr>
                            </w:pPr>
                            <w:r w:rsidRPr="00D04A2F">
                              <w:rPr>
                                <w:kern w:val="0"/>
                                <w:sz w:val="20"/>
                                <w:szCs w:val="20"/>
                              </w:rPr>
                              <w:t>2</w:t>
                            </w:r>
                          </w:p>
                        </w:tc>
                        <w:tc>
                          <w:tcPr>
                            <w:tcW w:w="1228" w:type="pct"/>
                            <w:tcBorders>
                              <w:top w:val="nil"/>
                              <w:left w:val="nil"/>
                              <w:bottom w:val="single" w:sz="4" w:space="0" w:color="auto"/>
                              <w:right w:val="single" w:sz="4" w:space="0" w:color="auto"/>
                            </w:tcBorders>
                            <w:noWrap/>
                            <w:vAlign w:val="center"/>
                            <w:hideMark/>
                          </w:tcPr>
                          <w:p w14:paraId="375BA77A" w14:textId="77777777" w:rsidR="00F446F9" w:rsidRPr="00D04A2F" w:rsidRDefault="00F446F9" w:rsidP="009A7710">
                            <w:pPr>
                              <w:widowControl/>
                              <w:spacing w:line="240" w:lineRule="exact"/>
                              <w:ind w:firstLineChars="7" w:firstLine="14"/>
                              <w:rPr>
                                <w:rFonts w:cs="新細明體"/>
                                <w:kern w:val="0"/>
                                <w:sz w:val="20"/>
                                <w:szCs w:val="20"/>
                              </w:rPr>
                            </w:pPr>
                            <w:proofErr w:type="gramStart"/>
                            <w:r w:rsidRPr="00D04A2F">
                              <w:rPr>
                                <w:rFonts w:cs="新細明體" w:hint="eastAsia"/>
                                <w:kern w:val="0"/>
                                <w:sz w:val="20"/>
                                <w:szCs w:val="20"/>
                              </w:rPr>
                              <w:t>伯公岡支線</w:t>
                            </w:r>
                            <w:proofErr w:type="gramEnd"/>
                          </w:p>
                        </w:tc>
                        <w:tc>
                          <w:tcPr>
                            <w:tcW w:w="867" w:type="pct"/>
                            <w:tcBorders>
                              <w:top w:val="nil"/>
                              <w:left w:val="nil"/>
                              <w:bottom w:val="single" w:sz="4" w:space="0" w:color="auto"/>
                              <w:right w:val="single" w:sz="4" w:space="0" w:color="auto"/>
                            </w:tcBorders>
                            <w:noWrap/>
                            <w:vAlign w:val="center"/>
                            <w:hideMark/>
                          </w:tcPr>
                          <w:p w14:paraId="5234C7FD" w14:textId="77777777" w:rsidR="00F446F9" w:rsidRPr="00D04A2F" w:rsidRDefault="00F446F9" w:rsidP="009A7710">
                            <w:pPr>
                              <w:widowControl/>
                              <w:spacing w:line="240" w:lineRule="exact"/>
                              <w:ind w:firstLineChars="0" w:firstLine="0"/>
                              <w:jc w:val="right"/>
                              <w:rPr>
                                <w:kern w:val="0"/>
                                <w:sz w:val="20"/>
                                <w:szCs w:val="20"/>
                              </w:rPr>
                            </w:pPr>
                            <w:r w:rsidRPr="00D04A2F">
                              <w:rPr>
                                <w:kern w:val="0"/>
                                <w:sz w:val="20"/>
                                <w:szCs w:val="20"/>
                              </w:rPr>
                              <w:t>3,414</w:t>
                            </w:r>
                          </w:p>
                        </w:tc>
                        <w:tc>
                          <w:tcPr>
                            <w:tcW w:w="734" w:type="pct"/>
                            <w:tcBorders>
                              <w:top w:val="nil"/>
                              <w:left w:val="nil"/>
                              <w:bottom w:val="single" w:sz="4" w:space="0" w:color="auto"/>
                              <w:right w:val="single" w:sz="4" w:space="0" w:color="auto"/>
                            </w:tcBorders>
                            <w:noWrap/>
                            <w:vAlign w:val="center"/>
                            <w:hideMark/>
                          </w:tcPr>
                          <w:p w14:paraId="4DE9187D" w14:textId="77777777" w:rsidR="00F446F9" w:rsidRPr="00D04A2F" w:rsidRDefault="00F446F9" w:rsidP="009A7710">
                            <w:pPr>
                              <w:widowControl/>
                              <w:spacing w:line="240" w:lineRule="exact"/>
                              <w:ind w:firstLineChars="0" w:firstLine="0"/>
                              <w:jc w:val="right"/>
                              <w:rPr>
                                <w:kern w:val="0"/>
                                <w:sz w:val="20"/>
                                <w:szCs w:val="20"/>
                              </w:rPr>
                            </w:pPr>
                            <w:r w:rsidRPr="00D04A2F">
                              <w:rPr>
                                <w:rFonts w:hint="eastAsia"/>
                                <w:kern w:val="0"/>
                                <w:sz w:val="20"/>
                                <w:szCs w:val="20"/>
                              </w:rPr>
                              <w:t>－</w:t>
                            </w:r>
                          </w:p>
                        </w:tc>
                        <w:tc>
                          <w:tcPr>
                            <w:tcW w:w="777" w:type="pct"/>
                            <w:tcBorders>
                              <w:top w:val="nil"/>
                              <w:left w:val="nil"/>
                              <w:bottom w:val="single" w:sz="4" w:space="0" w:color="auto"/>
                              <w:right w:val="single" w:sz="4" w:space="0" w:color="auto"/>
                            </w:tcBorders>
                            <w:noWrap/>
                            <w:vAlign w:val="center"/>
                            <w:hideMark/>
                          </w:tcPr>
                          <w:p w14:paraId="025D5C9D" w14:textId="77777777" w:rsidR="00F446F9" w:rsidRPr="00D04A2F" w:rsidRDefault="00F446F9" w:rsidP="009A7710">
                            <w:pPr>
                              <w:widowControl/>
                              <w:spacing w:line="240" w:lineRule="exact"/>
                              <w:ind w:firstLineChars="0" w:firstLine="0"/>
                              <w:jc w:val="right"/>
                              <w:rPr>
                                <w:kern w:val="0"/>
                                <w:sz w:val="20"/>
                                <w:szCs w:val="20"/>
                              </w:rPr>
                            </w:pPr>
                            <w:r w:rsidRPr="00D04A2F">
                              <w:rPr>
                                <w:kern w:val="0"/>
                                <w:sz w:val="20"/>
                                <w:szCs w:val="20"/>
                              </w:rPr>
                              <w:t>3,414</w:t>
                            </w:r>
                          </w:p>
                        </w:tc>
                        <w:tc>
                          <w:tcPr>
                            <w:tcW w:w="913" w:type="pct"/>
                            <w:tcBorders>
                              <w:top w:val="nil"/>
                              <w:left w:val="nil"/>
                              <w:bottom w:val="single" w:sz="4" w:space="0" w:color="auto"/>
                              <w:right w:val="single" w:sz="4" w:space="0" w:color="auto"/>
                            </w:tcBorders>
                            <w:noWrap/>
                            <w:vAlign w:val="center"/>
                            <w:hideMark/>
                          </w:tcPr>
                          <w:p w14:paraId="52B6A769" w14:textId="77777777" w:rsidR="00F446F9" w:rsidRPr="00737040" w:rsidRDefault="00F446F9" w:rsidP="009A7710">
                            <w:pPr>
                              <w:widowControl/>
                              <w:spacing w:line="240" w:lineRule="exact"/>
                              <w:ind w:firstLineChars="0" w:firstLine="0"/>
                              <w:jc w:val="right"/>
                              <w:rPr>
                                <w:kern w:val="0"/>
                                <w:sz w:val="20"/>
                                <w:szCs w:val="20"/>
                              </w:rPr>
                            </w:pPr>
                            <w:r w:rsidRPr="00737040">
                              <w:rPr>
                                <w:rFonts w:hint="eastAsia"/>
                                <w:kern w:val="0"/>
                                <w:sz w:val="20"/>
                                <w:szCs w:val="20"/>
                              </w:rPr>
                              <w:t>－</w:t>
                            </w:r>
                          </w:p>
                        </w:tc>
                      </w:tr>
                      <w:tr w:rsidR="00077668" w:rsidRPr="003E1B12" w14:paraId="0E3039CF" w14:textId="77777777" w:rsidTr="00D348A5">
                        <w:trPr>
                          <w:trHeight w:val="115"/>
                        </w:trPr>
                        <w:tc>
                          <w:tcPr>
                            <w:tcW w:w="480" w:type="pct"/>
                            <w:tcBorders>
                              <w:top w:val="nil"/>
                              <w:left w:val="single" w:sz="4" w:space="0" w:color="auto"/>
                              <w:bottom w:val="single" w:sz="4" w:space="0" w:color="auto"/>
                              <w:right w:val="single" w:sz="4" w:space="0" w:color="auto"/>
                            </w:tcBorders>
                            <w:noWrap/>
                            <w:vAlign w:val="center"/>
                          </w:tcPr>
                          <w:p w14:paraId="16360E6C" w14:textId="77777777" w:rsidR="00F446F9" w:rsidRPr="003E1B12" w:rsidRDefault="00F446F9" w:rsidP="009A7710">
                            <w:pPr>
                              <w:widowControl/>
                              <w:spacing w:line="240" w:lineRule="exact"/>
                              <w:ind w:firstLineChars="9" w:firstLine="18"/>
                              <w:jc w:val="center"/>
                              <w:rPr>
                                <w:color w:val="000000"/>
                                <w:kern w:val="0"/>
                                <w:sz w:val="20"/>
                                <w:szCs w:val="20"/>
                              </w:rPr>
                            </w:pPr>
                            <w:r>
                              <w:rPr>
                                <w:rFonts w:hint="eastAsia"/>
                                <w:color w:val="000000"/>
                                <w:kern w:val="0"/>
                                <w:sz w:val="20"/>
                                <w:szCs w:val="20"/>
                              </w:rPr>
                              <w:t>3</w:t>
                            </w:r>
                          </w:p>
                        </w:tc>
                        <w:tc>
                          <w:tcPr>
                            <w:tcW w:w="1228" w:type="pct"/>
                            <w:tcBorders>
                              <w:top w:val="nil"/>
                              <w:left w:val="nil"/>
                              <w:bottom w:val="single" w:sz="4" w:space="0" w:color="auto"/>
                              <w:right w:val="single" w:sz="4" w:space="0" w:color="auto"/>
                            </w:tcBorders>
                            <w:noWrap/>
                            <w:vAlign w:val="center"/>
                            <w:hideMark/>
                          </w:tcPr>
                          <w:p w14:paraId="32D40EE4" w14:textId="77777777" w:rsidR="00F446F9" w:rsidRPr="003E1B12" w:rsidRDefault="00F446F9" w:rsidP="009A7710">
                            <w:pPr>
                              <w:widowControl/>
                              <w:spacing w:line="240" w:lineRule="exact"/>
                              <w:ind w:firstLineChars="7" w:firstLine="14"/>
                              <w:rPr>
                                <w:rFonts w:cs="新細明體"/>
                                <w:color w:val="000000"/>
                                <w:kern w:val="0"/>
                                <w:sz w:val="20"/>
                                <w:szCs w:val="20"/>
                              </w:rPr>
                            </w:pPr>
                            <w:r w:rsidRPr="003E1B12">
                              <w:rPr>
                                <w:rFonts w:cs="新細明體" w:hint="eastAsia"/>
                                <w:color w:val="000000"/>
                                <w:kern w:val="0"/>
                                <w:sz w:val="20"/>
                                <w:szCs w:val="20"/>
                              </w:rPr>
                              <w:t>六股溪排水</w:t>
                            </w:r>
                          </w:p>
                        </w:tc>
                        <w:tc>
                          <w:tcPr>
                            <w:tcW w:w="867" w:type="pct"/>
                            <w:tcBorders>
                              <w:top w:val="nil"/>
                              <w:left w:val="nil"/>
                              <w:bottom w:val="single" w:sz="4" w:space="0" w:color="auto"/>
                              <w:right w:val="single" w:sz="4" w:space="0" w:color="auto"/>
                            </w:tcBorders>
                            <w:noWrap/>
                            <w:vAlign w:val="center"/>
                            <w:hideMark/>
                          </w:tcPr>
                          <w:p w14:paraId="0C4C0983" w14:textId="77777777" w:rsidR="00F446F9" w:rsidRPr="003E1B12" w:rsidRDefault="00F446F9" w:rsidP="009A7710">
                            <w:pPr>
                              <w:widowControl/>
                              <w:spacing w:line="240" w:lineRule="exact"/>
                              <w:ind w:firstLineChars="0" w:firstLine="0"/>
                              <w:jc w:val="right"/>
                              <w:rPr>
                                <w:color w:val="000000"/>
                                <w:kern w:val="0"/>
                                <w:sz w:val="20"/>
                                <w:szCs w:val="20"/>
                              </w:rPr>
                            </w:pPr>
                            <w:r w:rsidRPr="003E1B12">
                              <w:rPr>
                                <w:color w:val="000000"/>
                                <w:kern w:val="0"/>
                                <w:sz w:val="20"/>
                                <w:szCs w:val="20"/>
                              </w:rPr>
                              <w:t>14,256</w:t>
                            </w:r>
                          </w:p>
                        </w:tc>
                        <w:tc>
                          <w:tcPr>
                            <w:tcW w:w="734" w:type="pct"/>
                            <w:tcBorders>
                              <w:top w:val="nil"/>
                              <w:left w:val="nil"/>
                              <w:bottom w:val="single" w:sz="4" w:space="0" w:color="auto"/>
                              <w:right w:val="single" w:sz="4" w:space="0" w:color="auto"/>
                            </w:tcBorders>
                            <w:noWrap/>
                            <w:vAlign w:val="center"/>
                            <w:hideMark/>
                          </w:tcPr>
                          <w:p w14:paraId="5C15A168" w14:textId="77777777" w:rsidR="00F446F9" w:rsidRPr="003E1B12" w:rsidRDefault="00F446F9" w:rsidP="009A7710">
                            <w:pPr>
                              <w:widowControl/>
                              <w:spacing w:line="240" w:lineRule="exact"/>
                              <w:ind w:firstLineChars="0" w:firstLine="0"/>
                              <w:jc w:val="right"/>
                              <w:rPr>
                                <w:color w:val="000000"/>
                                <w:kern w:val="0"/>
                                <w:sz w:val="20"/>
                                <w:szCs w:val="20"/>
                              </w:rPr>
                            </w:pPr>
                            <w:r w:rsidRPr="003E1B12">
                              <w:rPr>
                                <w:color w:val="000000"/>
                                <w:kern w:val="0"/>
                                <w:sz w:val="20"/>
                                <w:szCs w:val="20"/>
                              </w:rPr>
                              <w:t>966</w:t>
                            </w:r>
                          </w:p>
                        </w:tc>
                        <w:tc>
                          <w:tcPr>
                            <w:tcW w:w="777" w:type="pct"/>
                            <w:tcBorders>
                              <w:top w:val="nil"/>
                              <w:left w:val="nil"/>
                              <w:bottom w:val="single" w:sz="4" w:space="0" w:color="auto"/>
                              <w:right w:val="single" w:sz="4" w:space="0" w:color="auto"/>
                            </w:tcBorders>
                            <w:noWrap/>
                            <w:vAlign w:val="center"/>
                            <w:hideMark/>
                          </w:tcPr>
                          <w:p w14:paraId="44DE032C" w14:textId="77777777" w:rsidR="00F446F9" w:rsidRPr="003E1B12" w:rsidRDefault="00F446F9" w:rsidP="009A7710">
                            <w:pPr>
                              <w:widowControl/>
                              <w:spacing w:line="240" w:lineRule="exact"/>
                              <w:ind w:firstLineChars="0" w:firstLine="0"/>
                              <w:jc w:val="right"/>
                              <w:rPr>
                                <w:color w:val="000000"/>
                                <w:kern w:val="0"/>
                                <w:sz w:val="20"/>
                                <w:szCs w:val="20"/>
                              </w:rPr>
                            </w:pPr>
                            <w:r w:rsidRPr="003E1B12">
                              <w:rPr>
                                <w:color w:val="000000"/>
                                <w:kern w:val="0"/>
                                <w:sz w:val="20"/>
                                <w:szCs w:val="20"/>
                              </w:rPr>
                              <w:t>13,290</w:t>
                            </w:r>
                          </w:p>
                        </w:tc>
                        <w:tc>
                          <w:tcPr>
                            <w:tcW w:w="913" w:type="pct"/>
                            <w:tcBorders>
                              <w:top w:val="nil"/>
                              <w:left w:val="nil"/>
                              <w:bottom w:val="single" w:sz="4" w:space="0" w:color="auto"/>
                              <w:right w:val="single" w:sz="4" w:space="0" w:color="auto"/>
                            </w:tcBorders>
                            <w:noWrap/>
                            <w:vAlign w:val="center"/>
                            <w:hideMark/>
                          </w:tcPr>
                          <w:p w14:paraId="142C9A82" w14:textId="77777777" w:rsidR="00F446F9" w:rsidRPr="00737040" w:rsidRDefault="00F446F9" w:rsidP="009A7710">
                            <w:pPr>
                              <w:widowControl/>
                              <w:spacing w:line="240" w:lineRule="exact"/>
                              <w:ind w:firstLineChars="0" w:firstLine="0"/>
                              <w:jc w:val="right"/>
                              <w:rPr>
                                <w:kern w:val="0"/>
                                <w:sz w:val="20"/>
                                <w:szCs w:val="20"/>
                              </w:rPr>
                            </w:pPr>
                            <w:r w:rsidRPr="00737040">
                              <w:rPr>
                                <w:kern w:val="0"/>
                                <w:sz w:val="20"/>
                                <w:szCs w:val="20"/>
                              </w:rPr>
                              <w:t>6.78</w:t>
                            </w:r>
                          </w:p>
                        </w:tc>
                      </w:tr>
                      <w:tr w:rsidR="00077668" w:rsidRPr="003E1B12" w14:paraId="220A8532" w14:textId="77777777" w:rsidTr="00D348A5">
                        <w:trPr>
                          <w:trHeight w:val="115"/>
                        </w:trPr>
                        <w:tc>
                          <w:tcPr>
                            <w:tcW w:w="480" w:type="pct"/>
                            <w:tcBorders>
                              <w:top w:val="nil"/>
                              <w:left w:val="single" w:sz="4" w:space="0" w:color="auto"/>
                              <w:bottom w:val="single" w:sz="4" w:space="0" w:color="auto"/>
                              <w:right w:val="single" w:sz="4" w:space="0" w:color="auto"/>
                            </w:tcBorders>
                            <w:noWrap/>
                            <w:vAlign w:val="center"/>
                          </w:tcPr>
                          <w:p w14:paraId="6B265FBC" w14:textId="77777777" w:rsidR="00F446F9" w:rsidRPr="003E1B12" w:rsidRDefault="00F446F9" w:rsidP="009A7710">
                            <w:pPr>
                              <w:widowControl/>
                              <w:spacing w:line="240" w:lineRule="exact"/>
                              <w:ind w:firstLineChars="9" w:firstLine="18"/>
                              <w:jc w:val="center"/>
                              <w:rPr>
                                <w:color w:val="000000"/>
                                <w:kern w:val="0"/>
                                <w:sz w:val="20"/>
                                <w:szCs w:val="20"/>
                              </w:rPr>
                            </w:pPr>
                            <w:r>
                              <w:rPr>
                                <w:rFonts w:hint="eastAsia"/>
                                <w:color w:val="000000"/>
                                <w:kern w:val="0"/>
                                <w:sz w:val="20"/>
                                <w:szCs w:val="20"/>
                              </w:rPr>
                              <w:t>4</w:t>
                            </w:r>
                          </w:p>
                        </w:tc>
                        <w:tc>
                          <w:tcPr>
                            <w:tcW w:w="1228" w:type="pct"/>
                            <w:tcBorders>
                              <w:top w:val="nil"/>
                              <w:left w:val="nil"/>
                              <w:bottom w:val="single" w:sz="4" w:space="0" w:color="auto"/>
                              <w:right w:val="single" w:sz="4" w:space="0" w:color="auto"/>
                            </w:tcBorders>
                            <w:noWrap/>
                            <w:vAlign w:val="center"/>
                            <w:hideMark/>
                          </w:tcPr>
                          <w:p w14:paraId="3A33AF93" w14:textId="77777777" w:rsidR="00F446F9" w:rsidRPr="003E1B12" w:rsidRDefault="00F446F9" w:rsidP="009A7710">
                            <w:pPr>
                              <w:widowControl/>
                              <w:spacing w:line="240" w:lineRule="exact"/>
                              <w:ind w:firstLineChars="7" w:firstLine="14"/>
                              <w:rPr>
                                <w:rFonts w:cs="新細明體"/>
                                <w:color w:val="000000"/>
                                <w:kern w:val="0"/>
                                <w:sz w:val="20"/>
                                <w:szCs w:val="20"/>
                              </w:rPr>
                            </w:pPr>
                            <w:r w:rsidRPr="003E1B12">
                              <w:rPr>
                                <w:rFonts w:cs="新細明體" w:hint="eastAsia"/>
                                <w:color w:val="000000"/>
                                <w:kern w:val="0"/>
                                <w:sz w:val="20"/>
                                <w:szCs w:val="20"/>
                              </w:rPr>
                              <w:t>麻魚寮溪排水</w:t>
                            </w:r>
                          </w:p>
                        </w:tc>
                        <w:tc>
                          <w:tcPr>
                            <w:tcW w:w="867" w:type="pct"/>
                            <w:tcBorders>
                              <w:top w:val="nil"/>
                              <w:left w:val="nil"/>
                              <w:bottom w:val="single" w:sz="4" w:space="0" w:color="auto"/>
                              <w:right w:val="single" w:sz="4" w:space="0" w:color="auto"/>
                            </w:tcBorders>
                            <w:noWrap/>
                            <w:vAlign w:val="center"/>
                            <w:hideMark/>
                          </w:tcPr>
                          <w:p w14:paraId="6BE3730A" w14:textId="77777777" w:rsidR="00F446F9" w:rsidRPr="003E1B12" w:rsidRDefault="00F446F9" w:rsidP="009A7710">
                            <w:pPr>
                              <w:widowControl/>
                              <w:spacing w:line="240" w:lineRule="exact"/>
                              <w:ind w:firstLineChars="0" w:firstLine="0"/>
                              <w:jc w:val="right"/>
                              <w:rPr>
                                <w:color w:val="000000"/>
                                <w:kern w:val="0"/>
                                <w:sz w:val="20"/>
                                <w:szCs w:val="20"/>
                              </w:rPr>
                            </w:pPr>
                            <w:r w:rsidRPr="003E1B12">
                              <w:rPr>
                                <w:color w:val="000000"/>
                                <w:kern w:val="0"/>
                                <w:sz w:val="20"/>
                                <w:szCs w:val="20"/>
                              </w:rPr>
                              <w:t>4,597</w:t>
                            </w:r>
                          </w:p>
                        </w:tc>
                        <w:tc>
                          <w:tcPr>
                            <w:tcW w:w="734" w:type="pct"/>
                            <w:tcBorders>
                              <w:top w:val="nil"/>
                              <w:left w:val="nil"/>
                              <w:bottom w:val="single" w:sz="4" w:space="0" w:color="auto"/>
                              <w:right w:val="single" w:sz="4" w:space="0" w:color="auto"/>
                            </w:tcBorders>
                            <w:noWrap/>
                            <w:vAlign w:val="center"/>
                            <w:hideMark/>
                          </w:tcPr>
                          <w:p w14:paraId="0FC14245" w14:textId="77777777" w:rsidR="00F446F9" w:rsidRPr="003E1B12" w:rsidRDefault="00F446F9" w:rsidP="009A7710">
                            <w:pPr>
                              <w:widowControl/>
                              <w:spacing w:line="240" w:lineRule="exact"/>
                              <w:ind w:firstLineChars="0" w:firstLine="0"/>
                              <w:jc w:val="right"/>
                              <w:rPr>
                                <w:color w:val="000000"/>
                                <w:kern w:val="0"/>
                                <w:sz w:val="20"/>
                                <w:szCs w:val="20"/>
                              </w:rPr>
                            </w:pPr>
                            <w:r w:rsidRPr="003E1B12">
                              <w:rPr>
                                <w:color w:val="000000"/>
                                <w:kern w:val="0"/>
                                <w:sz w:val="20"/>
                                <w:szCs w:val="20"/>
                              </w:rPr>
                              <w:t>1,990</w:t>
                            </w:r>
                          </w:p>
                        </w:tc>
                        <w:tc>
                          <w:tcPr>
                            <w:tcW w:w="777" w:type="pct"/>
                            <w:tcBorders>
                              <w:top w:val="nil"/>
                              <w:left w:val="nil"/>
                              <w:bottom w:val="single" w:sz="4" w:space="0" w:color="auto"/>
                              <w:right w:val="single" w:sz="4" w:space="0" w:color="auto"/>
                            </w:tcBorders>
                            <w:noWrap/>
                            <w:vAlign w:val="center"/>
                            <w:hideMark/>
                          </w:tcPr>
                          <w:p w14:paraId="0417F975" w14:textId="77777777" w:rsidR="00F446F9" w:rsidRPr="003E1B12" w:rsidRDefault="00F446F9" w:rsidP="009A7710">
                            <w:pPr>
                              <w:widowControl/>
                              <w:spacing w:line="240" w:lineRule="exact"/>
                              <w:ind w:firstLineChars="0" w:firstLine="0"/>
                              <w:jc w:val="right"/>
                              <w:rPr>
                                <w:color w:val="000000"/>
                                <w:kern w:val="0"/>
                                <w:sz w:val="20"/>
                                <w:szCs w:val="20"/>
                              </w:rPr>
                            </w:pPr>
                            <w:r w:rsidRPr="003E1B12">
                              <w:rPr>
                                <w:color w:val="000000"/>
                                <w:kern w:val="0"/>
                                <w:sz w:val="20"/>
                                <w:szCs w:val="20"/>
                              </w:rPr>
                              <w:t>2,607</w:t>
                            </w:r>
                          </w:p>
                        </w:tc>
                        <w:tc>
                          <w:tcPr>
                            <w:tcW w:w="913" w:type="pct"/>
                            <w:tcBorders>
                              <w:top w:val="nil"/>
                              <w:left w:val="nil"/>
                              <w:bottom w:val="single" w:sz="4" w:space="0" w:color="auto"/>
                              <w:right w:val="single" w:sz="4" w:space="0" w:color="auto"/>
                            </w:tcBorders>
                            <w:noWrap/>
                            <w:vAlign w:val="center"/>
                            <w:hideMark/>
                          </w:tcPr>
                          <w:p w14:paraId="26C9AD4F" w14:textId="77777777" w:rsidR="00F446F9" w:rsidRPr="00737040" w:rsidRDefault="00F446F9" w:rsidP="009A7710">
                            <w:pPr>
                              <w:widowControl/>
                              <w:spacing w:line="240" w:lineRule="exact"/>
                              <w:ind w:firstLineChars="0" w:firstLine="0"/>
                              <w:jc w:val="right"/>
                              <w:rPr>
                                <w:kern w:val="0"/>
                                <w:sz w:val="20"/>
                                <w:szCs w:val="20"/>
                              </w:rPr>
                            </w:pPr>
                            <w:r w:rsidRPr="00737040">
                              <w:rPr>
                                <w:kern w:val="0"/>
                                <w:sz w:val="20"/>
                                <w:szCs w:val="20"/>
                              </w:rPr>
                              <w:t>43.29</w:t>
                            </w:r>
                          </w:p>
                        </w:tc>
                      </w:tr>
                      <w:tr w:rsidR="00077668" w:rsidRPr="003E1B12" w14:paraId="42B1DE30" w14:textId="77777777" w:rsidTr="00D348A5">
                        <w:trPr>
                          <w:trHeight w:val="115"/>
                        </w:trPr>
                        <w:tc>
                          <w:tcPr>
                            <w:tcW w:w="480" w:type="pct"/>
                            <w:tcBorders>
                              <w:top w:val="nil"/>
                              <w:left w:val="single" w:sz="4" w:space="0" w:color="auto"/>
                              <w:bottom w:val="single" w:sz="4" w:space="0" w:color="auto"/>
                              <w:right w:val="single" w:sz="4" w:space="0" w:color="auto"/>
                            </w:tcBorders>
                            <w:noWrap/>
                            <w:vAlign w:val="center"/>
                          </w:tcPr>
                          <w:p w14:paraId="08A48C4F" w14:textId="77777777" w:rsidR="00F446F9" w:rsidRPr="003E1B12" w:rsidRDefault="00F446F9" w:rsidP="009A7710">
                            <w:pPr>
                              <w:widowControl/>
                              <w:spacing w:line="240" w:lineRule="exact"/>
                              <w:ind w:firstLineChars="9" w:firstLine="18"/>
                              <w:jc w:val="center"/>
                              <w:rPr>
                                <w:color w:val="000000"/>
                                <w:kern w:val="0"/>
                                <w:sz w:val="20"/>
                                <w:szCs w:val="20"/>
                              </w:rPr>
                            </w:pPr>
                            <w:r>
                              <w:rPr>
                                <w:rFonts w:hint="eastAsia"/>
                                <w:color w:val="000000"/>
                                <w:kern w:val="0"/>
                                <w:sz w:val="20"/>
                                <w:szCs w:val="20"/>
                              </w:rPr>
                              <w:t>5</w:t>
                            </w:r>
                          </w:p>
                        </w:tc>
                        <w:tc>
                          <w:tcPr>
                            <w:tcW w:w="1228" w:type="pct"/>
                            <w:tcBorders>
                              <w:top w:val="nil"/>
                              <w:left w:val="nil"/>
                              <w:bottom w:val="single" w:sz="4" w:space="0" w:color="auto"/>
                              <w:right w:val="single" w:sz="4" w:space="0" w:color="auto"/>
                            </w:tcBorders>
                            <w:noWrap/>
                            <w:vAlign w:val="center"/>
                            <w:hideMark/>
                          </w:tcPr>
                          <w:p w14:paraId="2BA76E92" w14:textId="77777777" w:rsidR="00F446F9" w:rsidRPr="003E1B12" w:rsidRDefault="00F446F9" w:rsidP="009A7710">
                            <w:pPr>
                              <w:widowControl/>
                              <w:spacing w:line="240" w:lineRule="exact"/>
                              <w:ind w:firstLineChars="7" w:firstLine="14"/>
                              <w:rPr>
                                <w:rFonts w:cs="新細明體"/>
                                <w:color w:val="000000"/>
                                <w:kern w:val="0"/>
                                <w:sz w:val="20"/>
                                <w:szCs w:val="20"/>
                              </w:rPr>
                            </w:pPr>
                            <w:r w:rsidRPr="003E1B12">
                              <w:rPr>
                                <w:rFonts w:cs="新細明體" w:hint="eastAsia"/>
                                <w:color w:val="000000"/>
                                <w:kern w:val="0"/>
                                <w:sz w:val="20"/>
                                <w:szCs w:val="20"/>
                              </w:rPr>
                              <w:t>埤麻腳排水</w:t>
                            </w:r>
                          </w:p>
                        </w:tc>
                        <w:tc>
                          <w:tcPr>
                            <w:tcW w:w="867" w:type="pct"/>
                            <w:tcBorders>
                              <w:top w:val="nil"/>
                              <w:left w:val="nil"/>
                              <w:bottom w:val="single" w:sz="4" w:space="0" w:color="auto"/>
                              <w:right w:val="single" w:sz="4" w:space="0" w:color="auto"/>
                            </w:tcBorders>
                            <w:noWrap/>
                            <w:vAlign w:val="center"/>
                            <w:hideMark/>
                          </w:tcPr>
                          <w:p w14:paraId="51498F89" w14:textId="77777777" w:rsidR="00F446F9" w:rsidRPr="003E1B12" w:rsidRDefault="00F446F9" w:rsidP="009A7710">
                            <w:pPr>
                              <w:widowControl/>
                              <w:spacing w:line="240" w:lineRule="exact"/>
                              <w:ind w:firstLineChars="0" w:firstLine="0"/>
                              <w:jc w:val="right"/>
                              <w:rPr>
                                <w:color w:val="000000"/>
                                <w:kern w:val="0"/>
                                <w:sz w:val="20"/>
                                <w:szCs w:val="20"/>
                              </w:rPr>
                            </w:pPr>
                            <w:r w:rsidRPr="003E1B12">
                              <w:rPr>
                                <w:color w:val="000000"/>
                                <w:kern w:val="0"/>
                                <w:sz w:val="20"/>
                                <w:szCs w:val="20"/>
                              </w:rPr>
                              <w:t>6,384</w:t>
                            </w:r>
                          </w:p>
                        </w:tc>
                        <w:tc>
                          <w:tcPr>
                            <w:tcW w:w="734" w:type="pct"/>
                            <w:tcBorders>
                              <w:top w:val="nil"/>
                              <w:left w:val="nil"/>
                              <w:bottom w:val="single" w:sz="4" w:space="0" w:color="auto"/>
                              <w:right w:val="single" w:sz="4" w:space="0" w:color="auto"/>
                            </w:tcBorders>
                            <w:noWrap/>
                            <w:vAlign w:val="center"/>
                            <w:hideMark/>
                          </w:tcPr>
                          <w:p w14:paraId="0E1452F7" w14:textId="77777777" w:rsidR="00F446F9" w:rsidRPr="003E1B12" w:rsidRDefault="00F446F9" w:rsidP="009A7710">
                            <w:pPr>
                              <w:widowControl/>
                              <w:spacing w:line="240" w:lineRule="exact"/>
                              <w:ind w:firstLineChars="0" w:firstLine="0"/>
                              <w:jc w:val="right"/>
                              <w:rPr>
                                <w:color w:val="000000"/>
                                <w:kern w:val="0"/>
                                <w:sz w:val="20"/>
                                <w:szCs w:val="20"/>
                              </w:rPr>
                            </w:pPr>
                            <w:r w:rsidRPr="003E1B12">
                              <w:rPr>
                                <w:color w:val="000000"/>
                                <w:kern w:val="0"/>
                                <w:sz w:val="20"/>
                                <w:szCs w:val="20"/>
                              </w:rPr>
                              <w:t>1,054</w:t>
                            </w:r>
                          </w:p>
                        </w:tc>
                        <w:tc>
                          <w:tcPr>
                            <w:tcW w:w="777" w:type="pct"/>
                            <w:tcBorders>
                              <w:top w:val="nil"/>
                              <w:left w:val="nil"/>
                              <w:bottom w:val="single" w:sz="4" w:space="0" w:color="auto"/>
                              <w:right w:val="single" w:sz="4" w:space="0" w:color="auto"/>
                            </w:tcBorders>
                            <w:noWrap/>
                            <w:vAlign w:val="center"/>
                            <w:hideMark/>
                          </w:tcPr>
                          <w:p w14:paraId="3CBF7930" w14:textId="77777777" w:rsidR="00F446F9" w:rsidRPr="003E1B12" w:rsidRDefault="00F446F9" w:rsidP="009A7710">
                            <w:pPr>
                              <w:widowControl/>
                              <w:spacing w:line="240" w:lineRule="exact"/>
                              <w:ind w:firstLineChars="0" w:firstLine="0"/>
                              <w:jc w:val="right"/>
                              <w:rPr>
                                <w:color w:val="000000"/>
                                <w:kern w:val="0"/>
                                <w:sz w:val="20"/>
                                <w:szCs w:val="20"/>
                              </w:rPr>
                            </w:pPr>
                            <w:r w:rsidRPr="003E1B12">
                              <w:rPr>
                                <w:color w:val="000000"/>
                                <w:kern w:val="0"/>
                                <w:sz w:val="20"/>
                                <w:szCs w:val="20"/>
                              </w:rPr>
                              <w:t>5,330</w:t>
                            </w:r>
                          </w:p>
                        </w:tc>
                        <w:tc>
                          <w:tcPr>
                            <w:tcW w:w="913" w:type="pct"/>
                            <w:tcBorders>
                              <w:top w:val="nil"/>
                              <w:left w:val="nil"/>
                              <w:bottom w:val="single" w:sz="4" w:space="0" w:color="auto"/>
                              <w:right w:val="single" w:sz="4" w:space="0" w:color="auto"/>
                            </w:tcBorders>
                            <w:noWrap/>
                            <w:vAlign w:val="center"/>
                            <w:hideMark/>
                          </w:tcPr>
                          <w:p w14:paraId="18990DC4" w14:textId="77777777" w:rsidR="00F446F9" w:rsidRPr="00737040" w:rsidRDefault="00F446F9" w:rsidP="009A7710">
                            <w:pPr>
                              <w:widowControl/>
                              <w:spacing w:line="240" w:lineRule="exact"/>
                              <w:ind w:firstLineChars="0" w:firstLine="0"/>
                              <w:jc w:val="right"/>
                              <w:rPr>
                                <w:kern w:val="0"/>
                                <w:sz w:val="20"/>
                                <w:szCs w:val="20"/>
                              </w:rPr>
                            </w:pPr>
                            <w:r w:rsidRPr="00737040">
                              <w:rPr>
                                <w:kern w:val="0"/>
                                <w:sz w:val="20"/>
                                <w:szCs w:val="20"/>
                              </w:rPr>
                              <w:t>16.51</w:t>
                            </w:r>
                          </w:p>
                        </w:tc>
                      </w:tr>
                      <w:tr w:rsidR="00077668" w:rsidRPr="003E1B12" w14:paraId="51806CAF" w14:textId="77777777" w:rsidTr="00D348A5">
                        <w:trPr>
                          <w:trHeight w:val="115"/>
                        </w:trPr>
                        <w:tc>
                          <w:tcPr>
                            <w:tcW w:w="480" w:type="pct"/>
                            <w:tcBorders>
                              <w:top w:val="nil"/>
                              <w:left w:val="single" w:sz="4" w:space="0" w:color="auto"/>
                              <w:bottom w:val="single" w:sz="4" w:space="0" w:color="auto"/>
                              <w:right w:val="single" w:sz="4" w:space="0" w:color="auto"/>
                            </w:tcBorders>
                            <w:noWrap/>
                            <w:vAlign w:val="center"/>
                          </w:tcPr>
                          <w:p w14:paraId="3CA5A3F1" w14:textId="77777777" w:rsidR="00F446F9" w:rsidRPr="003E1B12" w:rsidRDefault="00F446F9" w:rsidP="009A7710">
                            <w:pPr>
                              <w:widowControl/>
                              <w:spacing w:line="240" w:lineRule="exact"/>
                              <w:ind w:firstLineChars="9" w:firstLine="18"/>
                              <w:jc w:val="center"/>
                              <w:rPr>
                                <w:color w:val="000000"/>
                                <w:kern w:val="0"/>
                                <w:sz w:val="20"/>
                                <w:szCs w:val="20"/>
                              </w:rPr>
                            </w:pPr>
                            <w:r>
                              <w:rPr>
                                <w:rFonts w:hint="eastAsia"/>
                                <w:color w:val="000000"/>
                                <w:kern w:val="0"/>
                                <w:sz w:val="20"/>
                                <w:szCs w:val="20"/>
                              </w:rPr>
                              <w:t>6</w:t>
                            </w:r>
                          </w:p>
                        </w:tc>
                        <w:tc>
                          <w:tcPr>
                            <w:tcW w:w="1228" w:type="pct"/>
                            <w:tcBorders>
                              <w:top w:val="nil"/>
                              <w:left w:val="nil"/>
                              <w:bottom w:val="single" w:sz="4" w:space="0" w:color="auto"/>
                              <w:right w:val="single" w:sz="4" w:space="0" w:color="auto"/>
                            </w:tcBorders>
                            <w:noWrap/>
                            <w:vAlign w:val="center"/>
                            <w:hideMark/>
                          </w:tcPr>
                          <w:p w14:paraId="398F197C" w14:textId="77777777" w:rsidR="00F446F9" w:rsidRPr="003E1B12" w:rsidRDefault="00F446F9" w:rsidP="009A7710">
                            <w:pPr>
                              <w:widowControl/>
                              <w:spacing w:line="240" w:lineRule="exact"/>
                              <w:ind w:firstLineChars="7" w:firstLine="14"/>
                              <w:rPr>
                                <w:rFonts w:cs="新細明體"/>
                                <w:color w:val="000000"/>
                                <w:kern w:val="0"/>
                                <w:sz w:val="20"/>
                                <w:szCs w:val="20"/>
                              </w:rPr>
                            </w:pPr>
                            <w:r w:rsidRPr="003E1B12">
                              <w:rPr>
                                <w:rFonts w:cs="新細明體" w:hint="eastAsia"/>
                                <w:color w:val="000000"/>
                                <w:kern w:val="0"/>
                                <w:sz w:val="20"/>
                                <w:szCs w:val="20"/>
                              </w:rPr>
                              <w:t>嘉義排水</w:t>
                            </w:r>
                          </w:p>
                        </w:tc>
                        <w:tc>
                          <w:tcPr>
                            <w:tcW w:w="867" w:type="pct"/>
                            <w:tcBorders>
                              <w:top w:val="nil"/>
                              <w:left w:val="nil"/>
                              <w:bottom w:val="single" w:sz="4" w:space="0" w:color="auto"/>
                              <w:right w:val="single" w:sz="4" w:space="0" w:color="auto"/>
                            </w:tcBorders>
                            <w:noWrap/>
                            <w:vAlign w:val="center"/>
                            <w:hideMark/>
                          </w:tcPr>
                          <w:p w14:paraId="41D18815" w14:textId="77777777" w:rsidR="00F446F9" w:rsidRPr="003E1B12" w:rsidRDefault="00F446F9" w:rsidP="009A7710">
                            <w:pPr>
                              <w:widowControl/>
                              <w:spacing w:line="240" w:lineRule="exact"/>
                              <w:ind w:firstLineChars="0" w:firstLine="0"/>
                              <w:jc w:val="right"/>
                              <w:rPr>
                                <w:color w:val="000000"/>
                                <w:kern w:val="0"/>
                                <w:sz w:val="20"/>
                                <w:szCs w:val="20"/>
                              </w:rPr>
                            </w:pPr>
                            <w:r w:rsidRPr="003E1B12">
                              <w:rPr>
                                <w:color w:val="000000"/>
                                <w:kern w:val="0"/>
                                <w:sz w:val="20"/>
                                <w:szCs w:val="20"/>
                              </w:rPr>
                              <w:t>4,268</w:t>
                            </w:r>
                          </w:p>
                        </w:tc>
                        <w:tc>
                          <w:tcPr>
                            <w:tcW w:w="734" w:type="pct"/>
                            <w:tcBorders>
                              <w:top w:val="nil"/>
                              <w:left w:val="nil"/>
                              <w:bottom w:val="single" w:sz="4" w:space="0" w:color="auto"/>
                              <w:right w:val="single" w:sz="4" w:space="0" w:color="auto"/>
                            </w:tcBorders>
                            <w:noWrap/>
                            <w:vAlign w:val="center"/>
                            <w:hideMark/>
                          </w:tcPr>
                          <w:p w14:paraId="1E5E65E6" w14:textId="77777777" w:rsidR="00F446F9" w:rsidRPr="003E1B12" w:rsidRDefault="00F446F9" w:rsidP="009A7710">
                            <w:pPr>
                              <w:widowControl/>
                              <w:spacing w:line="240" w:lineRule="exact"/>
                              <w:ind w:firstLineChars="0" w:firstLine="0"/>
                              <w:jc w:val="right"/>
                              <w:rPr>
                                <w:color w:val="000000"/>
                                <w:kern w:val="0"/>
                                <w:sz w:val="20"/>
                                <w:szCs w:val="20"/>
                              </w:rPr>
                            </w:pPr>
                            <w:r w:rsidRPr="003E1B12">
                              <w:rPr>
                                <w:color w:val="000000"/>
                                <w:kern w:val="0"/>
                                <w:sz w:val="20"/>
                                <w:szCs w:val="20"/>
                              </w:rPr>
                              <w:t xml:space="preserve">　</w:t>
                            </w:r>
                            <w:r>
                              <w:rPr>
                                <w:rFonts w:hint="eastAsia"/>
                                <w:color w:val="000000"/>
                                <w:kern w:val="0"/>
                                <w:sz w:val="20"/>
                                <w:szCs w:val="20"/>
                              </w:rPr>
                              <w:t>－</w:t>
                            </w:r>
                          </w:p>
                        </w:tc>
                        <w:tc>
                          <w:tcPr>
                            <w:tcW w:w="777" w:type="pct"/>
                            <w:tcBorders>
                              <w:top w:val="nil"/>
                              <w:left w:val="nil"/>
                              <w:bottom w:val="single" w:sz="4" w:space="0" w:color="auto"/>
                              <w:right w:val="single" w:sz="4" w:space="0" w:color="auto"/>
                            </w:tcBorders>
                            <w:noWrap/>
                            <w:vAlign w:val="center"/>
                            <w:hideMark/>
                          </w:tcPr>
                          <w:p w14:paraId="2677DAFC" w14:textId="77777777" w:rsidR="00F446F9" w:rsidRPr="003E1B12" w:rsidRDefault="00F446F9" w:rsidP="009A7710">
                            <w:pPr>
                              <w:widowControl/>
                              <w:spacing w:line="240" w:lineRule="exact"/>
                              <w:ind w:firstLineChars="0" w:firstLine="0"/>
                              <w:jc w:val="right"/>
                              <w:rPr>
                                <w:color w:val="000000"/>
                                <w:kern w:val="0"/>
                                <w:sz w:val="20"/>
                                <w:szCs w:val="20"/>
                              </w:rPr>
                            </w:pPr>
                            <w:r w:rsidRPr="003E1B12">
                              <w:rPr>
                                <w:color w:val="000000"/>
                                <w:kern w:val="0"/>
                                <w:sz w:val="20"/>
                                <w:szCs w:val="20"/>
                              </w:rPr>
                              <w:t>4,268</w:t>
                            </w:r>
                          </w:p>
                        </w:tc>
                        <w:tc>
                          <w:tcPr>
                            <w:tcW w:w="913" w:type="pct"/>
                            <w:tcBorders>
                              <w:top w:val="nil"/>
                              <w:left w:val="nil"/>
                              <w:bottom w:val="single" w:sz="4" w:space="0" w:color="auto"/>
                              <w:right w:val="single" w:sz="4" w:space="0" w:color="auto"/>
                            </w:tcBorders>
                            <w:noWrap/>
                            <w:vAlign w:val="center"/>
                            <w:hideMark/>
                          </w:tcPr>
                          <w:p w14:paraId="5F18B263" w14:textId="77777777" w:rsidR="00F446F9" w:rsidRPr="00737040" w:rsidRDefault="00F446F9" w:rsidP="009A7710">
                            <w:pPr>
                              <w:widowControl/>
                              <w:spacing w:line="240" w:lineRule="exact"/>
                              <w:ind w:firstLineChars="0" w:firstLine="0"/>
                              <w:jc w:val="right"/>
                              <w:rPr>
                                <w:kern w:val="0"/>
                                <w:sz w:val="20"/>
                                <w:szCs w:val="20"/>
                              </w:rPr>
                            </w:pPr>
                            <w:r w:rsidRPr="00737040">
                              <w:rPr>
                                <w:rFonts w:hint="eastAsia"/>
                                <w:kern w:val="0"/>
                                <w:sz w:val="20"/>
                                <w:szCs w:val="20"/>
                              </w:rPr>
                              <w:t>－</w:t>
                            </w:r>
                          </w:p>
                        </w:tc>
                      </w:tr>
                      <w:tr w:rsidR="00077668" w:rsidRPr="003E1B12" w14:paraId="6D9C55ED" w14:textId="77777777" w:rsidTr="00D348A5">
                        <w:trPr>
                          <w:trHeight w:val="115"/>
                        </w:trPr>
                        <w:tc>
                          <w:tcPr>
                            <w:tcW w:w="480" w:type="pct"/>
                            <w:tcBorders>
                              <w:top w:val="nil"/>
                              <w:left w:val="single" w:sz="4" w:space="0" w:color="auto"/>
                              <w:bottom w:val="single" w:sz="4" w:space="0" w:color="auto"/>
                              <w:right w:val="single" w:sz="4" w:space="0" w:color="auto"/>
                            </w:tcBorders>
                            <w:noWrap/>
                            <w:vAlign w:val="center"/>
                          </w:tcPr>
                          <w:p w14:paraId="46D664EB" w14:textId="77777777" w:rsidR="00F446F9" w:rsidRPr="003E1B12" w:rsidRDefault="00F446F9" w:rsidP="009A7710">
                            <w:pPr>
                              <w:widowControl/>
                              <w:spacing w:line="240" w:lineRule="exact"/>
                              <w:ind w:firstLineChars="9" w:firstLine="18"/>
                              <w:jc w:val="center"/>
                              <w:rPr>
                                <w:color w:val="000000"/>
                                <w:kern w:val="0"/>
                                <w:sz w:val="20"/>
                                <w:szCs w:val="20"/>
                              </w:rPr>
                            </w:pPr>
                            <w:r>
                              <w:rPr>
                                <w:rFonts w:hint="eastAsia"/>
                                <w:color w:val="000000"/>
                                <w:kern w:val="0"/>
                                <w:sz w:val="20"/>
                                <w:szCs w:val="20"/>
                              </w:rPr>
                              <w:t>7</w:t>
                            </w:r>
                          </w:p>
                        </w:tc>
                        <w:tc>
                          <w:tcPr>
                            <w:tcW w:w="1228" w:type="pct"/>
                            <w:tcBorders>
                              <w:top w:val="nil"/>
                              <w:left w:val="nil"/>
                              <w:bottom w:val="single" w:sz="4" w:space="0" w:color="auto"/>
                              <w:right w:val="single" w:sz="4" w:space="0" w:color="auto"/>
                            </w:tcBorders>
                            <w:noWrap/>
                            <w:vAlign w:val="center"/>
                            <w:hideMark/>
                          </w:tcPr>
                          <w:p w14:paraId="29EA6211" w14:textId="77777777" w:rsidR="00F446F9" w:rsidRPr="003E1B12" w:rsidRDefault="00F446F9" w:rsidP="009A7710">
                            <w:pPr>
                              <w:widowControl/>
                              <w:spacing w:line="240" w:lineRule="exact"/>
                              <w:ind w:firstLineChars="7" w:firstLine="14"/>
                              <w:rPr>
                                <w:rFonts w:cs="新細明體"/>
                                <w:color w:val="000000"/>
                                <w:kern w:val="0"/>
                                <w:sz w:val="20"/>
                                <w:szCs w:val="20"/>
                              </w:rPr>
                            </w:pPr>
                            <w:r w:rsidRPr="003E1B12">
                              <w:rPr>
                                <w:rFonts w:cs="新細明體" w:hint="eastAsia"/>
                                <w:color w:val="000000"/>
                                <w:kern w:val="0"/>
                                <w:sz w:val="20"/>
                                <w:szCs w:val="20"/>
                              </w:rPr>
                              <w:t>西機場</w:t>
                            </w:r>
                            <w:r>
                              <w:rPr>
                                <w:rFonts w:cs="新細明體" w:hint="eastAsia"/>
                                <w:color w:val="000000"/>
                                <w:kern w:val="0"/>
                                <w:sz w:val="20"/>
                                <w:szCs w:val="20"/>
                              </w:rPr>
                              <w:t>排水</w:t>
                            </w:r>
                          </w:p>
                        </w:tc>
                        <w:tc>
                          <w:tcPr>
                            <w:tcW w:w="867" w:type="pct"/>
                            <w:tcBorders>
                              <w:top w:val="nil"/>
                              <w:left w:val="nil"/>
                              <w:bottom w:val="single" w:sz="4" w:space="0" w:color="auto"/>
                              <w:right w:val="single" w:sz="4" w:space="0" w:color="auto"/>
                            </w:tcBorders>
                            <w:noWrap/>
                            <w:vAlign w:val="center"/>
                            <w:hideMark/>
                          </w:tcPr>
                          <w:p w14:paraId="1FC0DFB9" w14:textId="77777777" w:rsidR="00F446F9" w:rsidRPr="003E1B12" w:rsidRDefault="00F446F9" w:rsidP="009A7710">
                            <w:pPr>
                              <w:widowControl/>
                              <w:spacing w:line="240" w:lineRule="exact"/>
                              <w:ind w:firstLineChars="0" w:firstLine="0"/>
                              <w:jc w:val="right"/>
                              <w:rPr>
                                <w:color w:val="000000"/>
                                <w:kern w:val="0"/>
                                <w:sz w:val="20"/>
                                <w:szCs w:val="20"/>
                              </w:rPr>
                            </w:pPr>
                            <w:r w:rsidRPr="003E1B12">
                              <w:rPr>
                                <w:color w:val="000000"/>
                                <w:kern w:val="0"/>
                                <w:sz w:val="20"/>
                                <w:szCs w:val="20"/>
                              </w:rPr>
                              <w:t>4,516</w:t>
                            </w:r>
                          </w:p>
                        </w:tc>
                        <w:tc>
                          <w:tcPr>
                            <w:tcW w:w="734" w:type="pct"/>
                            <w:tcBorders>
                              <w:top w:val="nil"/>
                              <w:left w:val="nil"/>
                              <w:bottom w:val="single" w:sz="4" w:space="0" w:color="auto"/>
                              <w:right w:val="single" w:sz="4" w:space="0" w:color="auto"/>
                            </w:tcBorders>
                            <w:noWrap/>
                            <w:vAlign w:val="center"/>
                            <w:hideMark/>
                          </w:tcPr>
                          <w:p w14:paraId="455382DD" w14:textId="77777777" w:rsidR="00F446F9" w:rsidRPr="003E1B12" w:rsidRDefault="00F446F9" w:rsidP="009A7710">
                            <w:pPr>
                              <w:widowControl/>
                              <w:spacing w:line="240" w:lineRule="exact"/>
                              <w:ind w:firstLineChars="0" w:firstLine="0"/>
                              <w:jc w:val="right"/>
                              <w:rPr>
                                <w:color w:val="000000"/>
                                <w:kern w:val="0"/>
                                <w:sz w:val="20"/>
                                <w:szCs w:val="20"/>
                              </w:rPr>
                            </w:pPr>
                            <w:r w:rsidRPr="003E1B12">
                              <w:rPr>
                                <w:color w:val="000000"/>
                                <w:kern w:val="0"/>
                                <w:sz w:val="20"/>
                                <w:szCs w:val="20"/>
                              </w:rPr>
                              <w:t>526</w:t>
                            </w:r>
                          </w:p>
                        </w:tc>
                        <w:tc>
                          <w:tcPr>
                            <w:tcW w:w="777" w:type="pct"/>
                            <w:tcBorders>
                              <w:top w:val="nil"/>
                              <w:left w:val="nil"/>
                              <w:bottom w:val="single" w:sz="4" w:space="0" w:color="auto"/>
                              <w:right w:val="single" w:sz="4" w:space="0" w:color="auto"/>
                            </w:tcBorders>
                            <w:noWrap/>
                            <w:vAlign w:val="center"/>
                            <w:hideMark/>
                          </w:tcPr>
                          <w:p w14:paraId="2FD03D24" w14:textId="77777777" w:rsidR="00F446F9" w:rsidRPr="003E1B12" w:rsidRDefault="00F446F9" w:rsidP="009A7710">
                            <w:pPr>
                              <w:widowControl/>
                              <w:spacing w:line="240" w:lineRule="exact"/>
                              <w:ind w:firstLineChars="0" w:firstLine="0"/>
                              <w:jc w:val="right"/>
                              <w:rPr>
                                <w:color w:val="000000"/>
                                <w:kern w:val="0"/>
                                <w:sz w:val="20"/>
                                <w:szCs w:val="20"/>
                              </w:rPr>
                            </w:pPr>
                            <w:r w:rsidRPr="003E1B12">
                              <w:rPr>
                                <w:color w:val="000000"/>
                                <w:kern w:val="0"/>
                                <w:sz w:val="20"/>
                                <w:szCs w:val="20"/>
                              </w:rPr>
                              <w:t>3,990</w:t>
                            </w:r>
                          </w:p>
                        </w:tc>
                        <w:tc>
                          <w:tcPr>
                            <w:tcW w:w="913" w:type="pct"/>
                            <w:tcBorders>
                              <w:top w:val="nil"/>
                              <w:left w:val="nil"/>
                              <w:bottom w:val="single" w:sz="4" w:space="0" w:color="auto"/>
                              <w:right w:val="single" w:sz="4" w:space="0" w:color="auto"/>
                            </w:tcBorders>
                            <w:noWrap/>
                            <w:vAlign w:val="center"/>
                            <w:hideMark/>
                          </w:tcPr>
                          <w:p w14:paraId="62C65449" w14:textId="77777777" w:rsidR="00F446F9" w:rsidRPr="00737040" w:rsidRDefault="00F446F9" w:rsidP="009A7710">
                            <w:pPr>
                              <w:widowControl/>
                              <w:spacing w:line="240" w:lineRule="exact"/>
                              <w:ind w:firstLineChars="0" w:firstLine="0"/>
                              <w:jc w:val="right"/>
                              <w:rPr>
                                <w:kern w:val="0"/>
                                <w:sz w:val="20"/>
                                <w:szCs w:val="20"/>
                              </w:rPr>
                            </w:pPr>
                            <w:r w:rsidRPr="00737040">
                              <w:rPr>
                                <w:kern w:val="0"/>
                                <w:sz w:val="20"/>
                                <w:szCs w:val="20"/>
                              </w:rPr>
                              <w:t>11.65</w:t>
                            </w:r>
                          </w:p>
                        </w:tc>
                      </w:tr>
                      <w:tr w:rsidR="00077668" w:rsidRPr="003E1B12" w14:paraId="63867B17" w14:textId="77777777" w:rsidTr="00D348A5">
                        <w:trPr>
                          <w:trHeight w:val="115"/>
                        </w:trPr>
                        <w:tc>
                          <w:tcPr>
                            <w:tcW w:w="480" w:type="pct"/>
                            <w:tcBorders>
                              <w:top w:val="single" w:sz="4" w:space="0" w:color="auto"/>
                              <w:left w:val="single" w:sz="4" w:space="0" w:color="auto"/>
                              <w:bottom w:val="single" w:sz="4" w:space="0" w:color="auto"/>
                              <w:right w:val="single" w:sz="4" w:space="0" w:color="auto"/>
                            </w:tcBorders>
                            <w:noWrap/>
                            <w:vAlign w:val="center"/>
                          </w:tcPr>
                          <w:p w14:paraId="21994409" w14:textId="77777777" w:rsidR="00F446F9" w:rsidRPr="003E1B12" w:rsidRDefault="00F446F9" w:rsidP="009A7710">
                            <w:pPr>
                              <w:widowControl/>
                              <w:spacing w:line="240" w:lineRule="exact"/>
                              <w:ind w:firstLineChars="9" w:firstLine="18"/>
                              <w:jc w:val="center"/>
                              <w:rPr>
                                <w:color w:val="000000"/>
                                <w:kern w:val="0"/>
                                <w:sz w:val="20"/>
                                <w:szCs w:val="20"/>
                              </w:rPr>
                            </w:pPr>
                            <w:r>
                              <w:rPr>
                                <w:rFonts w:hint="eastAsia"/>
                                <w:color w:val="000000"/>
                                <w:kern w:val="0"/>
                                <w:sz w:val="20"/>
                                <w:szCs w:val="20"/>
                              </w:rPr>
                              <w:t>8</w:t>
                            </w:r>
                          </w:p>
                        </w:tc>
                        <w:tc>
                          <w:tcPr>
                            <w:tcW w:w="1228" w:type="pct"/>
                            <w:tcBorders>
                              <w:top w:val="single" w:sz="4" w:space="0" w:color="auto"/>
                              <w:left w:val="single" w:sz="4" w:space="0" w:color="auto"/>
                              <w:bottom w:val="single" w:sz="4" w:space="0" w:color="auto"/>
                              <w:right w:val="single" w:sz="4" w:space="0" w:color="auto"/>
                            </w:tcBorders>
                            <w:noWrap/>
                            <w:vAlign w:val="center"/>
                            <w:hideMark/>
                          </w:tcPr>
                          <w:p w14:paraId="0FD3C625" w14:textId="77777777" w:rsidR="00F446F9" w:rsidRPr="003E1B12" w:rsidRDefault="00F446F9" w:rsidP="009A7710">
                            <w:pPr>
                              <w:widowControl/>
                              <w:spacing w:line="240" w:lineRule="exact"/>
                              <w:ind w:firstLineChars="7" w:firstLine="14"/>
                              <w:rPr>
                                <w:rFonts w:cs="新細明體"/>
                                <w:color w:val="000000"/>
                                <w:kern w:val="0"/>
                                <w:sz w:val="20"/>
                                <w:szCs w:val="20"/>
                              </w:rPr>
                            </w:pPr>
                            <w:r w:rsidRPr="003E1B12">
                              <w:rPr>
                                <w:rFonts w:cs="新細明體" w:hint="eastAsia"/>
                                <w:color w:val="000000"/>
                                <w:kern w:val="0"/>
                                <w:sz w:val="20"/>
                                <w:szCs w:val="20"/>
                              </w:rPr>
                              <w:t>吉洋排水</w:t>
                            </w:r>
                          </w:p>
                        </w:tc>
                        <w:tc>
                          <w:tcPr>
                            <w:tcW w:w="867" w:type="pct"/>
                            <w:tcBorders>
                              <w:top w:val="single" w:sz="4" w:space="0" w:color="auto"/>
                              <w:left w:val="single" w:sz="4" w:space="0" w:color="auto"/>
                              <w:bottom w:val="single" w:sz="4" w:space="0" w:color="auto"/>
                              <w:right w:val="single" w:sz="4" w:space="0" w:color="auto"/>
                            </w:tcBorders>
                            <w:noWrap/>
                            <w:hideMark/>
                          </w:tcPr>
                          <w:p w14:paraId="4A6527BF" w14:textId="77777777" w:rsidR="00F446F9" w:rsidRPr="003E1B12" w:rsidRDefault="00F446F9" w:rsidP="009A7710">
                            <w:pPr>
                              <w:widowControl/>
                              <w:spacing w:line="240" w:lineRule="exact"/>
                              <w:ind w:firstLineChars="0" w:firstLine="0"/>
                              <w:jc w:val="right"/>
                              <w:rPr>
                                <w:color w:val="000000"/>
                                <w:kern w:val="0"/>
                                <w:sz w:val="20"/>
                                <w:szCs w:val="20"/>
                              </w:rPr>
                            </w:pPr>
                            <w:r w:rsidRPr="007504BE">
                              <w:rPr>
                                <w:rFonts w:hint="eastAsia"/>
                                <w:color w:val="000000"/>
                                <w:kern w:val="0"/>
                                <w:sz w:val="20"/>
                                <w:szCs w:val="20"/>
                              </w:rPr>
                              <w:t>－</w:t>
                            </w:r>
                          </w:p>
                        </w:tc>
                        <w:tc>
                          <w:tcPr>
                            <w:tcW w:w="734" w:type="pct"/>
                            <w:tcBorders>
                              <w:top w:val="single" w:sz="4" w:space="0" w:color="auto"/>
                              <w:left w:val="single" w:sz="4" w:space="0" w:color="auto"/>
                              <w:bottom w:val="single" w:sz="4" w:space="0" w:color="auto"/>
                              <w:right w:val="single" w:sz="4" w:space="0" w:color="auto"/>
                            </w:tcBorders>
                            <w:noWrap/>
                            <w:hideMark/>
                          </w:tcPr>
                          <w:p w14:paraId="25B2ADF8" w14:textId="77777777" w:rsidR="00F446F9" w:rsidRPr="003E1B12" w:rsidRDefault="00F446F9" w:rsidP="009A7710">
                            <w:pPr>
                              <w:widowControl/>
                              <w:spacing w:line="240" w:lineRule="exact"/>
                              <w:ind w:firstLineChars="0" w:firstLine="0"/>
                              <w:jc w:val="right"/>
                              <w:rPr>
                                <w:color w:val="000000"/>
                                <w:kern w:val="0"/>
                                <w:sz w:val="20"/>
                                <w:szCs w:val="20"/>
                              </w:rPr>
                            </w:pPr>
                            <w:r w:rsidRPr="007504BE">
                              <w:rPr>
                                <w:rFonts w:hint="eastAsia"/>
                                <w:color w:val="000000"/>
                                <w:kern w:val="0"/>
                                <w:sz w:val="20"/>
                                <w:szCs w:val="20"/>
                              </w:rPr>
                              <w:t>－</w:t>
                            </w:r>
                          </w:p>
                        </w:tc>
                        <w:tc>
                          <w:tcPr>
                            <w:tcW w:w="777" w:type="pct"/>
                            <w:tcBorders>
                              <w:top w:val="single" w:sz="4" w:space="0" w:color="auto"/>
                              <w:left w:val="single" w:sz="4" w:space="0" w:color="auto"/>
                              <w:bottom w:val="single" w:sz="4" w:space="0" w:color="auto"/>
                              <w:right w:val="single" w:sz="4" w:space="0" w:color="auto"/>
                            </w:tcBorders>
                            <w:noWrap/>
                            <w:hideMark/>
                          </w:tcPr>
                          <w:p w14:paraId="52C8C5EE" w14:textId="77777777" w:rsidR="00F446F9" w:rsidRPr="003E1B12" w:rsidRDefault="00F446F9" w:rsidP="009A7710">
                            <w:pPr>
                              <w:widowControl/>
                              <w:spacing w:line="240" w:lineRule="exact"/>
                              <w:ind w:firstLineChars="0" w:firstLine="0"/>
                              <w:jc w:val="right"/>
                              <w:rPr>
                                <w:color w:val="000000"/>
                                <w:kern w:val="0"/>
                                <w:sz w:val="20"/>
                                <w:szCs w:val="20"/>
                              </w:rPr>
                            </w:pPr>
                            <w:r w:rsidRPr="007504BE">
                              <w:rPr>
                                <w:rFonts w:hint="eastAsia"/>
                                <w:color w:val="000000"/>
                                <w:kern w:val="0"/>
                                <w:sz w:val="20"/>
                                <w:szCs w:val="20"/>
                              </w:rPr>
                              <w:t>－</w:t>
                            </w:r>
                          </w:p>
                        </w:tc>
                        <w:tc>
                          <w:tcPr>
                            <w:tcW w:w="913" w:type="pct"/>
                            <w:tcBorders>
                              <w:top w:val="single" w:sz="4" w:space="0" w:color="auto"/>
                              <w:left w:val="single" w:sz="4" w:space="0" w:color="auto"/>
                              <w:bottom w:val="single" w:sz="4" w:space="0" w:color="auto"/>
                              <w:right w:val="single" w:sz="4" w:space="0" w:color="auto"/>
                            </w:tcBorders>
                            <w:noWrap/>
                            <w:hideMark/>
                          </w:tcPr>
                          <w:p w14:paraId="7B5E1632" w14:textId="77777777" w:rsidR="00F446F9" w:rsidRPr="00737040" w:rsidRDefault="00F446F9" w:rsidP="009A7710">
                            <w:pPr>
                              <w:widowControl/>
                              <w:spacing w:line="240" w:lineRule="exact"/>
                              <w:ind w:firstLineChars="0" w:firstLine="0"/>
                              <w:jc w:val="right"/>
                              <w:rPr>
                                <w:kern w:val="0"/>
                                <w:sz w:val="20"/>
                                <w:szCs w:val="20"/>
                              </w:rPr>
                            </w:pPr>
                            <w:r w:rsidRPr="00737040">
                              <w:rPr>
                                <w:rFonts w:hint="eastAsia"/>
                                <w:kern w:val="0"/>
                                <w:sz w:val="20"/>
                                <w:szCs w:val="20"/>
                              </w:rPr>
                              <w:t>-</w:t>
                            </w:r>
                            <w:r w:rsidRPr="00737040">
                              <w:rPr>
                                <w:kern w:val="0"/>
                                <w:sz w:val="20"/>
                                <w:szCs w:val="20"/>
                              </w:rPr>
                              <w:t>-</w:t>
                            </w:r>
                          </w:p>
                        </w:tc>
                      </w:tr>
                      <w:tr w:rsidR="00F446F9" w:rsidRPr="003E1B12" w14:paraId="66EC99C5" w14:textId="77777777" w:rsidTr="00D348A5">
                        <w:trPr>
                          <w:trHeight w:val="313"/>
                        </w:trPr>
                        <w:tc>
                          <w:tcPr>
                            <w:tcW w:w="5000" w:type="pct"/>
                            <w:gridSpan w:val="6"/>
                            <w:tcBorders>
                              <w:top w:val="single" w:sz="4" w:space="0" w:color="auto"/>
                            </w:tcBorders>
                            <w:noWrap/>
                            <w:vAlign w:val="center"/>
                          </w:tcPr>
                          <w:p w14:paraId="392D162B" w14:textId="77777777" w:rsidR="00F446F9" w:rsidRPr="004D57E2" w:rsidRDefault="00F446F9" w:rsidP="00BA1BCC">
                            <w:pPr>
                              <w:widowControl/>
                              <w:spacing w:line="220" w:lineRule="exact"/>
                              <w:ind w:left="540" w:hangingChars="300" w:hanging="540"/>
                              <w:rPr>
                                <w:rFonts w:cs="新細明體"/>
                                <w:color w:val="000000"/>
                                <w:kern w:val="0"/>
                                <w:sz w:val="18"/>
                                <w:szCs w:val="18"/>
                              </w:rPr>
                            </w:pPr>
                            <w:proofErr w:type="gramStart"/>
                            <w:r w:rsidRPr="004D57E2">
                              <w:rPr>
                                <w:rFonts w:cs="新細明體" w:hint="eastAsia"/>
                                <w:color w:val="000000"/>
                                <w:kern w:val="0"/>
                                <w:sz w:val="18"/>
                                <w:szCs w:val="18"/>
                              </w:rPr>
                              <w:t>註</w:t>
                            </w:r>
                            <w:proofErr w:type="gramEnd"/>
                            <w:r w:rsidRPr="004D57E2">
                              <w:rPr>
                                <w:rFonts w:cs="新細明體" w:hint="eastAsia"/>
                                <w:color w:val="000000"/>
                                <w:kern w:val="0"/>
                                <w:sz w:val="18"/>
                                <w:szCs w:val="18"/>
                              </w:rPr>
                              <w:t>：</w:t>
                            </w:r>
                            <w:r>
                              <w:rPr>
                                <w:rFonts w:cs="新細明體" w:hint="eastAsia"/>
                                <w:color w:val="000000"/>
                                <w:kern w:val="0"/>
                                <w:sz w:val="18"/>
                                <w:szCs w:val="18"/>
                              </w:rPr>
                              <w:t>1</w:t>
                            </w:r>
                            <w:r w:rsidRPr="004D57E2">
                              <w:rPr>
                                <w:rFonts w:cs="新細明體"/>
                                <w:color w:val="000000"/>
                                <w:kern w:val="0"/>
                                <w:sz w:val="18"/>
                                <w:szCs w:val="18"/>
                              </w:rPr>
                              <w:t>.</w:t>
                            </w:r>
                            <w:r w:rsidRPr="004D57E2">
                              <w:rPr>
                                <w:rFonts w:cs="新細明體" w:hint="eastAsia"/>
                                <w:color w:val="000000"/>
                                <w:kern w:val="0"/>
                                <w:sz w:val="18"/>
                                <w:szCs w:val="18"/>
                              </w:rPr>
                              <w:t>吉洋排水係因滾動檢討新增，</w:t>
                            </w:r>
                            <w:proofErr w:type="gramStart"/>
                            <w:r w:rsidRPr="004D57E2">
                              <w:rPr>
                                <w:rFonts w:cs="新細明體" w:hint="eastAsia"/>
                                <w:color w:val="000000"/>
                                <w:kern w:val="0"/>
                                <w:sz w:val="18"/>
                                <w:szCs w:val="18"/>
                              </w:rPr>
                              <w:t>致尚無</w:t>
                            </w:r>
                            <w:proofErr w:type="gramEnd"/>
                            <w:r w:rsidRPr="004D57E2">
                              <w:rPr>
                                <w:rFonts w:cs="新細明體" w:hint="eastAsia"/>
                                <w:color w:val="000000"/>
                                <w:kern w:val="0"/>
                                <w:sz w:val="18"/>
                                <w:szCs w:val="18"/>
                              </w:rPr>
                              <w:t>規劃治理長度。</w:t>
                            </w:r>
                          </w:p>
                          <w:p w14:paraId="11B85048" w14:textId="77777777" w:rsidR="00F446F9" w:rsidRPr="003E1B12" w:rsidRDefault="00F446F9" w:rsidP="004D57E2">
                            <w:pPr>
                              <w:widowControl/>
                              <w:spacing w:line="220" w:lineRule="exact"/>
                              <w:ind w:leftChars="153" w:left="538" w:hangingChars="95" w:hanging="171"/>
                              <w:rPr>
                                <w:rFonts w:cs="新細明體"/>
                                <w:color w:val="000000"/>
                                <w:kern w:val="0"/>
                                <w:sz w:val="18"/>
                                <w:szCs w:val="18"/>
                              </w:rPr>
                            </w:pPr>
                            <w:r>
                              <w:rPr>
                                <w:rFonts w:cs="新細明體"/>
                                <w:color w:val="000000"/>
                                <w:kern w:val="0"/>
                                <w:sz w:val="18"/>
                                <w:szCs w:val="18"/>
                              </w:rPr>
                              <w:t>2</w:t>
                            </w:r>
                            <w:r w:rsidRPr="004D57E2">
                              <w:rPr>
                                <w:rFonts w:cs="新細明體" w:hint="eastAsia"/>
                                <w:color w:val="000000"/>
                                <w:kern w:val="0"/>
                                <w:sz w:val="18"/>
                                <w:szCs w:val="18"/>
                              </w:rPr>
                              <w:t>.資料來源：整理自水利署提供資料。</w:t>
                            </w:r>
                          </w:p>
                        </w:tc>
                      </w:tr>
                    </w:tbl>
                    <w:p w14:paraId="1DD3FC93" w14:textId="77777777" w:rsidR="00F446F9" w:rsidRDefault="00F446F9" w:rsidP="00F446F9">
                      <w:pPr>
                        <w:spacing w:line="200" w:lineRule="exact"/>
                        <w:ind w:firstLine="480"/>
                      </w:pPr>
                    </w:p>
                  </w:txbxContent>
                </v:textbox>
                <w10:wrap type="square" anchorx="margin"/>
              </v:shape>
            </w:pict>
          </mc:Fallback>
        </mc:AlternateContent>
      </w:r>
      <w:r w:rsidR="004C02FA" w:rsidRPr="00BB3CA9">
        <w:rPr>
          <w:rFonts w:hint="eastAsia"/>
          <w:b/>
          <w:bCs/>
          <w:sz w:val="24"/>
          <w:szCs w:val="24"/>
        </w:rPr>
        <w:t xml:space="preserve">1.　</w:t>
      </w:r>
      <w:r w:rsidR="004C02FA" w:rsidRPr="00BB3CA9">
        <w:rPr>
          <w:rFonts w:hint="eastAsia"/>
          <w:b/>
          <w:sz w:val="24"/>
          <w:szCs w:val="24"/>
        </w:rPr>
        <w:t>部分中央管區域排水治理率仍屬偏低，且極端天氣事件所引發之豪雨、颱風等天然災害，</w:t>
      </w:r>
      <w:r w:rsidR="0080797C" w:rsidRPr="00BB3CA9">
        <w:rPr>
          <w:rFonts w:hint="eastAsia"/>
          <w:b/>
          <w:sz w:val="24"/>
          <w:szCs w:val="24"/>
        </w:rPr>
        <w:t>除造成</w:t>
      </w:r>
      <w:r w:rsidR="004C02FA" w:rsidRPr="00BB3CA9">
        <w:rPr>
          <w:rFonts w:hint="eastAsia"/>
          <w:b/>
          <w:sz w:val="24"/>
          <w:szCs w:val="24"/>
        </w:rPr>
        <w:t>國內龐鉅</w:t>
      </w:r>
      <w:r w:rsidR="0080797C" w:rsidRPr="00BB3CA9">
        <w:rPr>
          <w:rFonts w:hint="eastAsia"/>
          <w:b/>
          <w:sz w:val="24"/>
          <w:szCs w:val="24"/>
        </w:rPr>
        <w:t>之經濟損失</w:t>
      </w:r>
      <w:r w:rsidR="004C02FA" w:rsidRPr="00BB3CA9">
        <w:rPr>
          <w:rFonts w:hint="eastAsia"/>
          <w:b/>
          <w:sz w:val="24"/>
          <w:szCs w:val="24"/>
        </w:rPr>
        <w:t>，</w:t>
      </w:r>
      <w:r w:rsidR="0080797C" w:rsidRPr="00BB3CA9">
        <w:rPr>
          <w:rFonts w:hint="eastAsia"/>
          <w:b/>
          <w:sz w:val="24"/>
          <w:szCs w:val="24"/>
        </w:rPr>
        <w:t>亦</w:t>
      </w:r>
      <w:r w:rsidR="004C02FA" w:rsidRPr="00BB3CA9">
        <w:rPr>
          <w:rFonts w:hint="eastAsia"/>
          <w:b/>
          <w:sz w:val="24"/>
          <w:szCs w:val="24"/>
        </w:rPr>
        <w:t>恐影響防洪韌性及氣候調適能力：</w:t>
      </w:r>
      <w:r w:rsidR="004C02FA" w:rsidRPr="00BB3CA9">
        <w:rPr>
          <w:rFonts w:hint="eastAsia"/>
          <w:bCs/>
          <w:sz w:val="24"/>
          <w:szCs w:val="24"/>
        </w:rPr>
        <w:t>依河川管理辦法第</w:t>
      </w:r>
      <w:r w:rsidR="004C02FA" w:rsidRPr="00BB3CA9">
        <w:rPr>
          <w:bCs/>
          <w:sz w:val="24"/>
          <w:szCs w:val="24"/>
        </w:rPr>
        <w:t>3條第1款、第4條第1項、第13條及排水管理辦法第4條第1款、第10條第1項等規定，中央管、直轄市及縣（市）管河川及區域排水之管理機關，應以</w:t>
      </w:r>
      <w:proofErr w:type="gramStart"/>
      <w:r w:rsidR="004C02FA" w:rsidRPr="00BB3CA9">
        <w:rPr>
          <w:bCs/>
          <w:sz w:val="24"/>
          <w:szCs w:val="24"/>
        </w:rPr>
        <w:t>單一水系及</w:t>
      </w:r>
      <w:proofErr w:type="gramEnd"/>
      <w:r w:rsidR="004C02FA" w:rsidRPr="00BB3CA9">
        <w:rPr>
          <w:bCs/>
          <w:sz w:val="24"/>
          <w:szCs w:val="24"/>
        </w:rPr>
        <w:t>區域排水集水區域，或利害有關之</w:t>
      </w:r>
      <w:proofErr w:type="gramStart"/>
      <w:r w:rsidR="004C02FA" w:rsidRPr="00BB3CA9">
        <w:rPr>
          <w:bCs/>
          <w:sz w:val="24"/>
          <w:szCs w:val="24"/>
        </w:rPr>
        <w:t>數個水系為</w:t>
      </w:r>
      <w:proofErr w:type="gramEnd"/>
      <w:r w:rsidR="004C02FA" w:rsidRPr="00BB3CA9">
        <w:rPr>
          <w:bCs/>
          <w:sz w:val="24"/>
          <w:szCs w:val="24"/>
        </w:rPr>
        <w:t>規劃單元，辦理河川治理計畫及區域排水集水區域治理計畫</w:t>
      </w:r>
      <w:r w:rsidR="005C6A4F" w:rsidRPr="00BB3CA9">
        <w:rPr>
          <w:bCs/>
          <w:sz w:val="24"/>
          <w:szCs w:val="24"/>
        </w:rPr>
        <w:t>之規劃、設計及施工。</w:t>
      </w:r>
      <w:r w:rsidR="005C6A4F" w:rsidRPr="00BB3CA9">
        <w:rPr>
          <w:rFonts w:hint="eastAsia"/>
          <w:bCs/>
          <w:sz w:val="24"/>
          <w:szCs w:val="24"/>
        </w:rPr>
        <w:t>據水利署統計，截至114年底止，蘭陽溪等</w:t>
      </w:r>
      <w:r w:rsidR="005C6A4F" w:rsidRPr="00BB3CA9">
        <w:rPr>
          <w:bCs/>
          <w:sz w:val="24"/>
          <w:szCs w:val="24"/>
        </w:rPr>
        <w:t>26條中央管河川、跨直轄市及縣（市）河川暨客雅溪排水等35條中央管區域排水，</w:t>
      </w:r>
      <w:r w:rsidR="005C6A4F" w:rsidRPr="00BB3CA9">
        <w:rPr>
          <w:rFonts w:hint="eastAsia"/>
          <w:bCs/>
          <w:sz w:val="24"/>
          <w:szCs w:val="24"/>
        </w:rPr>
        <w:t>平均治理率已分別達</w:t>
      </w:r>
      <w:r w:rsidR="005C6A4F" w:rsidRPr="00BB3CA9">
        <w:rPr>
          <w:bCs/>
          <w:sz w:val="24"/>
          <w:szCs w:val="24"/>
        </w:rPr>
        <w:t>91.25％及79.70％，惟其中客雅溪排水等8條區域排水，</w:t>
      </w:r>
      <w:proofErr w:type="gramStart"/>
      <w:r w:rsidR="005C6A4F" w:rsidRPr="00BB3CA9">
        <w:rPr>
          <w:bCs/>
          <w:sz w:val="24"/>
          <w:szCs w:val="24"/>
        </w:rPr>
        <w:t>治理率</w:t>
      </w:r>
      <w:r w:rsidR="005C6A4F" w:rsidRPr="00BB3CA9">
        <w:rPr>
          <w:rFonts w:hint="eastAsia"/>
          <w:bCs/>
          <w:sz w:val="24"/>
          <w:szCs w:val="24"/>
        </w:rPr>
        <w:t>均</w:t>
      </w:r>
      <w:r w:rsidR="005C6A4F" w:rsidRPr="00BB3CA9">
        <w:rPr>
          <w:bCs/>
          <w:sz w:val="24"/>
          <w:szCs w:val="24"/>
        </w:rPr>
        <w:t>未及5成</w:t>
      </w:r>
      <w:proofErr w:type="gramEnd"/>
      <w:r w:rsidR="005C6A4F" w:rsidRPr="00BB3CA9">
        <w:rPr>
          <w:bCs/>
          <w:sz w:val="24"/>
          <w:szCs w:val="24"/>
        </w:rPr>
        <w:t>，</w:t>
      </w:r>
      <w:proofErr w:type="gramStart"/>
      <w:r w:rsidR="005C6A4F" w:rsidRPr="00BB3CA9">
        <w:rPr>
          <w:bCs/>
          <w:sz w:val="24"/>
          <w:szCs w:val="24"/>
        </w:rPr>
        <w:t>核屬偏</w:t>
      </w:r>
      <w:proofErr w:type="gramEnd"/>
      <w:r w:rsidR="005C6A4F" w:rsidRPr="00BB3CA9">
        <w:rPr>
          <w:bCs/>
          <w:sz w:val="24"/>
          <w:szCs w:val="24"/>
        </w:rPr>
        <w:t>低，</w:t>
      </w:r>
      <w:r w:rsidR="005C6A4F" w:rsidRPr="00BB3CA9">
        <w:rPr>
          <w:rFonts w:hint="eastAsia"/>
          <w:bCs/>
          <w:sz w:val="24"/>
          <w:szCs w:val="24"/>
        </w:rPr>
        <w:t>甚有</w:t>
      </w:r>
      <w:r w:rsidR="005C6A4F" w:rsidRPr="00BB3CA9">
        <w:rPr>
          <w:bCs/>
          <w:sz w:val="24"/>
          <w:szCs w:val="24"/>
        </w:rPr>
        <w:t>吉洋排水、</w:t>
      </w:r>
      <w:proofErr w:type="gramStart"/>
      <w:r w:rsidR="005C6A4F" w:rsidRPr="00BB3CA9">
        <w:rPr>
          <w:bCs/>
          <w:sz w:val="24"/>
          <w:szCs w:val="24"/>
        </w:rPr>
        <w:t>伯公岡支線</w:t>
      </w:r>
      <w:proofErr w:type="gramEnd"/>
      <w:r w:rsidR="005C6A4F" w:rsidRPr="00BB3CA9">
        <w:rPr>
          <w:bCs/>
          <w:sz w:val="24"/>
          <w:szCs w:val="24"/>
        </w:rPr>
        <w:t>及嘉義排水尚無規劃治理長度，或未開始執行治理工程（表</w:t>
      </w:r>
      <w:r w:rsidR="00C52A26" w:rsidRPr="00BB3CA9">
        <w:rPr>
          <w:rFonts w:hint="eastAsia"/>
          <w:bCs/>
          <w:sz w:val="24"/>
          <w:szCs w:val="24"/>
        </w:rPr>
        <w:t>2</w:t>
      </w:r>
      <w:r w:rsidR="00C52A26" w:rsidRPr="00BB3CA9">
        <w:rPr>
          <w:bCs/>
          <w:sz w:val="24"/>
          <w:szCs w:val="24"/>
        </w:rPr>
        <w:t>6</w:t>
      </w:r>
      <w:r w:rsidR="005C6A4F" w:rsidRPr="00BB3CA9">
        <w:rPr>
          <w:bCs/>
          <w:sz w:val="24"/>
          <w:szCs w:val="24"/>
        </w:rPr>
        <w:t>），恐影響防洪韌性及氣候調適能力，</w:t>
      </w:r>
      <w:r w:rsidR="005C6A4F" w:rsidRPr="00BB3CA9">
        <w:rPr>
          <w:rFonts w:hint="eastAsia"/>
          <w:bCs/>
          <w:sz w:val="24"/>
          <w:szCs w:val="24"/>
        </w:rPr>
        <w:t>難以</w:t>
      </w:r>
      <w:r w:rsidR="005C6A4F" w:rsidRPr="00BB3CA9">
        <w:rPr>
          <w:bCs/>
          <w:sz w:val="24"/>
          <w:szCs w:val="24"/>
        </w:rPr>
        <w:t>減緩極端降雨造成之氣候風險。</w:t>
      </w:r>
      <w:r w:rsidR="005C6A4F" w:rsidRPr="00BB3CA9">
        <w:rPr>
          <w:rFonts w:hint="eastAsia"/>
          <w:bCs/>
          <w:sz w:val="24"/>
          <w:szCs w:val="24"/>
        </w:rPr>
        <w:t>據聯合國災害風險減輕辦公室</w:t>
      </w:r>
      <w:r w:rsidR="005C6A4F" w:rsidRPr="00BB3CA9">
        <w:rPr>
          <w:bCs/>
          <w:sz w:val="24"/>
          <w:szCs w:val="24"/>
        </w:rPr>
        <w:t>（United Nations Office for Disaster Risk Reduction, UNDRR）發布之「全球評估報告2025：韌性帶來回報</w:t>
      </w:r>
      <w:proofErr w:type="gramStart"/>
      <w:r w:rsidR="00C37232" w:rsidRPr="00BB3CA9">
        <w:rPr>
          <w:bCs/>
          <w:sz w:val="24"/>
          <w:szCs w:val="24"/>
        </w:rPr>
        <w:t>—</w:t>
      </w:r>
      <w:proofErr w:type="gramEnd"/>
      <w:r w:rsidR="005C6A4F" w:rsidRPr="00BB3CA9">
        <w:rPr>
          <w:bCs/>
          <w:sz w:val="24"/>
          <w:szCs w:val="24"/>
        </w:rPr>
        <w:t>為我們的未來籌措資金與投資」</w:t>
      </w:r>
      <w:proofErr w:type="gramStart"/>
      <w:r w:rsidR="005C6A4F" w:rsidRPr="00BB3CA9">
        <w:rPr>
          <w:bCs/>
          <w:sz w:val="24"/>
          <w:szCs w:val="24"/>
        </w:rPr>
        <w:t>（</w:t>
      </w:r>
      <w:proofErr w:type="gramEnd"/>
      <w:r w:rsidR="005C6A4F" w:rsidRPr="00BB3CA9">
        <w:rPr>
          <w:bCs/>
          <w:sz w:val="24"/>
          <w:szCs w:val="24"/>
        </w:rPr>
        <w:t>Global Assessment Report 2025: Resilience Pays: Financing and Investing for our Future</w:t>
      </w:r>
      <w:proofErr w:type="gramStart"/>
      <w:r w:rsidR="005C6A4F" w:rsidRPr="00BB3CA9">
        <w:rPr>
          <w:bCs/>
          <w:sz w:val="24"/>
          <w:szCs w:val="24"/>
        </w:rPr>
        <w:t>）</w:t>
      </w:r>
      <w:proofErr w:type="gramEnd"/>
      <w:r w:rsidR="005C6A4F" w:rsidRPr="00BB3CA9">
        <w:rPr>
          <w:bCs/>
          <w:sz w:val="24"/>
          <w:szCs w:val="24"/>
        </w:rPr>
        <w:t>所載，洪水造成之災害已占天氣相關災害事件總數之35％至40％，且河流</w:t>
      </w:r>
      <w:proofErr w:type="gramStart"/>
      <w:r w:rsidR="005C6A4F" w:rsidRPr="00BB3CA9">
        <w:rPr>
          <w:bCs/>
          <w:sz w:val="24"/>
          <w:szCs w:val="24"/>
        </w:rPr>
        <w:t>及溢洪</w:t>
      </w:r>
      <w:proofErr w:type="gramEnd"/>
      <w:r w:rsidR="005C6A4F" w:rsidRPr="00BB3CA9">
        <w:rPr>
          <w:bCs/>
          <w:sz w:val="24"/>
          <w:szCs w:val="24"/>
        </w:rPr>
        <w:t>造成之全球年均經濟損失高達3,884億美元，其中741億美元為公共基礎設施損失。</w:t>
      </w:r>
      <w:r w:rsidR="005C6A4F" w:rsidRPr="00BB3CA9">
        <w:rPr>
          <w:rFonts w:hint="eastAsia"/>
          <w:bCs/>
          <w:sz w:val="24"/>
          <w:szCs w:val="24"/>
        </w:rPr>
        <w:t>按</w:t>
      </w:r>
      <w:r w:rsidR="005C6A4F" w:rsidRPr="00BB3CA9">
        <w:rPr>
          <w:bCs/>
          <w:sz w:val="24"/>
          <w:szCs w:val="24"/>
        </w:rPr>
        <w:t>近</w:t>
      </w:r>
      <w:proofErr w:type="gramStart"/>
      <w:r w:rsidR="005C6A4F" w:rsidRPr="00BB3CA9">
        <w:rPr>
          <w:bCs/>
          <w:sz w:val="24"/>
          <w:szCs w:val="24"/>
        </w:rPr>
        <w:t>3</w:t>
      </w:r>
      <w:proofErr w:type="gramEnd"/>
      <w:r w:rsidR="005C6A4F" w:rsidRPr="00BB3CA9">
        <w:rPr>
          <w:bCs/>
          <w:sz w:val="24"/>
          <w:szCs w:val="24"/>
        </w:rPr>
        <w:t>年度（112至114年度）國內河川堤防、河川護岸及排水</w:t>
      </w:r>
      <w:proofErr w:type="gramStart"/>
      <w:r w:rsidR="005C6A4F" w:rsidRPr="00BB3CA9">
        <w:rPr>
          <w:bCs/>
          <w:sz w:val="24"/>
          <w:szCs w:val="24"/>
        </w:rPr>
        <w:t>路之損毀</w:t>
      </w:r>
      <w:proofErr w:type="gramEnd"/>
      <w:r w:rsidR="005C6A4F" w:rsidRPr="00BB3CA9">
        <w:rPr>
          <w:bCs/>
          <w:sz w:val="24"/>
          <w:szCs w:val="24"/>
        </w:rPr>
        <w:t>數量分別為1萬5,195公尺、7,475公尺、15萬6,913公尺，累計修復金額高達117億9,847萬餘元，顯示極端天氣事件所造成之豪雨、颱風等天然災害，對於國內河川防洪及區域排水設施所造成之損害及經濟損失極為龐鉅</w:t>
      </w:r>
      <w:r w:rsidR="005C6A4F" w:rsidRPr="00BB3CA9">
        <w:rPr>
          <w:rFonts w:hint="eastAsia"/>
          <w:bCs/>
          <w:sz w:val="24"/>
          <w:szCs w:val="24"/>
        </w:rPr>
        <w:t>。</w:t>
      </w:r>
      <w:r w:rsidR="005C6A4F" w:rsidRPr="00BB3CA9">
        <w:rPr>
          <w:rFonts w:hint="eastAsia"/>
          <w:sz w:val="24"/>
          <w:szCs w:val="24"/>
          <w14:ligatures w14:val="standardContextual"/>
        </w:rPr>
        <w:t>經函請水利署積極辦理各項河川及區域排水治理工程，</w:t>
      </w:r>
      <w:proofErr w:type="gramStart"/>
      <w:r w:rsidR="005C6A4F" w:rsidRPr="00BB3CA9">
        <w:rPr>
          <w:rFonts w:hint="eastAsia"/>
          <w:sz w:val="24"/>
          <w:szCs w:val="24"/>
          <w14:ligatures w14:val="standardContextual"/>
        </w:rPr>
        <w:t>俾</w:t>
      </w:r>
      <w:proofErr w:type="gramEnd"/>
      <w:r w:rsidR="005C6A4F" w:rsidRPr="00BB3CA9">
        <w:rPr>
          <w:rFonts w:hint="eastAsia"/>
          <w:sz w:val="24"/>
          <w:szCs w:val="24"/>
          <w14:ligatures w14:val="standardContextual"/>
        </w:rPr>
        <w:t>有效提升氣候變遷調適能力，強化國內防洪韌性。</w:t>
      </w:r>
      <w:r w:rsidR="00727F3E" w:rsidRPr="00BB3CA9">
        <w:rPr>
          <w:rFonts w:hint="eastAsia"/>
          <w:sz w:val="24"/>
          <w:szCs w:val="24"/>
          <w14:ligatures w14:val="standardContextual"/>
        </w:rPr>
        <w:t>據復：將持續針對治理率較低之河川及區域排水優先投入治理資源並滾動檢討，逐步提升治理率</w:t>
      </w:r>
      <w:proofErr w:type="gramStart"/>
      <w:r w:rsidR="00727F3E" w:rsidRPr="00BB3CA9">
        <w:rPr>
          <w:rFonts w:hint="eastAsia"/>
          <w:sz w:val="24"/>
          <w:szCs w:val="24"/>
          <w14:ligatures w14:val="standardContextual"/>
        </w:rPr>
        <w:t>與承洪韌性</w:t>
      </w:r>
      <w:proofErr w:type="gramEnd"/>
      <w:r w:rsidR="00727F3E" w:rsidRPr="00BB3CA9">
        <w:rPr>
          <w:rFonts w:hint="eastAsia"/>
          <w:sz w:val="24"/>
          <w:szCs w:val="24"/>
          <w14:ligatures w14:val="standardContextual"/>
        </w:rPr>
        <w:t>。</w:t>
      </w:r>
    </w:p>
    <w:p w14:paraId="0DDC600A" w14:textId="3E8DD718" w:rsidR="005C6A4F" w:rsidRPr="00BB3CA9" w:rsidRDefault="004C02FA" w:rsidP="00737040">
      <w:pPr>
        <w:pStyle w:val="012"/>
        <w:snapToGrid w:val="0"/>
        <w:spacing w:beforeLines="0" w:before="0" w:line="450" w:lineRule="exact"/>
        <w:ind w:firstLineChars="450" w:firstLine="1081"/>
        <w:rPr>
          <w:bCs/>
          <w:snapToGrid w:val="0"/>
          <w:spacing w:val="4"/>
          <w:kern w:val="0"/>
          <w:sz w:val="24"/>
          <w:szCs w:val="36"/>
        </w:rPr>
      </w:pPr>
      <w:r w:rsidRPr="00BB3CA9">
        <w:rPr>
          <w:rFonts w:hint="eastAsia"/>
          <w:b/>
          <w:bCs/>
          <w:sz w:val="24"/>
          <w:szCs w:val="24"/>
        </w:rPr>
        <w:t xml:space="preserve">2.　</w:t>
      </w:r>
      <w:r w:rsidRPr="00BB3CA9">
        <w:rPr>
          <w:rFonts w:hint="eastAsia"/>
          <w:b/>
          <w:sz w:val="24"/>
          <w:szCs w:val="24"/>
        </w:rPr>
        <w:t>部分經核定備查之中央管河川治理規劃，尚未接續提出治理計畫，且逾</w:t>
      </w:r>
      <w:proofErr w:type="gramStart"/>
      <w:r w:rsidRPr="00BB3CA9">
        <w:rPr>
          <w:b/>
          <w:sz w:val="24"/>
          <w:szCs w:val="24"/>
        </w:rPr>
        <w:t>5成</w:t>
      </w:r>
      <w:proofErr w:type="gramEnd"/>
      <w:r w:rsidRPr="00BB3CA9">
        <w:rPr>
          <w:b/>
          <w:sz w:val="24"/>
          <w:szCs w:val="24"/>
        </w:rPr>
        <w:t>河川已逾10年未經重新檢討治理規劃</w:t>
      </w:r>
      <w:r w:rsidR="00F95B14" w:rsidRPr="00BB3CA9">
        <w:rPr>
          <w:rFonts w:hint="eastAsia"/>
          <w:b/>
          <w:sz w:val="24"/>
          <w:szCs w:val="24"/>
        </w:rPr>
        <w:t>，難以確保原設計之防洪能力是否符合實際需求</w:t>
      </w:r>
      <w:r w:rsidRPr="00BB3CA9">
        <w:rPr>
          <w:rFonts w:hint="eastAsia"/>
          <w:b/>
          <w:bCs/>
          <w:sz w:val="24"/>
          <w:szCs w:val="24"/>
        </w:rPr>
        <w:t>：</w:t>
      </w:r>
      <w:r w:rsidRPr="00BB3CA9">
        <w:rPr>
          <w:rFonts w:hint="eastAsia"/>
          <w:bCs/>
          <w:snapToGrid w:val="0"/>
          <w:spacing w:val="4"/>
          <w:kern w:val="0"/>
          <w:sz w:val="24"/>
          <w:szCs w:val="36"/>
        </w:rPr>
        <w:t>依河川</w:t>
      </w:r>
      <w:r w:rsidR="00737040" w:rsidRPr="00BB3CA9">
        <w:rPr>
          <w:rFonts w:hint="eastAsia"/>
          <w:noProof/>
          <w:spacing w:val="4"/>
          <w:sz w:val="32"/>
        </w:rPr>
        <w:lastRenderedPageBreak/>
        <mc:AlternateContent>
          <mc:Choice Requires="wps">
            <w:drawing>
              <wp:anchor distT="0" distB="0" distL="114300" distR="114300" simplePos="0" relativeHeight="252153344" behindDoc="0" locked="0" layoutInCell="1" allowOverlap="1" wp14:anchorId="709E87EE" wp14:editId="4627994C">
                <wp:simplePos x="0" y="0"/>
                <wp:positionH relativeFrom="margin">
                  <wp:posOffset>3061022</wp:posOffset>
                </wp:positionH>
                <wp:positionV relativeFrom="margin">
                  <wp:posOffset>115570</wp:posOffset>
                </wp:positionV>
                <wp:extent cx="3308350" cy="2717800"/>
                <wp:effectExtent l="0" t="0" r="0" b="6350"/>
                <wp:wrapSquare wrapText="bothSides"/>
                <wp:docPr id="58" name="文字方塊 58"/>
                <wp:cNvGraphicFramePr/>
                <a:graphic xmlns:a="http://schemas.openxmlformats.org/drawingml/2006/main">
                  <a:graphicData uri="http://schemas.microsoft.com/office/word/2010/wordprocessingShape">
                    <wps:wsp>
                      <wps:cNvSpPr txBox="1"/>
                      <wps:spPr>
                        <a:xfrm>
                          <a:off x="0" y="0"/>
                          <a:ext cx="3308350" cy="2717800"/>
                        </a:xfrm>
                        <a:prstGeom prst="rect">
                          <a:avLst/>
                        </a:prstGeom>
                        <a:noFill/>
                        <a:ln w="6350">
                          <a:noFill/>
                        </a:ln>
                      </wps:spPr>
                      <wps:txbx>
                        <w:txbxContent>
                          <w:tbl>
                            <w:tblPr>
                              <w:tblW w:w="4962" w:type="dxa"/>
                              <w:tblCellMar>
                                <w:left w:w="28" w:type="dxa"/>
                                <w:right w:w="28" w:type="dxa"/>
                              </w:tblCellMar>
                              <w:tblLook w:val="04A0" w:firstRow="1" w:lastRow="0" w:firstColumn="1" w:lastColumn="0" w:noHBand="0" w:noVBand="1"/>
                            </w:tblPr>
                            <w:tblGrid>
                              <w:gridCol w:w="567"/>
                              <w:gridCol w:w="851"/>
                              <w:gridCol w:w="850"/>
                              <w:gridCol w:w="1560"/>
                              <w:gridCol w:w="1134"/>
                            </w:tblGrid>
                            <w:tr w:rsidR="00C52A26" w:rsidRPr="00DB5628" w14:paraId="740B7247" w14:textId="77777777" w:rsidTr="00737040">
                              <w:trPr>
                                <w:trHeight w:val="227"/>
                              </w:trPr>
                              <w:tc>
                                <w:tcPr>
                                  <w:tcW w:w="4962" w:type="dxa"/>
                                  <w:gridSpan w:val="5"/>
                                  <w:tcBorders>
                                    <w:top w:val="nil"/>
                                    <w:left w:val="nil"/>
                                    <w:bottom w:val="nil"/>
                                    <w:right w:val="nil"/>
                                  </w:tcBorders>
                                  <w:vAlign w:val="center"/>
                                  <w:hideMark/>
                                </w:tcPr>
                                <w:p w14:paraId="434CCAC3" w14:textId="21BEE588" w:rsidR="00C52A26" w:rsidRPr="00DB5628" w:rsidRDefault="00C52A26" w:rsidP="00F90A35">
                                  <w:pPr>
                                    <w:widowControl/>
                                    <w:spacing w:afterLines="20" w:after="72" w:line="280" w:lineRule="exact"/>
                                    <w:ind w:left="807" w:hangingChars="336" w:hanging="807"/>
                                    <w:rPr>
                                      <w:rFonts w:cs="新細明體"/>
                                      <w:b/>
                                      <w:bCs/>
                                      <w:color w:val="000000"/>
                                      <w:kern w:val="0"/>
                                    </w:rPr>
                                  </w:pPr>
                                  <w:r w:rsidRPr="00DB5628">
                                    <w:rPr>
                                      <w:rFonts w:cs="新細明體" w:hint="eastAsia"/>
                                      <w:b/>
                                      <w:bCs/>
                                      <w:color w:val="000000"/>
                                      <w:kern w:val="0"/>
                                    </w:rPr>
                                    <w:t>表</w:t>
                                  </w:r>
                                  <w:r>
                                    <w:rPr>
                                      <w:rFonts w:cs="新細明體"/>
                                      <w:b/>
                                      <w:bCs/>
                                      <w:color w:val="000000"/>
                                      <w:kern w:val="0"/>
                                    </w:rPr>
                                    <w:t>27</w:t>
                                  </w:r>
                                  <w:r>
                                    <w:rPr>
                                      <w:rFonts w:cs="新細明體" w:hint="eastAsia"/>
                                      <w:b/>
                                      <w:bCs/>
                                      <w:color w:val="000000"/>
                                      <w:kern w:val="0"/>
                                    </w:rPr>
                                    <w:t xml:space="preserve">　</w:t>
                                  </w:r>
                                  <w:r w:rsidRPr="00DB5628">
                                    <w:rPr>
                                      <w:rFonts w:cs="新細明體" w:hint="eastAsia"/>
                                      <w:b/>
                                      <w:bCs/>
                                      <w:color w:val="000000"/>
                                      <w:kern w:val="0"/>
                                    </w:rPr>
                                    <w:t>105至114</w:t>
                                  </w:r>
                                  <w:r w:rsidRPr="008745A3">
                                    <w:rPr>
                                      <w:rFonts w:cs="新細明體" w:hint="eastAsia"/>
                                      <w:b/>
                                      <w:bCs/>
                                      <w:kern w:val="0"/>
                                    </w:rPr>
                                    <w:t>年發</w:t>
                                  </w:r>
                                  <w:r w:rsidRPr="00DB5628">
                                    <w:rPr>
                                      <w:rFonts w:cs="新細明體" w:hint="eastAsia"/>
                                      <w:b/>
                                      <w:bCs/>
                                      <w:color w:val="000000"/>
                                      <w:kern w:val="0"/>
                                    </w:rPr>
                                    <w:t>生重大淹水災害惟未辦理河川治理規劃檢討情形</w:t>
                                  </w:r>
                                </w:p>
                              </w:tc>
                            </w:tr>
                            <w:tr w:rsidR="00C52A26" w:rsidRPr="00DB5628" w14:paraId="2EE7051B" w14:textId="77777777" w:rsidTr="00737040">
                              <w:trPr>
                                <w:trHeight w:val="227"/>
                              </w:trPr>
                              <w:tc>
                                <w:tcPr>
                                  <w:tcW w:w="567" w:type="dxa"/>
                                  <w:tcBorders>
                                    <w:top w:val="single" w:sz="4" w:space="0" w:color="000000"/>
                                    <w:left w:val="single" w:sz="4" w:space="0" w:color="000000"/>
                                    <w:bottom w:val="single" w:sz="4" w:space="0" w:color="000000"/>
                                    <w:right w:val="single" w:sz="4" w:space="0" w:color="000000"/>
                                  </w:tcBorders>
                                  <w:vAlign w:val="center"/>
                                  <w:hideMark/>
                                </w:tcPr>
                                <w:p w14:paraId="762C0D05" w14:textId="77777777" w:rsidR="00C52A26" w:rsidRPr="00DB5628" w:rsidRDefault="00C52A26" w:rsidP="0014271B">
                                  <w:pPr>
                                    <w:widowControl/>
                                    <w:spacing w:line="240" w:lineRule="exact"/>
                                    <w:ind w:firstLineChars="0" w:firstLine="0"/>
                                    <w:jc w:val="center"/>
                                    <w:rPr>
                                      <w:rFonts w:cs="新細明體"/>
                                      <w:color w:val="000000"/>
                                      <w:kern w:val="0"/>
                                      <w:sz w:val="20"/>
                                      <w:szCs w:val="20"/>
                                    </w:rPr>
                                  </w:pPr>
                                  <w:r>
                                    <w:rPr>
                                      <w:rFonts w:cs="新細明體" w:hint="eastAsia"/>
                                      <w:color w:val="000000"/>
                                      <w:kern w:val="0"/>
                                      <w:sz w:val="20"/>
                                      <w:szCs w:val="20"/>
                                    </w:rPr>
                                    <w:t>序</w:t>
                                  </w:r>
                                  <w:r w:rsidRPr="00DB5628">
                                    <w:rPr>
                                      <w:rFonts w:cs="新細明體" w:hint="eastAsia"/>
                                      <w:color w:val="000000"/>
                                      <w:kern w:val="0"/>
                                      <w:sz w:val="20"/>
                                      <w:szCs w:val="20"/>
                                    </w:rPr>
                                    <w:t>號</w:t>
                                  </w:r>
                                </w:p>
                              </w:tc>
                              <w:tc>
                                <w:tcPr>
                                  <w:tcW w:w="851" w:type="dxa"/>
                                  <w:tcBorders>
                                    <w:top w:val="single" w:sz="4" w:space="0" w:color="000000"/>
                                    <w:left w:val="nil"/>
                                    <w:bottom w:val="single" w:sz="4" w:space="0" w:color="000000"/>
                                    <w:right w:val="single" w:sz="4" w:space="0" w:color="000000"/>
                                  </w:tcBorders>
                                  <w:vAlign w:val="center"/>
                                  <w:hideMark/>
                                </w:tcPr>
                                <w:p w14:paraId="12FC6325" w14:textId="77777777" w:rsidR="00C52A26" w:rsidRPr="00DB5628" w:rsidRDefault="00C52A26" w:rsidP="0014271B">
                                  <w:pPr>
                                    <w:widowControl/>
                                    <w:spacing w:line="240" w:lineRule="exact"/>
                                    <w:ind w:firstLineChars="0" w:firstLine="0"/>
                                    <w:jc w:val="center"/>
                                    <w:rPr>
                                      <w:rFonts w:cs="新細明體"/>
                                      <w:color w:val="000000"/>
                                      <w:kern w:val="0"/>
                                      <w:sz w:val="20"/>
                                      <w:szCs w:val="20"/>
                                    </w:rPr>
                                  </w:pPr>
                                  <w:proofErr w:type="gramStart"/>
                                  <w:r w:rsidRPr="00DB5628">
                                    <w:rPr>
                                      <w:rFonts w:cs="新細明體" w:hint="eastAsia"/>
                                      <w:color w:val="000000"/>
                                      <w:kern w:val="0"/>
                                      <w:sz w:val="20"/>
                                      <w:szCs w:val="20"/>
                                    </w:rPr>
                                    <w:t>水系別</w:t>
                                  </w:r>
                                  <w:proofErr w:type="gramEnd"/>
                                </w:p>
                              </w:tc>
                              <w:tc>
                                <w:tcPr>
                                  <w:tcW w:w="850" w:type="dxa"/>
                                  <w:tcBorders>
                                    <w:top w:val="single" w:sz="4" w:space="0" w:color="000000"/>
                                    <w:left w:val="nil"/>
                                    <w:bottom w:val="single" w:sz="4" w:space="0" w:color="000000"/>
                                    <w:right w:val="single" w:sz="4" w:space="0" w:color="000000"/>
                                  </w:tcBorders>
                                  <w:vAlign w:val="center"/>
                                  <w:hideMark/>
                                </w:tcPr>
                                <w:p w14:paraId="77742C53" w14:textId="77777777" w:rsidR="00C52A26" w:rsidRDefault="00C52A26" w:rsidP="0014271B">
                                  <w:pPr>
                                    <w:widowControl/>
                                    <w:spacing w:line="240" w:lineRule="exact"/>
                                    <w:ind w:firstLineChars="0" w:firstLine="0"/>
                                    <w:jc w:val="center"/>
                                    <w:rPr>
                                      <w:rFonts w:cs="新細明體"/>
                                      <w:color w:val="000000"/>
                                      <w:kern w:val="0"/>
                                      <w:sz w:val="20"/>
                                      <w:szCs w:val="20"/>
                                    </w:rPr>
                                  </w:pPr>
                                  <w:r w:rsidRPr="00DB5628">
                                    <w:rPr>
                                      <w:rFonts w:cs="新細明體" w:hint="eastAsia"/>
                                      <w:color w:val="000000"/>
                                      <w:kern w:val="0"/>
                                      <w:sz w:val="20"/>
                                      <w:szCs w:val="20"/>
                                    </w:rPr>
                                    <w:t>河川</w:t>
                                  </w:r>
                                </w:p>
                                <w:p w14:paraId="3ED55A99" w14:textId="77777777" w:rsidR="00C52A26" w:rsidRPr="00DB5628" w:rsidRDefault="00C52A26" w:rsidP="0014271B">
                                  <w:pPr>
                                    <w:widowControl/>
                                    <w:spacing w:line="240" w:lineRule="exact"/>
                                    <w:ind w:firstLineChars="0" w:firstLine="0"/>
                                    <w:jc w:val="center"/>
                                    <w:rPr>
                                      <w:rFonts w:cs="新細明體"/>
                                      <w:color w:val="000000"/>
                                      <w:kern w:val="0"/>
                                      <w:sz w:val="20"/>
                                      <w:szCs w:val="20"/>
                                    </w:rPr>
                                  </w:pPr>
                                  <w:r w:rsidRPr="00DB5628">
                                    <w:rPr>
                                      <w:rFonts w:cs="新細明體" w:hint="eastAsia"/>
                                      <w:color w:val="000000"/>
                                      <w:kern w:val="0"/>
                                      <w:sz w:val="20"/>
                                      <w:szCs w:val="20"/>
                                    </w:rPr>
                                    <w:t>名稱</w:t>
                                  </w:r>
                                </w:p>
                              </w:tc>
                              <w:tc>
                                <w:tcPr>
                                  <w:tcW w:w="1560" w:type="dxa"/>
                                  <w:tcBorders>
                                    <w:top w:val="single" w:sz="4" w:space="0" w:color="000000"/>
                                    <w:left w:val="nil"/>
                                    <w:bottom w:val="single" w:sz="4" w:space="0" w:color="000000"/>
                                    <w:right w:val="single" w:sz="4" w:space="0" w:color="000000"/>
                                  </w:tcBorders>
                                  <w:vAlign w:val="center"/>
                                  <w:hideMark/>
                                </w:tcPr>
                                <w:p w14:paraId="1A016F88" w14:textId="77777777" w:rsidR="00C52A26" w:rsidRPr="00DB5628" w:rsidRDefault="00C52A26" w:rsidP="0014271B">
                                  <w:pPr>
                                    <w:widowControl/>
                                    <w:spacing w:line="240" w:lineRule="exact"/>
                                    <w:ind w:firstLineChars="0" w:firstLine="0"/>
                                    <w:jc w:val="center"/>
                                    <w:rPr>
                                      <w:rFonts w:cs="新細明體"/>
                                      <w:color w:val="000000"/>
                                      <w:kern w:val="0"/>
                                      <w:sz w:val="20"/>
                                      <w:szCs w:val="20"/>
                                    </w:rPr>
                                  </w:pPr>
                                  <w:r w:rsidRPr="00DB5628">
                                    <w:rPr>
                                      <w:rFonts w:cs="新細明體" w:hint="eastAsia"/>
                                      <w:color w:val="000000"/>
                                      <w:kern w:val="0"/>
                                      <w:sz w:val="20"/>
                                      <w:szCs w:val="20"/>
                                    </w:rPr>
                                    <w:t>最近1次河川治理規劃備查日期</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42086FA" w14:textId="77777777" w:rsidR="00C52A26" w:rsidRPr="00DB5628" w:rsidRDefault="00C52A26" w:rsidP="0014271B">
                                  <w:pPr>
                                    <w:widowControl/>
                                    <w:spacing w:line="240" w:lineRule="exact"/>
                                    <w:ind w:firstLineChars="0" w:firstLine="0"/>
                                    <w:jc w:val="center"/>
                                    <w:rPr>
                                      <w:rFonts w:cs="新細明體"/>
                                      <w:kern w:val="0"/>
                                      <w:sz w:val="20"/>
                                      <w:szCs w:val="20"/>
                                    </w:rPr>
                                  </w:pPr>
                                  <w:r w:rsidRPr="00DB5628">
                                    <w:rPr>
                                      <w:rFonts w:cs="新細明體" w:hint="eastAsia"/>
                                      <w:kern w:val="0"/>
                                      <w:sz w:val="20"/>
                                      <w:szCs w:val="20"/>
                                    </w:rPr>
                                    <w:t>重大淹水災害發生次數</w:t>
                                  </w:r>
                                </w:p>
                              </w:tc>
                            </w:tr>
                            <w:tr w:rsidR="00C52A26" w:rsidRPr="00DB5628" w14:paraId="455D143C" w14:textId="77777777" w:rsidTr="00737040">
                              <w:trPr>
                                <w:trHeight w:val="227"/>
                              </w:trPr>
                              <w:tc>
                                <w:tcPr>
                                  <w:tcW w:w="567" w:type="dxa"/>
                                  <w:tcBorders>
                                    <w:top w:val="nil"/>
                                    <w:left w:val="single" w:sz="4" w:space="0" w:color="000000"/>
                                    <w:bottom w:val="single" w:sz="4" w:space="0" w:color="000000"/>
                                    <w:right w:val="single" w:sz="4" w:space="0" w:color="000000"/>
                                  </w:tcBorders>
                                  <w:shd w:val="clear" w:color="000000" w:fill="FFFFFF"/>
                                  <w:vAlign w:val="center"/>
                                  <w:hideMark/>
                                </w:tcPr>
                                <w:p w14:paraId="6FBB9FF1" w14:textId="77777777" w:rsidR="00C52A26" w:rsidRPr="00DB5628" w:rsidRDefault="00C52A26" w:rsidP="0014271B">
                                  <w:pPr>
                                    <w:widowControl/>
                                    <w:spacing w:line="240" w:lineRule="exact"/>
                                    <w:ind w:firstLineChars="0" w:firstLine="0"/>
                                    <w:jc w:val="center"/>
                                    <w:rPr>
                                      <w:rFonts w:cs="新細明體"/>
                                      <w:color w:val="000000"/>
                                      <w:kern w:val="0"/>
                                      <w:sz w:val="20"/>
                                      <w:szCs w:val="20"/>
                                    </w:rPr>
                                  </w:pPr>
                                  <w:r w:rsidRPr="00DB5628">
                                    <w:rPr>
                                      <w:rFonts w:cs="新細明體" w:hint="eastAsia"/>
                                      <w:color w:val="000000"/>
                                      <w:kern w:val="0"/>
                                      <w:sz w:val="20"/>
                                      <w:szCs w:val="20"/>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BF3D72A" w14:textId="77777777" w:rsidR="00C52A26" w:rsidRPr="00DB5628" w:rsidRDefault="00C52A26" w:rsidP="0014271B">
                                  <w:pPr>
                                    <w:widowControl/>
                                    <w:spacing w:line="240" w:lineRule="exact"/>
                                    <w:ind w:firstLineChars="0" w:firstLine="0"/>
                                    <w:jc w:val="center"/>
                                    <w:rPr>
                                      <w:rFonts w:cs="新細明體"/>
                                      <w:color w:val="000000"/>
                                      <w:kern w:val="0"/>
                                      <w:sz w:val="20"/>
                                      <w:szCs w:val="20"/>
                                    </w:rPr>
                                  </w:pPr>
                                  <w:r w:rsidRPr="00DB5628">
                                    <w:rPr>
                                      <w:rFonts w:cs="新細明體" w:hint="eastAsia"/>
                                      <w:color w:val="000000"/>
                                      <w:kern w:val="0"/>
                                      <w:sz w:val="20"/>
                                      <w:szCs w:val="20"/>
                                    </w:rPr>
                                    <w:t>北港溪</w:t>
                                  </w:r>
                                </w:p>
                              </w:tc>
                              <w:tc>
                                <w:tcPr>
                                  <w:tcW w:w="850" w:type="dxa"/>
                                  <w:tcBorders>
                                    <w:top w:val="single" w:sz="4" w:space="0" w:color="auto"/>
                                    <w:left w:val="nil"/>
                                    <w:bottom w:val="single" w:sz="4" w:space="0" w:color="auto"/>
                                    <w:right w:val="single" w:sz="4" w:space="0" w:color="auto"/>
                                  </w:tcBorders>
                                  <w:vAlign w:val="center"/>
                                  <w:hideMark/>
                                </w:tcPr>
                                <w:p w14:paraId="24922E6A" w14:textId="77777777" w:rsidR="00C52A26" w:rsidRPr="00DB5628" w:rsidRDefault="00C52A26" w:rsidP="0014271B">
                                  <w:pPr>
                                    <w:widowControl/>
                                    <w:spacing w:line="240" w:lineRule="exact"/>
                                    <w:ind w:firstLineChars="0" w:firstLine="0"/>
                                    <w:jc w:val="center"/>
                                    <w:rPr>
                                      <w:rFonts w:cs="新細明體"/>
                                      <w:color w:val="000000"/>
                                      <w:kern w:val="0"/>
                                      <w:sz w:val="20"/>
                                      <w:szCs w:val="20"/>
                                    </w:rPr>
                                  </w:pPr>
                                  <w:r w:rsidRPr="00DB5628">
                                    <w:rPr>
                                      <w:rFonts w:cs="新細明體" w:hint="eastAsia"/>
                                      <w:color w:val="000000"/>
                                      <w:kern w:val="0"/>
                                      <w:sz w:val="20"/>
                                      <w:szCs w:val="20"/>
                                    </w:rPr>
                                    <w:t>石牛溪</w:t>
                                  </w:r>
                                </w:p>
                              </w:tc>
                              <w:tc>
                                <w:tcPr>
                                  <w:tcW w:w="1560" w:type="dxa"/>
                                  <w:tcBorders>
                                    <w:top w:val="single" w:sz="4" w:space="0" w:color="auto"/>
                                    <w:left w:val="nil"/>
                                    <w:bottom w:val="single" w:sz="4" w:space="0" w:color="auto"/>
                                    <w:right w:val="single" w:sz="4" w:space="0" w:color="auto"/>
                                  </w:tcBorders>
                                  <w:vAlign w:val="center"/>
                                  <w:hideMark/>
                                </w:tcPr>
                                <w:p w14:paraId="170B6F47" w14:textId="77777777" w:rsidR="00C52A26" w:rsidRPr="00DB5628" w:rsidRDefault="00C52A26" w:rsidP="0014271B">
                                  <w:pPr>
                                    <w:widowControl/>
                                    <w:spacing w:line="240" w:lineRule="exact"/>
                                    <w:ind w:firstLineChars="0" w:firstLine="0"/>
                                    <w:jc w:val="center"/>
                                    <w:rPr>
                                      <w:rFonts w:cs="新細明體"/>
                                      <w:color w:val="000000"/>
                                      <w:kern w:val="0"/>
                                      <w:sz w:val="20"/>
                                      <w:szCs w:val="20"/>
                                    </w:rPr>
                                  </w:pPr>
                                  <w:r w:rsidRPr="00DB5628">
                                    <w:rPr>
                                      <w:rFonts w:cs="新細明體" w:hint="eastAsia"/>
                                      <w:color w:val="000000"/>
                                      <w:kern w:val="0"/>
                                      <w:sz w:val="20"/>
                                      <w:szCs w:val="20"/>
                                    </w:rPr>
                                    <w:t>96年10月18日</w:t>
                                  </w:r>
                                </w:p>
                              </w:tc>
                              <w:tc>
                                <w:tcPr>
                                  <w:tcW w:w="1134" w:type="dxa"/>
                                  <w:tcBorders>
                                    <w:top w:val="nil"/>
                                    <w:left w:val="nil"/>
                                    <w:bottom w:val="single" w:sz="4" w:space="0" w:color="auto"/>
                                    <w:right w:val="single" w:sz="4" w:space="0" w:color="auto"/>
                                  </w:tcBorders>
                                  <w:noWrap/>
                                  <w:vAlign w:val="center"/>
                                  <w:hideMark/>
                                </w:tcPr>
                                <w:p w14:paraId="2CB8B74F" w14:textId="77777777" w:rsidR="00C52A26" w:rsidRPr="00DB5628" w:rsidRDefault="00C52A26" w:rsidP="0014271B">
                                  <w:pPr>
                                    <w:widowControl/>
                                    <w:spacing w:line="240" w:lineRule="exact"/>
                                    <w:ind w:firstLineChars="0" w:firstLine="0"/>
                                    <w:jc w:val="center"/>
                                    <w:rPr>
                                      <w:rFonts w:cs="新細明體"/>
                                      <w:color w:val="000000"/>
                                      <w:kern w:val="0"/>
                                      <w:sz w:val="20"/>
                                      <w:szCs w:val="20"/>
                                    </w:rPr>
                                  </w:pPr>
                                  <w:r w:rsidRPr="00DB5628">
                                    <w:rPr>
                                      <w:rFonts w:cs="新細明體" w:hint="eastAsia"/>
                                      <w:color w:val="000000"/>
                                      <w:kern w:val="0"/>
                                      <w:sz w:val="20"/>
                                      <w:szCs w:val="20"/>
                                    </w:rPr>
                                    <w:t>1</w:t>
                                  </w:r>
                                </w:p>
                              </w:tc>
                            </w:tr>
                            <w:tr w:rsidR="00A70999" w:rsidRPr="00DB5628" w14:paraId="35C8F8B0" w14:textId="77777777" w:rsidTr="00737040">
                              <w:trPr>
                                <w:trHeight w:val="227"/>
                              </w:trPr>
                              <w:tc>
                                <w:tcPr>
                                  <w:tcW w:w="567" w:type="dxa"/>
                                  <w:tcBorders>
                                    <w:top w:val="nil"/>
                                    <w:left w:val="single" w:sz="4" w:space="0" w:color="000000"/>
                                    <w:bottom w:val="single" w:sz="4" w:space="0" w:color="000000"/>
                                    <w:right w:val="single" w:sz="4" w:space="0" w:color="000000"/>
                                  </w:tcBorders>
                                  <w:shd w:val="clear" w:color="000000" w:fill="FFFFFF"/>
                                  <w:vAlign w:val="center"/>
                                  <w:hideMark/>
                                </w:tcPr>
                                <w:p w14:paraId="1EDE2707" w14:textId="77777777" w:rsidR="00A70999" w:rsidRPr="00DB5628" w:rsidRDefault="00A70999" w:rsidP="0014271B">
                                  <w:pPr>
                                    <w:widowControl/>
                                    <w:spacing w:line="240" w:lineRule="exact"/>
                                    <w:ind w:firstLineChars="0" w:firstLine="0"/>
                                    <w:jc w:val="center"/>
                                    <w:rPr>
                                      <w:rFonts w:cs="新細明體"/>
                                      <w:color w:val="000000"/>
                                      <w:kern w:val="0"/>
                                      <w:sz w:val="20"/>
                                      <w:szCs w:val="20"/>
                                    </w:rPr>
                                  </w:pPr>
                                  <w:r w:rsidRPr="00DB5628">
                                    <w:rPr>
                                      <w:rFonts w:cs="新細明體" w:hint="eastAsia"/>
                                      <w:color w:val="000000"/>
                                      <w:kern w:val="0"/>
                                      <w:sz w:val="20"/>
                                      <w:szCs w:val="20"/>
                                    </w:rPr>
                                    <w:t>2</w:t>
                                  </w:r>
                                </w:p>
                              </w:tc>
                              <w:tc>
                                <w:tcPr>
                                  <w:tcW w:w="851" w:type="dxa"/>
                                  <w:vMerge w:val="restart"/>
                                  <w:tcBorders>
                                    <w:top w:val="nil"/>
                                    <w:left w:val="single" w:sz="4" w:space="0" w:color="auto"/>
                                    <w:right w:val="single" w:sz="4" w:space="0" w:color="auto"/>
                                  </w:tcBorders>
                                  <w:vAlign w:val="center"/>
                                  <w:hideMark/>
                                </w:tcPr>
                                <w:p w14:paraId="4B8BFA3B" w14:textId="1A2EA352" w:rsidR="00A70999" w:rsidRPr="00DB5628" w:rsidRDefault="00A70999" w:rsidP="00A70999">
                                  <w:pPr>
                                    <w:widowControl/>
                                    <w:spacing w:line="240" w:lineRule="exact"/>
                                    <w:ind w:firstLineChars="0" w:firstLine="0"/>
                                    <w:jc w:val="center"/>
                                    <w:rPr>
                                      <w:rFonts w:cs="新細明體"/>
                                      <w:color w:val="000000"/>
                                      <w:kern w:val="0"/>
                                      <w:sz w:val="20"/>
                                      <w:szCs w:val="20"/>
                                    </w:rPr>
                                  </w:pPr>
                                  <w:r w:rsidRPr="00DB5628">
                                    <w:rPr>
                                      <w:rFonts w:cs="新細明體" w:hint="eastAsia"/>
                                      <w:color w:val="000000"/>
                                      <w:kern w:val="0"/>
                                      <w:sz w:val="20"/>
                                      <w:szCs w:val="20"/>
                                    </w:rPr>
                                    <w:t>急水溪</w:t>
                                  </w:r>
                                </w:p>
                              </w:tc>
                              <w:tc>
                                <w:tcPr>
                                  <w:tcW w:w="850" w:type="dxa"/>
                                  <w:tcBorders>
                                    <w:top w:val="nil"/>
                                    <w:left w:val="nil"/>
                                    <w:bottom w:val="single" w:sz="4" w:space="0" w:color="auto"/>
                                    <w:right w:val="single" w:sz="4" w:space="0" w:color="auto"/>
                                  </w:tcBorders>
                                  <w:vAlign w:val="center"/>
                                  <w:hideMark/>
                                </w:tcPr>
                                <w:p w14:paraId="540B763C" w14:textId="77777777" w:rsidR="00A70999" w:rsidRPr="00DB5628" w:rsidRDefault="00A70999" w:rsidP="0014271B">
                                  <w:pPr>
                                    <w:widowControl/>
                                    <w:spacing w:line="240" w:lineRule="exact"/>
                                    <w:ind w:firstLineChars="0" w:firstLine="0"/>
                                    <w:jc w:val="center"/>
                                    <w:rPr>
                                      <w:rFonts w:cs="新細明體"/>
                                      <w:color w:val="000000"/>
                                      <w:kern w:val="0"/>
                                      <w:sz w:val="20"/>
                                      <w:szCs w:val="20"/>
                                    </w:rPr>
                                  </w:pPr>
                                  <w:r w:rsidRPr="00DB5628">
                                    <w:rPr>
                                      <w:rFonts w:cs="新細明體" w:hint="eastAsia"/>
                                      <w:color w:val="000000"/>
                                      <w:kern w:val="0"/>
                                      <w:sz w:val="20"/>
                                      <w:szCs w:val="20"/>
                                    </w:rPr>
                                    <w:t>急水溪</w:t>
                                  </w:r>
                                </w:p>
                              </w:tc>
                              <w:tc>
                                <w:tcPr>
                                  <w:tcW w:w="1560" w:type="dxa"/>
                                  <w:tcBorders>
                                    <w:top w:val="nil"/>
                                    <w:left w:val="nil"/>
                                    <w:bottom w:val="single" w:sz="4" w:space="0" w:color="auto"/>
                                    <w:right w:val="single" w:sz="4" w:space="0" w:color="auto"/>
                                  </w:tcBorders>
                                  <w:vAlign w:val="center"/>
                                  <w:hideMark/>
                                </w:tcPr>
                                <w:p w14:paraId="56C3BC9A" w14:textId="77777777" w:rsidR="00A70999" w:rsidRPr="00DB5628" w:rsidRDefault="00A70999" w:rsidP="0014271B">
                                  <w:pPr>
                                    <w:widowControl/>
                                    <w:spacing w:line="240" w:lineRule="exact"/>
                                    <w:ind w:firstLineChars="0" w:firstLine="0"/>
                                    <w:jc w:val="center"/>
                                    <w:rPr>
                                      <w:rFonts w:cs="新細明體"/>
                                      <w:color w:val="000000"/>
                                      <w:kern w:val="0"/>
                                      <w:sz w:val="20"/>
                                      <w:szCs w:val="20"/>
                                    </w:rPr>
                                  </w:pPr>
                                  <w:r w:rsidRPr="00DB5628">
                                    <w:rPr>
                                      <w:rFonts w:cs="新細明體" w:hint="eastAsia"/>
                                      <w:color w:val="000000"/>
                                      <w:kern w:val="0"/>
                                      <w:sz w:val="20"/>
                                      <w:szCs w:val="20"/>
                                    </w:rPr>
                                    <w:t>102年4月3日</w:t>
                                  </w:r>
                                </w:p>
                              </w:tc>
                              <w:tc>
                                <w:tcPr>
                                  <w:tcW w:w="1134" w:type="dxa"/>
                                  <w:tcBorders>
                                    <w:top w:val="nil"/>
                                    <w:left w:val="nil"/>
                                    <w:bottom w:val="single" w:sz="4" w:space="0" w:color="auto"/>
                                    <w:right w:val="single" w:sz="4" w:space="0" w:color="auto"/>
                                  </w:tcBorders>
                                  <w:noWrap/>
                                  <w:vAlign w:val="center"/>
                                  <w:hideMark/>
                                </w:tcPr>
                                <w:p w14:paraId="2E2753DC" w14:textId="77777777" w:rsidR="00A70999" w:rsidRPr="00DB5628" w:rsidRDefault="00A70999" w:rsidP="0014271B">
                                  <w:pPr>
                                    <w:widowControl/>
                                    <w:spacing w:line="240" w:lineRule="exact"/>
                                    <w:ind w:firstLineChars="0" w:firstLine="0"/>
                                    <w:jc w:val="center"/>
                                    <w:rPr>
                                      <w:rFonts w:cs="新細明體"/>
                                      <w:color w:val="000000"/>
                                      <w:kern w:val="0"/>
                                      <w:sz w:val="20"/>
                                      <w:szCs w:val="20"/>
                                    </w:rPr>
                                  </w:pPr>
                                  <w:r w:rsidRPr="00DB5628">
                                    <w:rPr>
                                      <w:rFonts w:cs="新細明體" w:hint="eastAsia"/>
                                      <w:color w:val="000000"/>
                                      <w:kern w:val="0"/>
                                      <w:sz w:val="20"/>
                                      <w:szCs w:val="20"/>
                                    </w:rPr>
                                    <w:t>6</w:t>
                                  </w:r>
                                </w:p>
                              </w:tc>
                            </w:tr>
                            <w:tr w:rsidR="00A70999" w:rsidRPr="00DB5628" w14:paraId="5CCC0322" w14:textId="77777777" w:rsidTr="00737040">
                              <w:trPr>
                                <w:trHeight w:val="227"/>
                              </w:trPr>
                              <w:tc>
                                <w:tcPr>
                                  <w:tcW w:w="567" w:type="dxa"/>
                                  <w:tcBorders>
                                    <w:top w:val="nil"/>
                                    <w:left w:val="single" w:sz="4" w:space="0" w:color="000000"/>
                                    <w:bottom w:val="single" w:sz="4" w:space="0" w:color="000000"/>
                                    <w:right w:val="single" w:sz="4" w:space="0" w:color="000000"/>
                                  </w:tcBorders>
                                  <w:shd w:val="clear" w:color="000000" w:fill="FFFFFF"/>
                                  <w:vAlign w:val="center"/>
                                  <w:hideMark/>
                                </w:tcPr>
                                <w:p w14:paraId="79F942A3" w14:textId="77777777" w:rsidR="00A70999" w:rsidRPr="00DB5628" w:rsidRDefault="00A70999" w:rsidP="0014271B">
                                  <w:pPr>
                                    <w:widowControl/>
                                    <w:spacing w:line="240" w:lineRule="exact"/>
                                    <w:ind w:firstLineChars="0" w:firstLine="0"/>
                                    <w:jc w:val="center"/>
                                    <w:rPr>
                                      <w:rFonts w:cs="新細明體"/>
                                      <w:color w:val="000000"/>
                                      <w:kern w:val="0"/>
                                      <w:sz w:val="20"/>
                                      <w:szCs w:val="20"/>
                                    </w:rPr>
                                  </w:pPr>
                                  <w:r w:rsidRPr="00DB5628">
                                    <w:rPr>
                                      <w:rFonts w:cs="新細明體" w:hint="eastAsia"/>
                                      <w:color w:val="000000"/>
                                      <w:kern w:val="0"/>
                                      <w:sz w:val="20"/>
                                      <w:szCs w:val="20"/>
                                    </w:rPr>
                                    <w:t>3</w:t>
                                  </w:r>
                                </w:p>
                              </w:tc>
                              <w:tc>
                                <w:tcPr>
                                  <w:tcW w:w="851" w:type="dxa"/>
                                  <w:vMerge/>
                                  <w:tcBorders>
                                    <w:left w:val="single" w:sz="4" w:space="0" w:color="auto"/>
                                    <w:bottom w:val="single" w:sz="4" w:space="0" w:color="auto"/>
                                    <w:right w:val="single" w:sz="4" w:space="0" w:color="auto"/>
                                  </w:tcBorders>
                                  <w:vAlign w:val="center"/>
                                  <w:hideMark/>
                                </w:tcPr>
                                <w:p w14:paraId="6A7E6B16" w14:textId="28CEB9F4" w:rsidR="00A70999" w:rsidRPr="00DB5628" w:rsidRDefault="00A70999" w:rsidP="0014271B">
                                  <w:pPr>
                                    <w:widowControl/>
                                    <w:spacing w:line="240" w:lineRule="exact"/>
                                    <w:ind w:firstLineChars="0" w:firstLine="0"/>
                                    <w:jc w:val="center"/>
                                    <w:rPr>
                                      <w:rFonts w:cs="新細明體"/>
                                      <w:color w:val="000000"/>
                                      <w:kern w:val="0"/>
                                      <w:sz w:val="20"/>
                                      <w:szCs w:val="20"/>
                                    </w:rPr>
                                  </w:pPr>
                                </w:p>
                              </w:tc>
                              <w:tc>
                                <w:tcPr>
                                  <w:tcW w:w="850" w:type="dxa"/>
                                  <w:tcBorders>
                                    <w:top w:val="nil"/>
                                    <w:left w:val="nil"/>
                                    <w:bottom w:val="single" w:sz="4" w:space="0" w:color="auto"/>
                                    <w:right w:val="single" w:sz="4" w:space="0" w:color="auto"/>
                                  </w:tcBorders>
                                  <w:vAlign w:val="center"/>
                                  <w:hideMark/>
                                </w:tcPr>
                                <w:p w14:paraId="0EDF1F36" w14:textId="77777777" w:rsidR="00A70999" w:rsidRPr="00DB5628" w:rsidRDefault="00A70999" w:rsidP="0014271B">
                                  <w:pPr>
                                    <w:widowControl/>
                                    <w:spacing w:line="240" w:lineRule="exact"/>
                                    <w:ind w:firstLineChars="0" w:firstLine="0"/>
                                    <w:jc w:val="center"/>
                                    <w:rPr>
                                      <w:rFonts w:cs="新細明體"/>
                                      <w:color w:val="000000"/>
                                      <w:kern w:val="0"/>
                                      <w:sz w:val="20"/>
                                      <w:szCs w:val="20"/>
                                    </w:rPr>
                                  </w:pPr>
                                  <w:r w:rsidRPr="00DB5628">
                                    <w:rPr>
                                      <w:rFonts w:cs="新細明體" w:hint="eastAsia"/>
                                      <w:color w:val="000000"/>
                                      <w:kern w:val="0"/>
                                      <w:sz w:val="20"/>
                                      <w:szCs w:val="20"/>
                                    </w:rPr>
                                    <w:t>白水溪</w:t>
                                  </w:r>
                                </w:p>
                              </w:tc>
                              <w:tc>
                                <w:tcPr>
                                  <w:tcW w:w="1560" w:type="dxa"/>
                                  <w:tcBorders>
                                    <w:top w:val="nil"/>
                                    <w:left w:val="nil"/>
                                    <w:bottom w:val="single" w:sz="4" w:space="0" w:color="auto"/>
                                    <w:right w:val="single" w:sz="4" w:space="0" w:color="auto"/>
                                  </w:tcBorders>
                                  <w:vAlign w:val="center"/>
                                  <w:hideMark/>
                                </w:tcPr>
                                <w:p w14:paraId="20BD0388" w14:textId="77777777" w:rsidR="00A70999" w:rsidRPr="00DB5628" w:rsidRDefault="00A70999" w:rsidP="0014271B">
                                  <w:pPr>
                                    <w:widowControl/>
                                    <w:spacing w:line="240" w:lineRule="exact"/>
                                    <w:ind w:firstLineChars="0" w:firstLine="0"/>
                                    <w:jc w:val="center"/>
                                    <w:rPr>
                                      <w:rFonts w:cs="新細明體"/>
                                      <w:color w:val="000000"/>
                                      <w:kern w:val="0"/>
                                      <w:sz w:val="20"/>
                                      <w:szCs w:val="20"/>
                                    </w:rPr>
                                  </w:pPr>
                                  <w:r w:rsidRPr="00DB5628">
                                    <w:rPr>
                                      <w:rFonts w:cs="新細明體" w:hint="eastAsia"/>
                                      <w:color w:val="000000"/>
                                      <w:kern w:val="0"/>
                                      <w:sz w:val="20"/>
                                      <w:szCs w:val="20"/>
                                    </w:rPr>
                                    <w:t>102年4月3日</w:t>
                                  </w:r>
                                </w:p>
                              </w:tc>
                              <w:tc>
                                <w:tcPr>
                                  <w:tcW w:w="1134" w:type="dxa"/>
                                  <w:tcBorders>
                                    <w:top w:val="nil"/>
                                    <w:left w:val="nil"/>
                                    <w:bottom w:val="single" w:sz="4" w:space="0" w:color="auto"/>
                                    <w:right w:val="single" w:sz="4" w:space="0" w:color="auto"/>
                                  </w:tcBorders>
                                  <w:noWrap/>
                                  <w:vAlign w:val="center"/>
                                  <w:hideMark/>
                                </w:tcPr>
                                <w:p w14:paraId="0E3D32A1" w14:textId="77777777" w:rsidR="00A70999" w:rsidRPr="00DB5628" w:rsidRDefault="00A70999" w:rsidP="0014271B">
                                  <w:pPr>
                                    <w:widowControl/>
                                    <w:spacing w:line="240" w:lineRule="exact"/>
                                    <w:ind w:firstLineChars="0" w:firstLine="0"/>
                                    <w:jc w:val="center"/>
                                    <w:rPr>
                                      <w:rFonts w:cs="新細明體"/>
                                      <w:color w:val="000000"/>
                                      <w:kern w:val="0"/>
                                      <w:sz w:val="20"/>
                                      <w:szCs w:val="20"/>
                                    </w:rPr>
                                  </w:pPr>
                                  <w:r w:rsidRPr="00DB5628">
                                    <w:rPr>
                                      <w:rFonts w:cs="新細明體" w:hint="eastAsia"/>
                                      <w:color w:val="000000"/>
                                      <w:kern w:val="0"/>
                                      <w:sz w:val="20"/>
                                      <w:szCs w:val="20"/>
                                    </w:rPr>
                                    <w:t>2</w:t>
                                  </w:r>
                                </w:p>
                              </w:tc>
                            </w:tr>
                            <w:tr w:rsidR="00C52A26" w:rsidRPr="00DB5628" w14:paraId="6C025006" w14:textId="77777777" w:rsidTr="00737040">
                              <w:trPr>
                                <w:trHeight w:val="227"/>
                              </w:trPr>
                              <w:tc>
                                <w:tcPr>
                                  <w:tcW w:w="567" w:type="dxa"/>
                                  <w:tcBorders>
                                    <w:top w:val="nil"/>
                                    <w:left w:val="single" w:sz="4" w:space="0" w:color="000000"/>
                                    <w:bottom w:val="single" w:sz="4" w:space="0" w:color="000000"/>
                                    <w:right w:val="single" w:sz="4" w:space="0" w:color="000000"/>
                                  </w:tcBorders>
                                  <w:shd w:val="clear" w:color="000000" w:fill="FFFFFF"/>
                                  <w:vAlign w:val="center"/>
                                  <w:hideMark/>
                                </w:tcPr>
                                <w:p w14:paraId="19A1157B" w14:textId="77777777" w:rsidR="00C52A26" w:rsidRPr="00DB5628" w:rsidRDefault="00C52A26" w:rsidP="0014271B">
                                  <w:pPr>
                                    <w:widowControl/>
                                    <w:spacing w:line="240" w:lineRule="exact"/>
                                    <w:ind w:firstLineChars="0" w:firstLine="0"/>
                                    <w:jc w:val="center"/>
                                    <w:rPr>
                                      <w:rFonts w:cs="新細明體"/>
                                      <w:color w:val="000000"/>
                                      <w:kern w:val="0"/>
                                      <w:sz w:val="20"/>
                                      <w:szCs w:val="20"/>
                                    </w:rPr>
                                  </w:pPr>
                                  <w:r w:rsidRPr="00DB5628">
                                    <w:rPr>
                                      <w:rFonts w:cs="新細明體" w:hint="eastAsia"/>
                                      <w:color w:val="000000"/>
                                      <w:kern w:val="0"/>
                                      <w:sz w:val="20"/>
                                      <w:szCs w:val="20"/>
                                    </w:rPr>
                                    <w:t>4</w:t>
                                  </w:r>
                                </w:p>
                              </w:tc>
                              <w:tc>
                                <w:tcPr>
                                  <w:tcW w:w="851" w:type="dxa"/>
                                  <w:tcBorders>
                                    <w:top w:val="nil"/>
                                    <w:left w:val="single" w:sz="4" w:space="0" w:color="auto"/>
                                    <w:bottom w:val="single" w:sz="4" w:space="0" w:color="auto"/>
                                    <w:right w:val="single" w:sz="4" w:space="0" w:color="auto"/>
                                  </w:tcBorders>
                                  <w:vAlign w:val="center"/>
                                  <w:hideMark/>
                                </w:tcPr>
                                <w:p w14:paraId="53C1D943" w14:textId="77777777" w:rsidR="00C52A26" w:rsidRPr="00DB5628" w:rsidRDefault="00C52A26" w:rsidP="0014271B">
                                  <w:pPr>
                                    <w:widowControl/>
                                    <w:spacing w:line="240" w:lineRule="exact"/>
                                    <w:ind w:firstLineChars="0" w:firstLine="0"/>
                                    <w:jc w:val="center"/>
                                    <w:rPr>
                                      <w:rFonts w:cs="新細明體"/>
                                      <w:color w:val="000000"/>
                                      <w:kern w:val="0"/>
                                      <w:sz w:val="20"/>
                                      <w:szCs w:val="20"/>
                                    </w:rPr>
                                  </w:pPr>
                                  <w:r w:rsidRPr="00DB5628">
                                    <w:rPr>
                                      <w:rFonts w:cs="新細明體" w:hint="eastAsia"/>
                                      <w:color w:val="000000"/>
                                      <w:kern w:val="0"/>
                                      <w:sz w:val="20"/>
                                      <w:szCs w:val="20"/>
                                    </w:rPr>
                                    <w:t>曾文溪</w:t>
                                  </w:r>
                                </w:p>
                              </w:tc>
                              <w:tc>
                                <w:tcPr>
                                  <w:tcW w:w="850" w:type="dxa"/>
                                  <w:tcBorders>
                                    <w:top w:val="nil"/>
                                    <w:left w:val="nil"/>
                                    <w:bottom w:val="single" w:sz="4" w:space="0" w:color="auto"/>
                                    <w:right w:val="single" w:sz="4" w:space="0" w:color="auto"/>
                                  </w:tcBorders>
                                  <w:vAlign w:val="center"/>
                                  <w:hideMark/>
                                </w:tcPr>
                                <w:p w14:paraId="4EB8C76A" w14:textId="77777777" w:rsidR="00C52A26" w:rsidRPr="00DB5628" w:rsidRDefault="00C52A26" w:rsidP="0014271B">
                                  <w:pPr>
                                    <w:widowControl/>
                                    <w:spacing w:line="240" w:lineRule="exact"/>
                                    <w:ind w:firstLineChars="0" w:firstLine="0"/>
                                    <w:jc w:val="center"/>
                                    <w:rPr>
                                      <w:rFonts w:cs="新細明體"/>
                                      <w:color w:val="000000"/>
                                      <w:kern w:val="0"/>
                                      <w:sz w:val="20"/>
                                      <w:szCs w:val="20"/>
                                    </w:rPr>
                                  </w:pPr>
                                  <w:r w:rsidRPr="00DB5628">
                                    <w:rPr>
                                      <w:rFonts w:cs="新細明體" w:hint="eastAsia"/>
                                      <w:color w:val="000000"/>
                                      <w:kern w:val="0"/>
                                      <w:sz w:val="20"/>
                                      <w:szCs w:val="20"/>
                                    </w:rPr>
                                    <w:t>菜寮溪</w:t>
                                  </w:r>
                                </w:p>
                              </w:tc>
                              <w:tc>
                                <w:tcPr>
                                  <w:tcW w:w="1560" w:type="dxa"/>
                                  <w:tcBorders>
                                    <w:top w:val="nil"/>
                                    <w:left w:val="nil"/>
                                    <w:bottom w:val="single" w:sz="4" w:space="0" w:color="auto"/>
                                    <w:right w:val="single" w:sz="4" w:space="0" w:color="auto"/>
                                  </w:tcBorders>
                                  <w:vAlign w:val="center"/>
                                  <w:hideMark/>
                                </w:tcPr>
                                <w:p w14:paraId="21C712D0" w14:textId="77777777" w:rsidR="00C52A26" w:rsidRPr="00DB5628" w:rsidRDefault="00C52A26" w:rsidP="0014271B">
                                  <w:pPr>
                                    <w:widowControl/>
                                    <w:spacing w:line="240" w:lineRule="exact"/>
                                    <w:ind w:firstLineChars="0" w:firstLine="0"/>
                                    <w:jc w:val="center"/>
                                    <w:rPr>
                                      <w:rFonts w:cs="新細明體"/>
                                      <w:color w:val="000000"/>
                                      <w:kern w:val="0"/>
                                      <w:sz w:val="20"/>
                                      <w:szCs w:val="20"/>
                                    </w:rPr>
                                  </w:pPr>
                                  <w:r w:rsidRPr="00DB5628">
                                    <w:rPr>
                                      <w:rFonts w:cs="新細明體" w:hint="eastAsia"/>
                                      <w:color w:val="000000"/>
                                      <w:kern w:val="0"/>
                                      <w:sz w:val="20"/>
                                      <w:szCs w:val="20"/>
                                    </w:rPr>
                                    <w:t>101年1月16日</w:t>
                                  </w:r>
                                </w:p>
                              </w:tc>
                              <w:tc>
                                <w:tcPr>
                                  <w:tcW w:w="1134" w:type="dxa"/>
                                  <w:tcBorders>
                                    <w:top w:val="nil"/>
                                    <w:left w:val="nil"/>
                                    <w:bottom w:val="single" w:sz="4" w:space="0" w:color="auto"/>
                                    <w:right w:val="single" w:sz="4" w:space="0" w:color="auto"/>
                                  </w:tcBorders>
                                  <w:noWrap/>
                                  <w:vAlign w:val="center"/>
                                  <w:hideMark/>
                                </w:tcPr>
                                <w:p w14:paraId="6D297F37" w14:textId="77777777" w:rsidR="00C52A26" w:rsidRPr="00DB5628" w:rsidRDefault="00C52A26" w:rsidP="0014271B">
                                  <w:pPr>
                                    <w:widowControl/>
                                    <w:spacing w:line="240" w:lineRule="exact"/>
                                    <w:ind w:firstLineChars="0" w:firstLine="0"/>
                                    <w:jc w:val="center"/>
                                    <w:rPr>
                                      <w:rFonts w:cs="新細明體"/>
                                      <w:color w:val="000000"/>
                                      <w:kern w:val="0"/>
                                      <w:sz w:val="20"/>
                                      <w:szCs w:val="20"/>
                                    </w:rPr>
                                  </w:pPr>
                                  <w:r w:rsidRPr="00DB5628">
                                    <w:rPr>
                                      <w:rFonts w:cs="新細明體" w:hint="eastAsia"/>
                                      <w:color w:val="000000"/>
                                      <w:kern w:val="0"/>
                                      <w:sz w:val="20"/>
                                      <w:szCs w:val="20"/>
                                    </w:rPr>
                                    <w:t>1</w:t>
                                  </w:r>
                                </w:p>
                              </w:tc>
                            </w:tr>
                            <w:tr w:rsidR="00C52A26" w:rsidRPr="00DB5628" w14:paraId="164D2FA6" w14:textId="77777777" w:rsidTr="00737040">
                              <w:trPr>
                                <w:trHeight w:val="227"/>
                              </w:trPr>
                              <w:tc>
                                <w:tcPr>
                                  <w:tcW w:w="567" w:type="dxa"/>
                                  <w:tcBorders>
                                    <w:top w:val="nil"/>
                                    <w:left w:val="single" w:sz="4" w:space="0" w:color="000000"/>
                                    <w:bottom w:val="single" w:sz="4" w:space="0" w:color="000000"/>
                                    <w:right w:val="single" w:sz="4" w:space="0" w:color="000000"/>
                                  </w:tcBorders>
                                  <w:shd w:val="clear" w:color="000000" w:fill="FFFFFF"/>
                                  <w:vAlign w:val="center"/>
                                  <w:hideMark/>
                                </w:tcPr>
                                <w:p w14:paraId="2FC4D783" w14:textId="77777777" w:rsidR="00C52A26" w:rsidRPr="00DB5628" w:rsidRDefault="00C52A26" w:rsidP="0014271B">
                                  <w:pPr>
                                    <w:widowControl/>
                                    <w:spacing w:line="240" w:lineRule="exact"/>
                                    <w:ind w:firstLineChars="0" w:firstLine="0"/>
                                    <w:jc w:val="center"/>
                                    <w:rPr>
                                      <w:rFonts w:cs="新細明體"/>
                                      <w:color w:val="000000"/>
                                      <w:kern w:val="0"/>
                                      <w:sz w:val="20"/>
                                      <w:szCs w:val="20"/>
                                    </w:rPr>
                                  </w:pPr>
                                  <w:r w:rsidRPr="00DB5628">
                                    <w:rPr>
                                      <w:rFonts w:cs="新細明體" w:hint="eastAsia"/>
                                      <w:color w:val="000000"/>
                                      <w:kern w:val="0"/>
                                      <w:sz w:val="20"/>
                                      <w:szCs w:val="20"/>
                                    </w:rPr>
                                    <w:t>5</w:t>
                                  </w:r>
                                </w:p>
                              </w:tc>
                              <w:tc>
                                <w:tcPr>
                                  <w:tcW w:w="851" w:type="dxa"/>
                                  <w:tcBorders>
                                    <w:top w:val="nil"/>
                                    <w:left w:val="single" w:sz="4" w:space="0" w:color="auto"/>
                                    <w:bottom w:val="single" w:sz="4" w:space="0" w:color="auto"/>
                                    <w:right w:val="single" w:sz="4" w:space="0" w:color="auto"/>
                                  </w:tcBorders>
                                  <w:vAlign w:val="center"/>
                                  <w:hideMark/>
                                </w:tcPr>
                                <w:p w14:paraId="2D8C94A2" w14:textId="77777777" w:rsidR="00C52A26" w:rsidRPr="00DB5628" w:rsidRDefault="00C52A26" w:rsidP="0014271B">
                                  <w:pPr>
                                    <w:widowControl/>
                                    <w:spacing w:line="240" w:lineRule="exact"/>
                                    <w:ind w:firstLineChars="0" w:firstLine="0"/>
                                    <w:jc w:val="center"/>
                                    <w:rPr>
                                      <w:rFonts w:cs="新細明體"/>
                                      <w:color w:val="000000"/>
                                      <w:kern w:val="0"/>
                                      <w:sz w:val="20"/>
                                      <w:szCs w:val="20"/>
                                    </w:rPr>
                                  </w:pPr>
                                  <w:r w:rsidRPr="00DB5628">
                                    <w:rPr>
                                      <w:rFonts w:cs="新細明體" w:hint="eastAsia"/>
                                      <w:color w:val="000000"/>
                                      <w:kern w:val="0"/>
                                      <w:sz w:val="20"/>
                                      <w:szCs w:val="20"/>
                                    </w:rPr>
                                    <w:t>鹽水溪</w:t>
                                  </w:r>
                                </w:p>
                              </w:tc>
                              <w:tc>
                                <w:tcPr>
                                  <w:tcW w:w="850" w:type="dxa"/>
                                  <w:tcBorders>
                                    <w:top w:val="nil"/>
                                    <w:left w:val="nil"/>
                                    <w:bottom w:val="single" w:sz="4" w:space="0" w:color="auto"/>
                                    <w:right w:val="single" w:sz="4" w:space="0" w:color="auto"/>
                                  </w:tcBorders>
                                  <w:vAlign w:val="center"/>
                                  <w:hideMark/>
                                </w:tcPr>
                                <w:p w14:paraId="052ECEBE" w14:textId="77777777" w:rsidR="00C52A26" w:rsidRPr="00DB5628" w:rsidRDefault="00C52A26" w:rsidP="0014271B">
                                  <w:pPr>
                                    <w:widowControl/>
                                    <w:spacing w:line="240" w:lineRule="exact"/>
                                    <w:ind w:firstLineChars="0" w:firstLine="0"/>
                                    <w:jc w:val="center"/>
                                    <w:rPr>
                                      <w:rFonts w:cs="新細明體"/>
                                      <w:color w:val="000000"/>
                                      <w:kern w:val="0"/>
                                      <w:sz w:val="20"/>
                                      <w:szCs w:val="20"/>
                                    </w:rPr>
                                  </w:pPr>
                                  <w:r w:rsidRPr="00DB5628">
                                    <w:rPr>
                                      <w:rFonts w:cs="新細明體" w:hint="eastAsia"/>
                                      <w:color w:val="000000"/>
                                      <w:kern w:val="0"/>
                                      <w:sz w:val="20"/>
                                      <w:szCs w:val="20"/>
                                    </w:rPr>
                                    <w:t>鹽水溪</w:t>
                                  </w:r>
                                </w:p>
                              </w:tc>
                              <w:tc>
                                <w:tcPr>
                                  <w:tcW w:w="1560" w:type="dxa"/>
                                  <w:tcBorders>
                                    <w:top w:val="nil"/>
                                    <w:left w:val="nil"/>
                                    <w:bottom w:val="single" w:sz="4" w:space="0" w:color="auto"/>
                                    <w:right w:val="single" w:sz="4" w:space="0" w:color="auto"/>
                                  </w:tcBorders>
                                  <w:vAlign w:val="center"/>
                                  <w:hideMark/>
                                </w:tcPr>
                                <w:p w14:paraId="6FBDF1DD" w14:textId="77777777" w:rsidR="00C52A26" w:rsidRPr="00DB5628" w:rsidRDefault="00C52A26" w:rsidP="0014271B">
                                  <w:pPr>
                                    <w:widowControl/>
                                    <w:spacing w:line="240" w:lineRule="exact"/>
                                    <w:ind w:firstLineChars="0" w:firstLine="0"/>
                                    <w:jc w:val="center"/>
                                    <w:rPr>
                                      <w:rFonts w:cs="新細明體"/>
                                      <w:color w:val="000000"/>
                                      <w:kern w:val="0"/>
                                      <w:sz w:val="20"/>
                                      <w:szCs w:val="20"/>
                                    </w:rPr>
                                  </w:pPr>
                                  <w:r w:rsidRPr="00DB5628">
                                    <w:rPr>
                                      <w:rFonts w:cs="新細明體" w:hint="eastAsia"/>
                                      <w:color w:val="000000"/>
                                      <w:kern w:val="0"/>
                                      <w:sz w:val="20"/>
                                      <w:szCs w:val="20"/>
                                    </w:rPr>
                                    <w:t>100年4月27日</w:t>
                                  </w:r>
                                </w:p>
                              </w:tc>
                              <w:tc>
                                <w:tcPr>
                                  <w:tcW w:w="1134" w:type="dxa"/>
                                  <w:tcBorders>
                                    <w:top w:val="nil"/>
                                    <w:left w:val="nil"/>
                                    <w:bottom w:val="single" w:sz="4" w:space="0" w:color="auto"/>
                                    <w:right w:val="single" w:sz="4" w:space="0" w:color="auto"/>
                                  </w:tcBorders>
                                  <w:noWrap/>
                                  <w:vAlign w:val="center"/>
                                  <w:hideMark/>
                                </w:tcPr>
                                <w:p w14:paraId="64F496E1" w14:textId="77777777" w:rsidR="00C52A26" w:rsidRPr="00DB5628" w:rsidRDefault="00C52A26" w:rsidP="0014271B">
                                  <w:pPr>
                                    <w:widowControl/>
                                    <w:spacing w:line="240" w:lineRule="exact"/>
                                    <w:ind w:firstLineChars="0" w:firstLine="0"/>
                                    <w:jc w:val="center"/>
                                    <w:rPr>
                                      <w:rFonts w:cs="新細明體"/>
                                      <w:color w:val="000000"/>
                                      <w:kern w:val="0"/>
                                      <w:sz w:val="20"/>
                                      <w:szCs w:val="20"/>
                                    </w:rPr>
                                  </w:pPr>
                                  <w:r w:rsidRPr="00DB5628">
                                    <w:rPr>
                                      <w:rFonts w:cs="新細明體" w:hint="eastAsia"/>
                                      <w:color w:val="000000"/>
                                      <w:kern w:val="0"/>
                                      <w:sz w:val="20"/>
                                      <w:szCs w:val="20"/>
                                    </w:rPr>
                                    <w:t>1</w:t>
                                  </w:r>
                                </w:p>
                              </w:tc>
                            </w:tr>
                            <w:tr w:rsidR="00C52A26" w:rsidRPr="00DB5628" w14:paraId="44970FCE" w14:textId="77777777" w:rsidTr="00737040">
                              <w:trPr>
                                <w:trHeight w:val="227"/>
                              </w:trPr>
                              <w:tc>
                                <w:tcPr>
                                  <w:tcW w:w="567" w:type="dxa"/>
                                  <w:tcBorders>
                                    <w:top w:val="nil"/>
                                    <w:left w:val="single" w:sz="4" w:space="0" w:color="000000"/>
                                    <w:bottom w:val="single" w:sz="4" w:space="0" w:color="000000"/>
                                    <w:right w:val="single" w:sz="4" w:space="0" w:color="000000"/>
                                  </w:tcBorders>
                                  <w:shd w:val="clear" w:color="000000" w:fill="FFFFFF"/>
                                  <w:vAlign w:val="center"/>
                                  <w:hideMark/>
                                </w:tcPr>
                                <w:p w14:paraId="2A29BB16" w14:textId="77777777" w:rsidR="00C52A26" w:rsidRPr="00DB5628" w:rsidRDefault="00C52A26" w:rsidP="0014271B">
                                  <w:pPr>
                                    <w:widowControl/>
                                    <w:spacing w:line="240" w:lineRule="exact"/>
                                    <w:ind w:firstLineChars="0" w:firstLine="0"/>
                                    <w:jc w:val="center"/>
                                    <w:rPr>
                                      <w:rFonts w:cs="新細明體"/>
                                      <w:color w:val="000000"/>
                                      <w:kern w:val="0"/>
                                      <w:sz w:val="20"/>
                                      <w:szCs w:val="20"/>
                                    </w:rPr>
                                  </w:pPr>
                                  <w:r w:rsidRPr="00DB5628">
                                    <w:rPr>
                                      <w:rFonts w:cs="新細明體" w:hint="eastAsia"/>
                                      <w:color w:val="000000"/>
                                      <w:kern w:val="0"/>
                                      <w:sz w:val="20"/>
                                      <w:szCs w:val="20"/>
                                    </w:rPr>
                                    <w:t>6</w:t>
                                  </w:r>
                                </w:p>
                              </w:tc>
                              <w:tc>
                                <w:tcPr>
                                  <w:tcW w:w="851" w:type="dxa"/>
                                  <w:tcBorders>
                                    <w:top w:val="nil"/>
                                    <w:left w:val="single" w:sz="4" w:space="0" w:color="auto"/>
                                    <w:bottom w:val="single" w:sz="4" w:space="0" w:color="auto"/>
                                    <w:right w:val="single" w:sz="4" w:space="0" w:color="auto"/>
                                  </w:tcBorders>
                                  <w:vAlign w:val="center"/>
                                  <w:hideMark/>
                                </w:tcPr>
                                <w:p w14:paraId="1DFB1548" w14:textId="77777777" w:rsidR="00C52A26" w:rsidRPr="00DB5628" w:rsidRDefault="00C52A26" w:rsidP="0014271B">
                                  <w:pPr>
                                    <w:widowControl/>
                                    <w:spacing w:line="240" w:lineRule="exact"/>
                                    <w:ind w:firstLineChars="0" w:firstLine="0"/>
                                    <w:jc w:val="center"/>
                                    <w:rPr>
                                      <w:rFonts w:cs="新細明體"/>
                                      <w:color w:val="000000"/>
                                      <w:kern w:val="0"/>
                                      <w:sz w:val="20"/>
                                      <w:szCs w:val="20"/>
                                    </w:rPr>
                                  </w:pPr>
                                  <w:r w:rsidRPr="00DB5628">
                                    <w:rPr>
                                      <w:rFonts w:cs="新細明體" w:hint="eastAsia"/>
                                      <w:color w:val="000000"/>
                                      <w:kern w:val="0"/>
                                      <w:sz w:val="20"/>
                                      <w:szCs w:val="20"/>
                                    </w:rPr>
                                    <w:t>高屏溪</w:t>
                                  </w:r>
                                </w:p>
                              </w:tc>
                              <w:tc>
                                <w:tcPr>
                                  <w:tcW w:w="850" w:type="dxa"/>
                                  <w:tcBorders>
                                    <w:top w:val="nil"/>
                                    <w:left w:val="nil"/>
                                    <w:bottom w:val="single" w:sz="4" w:space="0" w:color="auto"/>
                                    <w:right w:val="single" w:sz="4" w:space="0" w:color="auto"/>
                                  </w:tcBorders>
                                  <w:vAlign w:val="center"/>
                                  <w:hideMark/>
                                </w:tcPr>
                                <w:p w14:paraId="446C4046" w14:textId="77777777" w:rsidR="00C52A26" w:rsidRPr="00DB5628" w:rsidRDefault="00C52A26" w:rsidP="0014271B">
                                  <w:pPr>
                                    <w:widowControl/>
                                    <w:spacing w:line="240" w:lineRule="exact"/>
                                    <w:ind w:firstLineChars="0" w:firstLine="0"/>
                                    <w:jc w:val="center"/>
                                    <w:rPr>
                                      <w:rFonts w:cs="新細明體"/>
                                      <w:color w:val="000000"/>
                                      <w:kern w:val="0"/>
                                      <w:sz w:val="20"/>
                                      <w:szCs w:val="20"/>
                                    </w:rPr>
                                  </w:pPr>
                                  <w:r w:rsidRPr="00DB5628">
                                    <w:rPr>
                                      <w:rFonts w:cs="新細明體" w:hint="eastAsia"/>
                                      <w:color w:val="000000"/>
                                      <w:kern w:val="0"/>
                                      <w:sz w:val="20"/>
                                      <w:szCs w:val="20"/>
                                    </w:rPr>
                                    <w:t>美濃溪</w:t>
                                  </w:r>
                                </w:p>
                              </w:tc>
                              <w:tc>
                                <w:tcPr>
                                  <w:tcW w:w="1560" w:type="dxa"/>
                                  <w:tcBorders>
                                    <w:top w:val="nil"/>
                                    <w:left w:val="nil"/>
                                    <w:bottom w:val="single" w:sz="4" w:space="0" w:color="auto"/>
                                    <w:right w:val="single" w:sz="4" w:space="0" w:color="auto"/>
                                  </w:tcBorders>
                                  <w:vAlign w:val="center"/>
                                  <w:hideMark/>
                                </w:tcPr>
                                <w:p w14:paraId="07EAA476" w14:textId="77777777" w:rsidR="00C52A26" w:rsidRPr="00DB5628" w:rsidRDefault="00C52A26" w:rsidP="0014271B">
                                  <w:pPr>
                                    <w:widowControl/>
                                    <w:spacing w:line="240" w:lineRule="exact"/>
                                    <w:ind w:firstLineChars="0" w:firstLine="0"/>
                                    <w:jc w:val="center"/>
                                    <w:rPr>
                                      <w:rFonts w:cs="新細明體"/>
                                      <w:color w:val="000000"/>
                                      <w:kern w:val="0"/>
                                      <w:sz w:val="20"/>
                                      <w:szCs w:val="20"/>
                                    </w:rPr>
                                  </w:pPr>
                                  <w:r w:rsidRPr="00DB5628">
                                    <w:rPr>
                                      <w:rFonts w:cs="新細明體" w:hint="eastAsia"/>
                                      <w:color w:val="000000"/>
                                      <w:kern w:val="0"/>
                                      <w:sz w:val="20"/>
                                      <w:szCs w:val="20"/>
                                    </w:rPr>
                                    <w:t>94年12月</w:t>
                                  </w:r>
                                </w:p>
                              </w:tc>
                              <w:tc>
                                <w:tcPr>
                                  <w:tcW w:w="1134" w:type="dxa"/>
                                  <w:tcBorders>
                                    <w:top w:val="nil"/>
                                    <w:left w:val="nil"/>
                                    <w:bottom w:val="single" w:sz="4" w:space="0" w:color="auto"/>
                                    <w:right w:val="single" w:sz="4" w:space="0" w:color="auto"/>
                                  </w:tcBorders>
                                  <w:noWrap/>
                                  <w:vAlign w:val="center"/>
                                  <w:hideMark/>
                                </w:tcPr>
                                <w:p w14:paraId="4FB3ECFA" w14:textId="77777777" w:rsidR="00C52A26" w:rsidRPr="00DB5628" w:rsidRDefault="00C52A26" w:rsidP="0014271B">
                                  <w:pPr>
                                    <w:widowControl/>
                                    <w:spacing w:line="240" w:lineRule="exact"/>
                                    <w:ind w:firstLineChars="0" w:firstLine="0"/>
                                    <w:jc w:val="center"/>
                                    <w:rPr>
                                      <w:rFonts w:cs="新細明體"/>
                                      <w:color w:val="000000"/>
                                      <w:kern w:val="0"/>
                                      <w:sz w:val="20"/>
                                      <w:szCs w:val="20"/>
                                    </w:rPr>
                                  </w:pPr>
                                  <w:r w:rsidRPr="00DB5628">
                                    <w:rPr>
                                      <w:rFonts w:cs="新細明體" w:hint="eastAsia"/>
                                      <w:color w:val="000000"/>
                                      <w:kern w:val="0"/>
                                      <w:sz w:val="20"/>
                                      <w:szCs w:val="20"/>
                                    </w:rPr>
                                    <w:t>1</w:t>
                                  </w:r>
                                </w:p>
                              </w:tc>
                            </w:tr>
                            <w:tr w:rsidR="00C52A26" w:rsidRPr="00DB5628" w14:paraId="0D5D6B71" w14:textId="77777777" w:rsidTr="00737040">
                              <w:trPr>
                                <w:trHeight w:val="227"/>
                              </w:trPr>
                              <w:tc>
                                <w:tcPr>
                                  <w:tcW w:w="567" w:type="dxa"/>
                                  <w:tcBorders>
                                    <w:top w:val="nil"/>
                                    <w:left w:val="single" w:sz="4" w:space="0" w:color="000000"/>
                                    <w:bottom w:val="single" w:sz="4" w:space="0" w:color="000000"/>
                                    <w:right w:val="single" w:sz="4" w:space="0" w:color="000000"/>
                                  </w:tcBorders>
                                  <w:shd w:val="clear" w:color="000000" w:fill="FFFFFF"/>
                                  <w:vAlign w:val="center"/>
                                  <w:hideMark/>
                                </w:tcPr>
                                <w:p w14:paraId="72463BA2" w14:textId="77777777" w:rsidR="00C52A26" w:rsidRPr="00DB5628" w:rsidRDefault="00C52A26" w:rsidP="0014271B">
                                  <w:pPr>
                                    <w:widowControl/>
                                    <w:spacing w:line="240" w:lineRule="exact"/>
                                    <w:ind w:firstLineChars="0" w:firstLine="0"/>
                                    <w:jc w:val="center"/>
                                    <w:rPr>
                                      <w:rFonts w:cs="新細明體"/>
                                      <w:color w:val="000000"/>
                                      <w:kern w:val="0"/>
                                      <w:sz w:val="20"/>
                                      <w:szCs w:val="20"/>
                                    </w:rPr>
                                  </w:pPr>
                                  <w:r w:rsidRPr="00DB5628">
                                    <w:rPr>
                                      <w:rFonts w:cs="新細明體" w:hint="eastAsia"/>
                                      <w:color w:val="000000"/>
                                      <w:kern w:val="0"/>
                                      <w:sz w:val="20"/>
                                      <w:szCs w:val="20"/>
                                    </w:rPr>
                                    <w:t>7</w:t>
                                  </w:r>
                                </w:p>
                              </w:tc>
                              <w:tc>
                                <w:tcPr>
                                  <w:tcW w:w="851" w:type="dxa"/>
                                  <w:tcBorders>
                                    <w:top w:val="nil"/>
                                    <w:left w:val="single" w:sz="4" w:space="0" w:color="auto"/>
                                    <w:bottom w:val="single" w:sz="4" w:space="0" w:color="auto"/>
                                    <w:right w:val="single" w:sz="4" w:space="0" w:color="auto"/>
                                  </w:tcBorders>
                                  <w:vAlign w:val="center"/>
                                  <w:hideMark/>
                                </w:tcPr>
                                <w:p w14:paraId="0B6AA1FA" w14:textId="77777777" w:rsidR="00C52A26" w:rsidRPr="00DB5628" w:rsidRDefault="00C52A26" w:rsidP="0014271B">
                                  <w:pPr>
                                    <w:widowControl/>
                                    <w:spacing w:line="240" w:lineRule="exact"/>
                                    <w:ind w:firstLineChars="0" w:firstLine="0"/>
                                    <w:jc w:val="center"/>
                                    <w:rPr>
                                      <w:rFonts w:cs="新細明體"/>
                                      <w:color w:val="000000"/>
                                      <w:kern w:val="0"/>
                                      <w:sz w:val="20"/>
                                      <w:szCs w:val="20"/>
                                    </w:rPr>
                                  </w:pPr>
                                  <w:proofErr w:type="gramStart"/>
                                  <w:r w:rsidRPr="00DB5628">
                                    <w:rPr>
                                      <w:rFonts w:cs="新細明體" w:hint="eastAsia"/>
                                      <w:color w:val="000000"/>
                                      <w:kern w:val="0"/>
                                      <w:sz w:val="20"/>
                                      <w:szCs w:val="20"/>
                                    </w:rPr>
                                    <w:t>卑</w:t>
                                  </w:r>
                                  <w:proofErr w:type="gramEnd"/>
                                  <w:r w:rsidRPr="00DB5628">
                                    <w:rPr>
                                      <w:rFonts w:cs="新細明體" w:hint="eastAsia"/>
                                      <w:color w:val="000000"/>
                                      <w:kern w:val="0"/>
                                      <w:sz w:val="20"/>
                                      <w:szCs w:val="20"/>
                                    </w:rPr>
                                    <w:t>南溪</w:t>
                                  </w:r>
                                </w:p>
                              </w:tc>
                              <w:tc>
                                <w:tcPr>
                                  <w:tcW w:w="850" w:type="dxa"/>
                                  <w:tcBorders>
                                    <w:top w:val="nil"/>
                                    <w:left w:val="nil"/>
                                    <w:bottom w:val="single" w:sz="4" w:space="0" w:color="auto"/>
                                    <w:right w:val="single" w:sz="4" w:space="0" w:color="auto"/>
                                  </w:tcBorders>
                                  <w:vAlign w:val="center"/>
                                  <w:hideMark/>
                                </w:tcPr>
                                <w:p w14:paraId="14D4AB7F" w14:textId="77777777" w:rsidR="00C52A26" w:rsidRPr="00DB5628" w:rsidRDefault="00C52A26" w:rsidP="0014271B">
                                  <w:pPr>
                                    <w:widowControl/>
                                    <w:spacing w:line="240" w:lineRule="exact"/>
                                    <w:ind w:firstLineChars="0" w:firstLine="0"/>
                                    <w:jc w:val="center"/>
                                    <w:rPr>
                                      <w:rFonts w:cs="新細明體"/>
                                      <w:color w:val="000000"/>
                                      <w:kern w:val="0"/>
                                      <w:sz w:val="20"/>
                                      <w:szCs w:val="20"/>
                                    </w:rPr>
                                  </w:pPr>
                                  <w:proofErr w:type="gramStart"/>
                                  <w:r w:rsidRPr="00DB5628">
                                    <w:rPr>
                                      <w:rFonts w:cs="新細明體" w:hint="eastAsia"/>
                                      <w:color w:val="000000"/>
                                      <w:kern w:val="0"/>
                                      <w:sz w:val="20"/>
                                      <w:szCs w:val="20"/>
                                    </w:rPr>
                                    <w:t>卑</w:t>
                                  </w:r>
                                  <w:proofErr w:type="gramEnd"/>
                                  <w:r w:rsidRPr="00DB5628">
                                    <w:rPr>
                                      <w:rFonts w:cs="新細明體" w:hint="eastAsia"/>
                                      <w:color w:val="000000"/>
                                      <w:kern w:val="0"/>
                                      <w:sz w:val="20"/>
                                      <w:szCs w:val="20"/>
                                    </w:rPr>
                                    <w:t>南溪</w:t>
                                  </w:r>
                                </w:p>
                              </w:tc>
                              <w:tc>
                                <w:tcPr>
                                  <w:tcW w:w="1560" w:type="dxa"/>
                                  <w:tcBorders>
                                    <w:top w:val="nil"/>
                                    <w:left w:val="nil"/>
                                    <w:bottom w:val="single" w:sz="4" w:space="0" w:color="auto"/>
                                    <w:right w:val="single" w:sz="4" w:space="0" w:color="auto"/>
                                  </w:tcBorders>
                                  <w:vAlign w:val="center"/>
                                  <w:hideMark/>
                                </w:tcPr>
                                <w:p w14:paraId="3DC3D90A" w14:textId="77777777" w:rsidR="00C52A26" w:rsidRPr="00DB5628" w:rsidRDefault="00C52A26" w:rsidP="0014271B">
                                  <w:pPr>
                                    <w:widowControl/>
                                    <w:spacing w:line="240" w:lineRule="exact"/>
                                    <w:ind w:firstLineChars="0" w:firstLine="0"/>
                                    <w:jc w:val="center"/>
                                    <w:rPr>
                                      <w:rFonts w:cs="新細明體"/>
                                      <w:color w:val="000000"/>
                                      <w:kern w:val="0"/>
                                      <w:sz w:val="20"/>
                                      <w:szCs w:val="20"/>
                                    </w:rPr>
                                  </w:pPr>
                                  <w:r w:rsidRPr="00DB5628">
                                    <w:rPr>
                                      <w:rFonts w:cs="新細明體" w:hint="eastAsia"/>
                                      <w:color w:val="000000"/>
                                      <w:kern w:val="0"/>
                                      <w:sz w:val="20"/>
                                      <w:szCs w:val="20"/>
                                    </w:rPr>
                                    <w:t>102年5月6日</w:t>
                                  </w:r>
                                </w:p>
                              </w:tc>
                              <w:tc>
                                <w:tcPr>
                                  <w:tcW w:w="1134" w:type="dxa"/>
                                  <w:tcBorders>
                                    <w:top w:val="nil"/>
                                    <w:left w:val="nil"/>
                                    <w:bottom w:val="single" w:sz="4" w:space="0" w:color="auto"/>
                                    <w:right w:val="single" w:sz="4" w:space="0" w:color="auto"/>
                                  </w:tcBorders>
                                  <w:noWrap/>
                                  <w:vAlign w:val="center"/>
                                  <w:hideMark/>
                                </w:tcPr>
                                <w:p w14:paraId="1D6A2D6D" w14:textId="77777777" w:rsidR="00C52A26" w:rsidRPr="00DB5628" w:rsidRDefault="00C52A26" w:rsidP="0014271B">
                                  <w:pPr>
                                    <w:widowControl/>
                                    <w:spacing w:line="240" w:lineRule="exact"/>
                                    <w:ind w:firstLineChars="0" w:firstLine="0"/>
                                    <w:jc w:val="center"/>
                                    <w:rPr>
                                      <w:rFonts w:cs="新細明體"/>
                                      <w:color w:val="000000"/>
                                      <w:kern w:val="0"/>
                                      <w:sz w:val="20"/>
                                      <w:szCs w:val="20"/>
                                    </w:rPr>
                                  </w:pPr>
                                  <w:r w:rsidRPr="00DB5628">
                                    <w:rPr>
                                      <w:rFonts w:cs="新細明體" w:hint="eastAsia"/>
                                      <w:color w:val="000000"/>
                                      <w:kern w:val="0"/>
                                      <w:sz w:val="20"/>
                                      <w:szCs w:val="20"/>
                                    </w:rPr>
                                    <w:t>4</w:t>
                                  </w:r>
                                </w:p>
                              </w:tc>
                            </w:tr>
                            <w:tr w:rsidR="00C52A26" w:rsidRPr="00DB5628" w14:paraId="0AA1DF7D" w14:textId="77777777" w:rsidTr="00737040">
                              <w:trPr>
                                <w:trHeight w:val="227"/>
                              </w:trPr>
                              <w:tc>
                                <w:tcPr>
                                  <w:tcW w:w="567" w:type="dxa"/>
                                  <w:tcBorders>
                                    <w:top w:val="nil"/>
                                    <w:left w:val="single" w:sz="4" w:space="0" w:color="000000"/>
                                    <w:bottom w:val="single" w:sz="4" w:space="0" w:color="000000"/>
                                    <w:right w:val="single" w:sz="4" w:space="0" w:color="000000"/>
                                  </w:tcBorders>
                                  <w:shd w:val="clear" w:color="000000" w:fill="FFFFFF"/>
                                  <w:vAlign w:val="center"/>
                                  <w:hideMark/>
                                </w:tcPr>
                                <w:p w14:paraId="53EF9468" w14:textId="77777777" w:rsidR="00C52A26" w:rsidRPr="00DB5628" w:rsidRDefault="00C52A26" w:rsidP="0014271B">
                                  <w:pPr>
                                    <w:widowControl/>
                                    <w:spacing w:line="240" w:lineRule="exact"/>
                                    <w:ind w:firstLineChars="0" w:firstLine="0"/>
                                    <w:jc w:val="center"/>
                                    <w:rPr>
                                      <w:rFonts w:cs="新細明體"/>
                                      <w:color w:val="000000"/>
                                      <w:kern w:val="0"/>
                                      <w:sz w:val="20"/>
                                      <w:szCs w:val="20"/>
                                    </w:rPr>
                                  </w:pPr>
                                  <w:r w:rsidRPr="00DB5628">
                                    <w:rPr>
                                      <w:rFonts w:cs="新細明體" w:hint="eastAsia"/>
                                      <w:color w:val="000000"/>
                                      <w:kern w:val="0"/>
                                      <w:sz w:val="20"/>
                                      <w:szCs w:val="20"/>
                                    </w:rPr>
                                    <w:t>8</w:t>
                                  </w:r>
                                </w:p>
                              </w:tc>
                              <w:tc>
                                <w:tcPr>
                                  <w:tcW w:w="851" w:type="dxa"/>
                                  <w:vMerge w:val="restart"/>
                                  <w:tcBorders>
                                    <w:top w:val="nil"/>
                                    <w:left w:val="single" w:sz="4" w:space="0" w:color="auto"/>
                                    <w:right w:val="single" w:sz="4" w:space="0" w:color="auto"/>
                                  </w:tcBorders>
                                  <w:vAlign w:val="center"/>
                                  <w:hideMark/>
                                </w:tcPr>
                                <w:p w14:paraId="291D4920" w14:textId="77777777" w:rsidR="00C52A26" w:rsidRPr="00DB5628" w:rsidRDefault="00C52A26" w:rsidP="0014271B">
                                  <w:pPr>
                                    <w:widowControl/>
                                    <w:spacing w:line="240" w:lineRule="exact"/>
                                    <w:ind w:firstLineChars="0" w:firstLine="0"/>
                                    <w:jc w:val="center"/>
                                    <w:rPr>
                                      <w:rFonts w:cs="新細明體"/>
                                      <w:color w:val="000000"/>
                                      <w:kern w:val="0"/>
                                      <w:sz w:val="20"/>
                                      <w:szCs w:val="20"/>
                                    </w:rPr>
                                  </w:pPr>
                                  <w:r w:rsidRPr="00DB5628">
                                    <w:rPr>
                                      <w:rFonts w:cs="新細明體" w:hint="eastAsia"/>
                                      <w:color w:val="000000"/>
                                      <w:kern w:val="0"/>
                                      <w:sz w:val="20"/>
                                      <w:szCs w:val="20"/>
                                    </w:rPr>
                                    <w:t>花蓮溪</w:t>
                                  </w:r>
                                </w:p>
                              </w:tc>
                              <w:tc>
                                <w:tcPr>
                                  <w:tcW w:w="850" w:type="dxa"/>
                                  <w:tcBorders>
                                    <w:top w:val="nil"/>
                                    <w:left w:val="nil"/>
                                    <w:bottom w:val="single" w:sz="4" w:space="0" w:color="auto"/>
                                    <w:right w:val="single" w:sz="4" w:space="0" w:color="auto"/>
                                  </w:tcBorders>
                                  <w:vAlign w:val="center"/>
                                  <w:hideMark/>
                                </w:tcPr>
                                <w:p w14:paraId="638B2751" w14:textId="77777777" w:rsidR="00C52A26" w:rsidRPr="00DB5628" w:rsidRDefault="00C52A26" w:rsidP="0014271B">
                                  <w:pPr>
                                    <w:widowControl/>
                                    <w:spacing w:line="240" w:lineRule="exact"/>
                                    <w:ind w:firstLineChars="0" w:firstLine="0"/>
                                    <w:jc w:val="center"/>
                                    <w:rPr>
                                      <w:rFonts w:cs="新細明體"/>
                                      <w:color w:val="000000"/>
                                      <w:kern w:val="0"/>
                                      <w:sz w:val="20"/>
                                      <w:szCs w:val="20"/>
                                    </w:rPr>
                                  </w:pPr>
                                  <w:r w:rsidRPr="00DB5628">
                                    <w:rPr>
                                      <w:rFonts w:cs="新細明體" w:hint="eastAsia"/>
                                      <w:color w:val="000000"/>
                                      <w:kern w:val="0"/>
                                      <w:sz w:val="20"/>
                                      <w:szCs w:val="20"/>
                                    </w:rPr>
                                    <w:t>花蓮溪</w:t>
                                  </w:r>
                                </w:p>
                              </w:tc>
                              <w:tc>
                                <w:tcPr>
                                  <w:tcW w:w="1560" w:type="dxa"/>
                                  <w:tcBorders>
                                    <w:top w:val="nil"/>
                                    <w:left w:val="nil"/>
                                    <w:bottom w:val="single" w:sz="4" w:space="0" w:color="auto"/>
                                    <w:right w:val="single" w:sz="4" w:space="0" w:color="auto"/>
                                  </w:tcBorders>
                                  <w:vAlign w:val="center"/>
                                  <w:hideMark/>
                                </w:tcPr>
                                <w:p w14:paraId="6C702E55" w14:textId="77777777" w:rsidR="00C52A26" w:rsidRPr="00DB5628" w:rsidRDefault="00C52A26" w:rsidP="0014271B">
                                  <w:pPr>
                                    <w:widowControl/>
                                    <w:spacing w:line="240" w:lineRule="exact"/>
                                    <w:ind w:firstLineChars="0" w:firstLine="0"/>
                                    <w:jc w:val="center"/>
                                    <w:rPr>
                                      <w:rFonts w:cs="新細明體"/>
                                      <w:color w:val="000000"/>
                                      <w:kern w:val="0"/>
                                      <w:sz w:val="20"/>
                                      <w:szCs w:val="20"/>
                                    </w:rPr>
                                  </w:pPr>
                                  <w:r w:rsidRPr="00DB5628">
                                    <w:rPr>
                                      <w:rFonts w:cs="新細明體" w:hint="eastAsia"/>
                                      <w:color w:val="000000"/>
                                      <w:kern w:val="0"/>
                                      <w:sz w:val="20"/>
                                      <w:szCs w:val="20"/>
                                    </w:rPr>
                                    <w:t>102年7月22日</w:t>
                                  </w:r>
                                </w:p>
                              </w:tc>
                              <w:tc>
                                <w:tcPr>
                                  <w:tcW w:w="1134" w:type="dxa"/>
                                  <w:tcBorders>
                                    <w:top w:val="nil"/>
                                    <w:left w:val="nil"/>
                                    <w:bottom w:val="single" w:sz="4" w:space="0" w:color="auto"/>
                                    <w:right w:val="single" w:sz="4" w:space="0" w:color="auto"/>
                                  </w:tcBorders>
                                  <w:noWrap/>
                                  <w:vAlign w:val="center"/>
                                  <w:hideMark/>
                                </w:tcPr>
                                <w:p w14:paraId="26AE5FE7" w14:textId="77777777" w:rsidR="00C52A26" w:rsidRPr="00DB5628" w:rsidRDefault="00C52A26" w:rsidP="0014271B">
                                  <w:pPr>
                                    <w:widowControl/>
                                    <w:spacing w:line="240" w:lineRule="exact"/>
                                    <w:ind w:firstLineChars="0" w:firstLine="0"/>
                                    <w:jc w:val="center"/>
                                    <w:rPr>
                                      <w:rFonts w:cs="新細明體"/>
                                      <w:color w:val="000000"/>
                                      <w:kern w:val="0"/>
                                      <w:sz w:val="20"/>
                                      <w:szCs w:val="20"/>
                                    </w:rPr>
                                  </w:pPr>
                                  <w:r w:rsidRPr="00DB5628">
                                    <w:rPr>
                                      <w:rFonts w:cs="新細明體" w:hint="eastAsia"/>
                                      <w:color w:val="000000"/>
                                      <w:kern w:val="0"/>
                                      <w:sz w:val="20"/>
                                      <w:szCs w:val="20"/>
                                    </w:rPr>
                                    <w:t>6</w:t>
                                  </w:r>
                                </w:p>
                              </w:tc>
                            </w:tr>
                            <w:tr w:rsidR="00C52A26" w:rsidRPr="00DB5628" w14:paraId="31F73D3F" w14:textId="77777777" w:rsidTr="00737040">
                              <w:trPr>
                                <w:trHeight w:val="227"/>
                              </w:trPr>
                              <w:tc>
                                <w:tcPr>
                                  <w:tcW w:w="567" w:type="dxa"/>
                                  <w:tcBorders>
                                    <w:top w:val="nil"/>
                                    <w:left w:val="single" w:sz="4" w:space="0" w:color="000000"/>
                                    <w:bottom w:val="single" w:sz="4" w:space="0" w:color="000000"/>
                                    <w:right w:val="single" w:sz="4" w:space="0" w:color="000000"/>
                                  </w:tcBorders>
                                  <w:shd w:val="clear" w:color="000000" w:fill="FFFFFF"/>
                                  <w:vAlign w:val="center"/>
                                  <w:hideMark/>
                                </w:tcPr>
                                <w:p w14:paraId="7F076538" w14:textId="77777777" w:rsidR="00C52A26" w:rsidRPr="00DB5628" w:rsidRDefault="00C52A26" w:rsidP="0014271B">
                                  <w:pPr>
                                    <w:widowControl/>
                                    <w:spacing w:line="240" w:lineRule="exact"/>
                                    <w:ind w:firstLineChars="0" w:firstLine="0"/>
                                    <w:jc w:val="center"/>
                                    <w:rPr>
                                      <w:rFonts w:cs="新細明體"/>
                                      <w:color w:val="000000"/>
                                      <w:kern w:val="0"/>
                                      <w:sz w:val="20"/>
                                      <w:szCs w:val="20"/>
                                    </w:rPr>
                                  </w:pPr>
                                  <w:r w:rsidRPr="00DB5628">
                                    <w:rPr>
                                      <w:rFonts w:cs="新細明體" w:hint="eastAsia"/>
                                      <w:color w:val="000000"/>
                                      <w:kern w:val="0"/>
                                      <w:sz w:val="20"/>
                                      <w:szCs w:val="20"/>
                                    </w:rPr>
                                    <w:t>9</w:t>
                                  </w:r>
                                </w:p>
                              </w:tc>
                              <w:tc>
                                <w:tcPr>
                                  <w:tcW w:w="851" w:type="dxa"/>
                                  <w:vMerge/>
                                  <w:tcBorders>
                                    <w:left w:val="single" w:sz="4" w:space="0" w:color="auto"/>
                                    <w:right w:val="single" w:sz="4" w:space="0" w:color="auto"/>
                                  </w:tcBorders>
                                  <w:vAlign w:val="center"/>
                                </w:tcPr>
                                <w:p w14:paraId="59C318FE" w14:textId="77777777" w:rsidR="00C52A26" w:rsidRPr="00DB5628" w:rsidRDefault="00C52A26" w:rsidP="0014271B">
                                  <w:pPr>
                                    <w:widowControl/>
                                    <w:spacing w:line="240" w:lineRule="exact"/>
                                    <w:ind w:firstLineChars="0" w:firstLine="0"/>
                                    <w:jc w:val="center"/>
                                    <w:rPr>
                                      <w:rFonts w:cs="新細明體"/>
                                      <w:color w:val="000000"/>
                                      <w:kern w:val="0"/>
                                      <w:sz w:val="20"/>
                                      <w:szCs w:val="20"/>
                                    </w:rPr>
                                  </w:pPr>
                                </w:p>
                              </w:tc>
                              <w:tc>
                                <w:tcPr>
                                  <w:tcW w:w="850" w:type="dxa"/>
                                  <w:tcBorders>
                                    <w:top w:val="nil"/>
                                    <w:left w:val="nil"/>
                                    <w:bottom w:val="single" w:sz="4" w:space="0" w:color="auto"/>
                                    <w:right w:val="single" w:sz="4" w:space="0" w:color="auto"/>
                                  </w:tcBorders>
                                  <w:vAlign w:val="center"/>
                                  <w:hideMark/>
                                </w:tcPr>
                                <w:p w14:paraId="2CA2A7A9" w14:textId="77777777" w:rsidR="00C52A26" w:rsidRPr="00DB5628" w:rsidRDefault="00C52A26" w:rsidP="0014271B">
                                  <w:pPr>
                                    <w:widowControl/>
                                    <w:spacing w:line="240" w:lineRule="exact"/>
                                    <w:ind w:firstLineChars="0" w:firstLine="0"/>
                                    <w:jc w:val="center"/>
                                    <w:rPr>
                                      <w:rFonts w:cs="新細明體"/>
                                      <w:color w:val="000000"/>
                                      <w:spacing w:val="-8"/>
                                      <w:kern w:val="0"/>
                                      <w:sz w:val="20"/>
                                      <w:szCs w:val="20"/>
                                    </w:rPr>
                                  </w:pPr>
                                  <w:proofErr w:type="gramStart"/>
                                  <w:r w:rsidRPr="00DB5628">
                                    <w:rPr>
                                      <w:rFonts w:cs="新細明體" w:hint="eastAsia"/>
                                      <w:color w:val="000000"/>
                                      <w:spacing w:val="-8"/>
                                      <w:kern w:val="0"/>
                                      <w:sz w:val="20"/>
                                      <w:szCs w:val="20"/>
                                    </w:rPr>
                                    <w:t>馬太鞍溪</w:t>
                                  </w:r>
                                  <w:proofErr w:type="gramEnd"/>
                                </w:p>
                              </w:tc>
                              <w:tc>
                                <w:tcPr>
                                  <w:tcW w:w="1560" w:type="dxa"/>
                                  <w:tcBorders>
                                    <w:top w:val="nil"/>
                                    <w:left w:val="nil"/>
                                    <w:bottom w:val="single" w:sz="4" w:space="0" w:color="auto"/>
                                    <w:right w:val="single" w:sz="4" w:space="0" w:color="auto"/>
                                  </w:tcBorders>
                                  <w:vAlign w:val="center"/>
                                  <w:hideMark/>
                                </w:tcPr>
                                <w:p w14:paraId="7706BAA2" w14:textId="77777777" w:rsidR="00C52A26" w:rsidRPr="00DB5628" w:rsidRDefault="00C52A26" w:rsidP="0014271B">
                                  <w:pPr>
                                    <w:widowControl/>
                                    <w:spacing w:line="240" w:lineRule="exact"/>
                                    <w:ind w:firstLineChars="0" w:firstLine="0"/>
                                    <w:jc w:val="center"/>
                                    <w:rPr>
                                      <w:rFonts w:cs="新細明體"/>
                                      <w:color w:val="000000"/>
                                      <w:kern w:val="0"/>
                                      <w:sz w:val="20"/>
                                      <w:szCs w:val="20"/>
                                    </w:rPr>
                                  </w:pPr>
                                  <w:r w:rsidRPr="00DB5628">
                                    <w:rPr>
                                      <w:rFonts w:cs="新細明體" w:hint="eastAsia"/>
                                      <w:color w:val="000000"/>
                                      <w:kern w:val="0"/>
                                      <w:sz w:val="20"/>
                                      <w:szCs w:val="20"/>
                                    </w:rPr>
                                    <w:t>102年7月22日</w:t>
                                  </w:r>
                                </w:p>
                              </w:tc>
                              <w:tc>
                                <w:tcPr>
                                  <w:tcW w:w="1134" w:type="dxa"/>
                                  <w:tcBorders>
                                    <w:top w:val="nil"/>
                                    <w:left w:val="nil"/>
                                    <w:bottom w:val="single" w:sz="4" w:space="0" w:color="auto"/>
                                    <w:right w:val="single" w:sz="4" w:space="0" w:color="auto"/>
                                  </w:tcBorders>
                                  <w:noWrap/>
                                  <w:vAlign w:val="center"/>
                                  <w:hideMark/>
                                </w:tcPr>
                                <w:p w14:paraId="5832DA8D" w14:textId="77777777" w:rsidR="00C52A26" w:rsidRPr="00DB5628" w:rsidRDefault="00C52A26" w:rsidP="0014271B">
                                  <w:pPr>
                                    <w:widowControl/>
                                    <w:spacing w:line="240" w:lineRule="exact"/>
                                    <w:ind w:firstLineChars="0" w:firstLine="0"/>
                                    <w:jc w:val="center"/>
                                    <w:rPr>
                                      <w:rFonts w:cs="新細明體"/>
                                      <w:color w:val="000000"/>
                                      <w:kern w:val="0"/>
                                      <w:sz w:val="20"/>
                                      <w:szCs w:val="20"/>
                                    </w:rPr>
                                  </w:pPr>
                                  <w:r w:rsidRPr="00DB5628">
                                    <w:rPr>
                                      <w:rFonts w:cs="新細明體" w:hint="eastAsia"/>
                                      <w:color w:val="000000"/>
                                      <w:kern w:val="0"/>
                                      <w:sz w:val="20"/>
                                      <w:szCs w:val="20"/>
                                    </w:rPr>
                                    <w:t>2</w:t>
                                  </w:r>
                                </w:p>
                              </w:tc>
                            </w:tr>
                            <w:tr w:rsidR="00C52A26" w:rsidRPr="00DB5628" w14:paraId="67B1E05F" w14:textId="77777777" w:rsidTr="00737040">
                              <w:trPr>
                                <w:trHeight w:val="227"/>
                              </w:trPr>
                              <w:tc>
                                <w:tcPr>
                                  <w:tcW w:w="567" w:type="dxa"/>
                                  <w:tcBorders>
                                    <w:top w:val="nil"/>
                                    <w:left w:val="single" w:sz="4" w:space="0" w:color="000000"/>
                                    <w:bottom w:val="single" w:sz="4" w:space="0" w:color="000000"/>
                                    <w:right w:val="single" w:sz="4" w:space="0" w:color="000000"/>
                                  </w:tcBorders>
                                  <w:shd w:val="clear" w:color="000000" w:fill="FFFFFF"/>
                                  <w:vAlign w:val="center"/>
                                  <w:hideMark/>
                                </w:tcPr>
                                <w:p w14:paraId="74F5748C" w14:textId="77777777" w:rsidR="00C52A26" w:rsidRPr="00DB5628" w:rsidRDefault="00C52A26" w:rsidP="0014271B">
                                  <w:pPr>
                                    <w:widowControl/>
                                    <w:spacing w:line="240" w:lineRule="exact"/>
                                    <w:ind w:firstLineChars="0" w:firstLine="0"/>
                                    <w:jc w:val="center"/>
                                    <w:rPr>
                                      <w:rFonts w:cs="新細明體"/>
                                      <w:color w:val="000000"/>
                                      <w:kern w:val="0"/>
                                      <w:sz w:val="20"/>
                                      <w:szCs w:val="20"/>
                                    </w:rPr>
                                  </w:pPr>
                                  <w:r w:rsidRPr="00DB5628">
                                    <w:rPr>
                                      <w:rFonts w:cs="新細明體" w:hint="eastAsia"/>
                                      <w:color w:val="000000"/>
                                      <w:kern w:val="0"/>
                                      <w:sz w:val="20"/>
                                      <w:szCs w:val="20"/>
                                    </w:rPr>
                                    <w:t>10</w:t>
                                  </w:r>
                                </w:p>
                              </w:tc>
                              <w:tc>
                                <w:tcPr>
                                  <w:tcW w:w="851" w:type="dxa"/>
                                  <w:vMerge/>
                                  <w:tcBorders>
                                    <w:left w:val="single" w:sz="4" w:space="0" w:color="auto"/>
                                    <w:right w:val="single" w:sz="4" w:space="0" w:color="auto"/>
                                  </w:tcBorders>
                                  <w:vAlign w:val="center"/>
                                </w:tcPr>
                                <w:p w14:paraId="078516D3" w14:textId="77777777" w:rsidR="00C52A26" w:rsidRPr="00DB5628" w:rsidRDefault="00C52A26" w:rsidP="0014271B">
                                  <w:pPr>
                                    <w:widowControl/>
                                    <w:spacing w:line="240" w:lineRule="exact"/>
                                    <w:ind w:firstLineChars="0" w:firstLine="0"/>
                                    <w:jc w:val="center"/>
                                    <w:rPr>
                                      <w:rFonts w:cs="新細明體"/>
                                      <w:color w:val="000000"/>
                                      <w:kern w:val="0"/>
                                      <w:sz w:val="20"/>
                                      <w:szCs w:val="20"/>
                                    </w:rPr>
                                  </w:pPr>
                                </w:p>
                              </w:tc>
                              <w:tc>
                                <w:tcPr>
                                  <w:tcW w:w="850" w:type="dxa"/>
                                  <w:tcBorders>
                                    <w:top w:val="nil"/>
                                    <w:left w:val="nil"/>
                                    <w:bottom w:val="single" w:sz="4" w:space="0" w:color="auto"/>
                                    <w:right w:val="single" w:sz="4" w:space="0" w:color="auto"/>
                                  </w:tcBorders>
                                  <w:vAlign w:val="center"/>
                                  <w:hideMark/>
                                </w:tcPr>
                                <w:p w14:paraId="17C948CA" w14:textId="77777777" w:rsidR="00C52A26" w:rsidRPr="00DB5628" w:rsidRDefault="00C52A26" w:rsidP="0014271B">
                                  <w:pPr>
                                    <w:widowControl/>
                                    <w:spacing w:line="240" w:lineRule="exact"/>
                                    <w:ind w:firstLineChars="0" w:firstLine="0"/>
                                    <w:jc w:val="center"/>
                                    <w:rPr>
                                      <w:rFonts w:cs="新細明體"/>
                                      <w:color w:val="000000"/>
                                      <w:kern w:val="0"/>
                                      <w:sz w:val="20"/>
                                      <w:szCs w:val="20"/>
                                    </w:rPr>
                                  </w:pPr>
                                  <w:r w:rsidRPr="00DB5628">
                                    <w:rPr>
                                      <w:rFonts w:cs="新細明體" w:hint="eastAsia"/>
                                      <w:color w:val="000000"/>
                                      <w:kern w:val="0"/>
                                      <w:sz w:val="20"/>
                                      <w:szCs w:val="20"/>
                                    </w:rPr>
                                    <w:t>馬佛溪</w:t>
                                  </w:r>
                                </w:p>
                              </w:tc>
                              <w:tc>
                                <w:tcPr>
                                  <w:tcW w:w="1560" w:type="dxa"/>
                                  <w:tcBorders>
                                    <w:top w:val="nil"/>
                                    <w:left w:val="nil"/>
                                    <w:bottom w:val="single" w:sz="4" w:space="0" w:color="auto"/>
                                    <w:right w:val="single" w:sz="4" w:space="0" w:color="auto"/>
                                  </w:tcBorders>
                                  <w:vAlign w:val="center"/>
                                  <w:hideMark/>
                                </w:tcPr>
                                <w:p w14:paraId="1FFA2056" w14:textId="77777777" w:rsidR="00C52A26" w:rsidRPr="00DB5628" w:rsidRDefault="00C52A26" w:rsidP="0014271B">
                                  <w:pPr>
                                    <w:widowControl/>
                                    <w:spacing w:line="240" w:lineRule="exact"/>
                                    <w:ind w:firstLineChars="0" w:firstLine="0"/>
                                    <w:jc w:val="center"/>
                                    <w:rPr>
                                      <w:rFonts w:cs="新細明體"/>
                                      <w:color w:val="000000"/>
                                      <w:kern w:val="0"/>
                                      <w:sz w:val="20"/>
                                      <w:szCs w:val="20"/>
                                    </w:rPr>
                                  </w:pPr>
                                  <w:r w:rsidRPr="00DB5628">
                                    <w:rPr>
                                      <w:rFonts w:cs="新細明體" w:hint="eastAsia"/>
                                      <w:color w:val="000000"/>
                                      <w:kern w:val="0"/>
                                      <w:sz w:val="20"/>
                                      <w:szCs w:val="20"/>
                                    </w:rPr>
                                    <w:t>102年7月22日</w:t>
                                  </w:r>
                                </w:p>
                              </w:tc>
                              <w:tc>
                                <w:tcPr>
                                  <w:tcW w:w="1134" w:type="dxa"/>
                                  <w:tcBorders>
                                    <w:top w:val="nil"/>
                                    <w:left w:val="nil"/>
                                    <w:bottom w:val="single" w:sz="4" w:space="0" w:color="auto"/>
                                    <w:right w:val="single" w:sz="4" w:space="0" w:color="auto"/>
                                  </w:tcBorders>
                                  <w:noWrap/>
                                  <w:vAlign w:val="center"/>
                                  <w:hideMark/>
                                </w:tcPr>
                                <w:p w14:paraId="59B74A7F" w14:textId="77777777" w:rsidR="00C52A26" w:rsidRPr="00DB5628" w:rsidRDefault="00C52A26" w:rsidP="0014271B">
                                  <w:pPr>
                                    <w:widowControl/>
                                    <w:spacing w:line="240" w:lineRule="exact"/>
                                    <w:ind w:firstLineChars="0" w:firstLine="0"/>
                                    <w:jc w:val="center"/>
                                    <w:rPr>
                                      <w:rFonts w:cs="新細明體"/>
                                      <w:color w:val="000000"/>
                                      <w:kern w:val="0"/>
                                      <w:sz w:val="20"/>
                                      <w:szCs w:val="20"/>
                                    </w:rPr>
                                  </w:pPr>
                                  <w:r w:rsidRPr="00DB5628">
                                    <w:rPr>
                                      <w:rFonts w:cs="新細明體" w:hint="eastAsia"/>
                                      <w:color w:val="000000"/>
                                      <w:kern w:val="0"/>
                                      <w:sz w:val="20"/>
                                      <w:szCs w:val="20"/>
                                    </w:rPr>
                                    <w:t>1</w:t>
                                  </w:r>
                                </w:p>
                              </w:tc>
                            </w:tr>
                            <w:tr w:rsidR="00C52A26" w:rsidRPr="00DB5628" w14:paraId="7C04C632" w14:textId="77777777" w:rsidTr="00737040">
                              <w:trPr>
                                <w:trHeight w:val="227"/>
                              </w:trPr>
                              <w:tc>
                                <w:tcPr>
                                  <w:tcW w:w="567" w:type="dxa"/>
                                  <w:tcBorders>
                                    <w:top w:val="nil"/>
                                    <w:left w:val="single" w:sz="4" w:space="0" w:color="000000"/>
                                    <w:bottom w:val="single" w:sz="4" w:space="0" w:color="000000"/>
                                    <w:right w:val="single" w:sz="4" w:space="0" w:color="000000"/>
                                  </w:tcBorders>
                                  <w:shd w:val="clear" w:color="000000" w:fill="FFFFFF"/>
                                  <w:vAlign w:val="center"/>
                                  <w:hideMark/>
                                </w:tcPr>
                                <w:p w14:paraId="2DF98E7B" w14:textId="77777777" w:rsidR="00C52A26" w:rsidRPr="00DB5628" w:rsidRDefault="00C52A26" w:rsidP="0014271B">
                                  <w:pPr>
                                    <w:widowControl/>
                                    <w:spacing w:line="240" w:lineRule="exact"/>
                                    <w:ind w:firstLineChars="0" w:firstLine="0"/>
                                    <w:jc w:val="center"/>
                                    <w:rPr>
                                      <w:rFonts w:cs="新細明體"/>
                                      <w:color w:val="000000"/>
                                      <w:kern w:val="0"/>
                                      <w:sz w:val="20"/>
                                      <w:szCs w:val="20"/>
                                    </w:rPr>
                                  </w:pPr>
                                  <w:r w:rsidRPr="00DB5628">
                                    <w:rPr>
                                      <w:rFonts w:cs="新細明體" w:hint="eastAsia"/>
                                      <w:color w:val="000000"/>
                                      <w:kern w:val="0"/>
                                      <w:sz w:val="20"/>
                                      <w:szCs w:val="20"/>
                                    </w:rPr>
                                    <w:t>11</w:t>
                                  </w:r>
                                </w:p>
                              </w:tc>
                              <w:tc>
                                <w:tcPr>
                                  <w:tcW w:w="851" w:type="dxa"/>
                                  <w:vMerge/>
                                  <w:tcBorders>
                                    <w:left w:val="single" w:sz="4" w:space="0" w:color="auto"/>
                                    <w:bottom w:val="single" w:sz="4" w:space="0" w:color="auto"/>
                                    <w:right w:val="single" w:sz="4" w:space="0" w:color="auto"/>
                                  </w:tcBorders>
                                  <w:vAlign w:val="center"/>
                                </w:tcPr>
                                <w:p w14:paraId="59DBC2B9" w14:textId="77777777" w:rsidR="00C52A26" w:rsidRPr="00DB5628" w:rsidRDefault="00C52A26" w:rsidP="0014271B">
                                  <w:pPr>
                                    <w:widowControl/>
                                    <w:spacing w:line="240" w:lineRule="exact"/>
                                    <w:ind w:firstLineChars="0" w:firstLine="0"/>
                                    <w:jc w:val="center"/>
                                    <w:rPr>
                                      <w:rFonts w:cs="新細明體"/>
                                      <w:color w:val="000000"/>
                                      <w:kern w:val="0"/>
                                      <w:sz w:val="20"/>
                                      <w:szCs w:val="20"/>
                                    </w:rPr>
                                  </w:pPr>
                                </w:p>
                              </w:tc>
                              <w:tc>
                                <w:tcPr>
                                  <w:tcW w:w="850" w:type="dxa"/>
                                  <w:tcBorders>
                                    <w:top w:val="nil"/>
                                    <w:left w:val="nil"/>
                                    <w:bottom w:val="single" w:sz="4" w:space="0" w:color="auto"/>
                                    <w:right w:val="single" w:sz="4" w:space="0" w:color="auto"/>
                                  </w:tcBorders>
                                  <w:vAlign w:val="center"/>
                                  <w:hideMark/>
                                </w:tcPr>
                                <w:p w14:paraId="5ECA1C54" w14:textId="77777777" w:rsidR="00C52A26" w:rsidRPr="00DB5628" w:rsidRDefault="00C52A26" w:rsidP="0014271B">
                                  <w:pPr>
                                    <w:widowControl/>
                                    <w:spacing w:line="240" w:lineRule="exact"/>
                                    <w:ind w:firstLineChars="0" w:firstLine="0"/>
                                    <w:jc w:val="center"/>
                                    <w:rPr>
                                      <w:rFonts w:cs="新細明體"/>
                                      <w:color w:val="000000"/>
                                      <w:kern w:val="0"/>
                                      <w:sz w:val="20"/>
                                      <w:szCs w:val="20"/>
                                    </w:rPr>
                                  </w:pPr>
                                  <w:r w:rsidRPr="00DB5628">
                                    <w:rPr>
                                      <w:rFonts w:cs="新細明體" w:hint="eastAsia"/>
                                      <w:color w:val="000000"/>
                                      <w:kern w:val="0"/>
                                      <w:sz w:val="20"/>
                                      <w:szCs w:val="20"/>
                                    </w:rPr>
                                    <w:t>光復溪</w:t>
                                  </w:r>
                                </w:p>
                              </w:tc>
                              <w:tc>
                                <w:tcPr>
                                  <w:tcW w:w="1560" w:type="dxa"/>
                                  <w:tcBorders>
                                    <w:top w:val="nil"/>
                                    <w:left w:val="nil"/>
                                    <w:bottom w:val="single" w:sz="4" w:space="0" w:color="auto"/>
                                    <w:right w:val="single" w:sz="4" w:space="0" w:color="auto"/>
                                  </w:tcBorders>
                                  <w:vAlign w:val="center"/>
                                  <w:hideMark/>
                                </w:tcPr>
                                <w:p w14:paraId="0AADBCA7" w14:textId="77777777" w:rsidR="00C52A26" w:rsidRPr="00DB5628" w:rsidRDefault="00C52A26" w:rsidP="0014271B">
                                  <w:pPr>
                                    <w:widowControl/>
                                    <w:spacing w:line="240" w:lineRule="exact"/>
                                    <w:ind w:firstLineChars="0" w:firstLine="0"/>
                                    <w:jc w:val="center"/>
                                    <w:rPr>
                                      <w:rFonts w:cs="新細明體"/>
                                      <w:color w:val="000000"/>
                                      <w:kern w:val="0"/>
                                      <w:sz w:val="20"/>
                                      <w:szCs w:val="20"/>
                                    </w:rPr>
                                  </w:pPr>
                                  <w:r w:rsidRPr="00DB5628">
                                    <w:rPr>
                                      <w:rFonts w:cs="新細明體" w:hint="eastAsia"/>
                                      <w:color w:val="000000"/>
                                      <w:kern w:val="0"/>
                                      <w:sz w:val="20"/>
                                      <w:szCs w:val="20"/>
                                    </w:rPr>
                                    <w:t>102年7月22日</w:t>
                                  </w:r>
                                </w:p>
                              </w:tc>
                              <w:tc>
                                <w:tcPr>
                                  <w:tcW w:w="1134" w:type="dxa"/>
                                  <w:tcBorders>
                                    <w:top w:val="nil"/>
                                    <w:left w:val="nil"/>
                                    <w:bottom w:val="single" w:sz="4" w:space="0" w:color="auto"/>
                                    <w:right w:val="single" w:sz="4" w:space="0" w:color="auto"/>
                                  </w:tcBorders>
                                  <w:noWrap/>
                                  <w:vAlign w:val="center"/>
                                  <w:hideMark/>
                                </w:tcPr>
                                <w:p w14:paraId="462B08FE" w14:textId="77777777" w:rsidR="00C52A26" w:rsidRPr="00DB5628" w:rsidRDefault="00C52A26" w:rsidP="0014271B">
                                  <w:pPr>
                                    <w:widowControl/>
                                    <w:spacing w:line="240" w:lineRule="exact"/>
                                    <w:ind w:firstLineChars="0" w:firstLine="0"/>
                                    <w:jc w:val="center"/>
                                    <w:rPr>
                                      <w:rFonts w:cs="新細明體"/>
                                      <w:color w:val="000000"/>
                                      <w:kern w:val="0"/>
                                      <w:sz w:val="20"/>
                                      <w:szCs w:val="20"/>
                                    </w:rPr>
                                  </w:pPr>
                                  <w:r w:rsidRPr="00DB5628">
                                    <w:rPr>
                                      <w:rFonts w:cs="新細明體" w:hint="eastAsia"/>
                                      <w:color w:val="000000"/>
                                      <w:kern w:val="0"/>
                                      <w:sz w:val="20"/>
                                      <w:szCs w:val="20"/>
                                    </w:rPr>
                                    <w:t>3</w:t>
                                  </w:r>
                                </w:p>
                              </w:tc>
                            </w:tr>
                            <w:tr w:rsidR="00C52A26" w:rsidRPr="00DB5628" w14:paraId="1BA42A1B" w14:textId="77777777" w:rsidTr="00737040">
                              <w:trPr>
                                <w:trHeight w:val="227"/>
                              </w:trPr>
                              <w:tc>
                                <w:tcPr>
                                  <w:tcW w:w="4962" w:type="dxa"/>
                                  <w:gridSpan w:val="5"/>
                                  <w:tcBorders>
                                    <w:top w:val="nil"/>
                                    <w:left w:val="nil"/>
                                    <w:bottom w:val="nil"/>
                                    <w:right w:val="nil"/>
                                  </w:tcBorders>
                                  <w:noWrap/>
                                  <w:vAlign w:val="center"/>
                                  <w:hideMark/>
                                </w:tcPr>
                                <w:p w14:paraId="5E3468C5" w14:textId="77777777" w:rsidR="00C52A26" w:rsidRPr="00DB5628" w:rsidRDefault="00C52A26" w:rsidP="0014271B">
                                  <w:pPr>
                                    <w:widowControl/>
                                    <w:spacing w:line="240" w:lineRule="exact"/>
                                    <w:ind w:firstLineChars="0" w:firstLine="0"/>
                                    <w:rPr>
                                      <w:rFonts w:cs="新細明體"/>
                                      <w:color w:val="000000"/>
                                      <w:kern w:val="0"/>
                                      <w:sz w:val="18"/>
                                      <w:szCs w:val="18"/>
                                    </w:rPr>
                                  </w:pPr>
                                  <w:r w:rsidRPr="00DB5628">
                                    <w:rPr>
                                      <w:rFonts w:cs="新細明體" w:hint="eastAsia"/>
                                      <w:color w:val="000000"/>
                                      <w:kern w:val="0"/>
                                      <w:sz w:val="18"/>
                                      <w:szCs w:val="18"/>
                                    </w:rPr>
                                    <w:t>資料來源：整理自</w:t>
                                  </w:r>
                                  <w:r>
                                    <w:rPr>
                                      <w:rFonts w:cs="新細明體" w:hint="eastAsia"/>
                                      <w:color w:val="000000"/>
                                      <w:kern w:val="0"/>
                                      <w:sz w:val="18"/>
                                      <w:szCs w:val="18"/>
                                    </w:rPr>
                                    <w:t>水利署</w:t>
                                  </w:r>
                                  <w:r w:rsidRPr="00DB5628">
                                    <w:rPr>
                                      <w:rFonts w:cs="新細明體" w:hint="eastAsia"/>
                                      <w:color w:val="000000"/>
                                      <w:kern w:val="0"/>
                                      <w:sz w:val="18"/>
                                      <w:szCs w:val="18"/>
                                    </w:rPr>
                                    <w:t>提供資料。</w:t>
                                  </w:r>
                                </w:p>
                              </w:tc>
                            </w:tr>
                          </w:tbl>
                          <w:p w14:paraId="03F00DCD" w14:textId="77777777" w:rsidR="00C52A26" w:rsidRPr="00DB5628" w:rsidRDefault="00C52A26" w:rsidP="00C52A26">
                            <w:pPr>
                              <w:ind w:firstLine="480"/>
                            </w:pPr>
                          </w:p>
                        </w:txbxContent>
                      </wps:txbx>
                      <wps:bodyPr rot="0" spcFirstLastPara="0" vertOverflow="overflow" horzOverflow="overflow" vert="horz" wrap="square" lIns="72000" tIns="36000" rIns="72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9E87EE" id="文字方塊 58" o:spid="_x0000_s1104" type="#_x0000_t202" style="position:absolute;left:0;text-align:left;margin-left:241.05pt;margin-top:9.1pt;width:260.5pt;height:214pt;z-index:25215334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" filled="f" stroked="f" strokeweight=".5pt">
                <v:textbox inset="2mm,1mm,2mm,1mm">
                  <w:txbxContent>
                    <w:tbl>
                      <w:tblPr>
                        <w:tblW w:w="4962" w:type="dxa"/>
                        <w:tblCellMar>
                          <w:left w:w="28" w:type="dxa"/>
                          <w:right w:w="28" w:type="dxa"/>
                        </w:tblCellMar>
                        <w:tblLook w:val="04A0" w:firstRow="1" w:lastRow="0" w:firstColumn="1" w:lastColumn="0" w:noHBand="0" w:noVBand="1"/>
                      </w:tblPr>
                      <w:tblGrid>
                        <w:gridCol w:w="567"/>
                        <w:gridCol w:w="851"/>
                        <w:gridCol w:w="850"/>
                        <w:gridCol w:w="1560"/>
                        <w:gridCol w:w="1134"/>
                      </w:tblGrid>
                      <w:tr w:rsidR="00C52A26" w:rsidRPr="00DB5628" w14:paraId="740B7247" w14:textId="77777777" w:rsidTr="00737040">
                        <w:trPr>
                          <w:trHeight w:val="227"/>
                        </w:trPr>
                        <w:tc>
                          <w:tcPr>
                            <w:tcW w:w="4962" w:type="dxa"/>
                            <w:gridSpan w:val="5"/>
                            <w:tcBorders>
                              <w:top w:val="nil"/>
                              <w:left w:val="nil"/>
                              <w:bottom w:val="nil"/>
                              <w:right w:val="nil"/>
                            </w:tcBorders>
                            <w:vAlign w:val="center"/>
                            <w:hideMark/>
                          </w:tcPr>
                          <w:p w14:paraId="434CCAC3" w14:textId="21BEE588" w:rsidR="00C52A26" w:rsidRPr="00DB5628" w:rsidRDefault="00C52A26" w:rsidP="00F90A35">
                            <w:pPr>
                              <w:widowControl/>
                              <w:spacing w:afterLines="20" w:after="72" w:line="280" w:lineRule="exact"/>
                              <w:ind w:left="807" w:hangingChars="336" w:hanging="807"/>
                              <w:rPr>
                                <w:rFonts w:cs="新細明體"/>
                                <w:b/>
                                <w:bCs/>
                                <w:color w:val="000000"/>
                                <w:kern w:val="0"/>
                              </w:rPr>
                            </w:pPr>
                            <w:r w:rsidRPr="00DB5628">
                              <w:rPr>
                                <w:rFonts w:cs="新細明體" w:hint="eastAsia"/>
                                <w:b/>
                                <w:bCs/>
                                <w:color w:val="000000"/>
                                <w:kern w:val="0"/>
                              </w:rPr>
                              <w:t>表</w:t>
                            </w:r>
                            <w:r>
                              <w:rPr>
                                <w:rFonts w:cs="新細明體"/>
                                <w:b/>
                                <w:bCs/>
                                <w:color w:val="000000"/>
                                <w:kern w:val="0"/>
                              </w:rPr>
                              <w:t>27</w:t>
                            </w:r>
                            <w:r>
                              <w:rPr>
                                <w:rFonts w:cs="新細明體" w:hint="eastAsia"/>
                                <w:b/>
                                <w:bCs/>
                                <w:color w:val="000000"/>
                                <w:kern w:val="0"/>
                              </w:rPr>
                              <w:t xml:space="preserve">　</w:t>
                            </w:r>
                            <w:r w:rsidRPr="00DB5628">
                              <w:rPr>
                                <w:rFonts w:cs="新細明體" w:hint="eastAsia"/>
                                <w:b/>
                                <w:bCs/>
                                <w:color w:val="000000"/>
                                <w:kern w:val="0"/>
                              </w:rPr>
                              <w:t>105至114</w:t>
                            </w:r>
                            <w:r w:rsidRPr="008745A3">
                              <w:rPr>
                                <w:rFonts w:cs="新細明體" w:hint="eastAsia"/>
                                <w:b/>
                                <w:bCs/>
                                <w:kern w:val="0"/>
                              </w:rPr>
                              <w:t>年發</w:t>
                            </w:r>
                            <w:r w:rsidRPr="00DB5628">
                              <w:rPr>
                                <w:rFonts w:cs="新細明體" w:hint="eastAsia"/>
                                <w:b/>
                                <w:bCs/>
                                <w:color w:val="000000"/>
                                <w:kern w:val="0"/>
                              </w:rPr>
                              <w:t>生重大淹水災害惟未辦理河川治理規劃檢討情形</w:t>
                            </w:r>
                          </w:p>
                        </w:tc>
                      </w:tr>
                      <w:tr w:rsidR="00C52A26" w:rsidRPr="00DB5628" w14:paraId="2EE7051B" w14:textId="77777777" w:rsidTr="00737040">
                        <w:trPr>
                          <w:trHeight w:val="227"/>
                        </w:trPr>
                        <w:tc>
                          <w:tcPr>
                            <w:tcW w:w="567" w:type="dxa"/>
                            <w:tcBorders>
                              <w:top w:val="single" w:sz="4" w:space="0" w:color="000000"/>
                              <w:left w:val="single" w:sz="4" w:space="0" w:color="000000"/>
                              <w:bottom w:val="single" w:sz="4" w:space="0" w:color="000000"/>
                              <w:right w:val="single" w:sz="4" w:space="0" w:color="000000"/>
                            </w:tcBorders>
                            <w:vAlign w:val="center"/>
                            <w:hideMark/>
                          </w:tcPr>
                          <w:p w14:paraId="762C0D05" w14:textId="77777777" w:rsidR="00C52A26" w:rsidRPr="00DB5628" w:rsidRDefault="00C52A26" w:rsidP="0014271B">
                            <w:pPr>
                              <w:widowControl/>
                              <w:spacing w:line="240" w:lineRule="exact"/>
                              <w:ind w:firstLineChars="0" w:firstLine="0"/>
                              <w:jc w:val="center"/>
                              <w:rPr>
                                <w:rFonts w:cs="新細明體"/>
                                <w:color w:val="000000"/>
                                <w:kern w:val="0"/>
                                <w:sz w:val="20"/>
                                <w:szCs w:val="20"/>
                              </w:rPr>
                            </w:pPr>
                            <w:r>
                              <w:rPr>
                                <w:rFonts w:cs="新細明體" w:hint="eastAsia"/>
                                <w:color w:val="000000"/>
                                <w:kern w:val="0"/>
                                <w:sz w:val="20"/>
                                <w:szCs w:val="20"/>
                              </w:rPr>
                              <w:t>序</w:t>
                            </w:r>
                            <w:r w:rsidRPr="00DB5628">
                              <w:rPr>
                                <w:rFonts w:cs="新細明體" w:hint="eastAsia"/>
                                <w:color w:val="000000"/>
                                <w:kern w:val="0"/>
                                <w:sz w:val="20"/>
                                <w:szCs w:val="20"/>
                              </w:rPr>
                              <w:t>號</w:t>
                            </w:r>
                          </w:p>
                        </w:tc>
                        <w:tc>
                          <w:tcPr>
                            <w:tcW w:w="851" w:type="dxa"/>
                            <w:tcBorders>
                              <w:top w:val="single" w:sz="4" w:space="0" w:color="000000"/>
                              <w:left w:val="nil"/>
                              <w:bottom w:val="single" w:sz="4" w:space="0" w:color="000000"/>
                              <w:right w:val="single" w:sz="4" w:space="0" w:color="000000"/>
                            </w:tcBorders>
                            <w:vAlign w:val="center"/>
                            <w:hideMark/>
                          </w:tcPr>
                          <w:p w14:paraId="12FC6325" w14:textId="77777777" w:rsidR="00C52A26" w:rsidRPr="00DB5628" w:rsidRDefault="00C52A26" w:rsidP="0014271B">
                            <w:pPr>
                              <w:widowControl/>
                              <w:spacing w:line="240" w:lineRule="exact"/>
                              <w:ind w:firstLineChars="0" w:firstLine="0"/>
                              <w:jc w:val="center"/>
                              <w:rPr>
                                <w:rFonts w:cs="新細明體"/>
                                <w:color w:val="000000"/>
                                <w:kern w:val="0"/>
                                <w:sz w:val="20"/>
                                <w:szCs w:val="20"/>
                              </w:rPr>
                            </w:pPr>
                            <w:proofErr w:type="gramStart"/>
                            <w:r w:rsidRPr="00DB5628">
                              <w:rPr>
                                <w:rFonts w:cs="新細明體" w:hint="eastAsia"/>
                                <w:color w:val="000000"/>
                                <w:kern w:val="0"/>
                                <w:sz w:val="20"/>
                                <w:szCs w:val="20"/>
                              </w:rPr>
                              <w:t>水系別</w:t>
                            </w:r>
                            <w:proofErr w:type="gramEnd"/>
                          </w:p>
                        </w:tc>
                        <w:tc>
                          <w:tcPr>
                            <w:tcW w:w="850" w:type="dxa"/>
                            <w:tcBorders>
                              <w:top w:val="single" w:sz="4" w:space="0" w:color="000000"/>
                              <w:left w:val="nil"/>
                              <w:bottom w:val="single" w:sz="4" w:space="0" w:color="000000"/>
                              <w:right w:val="single" w:sz="4" w:space="0" w:color="000000"/>
                            </w:tcBorders>
                            <w:vAlign w:val="center"/>
                            <w:hideMark/>
                          </w:tcPr>
                          <w:p w14:paraId="77742C53" w14:textId="77777777" w:rsidR="00C52A26" w:rsidRDefault="00C52A26" w:rsidP="0014271B">
                            <w:pPr>
                              <w:widowControl/>
                              <w:spacing w:line="240" w:lineRule="exact"/>
                              <w:ind w:firstLineChars="0" w:firstLine="0"/>
                              <w:jc w:val="center"/>
                              <w:rPr>
                                <w:rFonts w:cs="新細明體"/>
                                <w:color w:val="000000"/>
                                <w:kern w:val="0"/>
                                <w:sz w:val="20"/>
                                <w:szCs w:val="20"/>
                              </w:rPr>
                            </w:pPr>
                            <w:r w:rsidRPr="00DB5628">
                              <w:rPr>
                                <w:rFonts w:cs="新細明體" w:hint="eastAsia"/>
                                <w:color w:val="000000"/>
                                <w:kern w:val="0"/>
                                <w:sz w:val="20"/>
                                <w:szCs w:val="20"/>
                              </w:rPr>
                              <w:t>河川</w:t>
                            </w:r>
                          </w:p>
                          <w:p w14:paraId="3ED55A99" w14:textId="77777777" w:rsidR="00C52A26" w:rsidRPr="00DB5628" w:rsidRDefault="00C52A26" w:rsidP="0014271B">
                            <w:pPr>
                              <w:widowControl/>
                              <w:spacing w:line="240" w:lineRule="exact"/>
                              <w:ind w:firstLineChars="0" w:firstLine="0"/>
                              <w:jc w:val="center"/>
                              <w:rPr>
                                <w:rFonts w:cs="新細明體"/>
                                <w:color w:val="000000"/>
                                <w:kern w:val="0"/>
                                <w:sz w:val="20"/>
                                <w:szCs w:val="20"/>
                              </w:rPr>
                            </w:pPr>
                            <w:r w:rsidRPr="00DB5628">
                              <w:rPr>
                                <w:rFonts w:cs="新細明體" w:hint="eastAsia"/>
                                <w:color w:val="000000"/>
                                <w:kern w:val="0"/>
                                <w:sz w:val="20"/>
                                <w:szCs w:val="20"/>
                              </w:rPr>
                              <w:t>名稱</w:t>
                            </w:r>
                          </w:p>
                        </w:tc>
                        <w:tc>
                          <w:tcPr>
                            <w:tcW w:w="1560" w:type="dxa"/>
                            <w:tcBorders>
                              <w:top w:val="single" w:sz="4" w:space="0" w:color="000000"/>
                              <w:left w:val="nil"/>
                              <w:bottom w:val="single" w:sz="4" w:space="0" w:color="000000"/>
                              <w:right w:val="single" w:sz="4" w:space="0" w:color="000000"/>
                            </w:tcBorders>
                            <w:vAlign w:val="center"/>
                            <w:hideMark/>
                          </w:tcPr>
                          <w:p w14:paraId="1A016F88" w14:textId="77777777" w:rsidR="00C52A26" w:rsidRPr="00DB5628" w:rsidRDefault="00C52A26" w:rsidP="0014271B">
                            <w:pPr>
                              <w:widowControl/>
                              <w:spacing w:line="240" w:lineRule="exact"/>
                              <w:ind w:firstLineChars="0" w:firstLine="0"/>
                              <w:jc w:val="center"/>
                              <w:rPr>
                                <w:rFonts w:cs="新細明體"/>
                                <w:color w:val="000000"/>
                                <w:kern w:val="0"/>
                                <w:sz w:val="20"/>
                                <w:szCs w:val="20"/>
                              </w:rPr>
                            </w:pPr>
                            <w:r w:rsidRPr="00DB5628">
                              <w:rPr>
                                <w:rFonts w:cs="新細明體" w:hint="eastAsia"/>
                                <w:color w:val="000000"/>
                                <w:kern w:val="0"/>
                                <w:sz w:val="20"/>
                                <w:szCs w:val="20"/>
                              </w:rPr>
                              <w:t>最近1次河川治理規劃備查日期</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42086FA" w14:textId="77777777" w:rsidR="00C52A26" w:rsidRPr="00DB5628" w:rsidRDefault="00C52A26" w:rsidP="0014271B">
                            <w:pPr>
                              <w:widowControl/>
                              <w:spacing w:line="240" w:lineRule="exact"/>
                              <w:ind w:firstLineChars="0" w:firstLine="0"/>
                              <w:jc w:val="center"/>
                              <w:rPr>
                                <w:rFonts w:cs="新細明體"/>
                                <w:kern w:val="0"/>
                                <w:sz w:val="20"/>
                                <w:szCs w:val="20"/>
                              </w:rPr>
                            </w:pPr>
                            <w:r w:rsidRPr="00DB5628">
                              <w:rPr>
                                <w:rFonts w:cs="新細明體" w:hint="eastAsia"/>
                                <w:kern w:val="0"/>
                                <w:sz w:val="20"/>
                                <w:szCs w:val="20"/>
                              </w:rPr>
                              <w:t>重大淹水災害發生次數</w:t>
                            </w:r>
                          </w:p>
                        </w:tc>
                      </w:tr>
                      <w:tr w:rsidR="00C52A26" w:rsidRPr="00DB5628" w14:paraId="455D143C" w14:textId="77777777" w:rsidTr="00737040">
                        <w:trPr>
                          <w:trHeight w:val="227"/>
                        </w:trPr>
                        <w:tc>
                          <w:tcPr>
                            <w:tcW w:w="567" w:type="dxa"/>
                            <w:tcBorders>
                              <w:top w:val="nil"/>
                              <w:left w:val="single" w:sz="4" w:space="0" w:color="000000"/>
                              <w:bottom w:val="single" w:sz="4" w:space="0" w:color="000000"/>
                              <w:right w:val="single" w:sz="4" w:space="0" w:color="000000"/>
                            </w:tcBorders>
                            <w:shd w:val="clear" w:color="000000" w:fill="FFFFFF"/>
                            <w:vAlign w:val="center"/>
                            <w:hideMark/>
                          </w:tcPr>
                          <w:p w14:paraId="6FBB9FF1" w14:textId="77777777" w:rsidR="00C52A26" w:rsidRPr="00DB5628" w:rsidRDefault="00C52A26" w:rsidP="0014271B">
                            <w:pPr>
                              <w:widowControl/>
                              <w:spacing w:line="240" w:lineRule="exact"/>
                              <w:ind w:firstLineChars="0" w:firstLine="0"/>
                              <w:jc w:val="center"/>
                              <w:rPr>
                                <w:rFonts w:cs="新細明體"/>
                                <w:color w:val="000000"/>
                                <w:kern w:val="0"/>
                                <w:sz w:val="20"/>
                                <w:szCs w:val="20"/>
                              </w:rPr>
                            </w:pPr>
                            <w:r w:rsidRPr="00DB5628">
                              <w:rPr>
                                <w:rFonts w:cs="新細明體" w:hint="eastAsia"/>
                                <w:color w:val="000000"/>
                                <w:kern w:val="0"/>
                                <w:sz w:val="20"/>
                                <w:szCs w:val="20"/>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BF3D72A" w14:textId="77777777" w:rsidR="00C52A26" w:rsidRPr="00DB5628" w:rsidRDefault="00C52A26" w:rsidP="0014271B">
                            <w:pPr>
                              <w:widowControl/>
                              <w:spacing w:line="240" w:lineRule="exact"/>
                              <w:ind w:firstLineChars="0" w:firstLine="0"/>
                              <w:jc w:val="center"/>
                              <w:rPr>
                                <w:rFonts w:cs="新細明體"/>
                                <w:color w:val="000000"/>
                                <w:kern w:val="0"/>
                                <w:sz w:val="20"/>
                                <w:szCs w:val="20"/>
                              </w:rPr>
                            </w:pPr>
                            <w:r w:rsidRPr="00DB5628">
                              <w:rPr>
                                <w:rFonts w:cs="新細明體" w:hint="eastAsia"/>
                                <w:color w:val="000000"/>
                                <w:kern w:val="0"/>
                                <w:sz w:val="20"/>
                                <w:szCs w:val="20"/>
                              </w:rPr>
                              <w:t>北港溪</w:t>
                            </w:r>
                          </w:p>
                        </w:tc>
                        <w:tc>
                          <w:tcPr>
                            <w:tcW w:w="850" w:type="dxa"/>
                            <w:tcBorders>
                              <w:top w:val="single" w:sz="4" w:space="0" w:color="auto"/>
                              <w:left w:val="nil"/>
                              <w:bottom w:val="single" w:sz="4" w:space="0" w:color="auto"/>
                              <w:right w:val="single" w:sz="4" w:space="0" w:color="auto"/>
                            </w:tcBorders>
                            <w:vAlign w:val="center"/>
                            <w:hideMark/>
                          </w:tcPr>
                          <w:p w14:paraId="24922E6A" w14:textId="77777777" w:rsidR="00C52A26" w:rsidRPr="00DB5628" w:rsidRDefault="00C52A26" w:rsidP="0014271B">
                            <w:pPr>
                              <w:widowControl/>
                              <w:spacing w:line="240" w:lineRule="exact"/>
                              <w:ind w:firstLineChars="0" w:firstLine="0"/>
                              <w:jc w:val="center"/>
                              <w:rPr>
                                <w:rFonts w:cs="新細明體"/>
                                <w:color w:val="000000"/>
                                <w:kern w:val="0"/>
                                <w:sz w:val="20"/>
                                <w:szCs w:val="20"/>
                              </w:rPr>
                            </w:pPr>
                            <w:r w:rsidRPr="00DB5628">
                              <w:rPr>
                                <w:rFonts w:cs="新細明體" w:hint="eastAsia"/>
                                <w:color w:val="000000"/>
                                <w:kern w:val="0"/>
                                <w:sz w:val="20"/>
                                <w:szCs w:val="20"/>
                              </w:rPr>
                              <w:t>石牛溪</w:t>
                            </w:r>
                          </w:p>
                        </w:tc>
                        <w:tc>
                          <w:tcPr>
                            <w:tcW w:w="1560" w:type="dxa"/>
                            <w:tcBorders>
                              <w:top w:val="single" w:sz="4" w:space="0" w:color="auto"/>
                              <w:left w:val="nil"/>
                              <w:bottom w:val="single" w:sz="4" w:space="0" w:color="auto"/>
                              <w:right w:val="single" w:sz="4" w:space="0" w:color="auto"/>
                            </w:tcBorders>
                            <w:vAlign w:val="center"/>
                            <w:hideMark/>
                          </w:tcPr>
                          <w:p w14:paraId="170B6F47" w14:textId="77777777" w:rsidR="00C52A26" w:rsidRPr="00DB5628" w:rsidRDefault="00C52A26" w:rsidP="0014271B">
                            <w:pPr>
                              <w:widowControl/>
                              <w:spacing w:line="240" w:lineRule="exact"/>
                              <w:ind w:firstLineChars="0" w:firstLine="0"/>
                              <w:jc w:val="center"/>
                              <w:rPr>
                                <w:rFonts w:cs="新細明體"/>
                                <w:color w:val="000000"/>
                                <w:kern w:val="0"/>
                                <w:sz w:val="20"/>
                                <w:szCs w:val="20"/>
                              </w:rPr>
                            </w:pPr>
                            <w:r w:rsidRPr="00DB5628">
                              <w:rPr>
                                <w:rFonts w:cs="新細明體" w:hint="eastAsia"/>
                                <w:color w:val="000000"/>
                                <w:kern w:val="0"/>
                                <w:sz w:val="20"/>
                                <w:szCs w:val="20"/>
                              </w:rPr>
                              <w:t>96年10月18日</w:t>
                            </w:r>
                          </w:p>
                        </w:tc>
                        <w:tc>
                          <w:tcPr>
                            <w:tcW w:w="1134" w:type="dxa"/>
                            <w:tcBorders>
                              <w:top w:val="nil"/>
                              <w:left w:val="nil"/>
                              <w:bottom w:val="single" w:sz="4" w:space="0" w:color="auto"/>
                              <w:right w:val="single" w:sz="4" w:space="0" w:color="auto"/>
                            </w:tcBorders>
                            <w:noWrap/>
                            <w:vAlign w:val="center"/>
                            <w:hideMark/>
                          </w:tcPr>
                          <w:p w14:paraId="2CB8B74F" w14:textId="77777777" w:rsidR="00C52A26" w:rsidRPr="00DB5628" w:rsidRDefault="00C52A26" w:rsidP="0014271B">
                            <w:pPr>
                              <w:widowControl/>
                              <w:spacing w:line="240" w:lineRule="exact"/>
                              <w:ind w:firstLineChars="0" w:firstLine="0"/>
                              <w:jc w:val="center"/>
                              <w:rPr>
                                <w:rFonts w:cs="新細明體"/>
                                <w:color w:val="000000"/>
                                <w:kern w:val="0"/>
                                <w:sz w:val="20"/>
                                <w:szCs w:val="20"/>
                              </w:rPr>
                            </w:pPr>
                            <w:r w:rsidRPr="00DB5628">
                              <w:rPr>
                                <w:rFonts w:cs="新細明體" w:hint="eastAsia"/>
                                <w:color w:val="000000"/>
                                <w:kern w:val="0"/>
                                <w:sz w:val="20"/>
                                <w:szCs w:val="20"/>
                              </w:rPr>
                              <w:t>1</w:t>
                            </w:r>
                          </w:p>
                        </w:tc>
                      </w:tr>
                      <w:tr w:rsidR="00A70999" w:rsidRPr="00DB5628" w14:paraId="35C8F8B0" w14:textId="77777777" w:rsidTr="00737040">
                        <w:trPr>
                          <w:trHeight w:val="227"/>
                        </w:trPr>
                        <w:tc>
                          <w:tcPr>
                            <w:tcW w:w="567" w:type="dxa"/>
                            <w:tcBorders>
                              <w:top w:val="nil"/>
                              <w:left w:val="single" w:sz="4" w:space="0" w:color="000000"/>
                              <w:bottom w:val="single" w:sz="4" w:space="0" w:color="000000"/>
                              <w:right w:val="single" w:sz="4" w:space="0" w:color="000000"/>
                            </w:tcBorders>
                            <w:shd w:val="clear" w:color="000000" w:fill="FFFFFF"/>
                            <w:vAlign w:val="center"/>
                            <w:hideMark/>
                          </w:tcPr>
                          <w:p w14:paraId="1EDE2707" w14:textId="77777777" w:rsidR="00A70999" w:rsidRPr="00DB5628" w:rsidRDefault="00A70999" w:rsidP="0014271B">
                            <w:pPr>
                              <w:widowControl/>
                              <w:spacing w:line="240" w:lineRule="exact"/>
                              <w:ind w:firstLineChars="0" w:firstLine="0"/>
                              <w:jc w:val="center"/>
                              <w:rPr>
                                <w:rFonts w:cs="新細明體"/>
                                <w:color w:val="000000"/>
                                <w:kern w:val="0"/>
                                <w:sz w:val="20"/>
                                <w:szCs w:val="20"/>
                              </w:rPr>
                            </w:pPr>
                            <w:r w:rsidRPr="00DB5628">
                              <w:rPr>
                                <w:rFonts w:cs="新細明體" w:hint="eastAsia"/>
                                <w:color w:val="000000"/>
                                <w:kern w:val="0"/>
                                <w:sz w:val="20"/>
                                <w:szCs w:val="20"/>
                              </w:rPr>
                              <w:t>2</w:t>
                            </w:r>
                          </w:p>
                        </w:tc>
                        <w:tc>
                          <w:tcPr>
                            <w:tcW w:w="851" w:type="dxa"/>
                            <w:vMerge w:val="restart"/>
                            <w:tcBorders>
                              <w:top w:val="nil"/>
                              <w:left w:val="single" w:sz="4" w:space="0" w:color="auto"/>
                              <w:right w:val="single" w:sz="4" w:space="0" w:color="auto"/>
                            </w:tcBorders>
                            <w:vAlign w:val="center"/>
                            <w:hideMark/>
                          </w:tcPr>
                          <w:p w14:paraId="4B8BFA3B" w14:textId="1A2EA352" w:rsidR="00A70999" w:rsidRPr="00DB5628" w:rsidRDefault="00A70999" w:rsidP="00A70999">
                            <w:pPr>
                              <w:widowControl/>
                              <w:spacing w:line="240" w:lineRule="exact"/>
                              <w:ind w:firstLineChars="0" w:firstLine="0"/>
                              <w:jc w:val="center"/>
                              <w:rPr>
                                <w:rFonts w:cs="新細明體"/>
                                <w:color w:val="000000"/>
                                <w:kern w:val="0"/>
                                <w:sz w:val="20"/>
                                <w:szCs w:val="20"/>
                              </w:rPr>
                            </w:pPr>
                            <w:r w:rsidRPr="00DB5628">
                              <w:rPr>
                                <w:rFonts w:cs="新細明體" w:hint="eastAsia"/>
                                <w:color w:val="000000"/>
                                <w:kern w:val="0"/>
                                <w:sz w:val="20"/>
                                <w:szCs w:val="20"/>
                              </w:rPr>
                              <w:t>急水溪</w:t>
                            </w:r>
                          </w:p>
                        </w:tc>
                        <w:tc>
                          <w:tcPr>
                            <w:tcW w:w="850" w:type="dxa"/>
                            <w:tcBorders>
                              <w:top w:val="nil"/>
                              <w:left w:val="nil"/>
                              <w:bottom w:val="single" w:sz="4" w:space="0" w:color="auto"/>
                              <w:right w:val="single" w:sz="4" w:space="0" w:color="auto"/>
                            </w:tcBorders>
                            <w:vAlign w:val="center"/>
                            <w:hideMark/>
                          </w:tcPr>
                          <w:p w14:paraId="540B763C" w14:textId="77777777" w:rsidR="00A70999" w:rsidRPr="00DB5628" w:rsidRDefault="00A70999" w:rsidP="0014271B">
                            <w:pPr>
                              <w:widowControl/>
                              <w:spacing w:line="240" w:lineRule="exact"/>
                              <w:ind w:firstLineChars="0" w:firstLine="0"/>
                              <w:jc w:val="center"/>
                              <w:rPr>
                                <w:rFonts w:cs="新細明體"/>
                                <w:color w:val="000000"/>
                                <w:kern w:val="0"/>
                                <w:sz w:val="20"/>
                                <w:szCs w:val="20"/>
                              </w:rPr>
                            </w:pPr>
                            <w:r w:rsidRPr="00DB5628">
                              <w:rPr>
                                <w:rFonts w:cs="新細明體" w:hint="eastAsia"/>
                                <w:color w:val="000000"/>
                                <w:kern w:val="0"/>
                                <w:sz w:val="20"/>
                                <w:szCs w:val="20"/>
                              </w:rPr>
                              <w:t>急水溪</w:t>
                            </w:r>
                          </w:p>
                        </w:tc>
                        <w:tc>
                          <w:tcPr>
                            <w:tcW w:w="1560" w:type="dxa"/>
                            <w:tcBorders>
                              <w:top w:val="nil"/>
                              <w:left w:val="nil"/>
                              <w:bottom w:val="single" w:sz="4" w:space="0" w:color="auto"/>
                              <w:right w:val="single" w:sz="4" w:space="0" w:color="auto"/>
                            </w:tcBorders>
                            <w:vAlign w:val="center"/>
                            <w:hideMark/>
                          </w:tcPr>
                          <w:p w14:paraId="56C3BC9A" w14:textId="77777777" w:rsidR="00A70999" w:rsidRPr="00DB5628" w:rsidRDefault="00A70999" w:rsidP="0014271B">
                            <w:pPr>
                              <w:widowControl/>
                              <w:spacing w:line="240" w:lineRule="exact"/>
                              <w:ind w:firstLineChars="0" w:firstLine="0"/>
                              <w:jc w:val="center"/>
                              <w:rPr>
                                <w:rFonts w:cs="新細明體"/>
                                <w:color w:val="000000"/>
                                <w:kern w:val="0"/>
                                <w:sz w:val="20"/>
                                <w:szCs w:val="20"/>
                              </w:rPr>
                            </w:pPr>
                            <w:r w:rsidRPr="00DB5628">
                              <w:rPr>
                                <w:rFonts w:cs="新細明體" w:hint="eastAsia"/>
                                <w:color w:val="000000"/>
                                <w:kern w:val="0"/>
                                <w:sz w:val="20"/>
                                <w:szCs w:val="20"/>
                              </w:rPr>
                              <w:t>102年4月3日</w:t>
                            </w:r>
                          </w:p>
                        </w:tc>
                        <w:tc>
                          <w:tcPr>
                            <w:tcW w:w="1134" w:type="dxa"/>
                            <w:tcBorders>
                              <w:top w:val="nil"/>
                              <w:left w:val="nil"/>
                              <w:bottom w:val="single" w:sz="4" w:space="0" w:color="auto"/>
                              <w:right w:val="single" w:sz="4" w:space="0" w:color="auto"/>
                            </w:tcBorders>
                            <w:noWrap/>
                            <w:vAlign w:val="center"/>
                            <w:hideMark/>
                          </w:tcPr>
                          <w:p w14:paraId="2E2753DC" w14:textId="77777777" w:rsidR="00A70999" w:rsidRPr="00DB5628" w:rsidRDefault="00A70999" w:rsidP="0014271B">
                            <w:pPr>
                              <w:widowControl/>
                              <w:spacing w:line="240" w:lineRule="exact"/>
                              <w:ind w:firstLineChars="0" w:firstLine="0"/>
                              <w:jc w:val="center"/>
                              <w:rPr>
                                <w:rFonts w:cs="新細明體"/>
                                <w:color w:val="000000"/>
                                <w:kern w:val="0"/>
                                <w:sz w:val="20"/>
                                <w:szCs w:val="20"/>
                              </w:rPr>
                            </w:pPr>
                            <w:r w:rsidRPr="00DB5628">
                              <w:rPr>
                                <w:rFonts w:cs="新細明體" w:hint="eastAsia"/>
                                <w:color w:val="000000"/>
                                <w:kern w:val="0"/>
                                <w:sz w:val="20"/>
                                <w:szCs w:val="20"/>
                              </w:rPr>
                              <w:t>6</w:t>
                            </w:r>
                          </w:p>
                        </w:tc>
                      </w:tr>
                      <w:tr w:rsidR="00A70999" w:rsidRPr="00DB5628" w14:paraId="5CCC0322" w14:textId="77777777" w:rsidTr="00737040">
                        <w:trPr>
                          <w:trHeight w:val="227"/>
                        </w:trPr>
                        <w:tc>
                          <w:tcPr>
                            <w:tcW w:w="567" w:type="dxa"/>
                            <w:tcBorders>
                              <w:top w:val="nil"/>
                              <w:left w:val="single" w:sz="4" w:space="0" w:color="000000"/>
                              <w:bottom w:val="single" w:sz="4" w:space="0" w:color="000000"/>
                              <w:right w:val="single" w:sz="4" w:space="0" w:color="000000"/>
                            </w:tcBorders>
                            <w:shd w:val="clear" w:color="000000" w:fill="FFFFFF"/>
                            <w:vAlign w:val="center"/>
                            <w:hideMark/>
                          </w:tcPr>
                          <w:p w14:paraId="79F942A3" w14:textId="77777777" w:rsidR="00A70999" w:rsidRPr="00DB5628" w:rsidRDefault="00A70999" w:rsidP="0014271B">
                            <w:pPr>
                              <w:widowControl/>
                              <w:spacing w:line="240" w:lineRule="exact"/>
                              <w:ind w:firstLineChars="0" w:firstLine="0"/>
                              <w:jc w:val="center"/>
                              <w:rPr>
                                <w:rFonts w:cs="新細明體"/>
                                <w:color w:val="000000"/>
                                <w:kern w:val="0"/>
                                <w:sz w:val="20"/>
                                <w:szCs w:val="20"/>
                              </w:rPr>
                            </w:pPr>
                            <w:r w:rsidRPr="00DB5628">
                              <w:rPr>
                                <w:rFonts w:cs="新細明體" w:hint="eastAsia"/>
                                <w:color w:val="000000"/>
                                <w:kern w:val="0"/>
                                <w:sz w:val="20"/>
                                <w:szCs w:val="20"/>
                              </w:rPr>
                              <w:t>3</w:t>
                            </w:r>
                          </w:p>
                        </w:tc>
                        <w:tc>
                          <w:tcPr>
                            <w:tcW w:w="851" w:type="dxa"/>
                            <w:vMerge/>
                            <w:tcBorders>
                              <w:left w:val="single" w:sz="4" w:space="0" w:color="auto"/>
                              <w:bottom w:val="single" w:sz="4" w:space="0" w:color="auto"/>
                              <w:right w:val="single" w:sz="4" w:space="0" w:color="auto"/>
                            </w:tcBorders>
                            <w:vAlign w:val="center"/>
                            <w:hideMark/>
                          </w:tcPr>
                          <w:p w14:paraId="6A7E6B16" w14:textId="28CEB9F4" w:rsidR="00A70999" w:rsidRPr="00DB5628" w:rsidRDefault="00A70999" w:rsidP="0014271B">
                            <w:pPr>
                              <w:widowControl/>
                              <w:spacing w:line="240" w:lineRule="exact"/>
                              <w:ind w:firstLineChars="0" w:firstLine="0"/>
                              <w:jc w:val="center"/>
                              <w:rPr>
                                <w:rFonts w:cs="新細明體"/>
                                <w:color w:val="000000"/>
                                <w:kern w:val="0"/>
                                <w:sz w:val="20"/>
                                <w:szCs w:val="20"/>
                              </w:rPr>
                            </w:pPr>
                          </w:p>
                        </w:tc>
                        <w:tc>
                          <w:tcPr>
                            <w:tcW w:w="850" w:type="dxa"/>
                            <w:tcBorders>
                              <w:top w:val="nil"/>
                              <w:left w:val="nil"/>
                              <w:bottom w:val="single" w:sz="4" w:space="0" w:color="auto"/>
                              <w:right w:val="single" w:sz="4" w:space="0" w:color="auto"/>
                            </w:tcBorders>
                            <w:vAlign w:val="center"/>
                            <w:hideMark/>
                          </w:tcPr>
                          <w:p w14:paraId="0EDF1F36" w14:textId="77777777" w:rsidR="00A70999" w:rsidRPr="00DB5628" w:rsidRDefault="00A70999" w:rsidP="0014271B">
                            <w:pPr>
                              <w:widowControl/>
                              <w:spacing w:line="240" w:lineRule="exact"/>
                              <w:ind w:firstLineChars="0" w:firstLine="0"/>
                              <w:jc w:val="center"/>
                              <w:rPr>
                                <w:rFonts w:cs="新細明體"/>
                                <w:color w:val="000000"/>
                                <w:kern w:val="0"/>
                                <w:sz w:val="20"/>
                                <w:szCs w:val="20"/>
                              </w:rPr>
                            </w:pPr>
                            <w:r w:rsidRPr="00DB5628">
                              <w:rPr>
                                <w:rFonts w:cs="新細明體" w:hint="eastAsia"/>
                                <w:color w:val="000000"/>
                                <w:kern w:val="0"/>
                                <w:sz w:val="20"/>
                                <w:szCs w:val="20"/>
                              </w:rPr>
                              <w:t>白水溪</w:t>
                            </w:r>
                          </w:p>
                        </w:tc>
                        <w:tc>
                          <w:tcPr>
                            <w:tcW w:w="1560" w:type="dxa"/>
                            <w:tcBorders>
                              <w:top w:val="nil"/>
                              <w:left w:val="nil"/>
                              <w:bottom w:val="single" w:sz="4" w:space="0" w:color="auto"/>
                              <w:right w:val="single" w:sz="4" w:space="0" w:color="auto"/>
                            </w:tcBorders>
                            <w:vAlign w:val="center"/>
                            <w:hideMark/>
                          </w:tcPr>
                          <w:p w14:paraId="20BD0388" w14:textId="77777777" w:rsidR="00A70999" w:rsidRPr="00DB5628" w:rsidRDefault="00A70999" w:rsidP="0014271B">
                            <w:pPr>
                              <w:widowControl/>
                              <w:spacing w:line="240" w:lineRule="exact"/>
                              <w:ind w:firstLineChars="0" w:firstLine="0"/>
                              <w:jc w:val="center"/>
                              <w:rPr>
                                <w:rFonts w:cs="新細明體"/>
                                <w:color w:val="000000"/>
                                <w:kern w:val="0"/>
                                <w:sz w:val="20"/>
                                <w:szCs w:val="20"/>
                              </w:rPr>
                            </w:pPr>
                            <w:r w:rsidRPr="00DB5628">
                              <w:rPr>
                                <w:rFonts w:cs="新細明體" w:hint="eastAsia"/>
                                <w:color w:val="000000"/>
                                <w:kern w:val="0"/>
                                <w:sz w:val="20"/>
                                <w:szCs w:val="20"/>
                              </w:rPr>
                              <w:t>102年4月3日</w:t>
                            </w:r>
                          </w:p>
                        </w:tc>
                        <w:tc>
                          <w:tcPr>
                            <w:tcW w:w="1134" w:type="dxa"/>
                            <w:tcBorders>
                              <w:top w:val="nil"/>
                              <w:left w:val="nil"/>
                              <w:bottom w:val="single" w:sz="4" w:space="0" w:color="auto"/>
                              <w:right w:val="single" w:sz="4" w:space="0" w:color="auto"/>
                            </w:tcBorders>
                            <w:noWrap/>
                            <w:vAlign w:val="center"/>
                            <w:hideMark/>
                          </w:tcPr>
                          <w:p w14:paraId="0E3D32A1" w14:textId="77777777" w:rsidR="00A70999" w:rsidRPr="00DB5628" w:rsidRDefault="00A70999" w:rsidP="0014271B">
                            <w:pPr>
                              <w:widowControl/>
                              <w:spacing w:line="240" w:lineRule="exact"/>
                              <w:ind w:firstLineChars="0" w:firstLine="0"/>
                              <w:jc w:val="center"/>
                              <w:rPr>
                                <w:rFonts w:cs="新細明體"/>
                                <w:color w:val="000000"/>
                                <w:kern w:val="0"/>
                                <w:sz w:val="20"/>
                                <w:szCs w:val="20"/>
                              </w:rPr>
                            </w:pPr>
                            <w:r w:rsidRPr="00DB5628">
                              <w:rPr>
                                <w:rFonts w:cs="新細明體" w:hint="eastAsia"/>
                                <w:color w:val="000000"/>
                                <w:kern w:val="0"/>
                                <w:sz w:val="20"/>
                                <w:szCs w:val="20"/>
                              </w:rPr>
                              <w:t>2</w:t>
                            </w:r>
                          </w:p>
                        </w:tc>
                      </w:tr>
                      <w:tr w:rsidR="00C52A26" w:rsidRPr="00DB5628" w14:paraId="6C025006" w14:textId="77777777" w:rsidTr="00737040">
                        <w:trPr>
                          <w:trHeight w:val="227"/>
                        </w:trPr>
                        <w:tc>
                          <w:tcPr>
                            <w:tcW w:w="567" w:type="dxa"/>
                            <w:tcBorders>
                              <w:top w:val="nil"/>
                              <w:left w:val="single" w:sz="4" w:space="0" w:color="000000"/>
                              <w:bottom w:val="single" w:sz="4" w:space="0" w:color="000000"/>
                              <w:right w:val="single" w:sz="4" w:space="0" w:color="000000"/>
                            </w:tcBorders>
                            <w:shd w:val="clear" w:color="000000" w:fill="FFFFFF"/>
                            <w:vAlign w:val="center"/>
                            <w:hideMark/>
                          </w:tcPr>
                          <w:p w14:paraId="19A1157B" w14:textId="77777777" w:rsidR="00C52A26" w:rsidRPr="00DB5628" w:rsidRDefault="00C52A26" w:rsidP="0014271B">
                            <w:pPr>
                              <w:widowControl/>
                              <w:spacing w:line="240" w:lineRule="exact"/>
                              <w:ind w:firstLineChars="0" w:firstLine="0"/>
                              <w:jc w:val="center"/>
                              <w:rPr>
                                <w:rFonts w:cs="新細明體"/>
                                <w:color w:val="000000"/>
                                <w:kern w:val="0"/>
                                <w:sz w:val="20"/>
                                <w:szCs w:val="20"/>
                              </w:rPr>
                            </w:pPr>
                            <w:r w:rsidRPr="00DB5628">
                              <w:rPr>
                                <w:rFonts w:cs="新細明體" w:hint="eastAsia"/>
                                <w:color w:val="000000"/>
                                <w:kern w:val="0"/>
                                <w:sz w:val="20"/>
                                <w:szCs w:val="20"/>
                              </w:rPr>
                              <w:t>4</w:t>
                            </w:r>
                          </w:p>
                        </w:tc>
                        <w:tc>
                          <w:tcPr>
                            <w:tcW w:w="851" w:type="dxa"/>
                            <w:tcBorders>
                              <w:top w:val="nil"/>
                              <w:left w:val="single" w:sz="4" w:space="0" w:color="auto"/>
                              <w:bottom w:val="single" w:sz="4" w:space="0" w:color="auto"/>
                              <w:right w:val="single" w:sz="4" w:space="0" w:color="auto"/>
                            </w:tcBorders>
                            <w:vAlign w:val="center"/>
                            <w:hideMark/>
                          </w:tcPr>
                          <w:p w14:paraId="53C1D943" w14:textId="77777777" w:rsidR="00C52A26" w:rsidRPr="00DB5628" w:rsidRDefault="00C52A26" w:rsidP="0014271B">
                            <w:pPr>
                              <w:widowControl/>
                              <w:spacing w:line="240" w:lineRule="exact"/>
                              <w:ind w:firstLineChars="0" w:firstLine="0"/>
                              <w:jc w:val="center"/>
                              <w:rPr>
                                <w:rFonts w:cs="新細明體"/>
                                <w:color w:val="000000"/>
                                <w:kern w:val="0"/>
                                <w:sz w:val="20"/>
                                <w:szCs w:val="20"/>
                              </w:rPr>
                            </w:pPr>
                            <w:r w:rsidRPr="00DB5628">
                              <w:rPr>
                                <w:rFonts w:cs="新細明體" w:hint="eastAsia"/>
                                <w:color w:val="000000"/>
                                <w:kern w:val="0"/>
                                <w:sz w:val="20"/>
                                <w:szCs w:val="20"/>
                              </w:rPr>
                              <w:t>曾文溪</w:t>
                            </w:r>
                          </w:p>
                        </w:tc>
                        <w:tc>
                          <w:tcPr>
                            <w:tcW w:w="850" w:type="dxa"/>
                            <w:tcBorders>
                              <w:top w:val="nil"/>
                              <w:left w:val="nil"/>
                              <w:bottom w:val="single" w:sz="4" w:space="0" w:color="auto"/>
                              <w:right w:val="single" w:sz="4" w:space="0" w:color="auto"/>
                            </w:tcBorders>
                            <w:vAlign w:val="center"/>
                            <w:hideMark/>
                          </w:tcPr>
                          <w:p w14:paraId="4EB8C76A" w14:textId="77777777" w:rsidR="00C52A26" w:rsidRPr="00DB5628" w:rsidRDefault="00C52A26" w:rsidP="0014271B">
                            <w:pPr>
                              <w:widowControl/>
                              <w:spacing w:line="240" w:lineRule="exact"/>
                              <w:ind w:firstLineChars="0" w:firstLine="0"/>
                              <w:jc w:val="center"/>
                              <w:rPr>
                                <w:rFonts w:cs="新細明體"/>
                                <w:color w:val="000000"/>
                                <w:kern w:val="0"/>
                                <w:sz w:val="20"/>
                                <w:szCs w:val="20"/>
                              </w:rPr>
                            </w:pPr>
                            <w:r w:rsidRPr="00DB5628">
                              <w:rPr>
                                <w:rFonts w:cs="新細明體" w:hint="eastAsia"/>
                                <w:color w:val="000000"/>
                                <w:kern w:val="0"/>
                                <w:sz w:val="20"/>
                                <w:szCs w:val="20"/>
                              </w:rPr>
                              <w:t>菜寮溪</w:t>
                            </w:r>
                          </w:p>
                        </w:tc>
                        <w:tc>
                          <w:tcPr>
                            <w:tcW w:w="1560" w:type="dxa"/>
                            <w:tcBorders>
                              <w:top w:val="nil"/>
                              <w:left w:val="nil"/>
                              <w:bottom w:val="single" w:sz="4" w:space="0" w:color="auto"/>
                              <w:right w:val="single" w:sz="4" w:space="0" w:color="auto"/>
                            </w:tcBorders>
                            <w:vAlign w:val="center"/>
                            <w:hideMark/>
                          </w:tcPr>
                          <w:p w14:paraId="21C712D0" w14:textId="77777777" w:rsidR="00C52A26" w:rsidRPr="00DB5628" w:rsidRDefault="00C52A26" w:rsidP="0014271B">
                            <w:pPr>
                              <w:widowControl/>
                              <w:spacing w:line="240" w:lineRule="exact"/>
                              <w:ind w:firstLineChars="0" w:firstLine="0"/>
                              <w:jc w:val="center"/>
                              <w:rPr>
                                <w:rFonts w:cs="新細明體"/>
                                <w:color w:val="000000"/>
                                <w:kern w:val="0"/>
                                <w:sz w:val="20"/>
                                <w:szCs w:val="20"/>
                              </w:rPr>
                            </w:pPr>
                            <w:r w:rsidRPr="00DB5628">
                              <w:rPr>
                                <w:rFonts w:cs="新細明體" w:hint="eastAsia"/>
                                <w:color w:val="000000"/>
                                <w:kern w:val="0"/>
                                <w:sz w:val="20"/>
                                <w:szCs w:val="20"/>
                              </w:rPr>
                              <w:t>101年1月16日</w:t>
                            </w:r>
                          </w:p>
                        </w:tc>
                        <w:tc>
                          <w:tcPr>
                            <w:tcW w:w="1134" w:type="dxa"/>
                            <w:tcBorders>
                              <w:top w:val="nil"/>
                              <w:left w:val="nil"/>
                              <w:bottom w:val="single" w:sz="4" w:space="0" w:color="auto"/>
                              <w:right w:val="single" w:sz="4" w:space="0" w:color="auto"/>
                            </w:tcBorders>
                            <w:noWrap/>
                            <w:vAlign w:val="center"/>
                            <w:hideMark/>
                          </w:tcPr>
                          <w:p w14:paraId="6D297F37" w14:textId="77777777" w:rsidR="00C52A26" w:rsidRPr="00DB5628" w:rsidRDefault="00C52A26" w:rsidP="0014271B">
                            <w:pPr>
                              <w:widowControl/>
                              <w:spacing w:line="240" w:lineRule="exact"/>
                              <w:ind w:firstLineChars="0" w:firstLine="0"/>
                              <w:jc w:val="center"/>
                              <w:rPr>
                                <w:rFonts w:cs="新細明體"/>
                                <w:color w:val="000000"/>
                                <w:kern w:val="0"/>
                                <w:sz w:val="20"/>
                                <w:szCs w:val="20"/>
                              </w:rPr>
                            </w:pPr>
                            <w:r w:rsidRPr="00DB5628">
                              <w:rPr>
                                <w:rFonts w:cs="新細明體" w:hint="eastAsia"/>
                                <w:color w:val="000000"/>
                                <w:kern w:val="0"/>
                                <w:sz w:val="20"/>
                                <w:szCs w:val="20"/>
                              </w:rPr>
                              <w:t>1</w:t>
                            </w:r>
                          </w:p>
                        </w:tc>
                      </w:tr>
                      <w:tr w:rsidR="00C52A26" w:rsidRPr="00DB5628" w14:paraId="164D2FA6" w14:textId="77777777" w:rsidTr="00737040">
                        <w:trPr>
                          <w:trHeight w:val="227"/>
                        </w:trPr>
                        <w:tc>
                          <w:tcPr>
                            <w:tcW w:w="567" w:type="dxa"/>
                            <w:tcBorders>
                              <w:top w:val="nil"/>
                              <w:left w:val="single" w:sz="4" w:space="0" w:color="000000"/>
                              <w:bottom w:val="single" w:sz="4" w:space="0" w:color="000000"/>
                              <w:right w:val="single" w:sz="4" w:space="0" w:color="000000"/>
                            </w:tcBorders>
                            <w:shd w:val="clear" w:color="000000" w:fill="FFFFFF"/>
                            <w:vAlign w:val="center"/>
                            <w:hideMark/>
                          </w:tcPr>
                          <w:p w14:paraId="2FC4D783" w14:textId="77777777" w:rsidR="00C52A26" w:rsidRPr="00DB5628" w:rsidRDefault="00C52A26" w:rsidP="0014271B">
                            <w:pPr>
                              <w:widowControl/>
                              <w:spacing w:line="240" w:lineRule="exact"/>
                              <w:ind w:firstLineChars="0" w:firstLine="0"/>
                              <w:jc w:val="center"/>
                              <w:rPr>
                                <w:rFonts w:cs="新細明體"/>
                                <w:color w:val="000000"/>
                                <w:kern w:val="0"/>
                                <w:sz w:val="20"/>
                                <w:szCs w:val="20"/>
                              </w:rPr>
                            </w:pPr>
                            <w:r w:rsidRPr="00DB5628">
                              <w:rPr>
                                <w:rFonts w:cs="新細明體" w:hint="eastAsia"/>
                                <w:color w:val="000000"/>
                                <w:kern w:val="0"/>
                                <w:sz w:val="20"/>
                                <w:szCs w:val="20"/>
                              </w:rPr>
                              <w:t>5</w:t>
                            </w:r>
                          </w:p>
                        </w:tc>
                        <w:tc>
                          <w:tcPr>
                            <w:tcW w:w="851" w:type="dxa"/>
                            <w:tcBorders>
                              <w:top w:val="nil"/>
                              <w:left w:val="single" w:sz="4" w:space="0" w:color="auto"/>
                              <w:bottom w:val="single" w:sz="4" w:space="0" w:color="auto"/>
                              <w:right w:val="single" w:sz="4" w:space="0" w:color="auto"/>
                            </w:tcBorders>
                            <w:vAlign w:val="center"/>
                            <w:hideMark/>
                          </w:tcPr>
                          <w:p w14:paraId="2D8C94A2" w14:textId="77777777" w:rsidR="00C52A26" w:rsidRPr="00DB5628" w:rsidRDefault="00C52A26" w:rsidP="0014271B">
                            <w:pPr>
                              <w:widowControl/>
                              <w:spacing w:line="240" w:lineRule="exact"/>
                              <w:ind w:firstLineChars="0" w:firstLine="0"/>
                              <w:jc w:val="center"/>
                              <w:rPr>
                                <w:rFonts w:cs="新細明體"/>
                                <w:color w:val="000000"/>
                                <w:kern w:val="0"/>
                                <w:sz w:val="20"/>
                                <w:szCs w:val="20"/>
                              </w:rPr>
                            </w:pPr>
                            <w:r w:rsidRPr="00DB5628">
                              <w:rPr>
                                <w:rFonts w:cs="新細明體" w:hint="eastAsia"/>
                                <w:color w:val="000000"/>
                                <w:kern w:val="0"/>
                                <w:sz w:val="20"/>
                                <w:szCs w:val="20"/>
                              </w:rPr>
                              <w:t>鹽水溪</w:t>
                            </w:r>
                          </w:p>
                        </w:tc>
                        <w:tc>
                          <w:tcPr>
                            <w:tcW w:w="850" w:type="dxa"/>
                            <w:tcBorders>
                              <w:top w:val="nil"/>
                              <w:left w:val="nil"/>
                              <w:bottom w:val="single" w:sz="4" w:space="0" w:color="auto"/>
                              <w:right w:val="single" w:sz="4" w:space="0" w:color="auto"/>
                            </w:tcBorders>
                            <w:vAlign w:val="center"/>
                            <w:hideMark/>
                          </w:tcPr>
                          <w:p w14:paraId="052ECEBE" w14:textId="77777777" w:rsidR="00C52A26" w:rsidRPr="00DB5628" w:rsidRDefault="00C52A26" w:rsidP="0014271B">
                            <w:pPr>
                              <w:widowControl/>
                              <w:spacing w:line="240" w:lineRule="exact"/>
                              <w:ind w:firstLineChars="0" w:firstLine="0"/>
                              <w:jc w:val="center"/>
                              <w:rPr>
                                <w:rFonts w:cs="新細明體"/>
                                <w:color w:val="000000"/>
                                <w:kern w:val="0"/>
                                <w:sz w:val="20"/>
                                <w:szCs w:val="20"/>
                              </w:rPr>
                            </w:pPr>
                            <w:r w:rsidRPr="00DB5628">
                              <w:rPr>
                                <w:rFonts w:cs="新細明體" w:hint="eastAsia"/>
                                <w:color w:val="000000"/>
                                <w:kern w:val="0"/>
                                <w:sz w:val="20"/>
                                <w:szCs w:val="20"/>
                              </w:rPr>
                              <w:t>鹽水溪</w:t>
                            </w:r>
                          </w:p>
                        </w:tc>
                        <w:tc>
                          <w:tcPr>
                            <w:tcW w:w="1560" w:type="dxa"/>
                            <w:tcBorders>
                              <w:top w:val="nil"/>
                              <w:left w:val="nil"/>
                              <w:bottom w:val="single" w:sz="4" w:space="0" w:color="auto"/>
                              <w:right w:val="single" w:sz="4" w:space="0" w:color="auto"/>
                            </w:tcBorders>
                            <w:vAlign w:val="center"/>
                            <w:hideMark/>
                          </w:tcPr>
                          <w:p w14:paraId="6FBDF1DD" w14:textId="77777777" w:rsidR="00C52A26" w:rsidRPr="00DB5628" w:rsidRDefault="00C52A26" w:rsidP="0014271B">
                            <w:pPr>
                              <w:widowControl/>
                              <w:spacing w:line="240" w:lineRule="exact"/>
                              <w:ind w:firstLineChars="0" w:firstLine="0"/>
                              <w:jc w:val="center"/>
                              <w:rPr>
                                <w:rFonts w:cs="新細明體"/>
                                <w:color w:val="000000"/>
                                <w:kern w:val="0"/>
                                <w:sz w:val="20"/>
                                <w:szCs w:val="20"/>
                              </w:rPr>
                            </w:pPr>
                            <w:r w:rsidRPr="00DB5628">
                              <w:rPr>
                                <w:rFonts w:cs="新細明體" w:hint="eastAsia"/>
                                <w:color w:val="000000"/>
                                <w:kern w:val="0"/>
                                <w:sz w:val="20"/>
                                <w:szCs w:val="20"/>
                              </w:rPr>
                              <w:t>100年4月27日</w:t>
                            </w:r>
                          </w:p>
                        </w:tc>
                        <w:tc>
                          <w:tcPr>
                            <w:tcW w:w="1134" w:type="dxa"/>
                            <w:tcBorders>
                              <w:top w:val="nil"/>
                              <w:left w:val="nil"/>
                              <w:bottom w:val="single" w:sz="4" w:space="0" w:color="auto"/>
                              <w:right w:val="single" w:sz="4" w:space="0" w:color="auto"/>
                            </w:tcBorders>
                            <w:noWrap/>
                            <w:vAlign w:val="center"/>
                            <w:hideMark/>
                          </w:tcPr>
                          <w:p w14:paraId="64F496E1" w14:textId="77777777" w:rsidR="00C52A26" w:rsidRPr="00DB5628" w:rsidRDefault="00C52A26" w:rsidP="0014271B">
                            <w:pPr>
                              <w:widowControl/>
                              <w:spacing w:line="240" w:lineRule="exact"/>
                              <w:ind w:firstLineChars="0" w:firstLine="0"/>
                              <w:jc w:val="center"/>
                              <w:rPr>
                                <w:rFonts w:cs="新細明體"/>
                                <w:color w:val="000000"/>
                                <w:kern w:val="0"/>
                                <w:sz w:val="20"/>
                                <w:szCs w:val="20"/>
                              </w:rPr>
                            </w:pPr>
                            <w:r w:rsidRPr="00DB5628">
                              <w:rPr>
                                <w:rFonts w:cs="新細明體" w:hint="eastAsia"/>
                                <w:color w:val="000000"/>
                                <w:kern w:val="0"/>
                                <w:sz w:val="20"/>
                                <w:szCs w:val="20"/>
                              </w:rPr>
                              <w:t>1</w:t>
                            </w:r>
                          </w:p>
                        </w:tc>
                      </w:tr>
                      <w:tr w:rsidR="00C52A26" w:rsidRPr="00DB5628" w14:paraId="44970FCE" w14:textId="77777777" w:rsidTr="00737040">
                        <w:trPr>
                          <w:trHeight w:val="227"/>
                        </w:trPr>
                        <w:tc>
                          <w:tcPr>
                            <w:tcW w:w="567" w:type="dxa"/>
                            <w:tcBorders>
                              <w:top w:val="nil"/>
                              <w:left w:val="single" w:sz="4" w:space="0" w:color="000000"/>
                              <w:bottom w:val="single" w:sz="4" w:space="0" w:color="000000"/>
                              <w:right w:val="single" w:sz="4" w:space="0" w:color="000000"/>
                            </w:tcBorders>
                            <w:shd w:val="clear" w:color="000000" w:fill="FFFFFF"/>
                            <w:vAlign w:val="center"/>
                            <w:hideMark/>
                          </w:tcPr>
                          <w:p w14:paraId="2A29BB16" w14:textId="77777777" w:rsidR="00C52A26" w:rsidRPr="00DB5628" w:rsidRDefault="00C52A26" w:rsidP="0014271B">
                            <w:pPr>
                              <w:widowControl/>
                              <w:spacing w:line="240" w:lineRule="exact"/>
                              <w:ind w:firstLineChars="0" w:firstLine="0"/>
                              <w:jc w:val="center"/>
                              <w:rPr>
                                <w:rFonts w:cs="新細明體"/>
                                <w:color w:val="000000"/>
                                <w:kern w:val="0"/>
                                <w:sz w:val="20"/>
                                <w:szCs w:val="20"/>
                              </w:rPr>
                            </w:pPr>
                            <w:r w:rsidRPr="00DB5628">
                              <w:rPr>
                                <w:rFonts w:cs="新細明體" w:hint="eastAsia"/>
                                <w:color w:val="000000"/>
                                <w:kern w:val="0"/>
                                <w:sz w:val="20"/>
                                <w:szCs w:val="20"/>
                              </w:rPr>
                              <w:t>6</w:t>
                            </w:r>
                          </w:p>
                        </w:tc>
                        <w:tc>
                          <w:tcPr>
                            <w:tcW w:w="851" w:type="dxa"/>
                            <w:tcBorders>
                              <w:top w:val="nil"/>
                              <w:left w:val="single" w:sz="4" w:space="0" w:color="auto"/>
                              <w:bottom w:val="single" w:sz="4" w:space="0" w:color="auto"/>
                              <w:right w:val="single" w:sz="4" w:space="0" w:color="auto"/>
                            </w:tcBorders>
                            <w:vAlign w:val="center"/>
                            <w:hideMark/>
                          </w:tcPr>
                          <w:p w14:paraId="1DFB1548" w14:textId="77777777" w:rsidR="00C52A26" w:rsidRPr="00DB5628" w:rsidRDefault="00C52A26" w:rsidP="0014271B">
                            <w:pPr>
                              <w:widowControl/>
                              <w:spacing w:line="240" w:lineRule="exact"/>
                              <w:ind w:firstLineChars="0" w:firstLine="0"/>
                              <w:jc w:val="center"/>
                              <w:rPr>
                                <w:rFonts w:cs="新細明體"/>
                                <w:color w:val="000000"/>
                                <w:kern w:val="0"/>
                                <w:sz w:val="20"/>
                                <w:szCs w:val="20"/>
                              </w:rPr>
                            </w:pPr>
                            <w:r w:rsidRPr="00DB5628">
                              <w:rPr>
                                <w:rFonts w:cs="新細明體" w:hint="eastAsia"/>
                                <w:color w:val="000000"/>
                                <w:kern w:val="0"/>
                                <w:sz w:val="20"/>
                                <w:szCs w:val="20"/>
                              </w:rPr>
                              <w:t>高屏溪</w:t>
                            </w:r>
                          </w:p>
                        </w:tc>
                        <w:tc>
                          <w:tcPr>
                            <w:tcW w:w="850" w:type="dxa"/>
                            <w:tcBorders>
                              <w:top w:val="nil"/>
                              <w:left w:val="nil"/>
                              <w:bottom w:val="single" w:sz="4" w:space="0" w:color="auto"/>
                              <w:right w:val="single" w:sz="4" w:space="0" w:color="auto"/>
                            </w:tcBorders>
                            <w:vAlign w:val="center"/>
                            <w:hideMark/>
                          </w:tcPr>
                          <w:p w14:paraId="446C4046" w14:textId="77777777" w:rsidR="00C52A26" w:rsidRPr="00DB5628" w:rsidRDefault="00C52A26" w:rsidP="0014271B">
                            <w:pPr>
                              <w:widowControl/>
                              <w:spacing w:line="240" w:lineRule="exact"/>
                              <w:ind w:firstLineChars="0" w:firstLine="0"/>
                              <w:jc w:val="center"/>
                              <w:rPr>
                                <w:rFonts w:cs="新細明體"/>
                                <w:color w:val="000000"/>
                                <w:kern w:val="0"/>
                                <w:sz w:val="20"/>
                                <w:szCs w:val="20"/>
                              </w:rPr>
                            </w:pPr>
                            <w:r w:rsidRPr="00DB5628">
                              <w:rPr>
                                <w:rFonts w:cs="新細明體" w:hint="eastAsia"/>
                                <w:color w:val="000000"/>
                                <w:kern w:val="0"/>
                                <w:sz w:val="20"/>
                                <w:szCs w:val="20"/>
                              </w:rPr>
                              <w:t>美濃溪</w:t>
                            </w:r>
                          </w:p>
                        </w:tc>
                        <w:tc>
                          <w:tcPr>
                            <w:tcW w:w="1560" w:type="dxa"/>
                            <w:tcBorders>
                              <w:top w:val="nil"/>
                              <w:left w:val="nil"/>
                              <w:bottom w:val="single" w:sz="4" w:space="0" w:color="auto"/>
                              <w:right w:val="single" w:sz="4" w:space="0" w:color="auto"/>
                            </w:tcBorders>
                            <w:vAlign w:val="center"/>
                            <w:hideMark/>
                          </w:tcPr>
                          <w:p w14:paraId="07EAA476" w14:textId="77777777" w:rsidR="00C52A26" w:rsidRPr="00DB5628" w:rsidRDefault="00C52A26" w:rsidP="0014271B">
                            <w:pPr>
                              <w:widowControl/>
                              <w:spacing w:line="240" w:lineRule="exact"/>
                              <w:ind w:firstLineChars="0" w:firstLine="0"/>
                              <w:jc w:val="center"/>
                              <w:rPr>
                                <w:rFonts w:cs="新細明體"/>
                                <w:color w:val="000000"/>
                                <w:kern w:val="0"/>
                                <w:sz w:val="20"/>
                                <w:szCs w:val="20"/>
                              </w:rPr>
                            </w:pPr>
                            <w:r w:rsidRPr="00DB5628">
                              <w:rPr>
                                <w:rFonts w:cs="新細明體" w:hint="eastAsia"/>
                                <w:color w:val="000000"/>
                                <w:kern w:val="0"/>
                                <w:sz w:val="20"/>
                                <w:szCs w:val="20"/>
                              </w:rPr>
                              <w:t>94年12月</w:t>
                            </w:r>
                          </w:p>
                        </w:tc>
                        <w:tc>
                          <w:tcPr>
                            <w:tcW w:w="1134" w:type="dxa"/>
                            <w:tcBorders>
                              <w:top w:val="nil"/>
                              <w:left w:val="nil"/>
                              <w:bottom w:val="single" w:sz="4" w:space="0" w:color="auto"/>
                              <w:right w:val="single" w:sz="4" w:space="0" w:color="auto"/>
                            </w:tcBorders>
                            <w:noWrap/>
                            <w:vAlign w:val="center"/>
                            <w:hideMark/>
                          </w:tcPr>
                          <w:p w14:paraId="4FB3ECFA" w14:textId="77777777" w:rsidR="00C52A26" w:rsidRPr="00DB5628" w:rsidRDefault="00C52A26" w:rsidP="0014271B">
                            <w:pPr>
                              <w:widowControl/>
                              <w:spacing w:line="240" w:lineRule="exact"/>
                              <w:ind w:firstLineChars="0" w:firstLine="0"/>
                              <w:jc w:val="center"/>
                              <w:rPr>
                                <w:rFonts w:cs="新細明體"/>
                                <w:color w:val="000000"/>
                                <w:kern w:val="0"/>
                                <w:sz w:val="20"/>
                                <w:szCs w:val="20"/>
                              </w:rPr>
                            </w:pPr>
                            <w:r w:rsidRPr="00DB5628">
                              <w:rPr>
                                <w:rFonts w:cs="新細明體" w:hint="eastAsia"/>
                                <w:color w:val="000000"/>
                                <w:kern w:val="0"/>
                                <w:sz w:val="20"/>
                                <w:szCs w:val="20"/>
                              </w:rPr>
                              <w:t>1</w:t>
                            </w:r>
                          </w:p>
                        </w:tc>
                      </w:tr>
                      <w:tr w:rsidR="00C52A26" w:rsidRPr="00DB5628" w14:paraId="0D5D6B71" w14:textId="77777777" w:rsidTr="00737040">
                        <w:trPr>
                          <w:trHeight w:val="227"/>
                        </w:trPr>
                        <w:tc>
                          <w:tcPr>
                            <w:tcW w:w="567" w:type="dxa"/>
                            <w:tcBorders>
                              <w:top w:val="nil"/>
                              <w:left w:val="single" w:sz="4" w:space="0" w:color="000000"/>
                              <w:bottom w:val="single" w:sz="4" w:space="0" w:color="000000"/>
                              <w:right w:val="single" w:sz="4" w:space="0" w:color="000000"/>
                            </w:tcBorders>
                            <w:shd w:val="clear" w:color="000000" w:fill="FFFFFF"/>
                            <w:vAlign w:val="center"/>
                            <w:hideMark/>
                          </w:tcPr>
                          <w:p w14:paraId="72463BA2" w14:textId="77777777" w:rsidR="00C52A26" w:rsidRPr="00DB5628" w:rsidRDefault="00C52A26" w:rsidP="0014271B">
                            <w:pPr>
                              <w:widowControl/>
                              <w:spacing w:line="240" w:lineRule="exact"/>
                              <w:ind w:firstLineChars="0" w:firstLine="0"/>
                              <w:jc w:val="center"/>
                              <w:rPr>
                                <w:rFonts w:cs="新細明體"/>
                                <w:color w:val="000000"/>
                                <w:kern w:val="0"/>
                                <w:sz w:val="20"/>
                                <w:szCs w:val="20"/>
                              </w:rPr>
                            </w:pPr>
                            <w:r w:rsidRPr="00DB5628">
                              <w:rPr>
                                <w:rFonts w:cs="新細明體" w:hint="eastAsia"/>
                                <w:color w:val="000000"/>
                                <w:kern w:val="0"/>
                                <w:sz w:val="20"/>
                                <w:szCs w:val="20"/>
                              </w:rPr>
                              <w:t>7</w:t>
                            </w:r>
                          </w:p>
                        </w:tc>
                        <w:tc>
                          <w:tcPr>
                            <w:tcW w:w="851" w:type="dxa"/>
                            <w:tcBorders>
                              <w:top w:val="nil"/>
                              <w:left w:val="single" w:sz="4" w:space="0" w:color="auto"/>
                              <w:bottom w:val="single" w:sz="4" w:space="0" w:color="auto"/>
                              <w:right w:val="single" w:sz="4" w:space="0" w:color="auto"/>
                            </w:tcBorders>
                            <w:vAlign w:val="center"/>
                            <w:hideMark/>
                          </w:tcPr>
                          <w:p w14:paraId="0B6AA1FA" w14:textId="77777777" w:rsidR="00C52A26" w:rsidRPr="00DB5628" w:rsidRDefault="00C52A26" w:rsidP="0014271B">
                            <w:pPr>
                              <w:widowControl/>
                              <w:spacing w:line="240" w:lineRule="exact"/>
                              <w:ind w:firstLineChars="0" w:firstLine="0"/>
                              <w:jc w:val="center"/>
                              <w:rPr>
                                <w:rFonts w:cs="新細明體"/>
                                <w:color w:val="000000"/>
                                <w:kern w:val="0"/>
                                <w:sz w:val="20"/>
                                <w:szCs w:val="20"/>
                              </w:rPr>
                            </w:pPr>
                            <w:proofErr w:type="gramStart"/>
                            <w:r w:rsidRPr="00DB5628">
                              <w:rPr>
                                <w:rFonts w:cs="新細明體" w:hint="eastAsia"/>
                                <w:color w:val="000000"/>
                                <w:kern w:val="0"/>
                                <w:sz w:val="20"/>
                                <w:szCs w:val="20"/>
                              </w:rPr>
                              <w:t>卑</w:t>
                            </w:r>
                            <w:proofErr w:type="gramEnd"/>
                            <w:r w:rsidRPr="00DB5628">
                              <w:rPr>
                                <w:rFonts w:cs="新細明體" w:hint="eastAsia"/>
                                <w:color w:val="000000"/>
                                <w:kern w:val="0"/>
                                <w:sz w:val="20"/>
                                <w:szCs w:val="20"/>
                              </w:rPr>
                              <w:t>南溪</w:t>
                            </w:r>
                          </w:p>
                        </w:tc>
                        <w:tc>
                          <w:tcPr>
                            <w:tcW w:w="850" w:type="dxa"/>
                            <w:tcBorders>
                              <w:top w:val="nil"/>
                              <w:left w:val="nil"/>
                              <w:bottom w:val="single" w:sz="4" w:space="0" w:color="auto"/>
                              <w:right w:val="single" w:sz="4" w:space="0" w:color="auto"/>
                            </w:tcBorders>
                            <w:vAlign w:val="center"/>
                            <w:hideMark/>
                          </w:tcPr>
                          <w:p w14:paraId="14D4AB7F" w14:textId="77777777" w:rsidR="00C52A26" w:rsidRPr="00DB5628" w:rsidRDefault="00C52A26" w:rsidP="0014271B">
                            <w:pPr>
                              <w:widowControl/>
                              <w:spacing w:line="240" w:lineRule="exact"/>
                              <w:ind w:firstLineChars="0" w:firstLine="0"/>
                              <w:jc w:val="center"/>
                              <w:rPr>
                                <w:rFonts w:cs="新細明體"/>
                                <w:color w:val="000000"/>
                                <w:kern w:val="0"/>
                                <w:sz w:val="20"/>
                                <w:szCs w:val="20"/>
                              </w:rPr>
                            </w:pPr>
                            <w:proofErr w:type="gramStart"/>
                            <w:r w:rsidRPr="00DB5628">
                              <w:rPr>
                                <w:rFonts w:cs="新細明體" w:hint="eastAsia"/>
                                <w:color w:val="000000"/>
                                <w:kern w:val="0"/>
                                <w:sz w:val="20"/>
                                <w:szCs w:val="20"/>
                              </w:rPr>
                              <w:t>卑</w:t>
                            </w:r>
                            <w:proofErr w:type="gramEnd"/>
                            <w:r w:rsidRPr="00DB5628">
                              <w:rPr>
                                <w:rFonts w:cs="新細明體" w:hint="eastAsia"/>
                                <w:color w:val="000000"/>
                                <w:kern w:val="0"/>
                                <w:sz w:val="20"/>
                                <w:szCs w:val="20"/>
                              </w:rPr>
                              <w:t>南溪</w:t>
                            </w:r>
                          </w:p>
                        </w:tc>
                        <w:tc>
                          <w:tcPr>
                            <w:tcW w:w="1560" w:type="dxa"/>
                            <w:tcBorders>
                              <w:top w:val="nil"/>
                              <w:left w:val="nil"/>
                              <w:bottom w:val="single" w:sz="4" w:space="0" w:color="auto"/>
                              <w:right w:val="single" w:sz="4" w:space="0" w:color="auto"/>
                            </w:tcBorders>
                            <w:vAlign w:val="center"/>
                            <w:hideMark/>
                          </w:tcPr>
                          <w:p w14:paraId="3DC3D90A" w14:textId="77777777" w:rsidR="00C52A26" w:rsidRPr="00DB5628" w:rsidRDefault="00C52A26" w:rsidP="0014271B">
                            <w:pPr>
                              <w:widowControl/>
                              <w:spacing w:line="240" w:lineRule="exact"/>
                              <w:ind w:firstLineChars="0" w:firstLine="0"/>
                              <w:jc w:val="center"/>
                              <w:rPr>
                                <w:rFonts w:cs="新細明體"/>
                                <w:color w:val="000000"/>
                                <w:kern w:val="0"/>
                                <w:sz w:val="20"/>
                                <w:szCs w:val="20"/>
                              </w:rPr>
                            </w:pPr>
                            <w:r w:rsidRPr="00DB5628">
                              <w:rPr>
                                <w:rFonts w:cs="新細明體" w:hint="eastAsia"/>
                                <w:color w:val="000000"/>
                                <w:kern w:val="0"/>
                                <w:sz w:val="20"/>
                                <w:szCs w:val="20"/>
                              </w:rPr>
                              <w:t>102年5月6日</w:t>
                            </w:r>
                          </w:p>
                        </w:tc>
                        <w:tc>
                          <w:tcPr>
                            <w:tcW w:w="1134" w:type="dxa"/>
                            <w:tcBorders>
                              <w:top w:val="nil"/>
                              <w:left w:val="nil"/>
                              <w:bottom w:val="single" w:sz="4" w:space="0" w:color="auto"/>
                              <w:right w:val="single" w:sz="4" w:space="0" w:color="auto"/>
                            </w:tcBorders>
                            <w:noWrap/>
                            <w:vAlign w:val="center"/>
                            <w:hideMark/>
                          </w:tcPr>
                          <w:p w14:paraId="1D6A2D6D" w14:textId="77777777" w:rsidR="00C52A26" w:rsidRPr="00DB5628" w:rsidRDefault="00C52A26" w:rsidP="0014271B">
                            <w:pPr>
                              <w:widowControl/>
                              <w:spacing w:line="240" w:lineRule="exact"/>
                              <w:ind w:firstLineChars="0" w:firstLine="0"/>
                              <w:jc w:val="center"/>
                              <w:rPr>
                                <w:rFonts w:cs="新細明體"/>
                                <w:color w:val="000000"/>
                                <w:kern w:val="0"/>
                                <w:sz w:val="20"/>
                                <w:szCs w:val="20"/>
                              </w:rPr>
                            </w:pPr>
                            <w:r w:rsidRPr="00DB5628">
                              <w:rPr>
                                <w:rFonts w:cs="新細明體" w:hint="eastAsia"/>
                                <w:color w:val="000000"/>
                                <w:kern w:val="0"/>
                                <w:sz w:val="20"/>
                                <w:szCs w:val="20"/>
                              </w:rPr>
                              <w:t>4</w:t>
                            </w:r>
                          </w:p>
                        </w:tc>
                      </w:tr>
                      <w:tr w:rsidR="00C52A26" w:rsidRPr="00DB5628" w14:paraId="0AA1DF7D" w14:textId="77777777" w:rsidTr="00737040">
                        <w:trPr>
                          <w:trHeight w:val="227"/>
                        </w:trPr>
                        <w:tc>
                          <w:tcPr>
                            <w:tcW w:w="567" w:type="dxa"/>
                            <w:tcBorders>
                              <w:top w:val="nil"/>
                              <w:left w:val="single" w:sz="4" w:space="0" w:color="000000"/>
                              <w:bottom w:val="single" w:sz="4" w:space="0" w:color="000000"/>
                              <w:right w:val="single" w:sz="4" w:space="0" w:color="000000"/>
                            </w:tcBorders>
                            <w:shd w:val="clear" w:color="000000" w:fill="FFFFFF"/>
                            <w:vAlign w:val="center"/>
                            <w:hideMark/>
                          </w:tcPr>
                          <w:p w14:paraId="53EF9468" w14:textId="77777777" w:rsidR="00C52A26" w:rsidRPr="00DB5628" w:rsidRDefault="00C52A26" w:rsidP="0014271B">
                            <w:pPr>
                              <w:widowControl/>
                              <w:spacing w:line="240" w:lineRule="exact"/>
                              <w:ind w:firstLineChars="0" w:firstLine="0"/>
                              <w:jc w:val="center"/>
                              <w:rPr>
                                <w:rFonts w:cs="新細明體"/>
                                <w:color w:val="000000"/>
                                <w:kern w:val="0"/>
                                <w:sz w:val="20"/>
                                <w:szCs w:val="20"/>
                              </w:rPr>
                            </w:pPr>
                            <w:r w:rsidRPr="00DB5628">
                              <w:rPr>
                                <w:rFonts w:cs="新細明體" w:hint="eastAsia"/>
                                <w:color w:val="000000"/>
                                <w:kern w:val="0"/>
                                <w:sz w:val="20"/>
                                <w:szCs w:val="20"/>
                              </w:rPr>
                              <w:t>8</w:t>
                            </w:r>
                          </w:p>
                        </w:tc>
                        <w:tc>
                          <w:tcPr>
                            <w:tcW w:w="851" w:type="dxa"/>
                            <w:vMerge w:val="restart"/>
                            <w:tcBorders>
                              <w:top w:val="nil"/>
                              <w:left w:val="single" w:sz="4" w:space="0" w:color="auto"/>
                              <w:right w:val="single" w:sz="4" w:space="0" w:color="auto"/>
                            </w:tcBorders>
                            <w:vAlign w:val="center"/>
                            <w:hideMark/>
                          </w:tcPr>
                          <w:p w14:paraId="291D4920" w14:textId="77777777" w:rsidR="00C52A26" w:rsidRPr="00DB5628" w:rsidRDefault="00C52A26" w:rsidP="0014271B">
                            <w:pPr>
                              <w:widowControl/>
                              <w:spacing w:line="240" w:lineRule="exact"/>
                              <w:ind w:firstLineChars="0" w:firstLine="0"/>
                              <w:jc w:val="center"/>
                              <w:rPr>
                                <w:rFonts w:cs="新細明體"/>
                                <w:color w:val="000000"/>
                                <w:kern w:val="0"/>
                                <w:sz w:val="20"/>
                                <w:szCs w:val="20"/>
                              </w:rPr>
                            </w:pPr>
                            <w:r w:rsidRPr="00DB5628">
                              <w:rPr>
                                <w:rFonts w:cs="新細明體" w:hint="eastAsia"/>
                                <w:color w:val="000000"/>
                                <w:kern w:val="0"/>
                                <w:sz w:val="20"/>
                                <w:szCs w:val="20"/>
                              </w:rPr>
                              <w:t>花蓮溪</w:t>
                            </w:r>
                          </w:p>
                        </w:tc>
                        <w:tc>
                          <w:tcPr>
                            <w:tcW w:w="850" w:type="dxa"/>
                            <w:tcBorders>
                              <w:top w:val="nil"/>
                              <w:left w:val="nil"/>
                              <w:bottom w:val="single" w:sz="4" w:space="0" w:color="auto"/>
                              <w:right w:val="single" w:sz="4" w:space="0" w:color="auto"/>
                            </w:tcBorders>
                            <w:vAlign w:val="center"/>
                            <w:hideMark/>
                          </w:tcPr>
                          <w:p w14:paraId="638B2751" w14:textId="77777777" w:rsidR="00C52A26" w:rsidRPr="00DB5628" w:rsidRDefault="00C52A26" w:rsidP="0014271B">
                            <w:pPr>
                              <w:widowControl/>
                              <w:spacing w:line="240" w:lineRule="exact"/>
                              <w:ind w:firstLineChars="0" w:firstLine="0"/>
                              <w:jc w:val="center"/>
                              <w:rPr>
                                <w:rFonts w:cs="新細明體"/>
                                <w:color w:val="000000"/>
                                <w:kern w:val="0"/>
                                <w:sz w:val="20"/>
                                <w:szCs w:val="20"/>
                              </w:rPr>
                            </w:pPr>
                            <w:r w:rsidRPr="00DB5628">
                              <w:rPr>
                                <w:rFonts w:cs="新細明體" w:hint="eastAsia"/>
                                <w:color w:val="000000"/>
                                <w:kern w:val="0"/>
                                <w:sz w:val="20"/>
                                <w:szCs w:val="20"/>
                              </w:rPr>
                              <w:t>花蓮溪</w:t>
                            </w:r>
                          </w:p>
                        </w:tc>
                        <w:tc>
                          <w:tcPr>
                            <w:tcW w:w="1560" w:type="dxa"/>
                            <w:tcBorders>
                              <w:top w:val="nil"/>
                              <w:left w:val="nil"/>
                              <w:bottom w:val="single" w:sz="4" w:space="0" w:color="auto"/>
                              <w:right w:val="single" w:sz="4" w:space="0" w:color="auto"/>
                            </w:tcBorders>
                            <w:vAlign w:val="center"/>
                            <w:hideMark/>
                          </w:tcPr>
                          <w:p w14:paraId="6C702E55" w14:textId="77777777" w:rsidR="00C52A26" w:rsidRPr="00DB5628" w:rsidRDefault="00C52A26" w:rsidP="0014271B">
                            <w:pPr>
                              <w:widowControl/>
                              <w:spacing w:line="240" w:lineRule="exact"/>
                              <w:ind w:firstLineChars="0" w:firstLine="0"/>
                              <w:jc w:val="center"/>
                              <w:rPr>
                                <w:rFonts w:cs="新細明體"/>
                                <w:color w:val="000000"/>
                                <w:kern w:val="0"/>
                                <w:sz w:val="20"/>
                                <w:szCs w:val="20"/>
                              </w:rPr>
                            </w:pPr>
                            <w:r w:rsidRPr="00DB5628">
                              <w:rPr>
                                <w:rFonts w:cs="新細明體" w:hint="eastAsia"/>
                                <w:color w:val="000000"/>
                                <w:kern w:val="0"/>
                                <w:sz w:val="20"/>
                                <w:szCs w:val="20"/>
                              </w:rPr>
                              <w:t>102年7月22日</w:t>
                            </w:r>
                          </w:p>
                        </w:tc>
                        <w:tc>
                          <w:tcPr>
                            <w:tcW w:w="1134" w:type="dxa"/>
                            <w:tcBorders>
                              <w:top w:val="nil"/>
                              <w:left w:val="nil"/>
                              <w:bottom w:val="single" w:sz="4" w:space="0" w:color="auto"/>
                              <w:right w:val="single" w:sz="4" w:space="0" w:color="auto"/>
                            </w:tcBorders>
                            <w:noWrap/>
                            <w:vAlign w:val="center"/>
                            <w:hideMark/>
                          </w:tcPr>
                          <w:p w14:paraId="26AE5FE7" w14:textId="77777777" w:rsidR="00C52A26" w:rsidRPr="00DB5628" w:rsidRDefault="00C52A26" w:rsidP="0014271B">
                            <w:pPr>
                              <w:widowControl/>
                              <w:spacing w:line="240" w:lineRule="exact"/>
                              <w:ind w:firstLineChars="0" w:firstLine="0"/>
                              <w:jc w:val="center"/>
                              <w:rPr>
                                <w:rFonts w:cs="新細明體"/>
                                <w:color w:val="000000"/>
                                <w:kern w:val="0"/>
                                <w:sz w:val="20"/>
                                <w:szCs w:val="20"/>
                              </w:rPr>
                            </w:pPr>
                            <w:r w:rsidRPr="00DB5628">
                              <w:rPr>
                                <w:rFonts w:cs="新細明體" w:hint="eastAsia"/>
                                <w:color w:val="000000"/>
                                <w:kern w:val="0"/>
                                <w:sz w:val="20"/>
                                <w:szCs w:val="20"/>
                              </w:rPr>
                              <w:t>6</w:t>
                            </w:r>
                          </w:p>
                        </w:tc>
                      </w:tr>
                      <w:tr w:rsidR="00C52A26" w:rsidRPr="00DB5628" w14:paraId="31F73D3F" w14:textId="77777777" w:rsidTr="00737040">
                        <w:trPr>
                          <w:trHeight w:val="227"/>
                        </w:trPr>
                        <w:tc>
                          <w:tcPr>
                            <w:tcW w:w="567" w:type="dxa"/>
                            <w:tcBorders>
                              <w:top w:val="nil"/>
                              <w:left w:val="single" w:sz="4" w:space="0" w:color="000000"/>
                              <w:bottom w:val="single" w:sz="4" w:space="0" w:color="000000"/>
                              <w:right w:val="single" w:sz="4" w:space="0" w:color="000000"/>
                            </w:tcBorders>
                            <w:shd w:val="clear" w:color="000000" w:fill="FFFFFF"/>
                            <w:vAlign w:val="center"/>
                            <w:hideMark/>
                          </w:tcPr>
                          <w:p w14:paraId="7F076538" w14:textId="77777777" w:rsidR="00C52A26" w:rsidRPr="00DB5628" w:rsidRDefault="00C52A26" w:rsidP="0014271B">
                            <w:pPr>
                              <w:widowControl/>
                              <w:spacing w:line="240" w:lineRule="exact"/>
                              <w:ind w:firstLineChars="0" w:firstLine="0"/>
                              <w:jc w:val="center"/>
                              <w:rPr>
                                <w:rFonts w:cs="新細明體"/>
                                <w:color w:val="000000"/>
                                <w:kern w:val="0"/>
                                <w:sz w:val="20"/>
                                <w:szCs w:val="20"/>
                              </w:rPr>
                            </w:pPr>
                            <w:r w:rsidRPr="00DB5628">
                              <w:rPr>
                                <w:rFonts w:cs="新細明體" w:hint="eastAsia"/>
                                <w:color w:val="000000"/>
                                <w:kern w:val="0"/>
                                <w:sz w:val="20"/>
                                <w:szCs w:val="20"/>
                              </w:rPr>
                              <w:t>9</w:t>
                            </w:r>
                          </w:p>
                        </w:tc>
                        <w:tc>
                          <w:tcPr>
                            <w:tcW w:w="851" w:type="dxa"/>
                            <w:vMerge/>
                            <w:tcBorders>
                              <w:left w:val="single" w:sz="4" w:space="0" w:color="auto"/>
                              <w:right w:val="single" w:sz="4" w:space="0" w:color="auto"/>
                            </w:tcBorders>
                            <w:vAlign w:val="center"/>
                          </w:tcPr>
                          <w:p w14:paraId="59C318FE" w14:textId="77777777" w:rsidR="00C52A26" w:rsidRPr="00DB5628" w:rsidRDefault="00C52A26" w:rsidP="0014271B">
                            <w:pPr>
                              <w:widowControl/>
                              <w:spacing w:line="240" w:lineRule="exact"/>
                              <w:ind w:firstLineChars="0" w:firstLine="0"/>
                              <w:jc w:val="center"/>
                              <w:rPr>
                                <w:rFonts w:cs="新細明體"/>
                                <w:color w:val="000000"/>
                                <w:kern w:val="0"/>
                                <w:sz w:val="20"/>
                                <w:szCs w:val="20"/>
                              </w:rPr>
                            </w:pPr>
                          </w:p>
                        </w:tc>
                        <w:tc>
                          <w:tcPr>
                            <w:tcW w:w="850" w:type="dxa"/>
                            <w:tcBorders>
                              <w:top w:val="nil"/>
                              <w:left w:val="nil"/>
                              <w:bottom w:val="single" w:sz="4" w:space="0" w:color="auto"/>
                              <w:right w:val="single" w:sz="4" w:space="0" w:color="auto"/>
                            </w:tcBorders>
                            <w:vAlign w:val="center"/>
                            <w:hideMark/>
                          </w:tcPr>
                          <w:p w14:paraId="2CA2A7A9" w14:textId="77777777" w:rsidR="00C52A26" w:rsidRPr="00DB5628" w:rsidRDefault="00C52A26" w:rsidP="0014271B">
                            <w:pPr>
                              <w:widowControl/>
                              <w:spacing w:line="240" w:lineRule="exact"/>
                              <w:ind w:firstLineChars="0" w:firstLine="0"/>
                              <w:jc w:val="center"/>
                              <w:rPr>
                                <w:rFonts w:cs="新細明體"/>
                                <w:color w:val="000000"/>
                                <w:spacing w:val="-8"/>
                                <w:kern w:val="0"/>
                                <w:sz w:val="20"/>
                                <w:szCs w:val="20"/>
                              </w:rPr>
                            </w:pPr>
                            <w:proofErr w:type="gramStart"/>
                            <w:r w:rsidRPr="00DB5628">
                              <w:rPr>
                                <w:rFonts w:cs="新細明體" w:hint="eastAsia"/>
                                <w:color w:val="000000"/>
                                <w:spacing w:val="-8"/>
                                <w:kern w:val="0"/>
                                <w:sz w:val="20"/>
                                <w:szCs w:val="20"/>
                              </w:rPr>
                              <w:t>馬太鞍溪</w:t>
                            </w:r>
                            <w:proofErr w:type="gramEnd"/>
                          </w:p>
                        </w:tc>
                        <w:tc>
                          <w:tcPr>
                            <w:tcW w:w="1560" w:type="dxa"/>
                            <w:tcBorders>
                              <w:top w:val="nil"/>
                              <w:left w:val="nil"/>
                              <w:bottom w:val="single" w:sz="4" w:space="0" w:color="auto"/>
                              <w:right w:val="single" w:sz="4" w:space="0" w:color="auto"/>
                            </w:tcBorders>
                            <w:vAlign w:val="center"/>
                            <w:hideMark/>
                          </w:tcPr>
                          <w:p w14:paraId="7706BAA2" w14:textId="77777777" w:rsidR="00C52A26" w:rsidRPr="00DB5628" w:rsidRDefault="00C52A26" w:rsidP="0014271B">
                            <w:pPr>
                              <w:widowControl/>
                              <w:spacing w:line="240" w:lineRule="exact"/>
                              <w:ind w:firstLineChars="0" w:firstLine="0"/>
                              <w:jc w:val="center"/>
                              <w:rPr>
                                <w:rFonts w:cs="新細明體"/>
                                <w:color w:val="000000"/>
                                <w:kern w:val="0"/>
                                <w:sz w:val="20"/>
                                <w:szCs w:val="20"/>
                              </w:rPr>
                            </w:pPr>
                            <w:r w:rsidRPr="00DB5628">
                              <w:rPr>
                                <w:rFonts w:cs="新細明體" w:hint="eastAsia"/>
                                <w:color w:val="000000"/>
                                <w:kern w:val="0"/>
                                <w:sz w:val="20"/>
                                <w:szCs w:val="20"/>
                              </w:rPr>
                              <w:t>102年7月22日</w:t>
                            </w:r>
                          </w:p>
                        </w:tc>
                        <w:tc>
                          <w:tcPr>
                            <w:tcW w:w="1134" w:type="dxa"/>
                            <w:tcBorders>
                              <w:top w:val="nil"/>
                              <w:left w:val="nil"/>
                              <w:bottom w:val="single" w:sz="4" w:space="0" w:color="auto"/>
                              <w:right w:val="single" w:sz="4" w:space="0" w:color="auto"/>
                            </w:tcBorders>
                            <w:noWrap/>
                            <w:vAlign w:val="center"/>
                            <w:hideMark/>
                          </w:tcPr>
                          <w:p w14:paraId="5832DA8D" w14:textId="77777777" w:rsidR="00C52A26" w:rsidRPr="00DB5628" w:rsidRDefault="00C52A26" w:rsidP="0014271B">
                            <w:pPr>
                              <w:widowControl/>
                              <w:spacing w:line="240" w:lineRule="exact"/>
                              <w:ind w:firstLineChars="0" w:firstLine="0"/>
                              <w:jc w:val="center"/>
                              <w:rPr>
                                <w:rFonts w:cs="新細明體"/>
                                <w:color w:val="000000"/>
                                <w:kern w:val="0"/>
                                <w:sz w:val="20"/>
                                <w:szCs w:val="20"/>
                              </w:rPr>
                            </w:pPr>
                            <w:r w:rsidRPr="00DB5628">
                              <w:rPr>
                                <w:rFonts w:cs="新細明體" w:hint="eastAsia"/>
                                <w:color w:val="000000"/>
                                <w:kern w:val="0"/>
                                <w:sz w:val="20"/>
                                <w:szCs w:val="20"/>
                              </w:rPr>
                              <w:t>2</w:t>
                            </w:r>
                          </w:p>
                        </w:tc>
                      </w:tr>
                      <w:tr w:rsidR="00C52A26" w:rsidRPr="00DB5628" w14:paraId="67B1E05F" w14:textId="77777777" w:rsidTr="00737040">
                        <w:trPr>
                          <w:trHeight w:val="227"/>
                        </w:trPr>
                        <w:tc>
                          <w:tcPr>
                            <w:tcW w:w="567" w:type="dxa"/>
                            <w:tcBorders>
                              <w:top w:val="nil"/>
                              <w:left w:val="single" w:sz="4" w:space="0" w:color="000000"/>
                              <w:bottom w:val="single" w:sz="4" w:space="0" w:color="000000"/>
                              <w:right w:val="single" w:sz="4" w:space="0" w:color="000000"/>
                            </w:tcBorders>
                            <w:shd w:val="clear" w:color="000000" w:fill="FFFFFF"/>
                            <w:vAlign w:val="center"/>
                            <w:hideMark/>
                          </w:tcPr>
                          <w:p w14:paraId="74F5748C" w14:textId="77777777" w:rsidR="00C52A26" w:rsidRPr="00DB5628" w:rsidRDefault="00C52A26" w:rsidP="0014271B">
                            <w:pPr>
                              <w:widowControl/>
                              <w:spacing w:line="240" w:lineRule="exact"/>
                              <w:ind w:firstLineChars="0" w:firstLine="0"/>
                              <w:jc w:val="center"/>
                              <w:rPr>
                                <w:rFonts w:cs="新細明體"/>
                                <w:color w:val="000000"/>
                                <w:kern w:val="0"/>
                                <w:sz w:val="20"/>
                                <w:szCs w:val="20"/>
                              </w:rPr>
                            </w:pPr>
                            <w:r w:rsidRPr="00DB5628">
                              <w:rPr>
                                <w:rFonts w:cs="新細明體" w:hint="eastAsia"/>
                                <w:color w:val="000000"/>
                                <w:kern w:val="0"/>
                                <w:sz w:val="20"/>
                                <w:szCs w:val="20"/>
                              </w:rPr>
                              <w:t>10</w:t>
                            </w:r>
                          </w:p>
                        </w:tc>
                        <w:tc>
                          <w:tcPr>
                            <w:tcW w:w="851" w:type="dxa"/>
                            <w:vMerge/>
                            <w:tcBorders>
                              <w:left w:val="single" w:sz="4" w:space="0" w:color="auto"/>
                              <w:right w:val="single" w:sz="4" w:space="0" w:color="auto"/>
                            </w:tcBorders>
                            <w:vAlign w:val="center"/>
                          </w:tcPr>
                          <w:p w14:paraId="078516D3" w14:textId="77777777" w:rsidR="00C52A26" w:rsidRPr="00DB5628" w:rsidRDefault="00C52A26" w:rsidP="0014271B">
                            <w:pPr>
                              <w:widowControl/>
                              <w:spacing w:line="240" w:lineRule="exact"/>
                              <w:ind w:firstLineChars="0" w:firstLine="0"/>
                              <w:jc w:val="center"/>
                              <w:rPr>
                                <w:rFonts w:cs="新細明體"/>
                                <w:color w:val="000000"/>
                                <w:kern w:val="0"/>
                                <w:sz w:val="20"/>
                                <w:szCs w:val="20"/>
                              </w:rPr>
                            </w:pPr>
                          </w:p>
                        </w:tc>
                        <w:tc>
                          <w:tcPr>
                            <w:tcW w:w="850" w:type="dxa"/>
                            <w:tcBorders>
                              <w:top w:val="nil"/>
                              <w:left w:val="nil"/>
                              <w:bottom w:val="single" w:sz="4" w:space="0" w:color="auto"/>
                              <w:right w:val="single" w:sz="4" w:space="0" w:color="auto"/>
                            </w:tcBorders>
                            <w:vAlign w:val="center"/>
                            <w:hideMark/>
                          </w:tcPr>
                          <w:p w14:paraId="17C948CA" w14:textId="77777777" w:rsidR="00C52A26" w:rsidRPr="00DB5628" w:rsidRDefault="00C52A26" w:rsidP="0014271B">
                            <w:pPr>
                              <w:widowControl/>
                              <w:spacing w:line="240" w:lineRule="exact"/>
                              <w:ind w:firstLineChars="0" w:firstLine="0"/>
                              <w:jc w:val="center"/>
                              <w:rPr>
                                <w:rFonts w:cs="新細明體"/>
                                <w:color w:val="000000"/>
                                <w:kern w:val="0"/>
                                <w:sz w:val="20"/>
                                <w:szCs w:val="20"/>
                              </w:rPr>
                            </w:pPr>
                            <w:r w:rsidRPr="00DB5628">
                              <w:rPr>
                                <w:rFonts w:cs="新細明體" w:hint="eastAsia"/>
                                <w:color w:val="000000"/>
                                <w:kern w:val="0"/>
                                <w:sz w:val="20"/>
                                <w:szCs w:val="20"/>
                              </w:rPr>
                              <w:t>馬佛溪</w:t>
                            </w:r>
                          </w:p>
                        </w:tc>
                        <w:tc>
                          <w:tcPr>
                            <w:tcW w:w="1560" w:type="dxa"/>
                            <w:tcBorders>
                              <w:top w:val="nil"/>
                              <w:left w:val="nil"/>
                              <w:bottom w:val="single" w:sz="4" w:space="0" w:color="auto"/>
                              <w:right w:val="single" w:sz="4" w:space="0" w:color="auto"/>
                            </w:tcBorders>
                            <w:vAlign w:val="center"/>
                            <w:hideMark/>
                          </w:tcPr>
                          <w:p w14:paraId="1FFA2056" w14:textId="77777777" w:rsidR="00C52A26" w:rsidRPr="00DB5628" w:rsidRDefault="00C52A26" w:rsidP="0014271B">
                            <w:pPr>
                              <w:widowControl/>
                              <w:spacing w:line="240" w:lineRule="exact"/>
                              <w:ind w:firstLineChars="0" w:firstLine="0"/>
                              <w:jc w:val="center"/>
                              <w:rPr>
                                <w:rFonts w:cs="新細明體"/>
                                <w:color w:val="000000"/>
                                <w:kern w:val="0"/>
                                <w:sz w:val="20"/>
                                <w:szCs w:val="20"/>
                              </w:rPr>
                            </w:pPr>
                            <w:r w:rsidRPr="00DB5628">
                              <w:rPr>
                                <w:rFonts w:cs="新細明體" w:hint="eastAsia"/>
                                <w:color w:val="000000"/>
                                <w:kern w:val="0"/>
                                <w:sz w:val="20"/>
                                <w:szCs w:val="20"/>
                              </w:rPr>
                              <w:t>102年7月22日</w:t>
                            </w:r>
                          </w:p>
                        </w:tc>
                        <w:tc>
                          <w:tcPr>
                            <w:tcW w:w="1134" w:type="dxa"/>
                            <w:tcBorders>
                              <w:top w:val="nil"/>
                              <w:left w:val="nil"/>
                              <w:bottom w:val="single" w:sz="4" w:space="0" w:color="auto"/>
                              <w:right w:val="single" w:sz="4" w:space="0" w:color="auto"/>
                            </w:tcBorders>
                            <w:noWrap/>
                            <w:vAlign w:val="center"/>
                            <w:hideMark/>
                          </w:tcPr>
                          <w:p w14:paraId="59B74A7F" w14:textId="77777777" w:rsidR="00C52A26" w:rsidRPr="00DB5628" w:rsidRDefault="00C52A26" w:rsidP="0014271B">
                            <w:pPr>
                              <w:widowControl/>
                              <w:spacing w:line="240" w:lineRule="exact"/>
                              <w:ind w:firstLineChars="0" w:firstLine="0"/>
                              <w:jc w:val="center"/>
                              <w:rPr>
                                <w:rFonts w:cs="新細明體"/>
                                <w:color w:val="000000"/>
                                <w:kern w:val="0"/>
                                <w:sz w:val="20"/>
                                <w:szCs w:val="20"/>
                              </w:rPr>
                            </w:pPr>
                            <w:r w:rsidRPr="00DB5628">
                              <w:rPr>
                                <w:rFonts w:cs="新細明體" w:hint="eastAsia"/>
                                <w:color w:val="000000"/>
                                <w:kern w:val="0"/>
                                <w:sz w:val="20"/>
                                <w:szCs w:val="20"/>
                              </w:rPr>
                              <w:t>1</w:t>
                            </w:r>
                          </w:p>
                        </w:tc>
                      </w:tr>
                      <w:tr w:rsidR="00C52A26" w:rsidRPr="00DB5628" w14:paraId="7C04C632" w14:textId="77777777" w:rsidTr="00737040">
                        <w:trPr>
                          <w:trHeight w:val="227"/>
                        </w:trPr>
                        <w:tc>
                          <w:tcPr>
                            <w:tcW w:w="567" w:type="dxa"/>
                            <w:tcBorders>
                              <w:top w:val="nil"/>
                              <w:left w:val="single" w:sz="4" w:space="0" w:color="000000"/>
                              <w:bottom w:val="single" w:sz="4" w:space="0" w:color="000000"/>
                              <w:right w:val="single" w:sz="4" w:space="0" w:color="000000"/>
                            </w:tcBorders>
                            <w:shd w:val="clear" w:color="000000" w:fill="FFFFFF"/>
                            <w:vAlign w:val="center"/>
                            <w:hideMark/>
                          </w:tcPr>
                          <w:p w14:paraId="2DF98E7B" w14:textId="77777777" w:rsidR="00C52A26" w:rsidRPr="00DB5628" w:rsidRDefault="00C52A26" w:rsidP="0014271B">
                            <w:pPr>
                              <w:widowControl/>
                              <w:spacing w:line="240" w:lineRule="exact"/>
                              <w:ind w:firstLineChars="0" w:firstLine="0"/>
                              <w:jc w:val="center"/>
                              <w:rPr>
                                <w:rFonts w:cs="新細明體"/>
                                <w:color w:val="000000"/>
                                <w:kern w:val="0"/>
                                <w:sz w:val="20"/>
                                <w:szCs w:val="20"/>
                              </w:rPr>
                            </w:pPr>
                            <w:r w:rsidRPr="00DB5628">
                              <w:rPr>
                                <w:rFonts w:cs="新細明體" w:hint="eastAsia"/>
                                <w:color w:val="000000"/>
                                <w:kern w:val="0"/>
                                <w:sz w:val="20"/>
                                <w:szCs w:val="20"/>
                              </w:rPr>
                              <w:t>11</w:t>
                            </w:r>
                          </w:p>
                        </w:tc>
                        <w:tc>
                          <w:tcPr>
                            <w:tcW w:w="851" w:type="dxa"/>
                            <w:vMerge/>
                            <w:tcBorders>
                              <w:left w:val="single" w:sz="4" w:space="0" w:color="auto"/>
                              <w:bottom w:val="single" w:sz="4" w:space="0" w:color="auto"/>
                              <w:right w:val="single" w:sz="4" w:space="0" w:color="auto"/>
                            </w:tcBorders>
                            <w:vAlign w:val="center"/>
                          </w:tcPr>
                          <w:p w14:paraId="59DBC2B9" w14:textId="77777777" w:rsidR="00C52A26" w:rsidRPr="00DB5628" w:rsidRDefault="00C52A26" w:rsidP="0014271B">
                            <w:pPr>
                              <w:widowControl/>
                              <w:spacing w:line="240" w:lineRule="exact"/>
                              <w:ind w:firstLineChars="0" w:firstLine="0"/>
                              <w:jc w:val="center"/>
                              <w:rPr>
                                <w:rFonts w:cs="新細明體"/>
                                <w:color w:val="000000"/>
                                <w:kern w:val="0"/>
                                <w:sz w:val="20"/>
                                <w:szCs w:val="20"/>
                              </w:rPr>
                            </w:pPr>
                          </w:p>
                        </w:tc>
                        <w:tc>
                          <w:tcPr>
                            <w:tcW w:w="850" w:type="dxa"/>
                            <w:tcBorders>
                              <w:top w:val="nil"/>
                              <w:left w:val="nil"/>
                              <w:bottom w:val="single" w:sz="4" w:space="0" w:color="auto"/>
                              <w:right w:val="single" w:sz="4" w:space="0" w:color="auto"/>
                            </w:tcBorders>
                            <w:vAlign w:val="center"/>
                            <w:hideMark/>
                          </w:tcPr>
                          <w:p w14:paraId="5ECA1C54" w14:textId="77777777" w:rsidR="00C52A26" w:rsidRPr="00DB5628" w:rsidRDefault="00C52A26" w:rsidP="0014271B">
                            <w:pPr>
                              <w:widowControl/>
                              <w:spacing w:line="240" w:lineRule="exact"/>
                              <w:ind w:firstLineChars="0" w:firstLine="0"/>
                              <w:jc w:val="center"/>
                              <w:rPr>
                                <w:rFonts w:cs="新細明體"/>
                                <w:color w:val="000000"/>
                                <w:kern w:val="0"/>
                                <w:sz w:val="20"/>
                                <w:szCs w:val="20"/>
                              </w:rPr>
                            </w:pPr>
                            <w:r w:rsidRPr="00DB5628">
                              <w:rPr>
                                <w:rFonts w:cs="新細明體" w:hint="eastAsia"/>
                                <w:color w:val="000000"/>
                                <w:kern w:val="0"/>
                                <w:sz w:val="20"/>
                                <w:szCs w:val="20"/>
                              </w:rPr>
                              <w:t>光復溪</w:t>
                            </w:r>
                          </w:p>
                        </w:tc>
                        <w:tc>
                          <w:tcPr>
                            <w:tcW w:w="1560" w:type="dxa"/>
                            <w:tcBorders>
                              <w:top w:val="nil"/>
                              <w:left w:val="nil"/>
                              <w:bottom w:val="single" w:sz="4" w:space="0" w:color="auto"/>
                              <w:right w:val="single" w:sz="4" w:space="0" w:color="auto"/>
                            </w:tcBorders>
                            <w:vAlign w:val="center"/>
                            <w:hideMark/>
                          </w:tcPr>
                          <w:p w14:paraId="0AADBCA7" w14:textId="77777777" w:rsidR="00C52A26" w:rsidRPr="00DB5628" w:rsidRDefault="00C52A26" w:rsidP="0014271B">
                            <w:pPr>
                              <w:widowControl/>
                              <w:spacing w:line="240" w:lineRule="exact"/>
                              <w:ind w:firstLineChars="0" w:firstLine="0"/>
                              <w:jc w:val="center"/>
                              <w:rPr>
                                <w:rFonts w:cs="新細明體"/>
                                <w:color w:val="000000"/>
                                <w:kern w:val="0"/>
                                <w:sz w:val="20"/>
                                <w:szCs w:val="20"/>
                              </w:rPr>
                            </w:pPr>
                            <w:r w:rsidRPr="00DB5628">
                              <w:rPr>
                                <w:rFonts w:cs="新細明體" w:hint="eastAsia"/>
                                <w:color w:val="000000"/>
                                <w:kern w:val="0"/>
                                <w:sz w:val="20"/>
                                <w:szCs w:val="20"/>
                              </w:rPr>
                              <w:t>102年7月22日</w:t>
                            </w:r>
                          </w:p>
                        </w:tc>
                        <w:tc>
                          <w:tcPr>
                            <w:tcW w:w="1134" w:type="dxa"/>
                            <w:tcBorders>
                              <w:top w:val="nil"/>
                              <w:left w:val="nil"/>
                              <w:bottom w:val="single" w:sz="4" w:space="0" w:color="auto"/>
                              <w:right w:val="single" w:sz="4" w:space="0" w:color="auto"/>
                            </w:tcBorders>
                            <w:noWrap/>
                            <w:vAlign w:val="center"/>
                            <w:hideMark/>
                          </w:tcPr>
                          <w:p w14:paraId="462B08FE" w14:textId="77777777" w:rsidR="00C52A26" w:rsidRPr="00DB5628" w:rsidRDefault="00C52A26" w:rsidP="0014271B">
                            <w:pPr>
                              <w:widowControl/>
                              <w:spacing w:line="240" w:lineRule="exact"/>
                              <w:ind w:firstLineChars="0" w:firstLine="0"/>
                              <w:jc w:val="center"/>
                              <w:rPr>
                                <w:rFonts w:cs="新細明體"/>
                                <w:color w:val="000000"/>
                                <w:kern w:val="0"/>
                                <w:sz w:val="20"/>
                                <w:szCs w:val="20"/>
                              </w:rPr>
                            </w:pPr>
                            <w:r w:rsidRPr="00DB5628">
                              <w:rPr>
                                <w:rFonts w:cs="新細明體" w:hint="eastAsia"/>
                                <w:color w:val="000000"/>
                                <w:kern w:val="0"/>
                                <w:sz w:val="20"/>
                                <w:szCs w:val="20"/>
                              </w:rPr>
                              <w:t>3</w:t>
                            </w:r>
                          </w:p>
                        </w:tc>
                      </w:tr>
                      <w:tr w:rsidR="00C52A26" w:rsidRPr="00DB5628" w14:paraId="1BA42A1B" w14:textId="77777777" w:rsidTr="00737040">
                        <w:trPr>
                          <w:trHeight w:val="227"/>
                        </w:trPr>
                        <w:tc>
                          <w:tcPr>
                            <w:tcW w:w="4962" w:type="dxa"/>
                            <w:gridSpan w:val="5"/>
                            <w:tcBorders>
                              <w:top w:val="nil"/>
                              <w:left w:val="nil"/>
                              <w:bottom w:val="nil"/>
                              <w:right w:val="nil"/>
                            </w:tcBorders>
                            <w:noWrap/>
                            <w:vAlign w:val="center"/>
                            <w:hideMark/>
                          </w:tcPr>
                          <w:p w14:paraId="5E3468C5" w14:textId="77777777" w:rsidR="00C52A26" w:rsidRPr="00DB5628" w:rsidRDefault="00C52A26" w:rsidP="0014271B">
                            <w:pPr>
                              <w:widowControl/>
                              <w:spacing w:line="240" w:lineRule="exact"/>
                              <w:ind w:firstLineChars="0" w:firstLine="0"/>
                              <w:rPr>
                                <w:rFonts w:cs="新細明體"/>
                                <w:color w:val="000000"/>
                                <w:kern w:val="0"/>
                                <w:sz w:val="18"/>
                                <w:szCs w:val="18"/>
                              </w:rPr>
                            </w:pPr>
                            <w:r w:rsidRPr="00DB5628">
                              <w:rPr>
                                <w:rFonts w:cs="新細明體" w:hint="eastAsia"/>
                                <w:color w:val="000000"/>
                                <w:kern w:val="0"/>
                                <w:sz w:val="18"/>
                                <w:szCs w:val="18"/>
                              </w:rPr>
                              <w:t>資料來源：整理自</w:t>
                            </w:r>
                            <w:r>
                              <w:rPr>
                                <w:rFonts w:cs="新細明體" w:hint="eastAsia"/>
                                <w:color w:val="000000"/>
                                <w:kern w:val="0"/>
                                <w:sz w:val="18"/>
                                <w:szCs w:val="18"/>
                              </w:rPr>
                              <w:t>水利署</w:t>
                            </w:r>
                            <w:r w:rsidRPr="00DB5628">
                              <w:rPr>
                                <w:rFonts w:cs="新細明體" w:hint="eastAsia"/>
                                <w:color w:val="000000"/>
                                <w:kern w:val="0"/>
                                <w:sz w:val="18"/>
                                <w:szCs w:val="18"/>
                              </w:rPr>
                              <w:t>提供資料。</w:t>
                            </w:r>
                          </w:p>
                        </w:tc>
                      </w:tr>
                    </w:tbl>
                    <w:p w14:paraId="03F00DCD" w14:textId="77777777" w:rsidR="00C52A26" w:rsidRPr="00DB5628" w:rsidRDefault="00C52A26" w:rsidP="00C52A26">
                      <w:pPr>
                        <w:ind w:firstLine="480"/>
                      </w:pPr>
                    </w:p>
                  </w:txbxContent>
                </v:textbox>
                <w10:wrap type="square" anchorx="margin" anchory="margin"/>
              </v:shape>
            </w:pict>
          </mc:Fallback>
        </mc:AlternateContent>
      </w:r>
      <w:r w:rsidRPr="00BB3CA9">
        <w:rPr>
          <w:rFonts w:hint="eastAsia"/>
          <w:bCs/>
          <w:snapToGrid w:val="0"/>
          <w:spacing w:val="4"/>
          <w:kern w:val="0"/>
          <w:sz w:val="24"/>
          <w:szCs w:val="36"/>
        </w:rPr>
        <w:t>治理計畫訂定程序第</w:t>
      </w:r>
      <w:r w:rsidRPr="00BB3CA9">
        <w:rPr>
          <w:bCs/>
          <w:snapToGrid w:val="0"/>
          <w:spacing w:val="4"/>
          <w:kern w:val="0"/>
          <w:sz w:val="24"/>
          <w:szCs w:val="36"/>
        </w:rPr>
        <w:t>2點規定，中央管河川治理規劃或規劃檢討報經</w:t>
      </w:r>
      <w:r w:rsidRPr="00BB3CA9">
        <w:rPr>
          <w:rFonts w:hint="eastAsia"/>
          <w:bCs/>
          <w:snapToGrid w:val="0"/>
          <w:spacing w:val="4"/>
          <w:kern w:val="0"/>
          <w:sz w:val="24"/>
          <w:szCs w:val="36"/>
        </w:rPr>
        <w:t>水利</w:t>
      </w:r>
      <w:r w:rsidRPr="00BB3CA9">
        <w:rPr>
          <w:bCs/>
          <w:snapToGrid w:val="0"/>
          <w:spacing w:val="4"/>
          <w:kern w:val="0"/>
          <w:sz w:val="24"/>
          <w:szCs w:val="36"/>
        </w:rPr>
        <w:t>署備查後，規劃單位應據以編訂河川治理計畫及繪製水道治理計畫線或用地範圍線圖，</w:t>
      </w:r>
      <w:proofErr w:type="gramStart"/>
      <w:r w:rsidRPr="00BB3CA9">
        <w:rPr>
          <w:bCs/>
          <w:snapToGrid w:val="0"/>
          <w:spacing w:val="4"/>
          <w:kern w:val="0"/>
          <w:sz w:val="24"/>
          <w:szCs w:val="36"/>
        </w:rPr>
        <w:t>送轄管</w:t>
      </w:r>
      <w:proofErr w:type="gramEnd"/>
      <w:r w:rsidRPr="00BB3CA9">
        <w:rPr>
          <w:bCs/>
          <w:snapToGrid w:val="0"/>
          <w:spacing w:val="4"/>
          <w:kern w:val="0"/>
          <w:sz w:val="24"/>
          <w:szCs w:val="36"/>
        </w:rPr>
        <w:t>河川分署召開地方說明會及提送「河川治理計畫審議小組」完成審議後，報請經濟部核定並公告水道治理計畫線或用地範圍線圖。</w:t>
      </w:r>
      <w:r w:rsidRPr="00BB3CA9">
        <w:rPr>
          <w:rFonts w:hint="eastAsia"/>
          <w:bCs/>
          <w:snapToGrid w:val="0"/>
          <w:spacing w:val="4"/>
          <w:kern w:val="0"/>
          <w:sz w:val="24"/>
          <w:szCs w:val="36"/>
        </w:rPr>
        <w:t>惟據水利署統計，截至114年底止，26條中央管河川、跨直轄市及縣（市）河川、共計183條主支流中，仍有頭前溪、後龍溪、大甲溪、烏溪、濁水溪、曾文溪、磺溪等</w:t>
      </w:r>
      <w:proofErr w:type="gramStart"/>
      <w:r w:rsidRPr="00BB3CA9">
        <w:rPr>
          <w:rFonts w:hint="eastAsia"/>
          <w:bCs/>
          <w:snapToGrid w:val="0"/>
          <w:spacing w:val="4"/>
          <w:kern w:val="0"/>
          <w:sz w:val="24"/>
          <w:szCs w:val="36"/>
        </w:rPr>
        <w:t>7個水系之</w:t>
      </w:r>
      <w:proofErr w:type="gramEnd"/>
      <w:r w:rsidRPr="00BB3CA9">
        <w:rPr>
          <w:rFonts w:hint="eastAsia"/>
          <w:bCs/>
          <w:snapToGrid w:val="0"/>
          <w:spacing w:val="4"/>
          <w:kern w:val="0"/>
          <w:sz w:val="24"/>
          <w:szCs w:val="36"/>
        </w:rPr>
        <w:t>11條主支流，</w:t>
      </w:r>
      <w:proofErr w:type="gramStart"/>
      <w:r w:rsidRPr="00BB3CA9">
        <w:rPr>
          <w:rFonts w:hint="eastAsia"/>
          <w:bCs/>
          <w:snapToGrid w:val="0"/>
          <w:spacing w:val="4"/>
          <w:kern w:val="0"/>
          <w:sz w:val="24"/>
          <w:szCs w:val="36"/>
        </w:rPr>
        <w:t>或因刻正</w:t>
      </w:r>
      <w:proofErr w:type="gramEnd"/>
      <w:r w:rsidRPr="00BB3CA9">
        <w:rPr>
          <w:rFonts w:hint="eastAsia"/>
          <w:bCs/>
          <w:snapToGrid w:val="0"/>
          <w:spacing w:val="4"/>
          <w:kern w:val="0"/>
          <w:sz w:val="24"/>
          <w:szCs w:val="36"/>
        </w:rPr>
        <w:t>配合治理規劃辦理檢討修正，或因尚須與地方溝通尋求共識等，致河川治理規劃報經該署備查後，尚未提出河川治理計畫，其中頭前溪、草湖溪支流</w:t>
      </w:r>
      <w:proofErr w:type="gramStart"/>
      <w:r w:rsidRPr="00BB3CA9">
        <w:rPr>
          <w:rFonts w:hint="eastAsia"/>
          <w:bCs/>
          <w:snapToGrid w:val="0"/>
          <w:spacing w:val="4"/>
          <w:kern w:val="0"/>
          <w:sz w:val="24"/>
          <w:szCs w:val="36"/>
        </w:rPr>
        <w:t>北溝溪</w:t>
      </w:r>
      <w:proofErr w:type="gramEnd"/>
      <w:r w:rsidRPr="00BB3CA9">
        <w:rPr>
          <w:rFonts w:hint="eastAsia"/>
          <w:bCs/>
          <w:snapToGrid w:val="0"/>
          <w:spacing w:val="4"/>
          <w:kern w:val="0"/>
          <w:sz w:val="24"/>
          <w:szCs w:val="36"/>
        </w:rPr>
        <w:t>、曾文溪等3條主支流，自河川治理規劃備查日至114年底已歷時7至11年，顯有延宕，影響整體流域治理工程之規劃及執行。又上開</w:t>
      </w:r>
      <w:r w:rsidRPr="00BB3CA9">
        <w:rPr>
          <w:bCs/>
          <w:snapToGrid w:val="0"/>
          <w:spacing w:val="4"/>
          <w:kern w:val="0"/>
          <w:sz w:val="24"/>
          <w:szCs w:val="36"/>
        </w:rPr>
        <w:t>183條主支流中，計有93條自最近1次辦理河川治理規劃迄至114年底</w:t>
      </w:r>
      <w:r w:rsidR="005C6A4F" w:rsidRPr="00BB3CA9">
        <w:rPr>
          <w:bCs/>
          <w:snapToGrid w:val="0"/>
          <w:spacing w:val="4"/>
          <w:kern w:val="0"/>
          <w:sz w:val="24"/>
          <w:szCs w:val="36"/>
        </w:rPr>
        <w:t>止，已逾10年未重新辦理治理規劃檢討，</w:t>
      </w:r>
      <w:r w:rsidR="005C6A4F" w:rsidRPr="00BB3CA9">
        <w:rPr>
          <w:rFonts w:hint="eastAsia"/>
          <w:bCs/>
          <w:snapToGrid w:val="0"/>
          <w:spacing w:val="4"/>
          <w:kern w:val="0"/>
          <w:sz w:val="24"/>
          <w:szCs w:val="36"/>
        </w:rPr>
        <w:t>其中計有</w:t>
      </w:r>
      <w:r w:rsidR="005C6A4F" w:rsidRPr="00BB3CA9">
        <w:rPr>
          <w:bCs/>
          <w:snapToGrid w:val="0"/>
          <w:spacing w:val="4"/>
          <w:kern w:val="0"/>
          <w:sz w:val="24"/>
          <w:szCs w:val="36"/>
        </w:rPr>
        <w:t>11條於105至114年</w:t>
      </w:r>
      <w:r w:rsidR="005C6A4F" w:rsidRPr="00BB3CA9">
        <w:rPr>
          <w:rFonts w:hint="eastAsia"/>
          <w:bCs/>
          <w:snapToGrid w:val="0"/>
          <w:spacing w:val="4"/>
          <w:kern w:val="0"/>
          <w:sz w:val="24"/>
          <w:szCs w:val="36"/>
        </w:rPr>
        <w:t>間</w:t>
      </w:r>
      <w:r w:rsidR="005C6A4F" w:rsidRPr="00BB3CA9">
        <w:rPr>
          <w:bCs/>
          <w:snapToGrid w:val="0"/>
          <w:spacing w:val="4"/>
          <w:kern w:val="0"/>
          <w:sz w:val="24"/>
          <w:szCs w:val="36"/>
        </w:rPr>
        <w:t>曾發生重大淹水災害事件（包含花蓮溪支流馬太鞍溪）（表</w:t>
      </w:r>
      <w:r w:rsidR="00F409D7" w:rsidRPr="00BB3CA9">
        <w:rPr>
          <w:bCs/>
          <w:snapToGrid w:val="0"/>
          <w:spacing w:val="4"/>
          <w:kern w:val="0"/>
          <w:sz w:val="24"/>
          <w:szCs w:val="36"/>
        </w:rPr>
        <w:t>2</w:t>
      </w:r>
      <w:r w:rsidR="00C52A26" w:rsidRPr="00BB3CA9">
        <w:rPr>
          <w:bCs/>
          <w:snapToGrid w:val="0"/>
          <w:spacing w:val="4"/>
          <w:kern w:val="0"/>
          <w:sz w:val="24"/>
          <w:szCs w:val="36"/>
        </w:rPr>
        <w:t>7</w:t>
      </w:r>
      <w:r w:rsidR="005C6A4F" w:rsidRPr="00BB3CA9">
        <w:rPr>
          <w:bCs/>
          <w:snapToGrid w:val="0"/>
          <w:spacing w:val="4"/>
          <w:kern w:val="0"/>
          <w:sz w:val="24"/>
          <w:szCs w:val="36"/>
        </w:rPr>
        <w:t>），</w:t>
      </w:r>
      <w:proofErr w:type="gramStart"/>
      <w:r w:rsidR="005C6A4F" w:rsidRPr="00BB3CA9">
        <w:rPr>
          <w:bCs/>
          <w:snapToGrid w:val="0"/>
          <w:spacing w:val="4"/>
          <w:kern w:val="0"/>
          <w:sz w:val="24"/>
          <w:szCs w:val="36"/>
        </w:rPr>
        <w:t>惟</w:t>
      </w:r>
      <w:r w:rsidR="005C6A4F" w:rsidRPr="00BB3CA9">
        <w:rPr>
          <w:rFonts w:hint="eastAsia"/>
          <w:bCs/>
          <w:snapToGrid w:val="0"/>
          <w:spacing w:val="4"/>
          <w:kern w:val="0"/>
          <w:sz w:val="24"/>
          <w:szCs w:val="36"/>
        </w:rPr>
        <w:t>轄管</w:t>
      </w:r>
      <w:proofErr w:type="gramEnd"/>
      <w:r w:rsidR="005C6A4F" w:rsidRPr="00BB3CA9">
        <w:rPr>
          <w:bCs/>
          <w:snapToGrid w:val="0"/>
          <w:spacing w:val="4"/>
          <w:kern w:val="0"/>
          <w:sz w:val="24"/>
          <w:szCs w:val="36"/>
        </w:rPr>
        <w:t>河川分署迄未依</w:t>
      </w:r>
      <w:r w:rsidR="005C6A4F" w:rsidRPr="00BB3CA9">
        <w:rPr>
          <w:rFonts w:hint="eastAsia"/>
          <w:bCs/>
          <w:snapToGrid w:val="0"/>
          <w:spacing w:val="4"/>
          <w:kern w:val="0"/>
          <w:sz w:val="24"/>
          <w:szCs w:val="36"/>
        </w:rPr>
        <w:t>河川治理規劃及治理計畫作業要點第</w:t>
      </w:r>
      <w:r w:rsidR="005C6A4F" w:rsidRPr="00BB3CA9">
        <w:rPr>
          <w:bCs/>
          <w:snapToGrid w:val="0"/>
          <w:spacing w:val="4"/>
          <w:kern w:val="0"/>
          <w:sz w:val="24"/>
          <w:szCs w:val="36"/>
        </w:rPr>
        <w:t>3點規定辦理治理規劃檢討，難以評估既有河川治理規劃之防洪能力及標準，仍否符合實際需求</w:t>
      </w:r>
      <w:r w:rsidR="005C6A4F" w:rsidRPr="00BB3CA9">
        <w:rPr>
          <w:rFonts w:hint="eastAsia"/>
          <w:sz w:val="24"/>
          <w:szCs w:val="24"/>
        </w:rPr>
        <w:t>。</w:t>
      </w:r>
      <w:r w:rsidR="005C6A4F" w:rsidRPr="00BB3CA9">
        <w:rPr>
          <w:rFonts w:hint="eastAsia"/>
          <w:bCs/>
          <w:snapToGrid w:val="0"/>
          <w:spacing w:val="4"/>
          <w:kern w:val="0"/>
          <w:sz w:val="24"/>
          <w:szCs w:val="36"/>
        </w:rPr>
        <w:t>經函請水利署儘速依核定公告之河川治理規劃修訂河川治理計畫，並衡酌水文分析檢討結果，按實際需求通盤檢討</w:t>
      </w:r>
      <w:proofErr w:type="gramStart"/>
      <w:r w:rsidR="005C6A4F" w:rsidRPr="00BB3CA9">
        <w:rPr>
          <w:rFonts w:hint="eastAsia"/>
          <w:bCs/>
          <w:snapToGrid w:val="0"/>
          <w:spacing w:val="4"/>
          <w:kern w:val="0"/>
          <w:sz w:val="24"/>
          <w:szCs w:val="36"/>
        </w:rPr>
        <w:t>研</w:t>
      </w:r>
      <w:proofErr w:type="gramEnd"/>
      <w:r w:rsidR="005C6A4F" w:rsidRPr="00BB3CA9">
        <w:rPr>
          <w:rFonts w:hint="eastAsia"/>
          <w:bCs/>
          <w:snapToGrid w:val="0"/>
          <w:spacing w:val="4"/>
          <w:kern w:val="0"/>
          <w:sz w:val="24"/>
          <w:szCs w:val="36"/>
        </w:rPr>
        <w:t>議修訂河川治理規劃及治理計畫之可行性，</w:t>
      </w:r>
      <w:proofErr w:type="gramStart"/>
      <w:r w:rsidR="005C6A4F" w:rsidRPr="00BB3CA9">
        <w:rPr>
          <w:rFonts w:hint="eastAsia"/>
          <w:bCs/>
          <w:snapToGrid w:val="0"/>
          <w:spacing w:val="4"/>
          <w:kern w:val="0"/>
          <w:sz w:val="24"/>
          <w:szCs w:val="36"/>
        </w:rPr>
        <w:t>俾</w:t>
      </w:r>
      <w:proofErr w:type="gramEnd"/>
      <w:r w:rsidR="005C6A4F" w:rsidRPr="00BB3CA9">
        <w:rPr>
          <w:rFonts w:hint="eastAsia"/>
          <w:bCs/>
          <w:snapToGrid w:val="0"/>
          <w:spacing w:val="4"/>
          <w:kern w:val="0"/>
          <w:sz w:val="24"/>
          <w:szCs w:val="36"/>
        </w:rPr>
        <w:t>利持續推動防洪工程與調適作為。</w:t>
      </w:r>
      <w:r w:rsidR="00727F3E" w:rsidRPr="00BB3CA9">
        <w:rPr>
          <w:rFonts w:hint="eastAsia"/>
          <w:bCs/>
          <w:snapToGrid w:val="0"/>
          <w:spacing w:val="4"/>
          <w:kern w:val="0"/>
          <w:sz w:val="24"/>
          <w:szCs w:val="36"/>
        </w:rPr>
        <w:t>據復：頭前溪等</w:t>
      </w:r>
      <w:r w:rsidR="00727F3E" w:rsidRPr="00BB3CA9">
        <w:rPr>
          <w:bCs/>
          <w:snapToGrid w:val="0"/>
          <w:spacing w:val="4"/>
          <w:kern w:val="0"/>
          <w:sz w:val="24"/>
          <w:szCs w:val="36"/>
        </w:rPr>
        <w:t>11條主</w:t>
      </w:r>
      <w:proofErr w:type="gramStart"/>
      <w:r w:rsidR="00727F3E" w:rsidRPr="00BB3CA9">
        <w:rPr>
          <w:bCs/>
          <w:snapToGrid w:val="0"/>
          <w:spacing w:val="4"/>
          <w:kern w:val="0"/>
          <w:sz w:val="24"/>
          <w:szCs w:val="36"/>
        </w:rPr>
        <w:t>支流均已依</w:t>
      </w:r>
      <w:proofErr w:type="gramEnd"/>
      <w:r w:rsidR="00727F3E" w:rsidRPr="00BB3CA9">
        <w:rPr>
          <w:bCs/>
          <w:snapToGrid w:val="0"/>
          <w:spacing w:val="4"/>
          <w:kern w:val="0"/>
          <w:sz w:val="24"/>
          <w:szCs w:val="36"/>
        </w:rPr>
        <w:t>程序辦理或評估後續相關治理計畫訂定</w:t>
      </w:r>
      <w:r w:rsidR="00727F3E" w:rsidRPr="00BB3CA9">
        <w:rPr>
          <w:rFonts w:hint="eastAsia"/>
          <w:bCs/>
          <w:snapToGrid w:val="0"/>
          <w:spacing w:val="4"/>
          <w:kern w:val="0"/>
          <w:sz w:val="24"/>
          <w:szCs w:val="36"/>
        </w:rPr>
        <w:t>，並</w:t>
      </w:r>
      <w:r w:rsidR="00727F3E" w:rsidRPr="00BB3CA9">
        <w:rPr>
          <w:bCs/>
          <w:snapToGrid w:val="0"/>
          <w:spacing w:val="4"/>
          <w:kern w:val="0"/>
          <w:sz w:val="24"/>
          <w:szCs w:val="36"/>
        </w:rPr>
        <w:t>建立週期性檢討會議，將優先針對近年曾發生重大災害事件、防洪風險較高或河道環境變遷較顯著之河川，檢討辦理治理規劃及治理計畫修正作業</w:t>
      </w:r>
      <w:r w:rsidR="00727F3E" w:rsidRPr="00BB3CA9">
        <w:rPr>
          <w:rFonts w:hint="eastAsia"/>
          <w:bCs/>
          <w:snapToGrid w:val="0"/>
          <w:spacing w:val="4"/>
          <w:kern w:val="0"/>
          <w:sz w:val="24"/>
          <w:szCs w:val="36"/>
        </w:rPr>
        <w:t>。</w:t>
      </w:r>
    </w:p>
    <w:p w14:paraId="5A5D1069" w14:textId="5C4DBCBA" w:rsidR="005C6A4F" w:rsidRPr="00BB3CA9" w:rsidRDefault="005C6A4F" w:rsidP="00737040">
      <w:pPr>
        <w:pStyle w:val="021"/>
        <w:overflowPunct w:val="0"/>
        <w:spacing w:beforeLines="0" w:before="0" w:line="448" w:lineRule="exact"/>
        <w:ind w:firstLineChars="450" w:firstLine="1081"/>
        <w:rPr>
          <w:bCs/>
          <w:snapToGrid w:val="0"/>
          <w:spacing w:val="4"/>
          <w:kern w:val="0"/>
          <w:szCs w:val="40"/>
        </w:rPr>
      </w:pPr>
      <w:r w:rsidRPr="00BB3CA9">
        <w:rPr>
          <w:rFonts w:hint="eastAsia"/>
          <w:b/>
          <w:bCs/>
          <w:sz w:val="24"/>
          <w:szCs w:val="24"/>
        </w:rPr>
        <w:t xml:space="preserve">3.　</w:t>
      </w:r>
      <w:r w:rsidRPr="00BB3CA9">
        <w:rPr>
          <w:b/>
          <w:sz w:val="24"/>
          <w:szCs w:val="24"/>
        </w:rPr>
        <w:t>部分河川疏</w:t>
      </w:r>
      <w:proofErr w:type="gramStart"/>
      <w:r w:rsidRPr="00BB3CA9">
        <w:rPr>
          <w:b/>
          <w:sz w:val="24"/>
          <w:szCs w:val="24"/>
        </w:rPr>
        <w:t>濬</w:t>
      </w:r>
      <w:proofErr w:type="gramEnd"/>
      <w:r w:rsidRPr="00BB3CA9">
        <w:rPr>
          <w:rFonts w:hint="eastAsia"/>
          <w:b/>
          <w:sz w:val="24"/>
          <w:szCs w:val="24"/>
        </w:rPr>
        <w:t>及大斷面測量之</w:t>
      </w:r>
      <w:r w:rsidRPr="00BB3CA9">
        <w:rPr>
          <w:b/>
          <w:sz w:val="24"/>
          <w:szCs w:val="24"/>
        </w:rPr>
        <w:t>執行成果未如預期</w:t>
      </w:r>
      <w:r w:rsidRPr="00BB3CA9">
        <w:rPr>
          <w:rFonts w:hint="eastAsia"/>
          <w:b/>
          <w:sz w:val="24"/>
          <w:szCs w:val="24"/>
        </w:rPr>
        <w:t>，影響整體河川疏</w:t>
      </w:r>
      <w:proofErr w:type="gramStart"/>
      <w:r w:rsidRPr="00BB3CA9">
        <w:rPr>
          <w:rFonts w:hint="eastAsia"/>
          <w:b/>
          <w:sz w:val="24"/>
          <w:szCs w:val="24"/>
        </w:rPr>
        <w:t>濬</w:t>
      </w:r>
      <w:proofErr w:type="gramEnd"/>
      <w:r w:rsidRPr="00BB3CA9">
        <w:rPr>
          <w:rFonts w:hint="eastAsia"/>
          <w:b/>
          <w:sz w:val="24"/>
          <w:szCs w:val="24"/>
        </w:rPr>
        <w:t>作業執行效能，又河川疏</w:t>
      </w:r>
      <w:proofErr w:type="gramStart"/>
      <w:r w:rsidRPr="00BB3CA9">
        <w:rPr>
          <w:rFonts w:hint="eastAsia"/>
          <w:b/>
          <w:sz w:val="24"/>
          <w:szCs w:val="24"/>
        </w:rPr>
        <w:t>濬</w:t>
      </w:r>
      <w:proofErr w:type="gramEnd"/>
      <w:r w:rsidRPr="00BB3CA9">
        <w:rPr>
          <w:rFonts w:hint="eastAsia"/>
          <w:b/>
          <w:sz w:val="24"/>
          <w:szCs w:val="24"/>
        </w:rPr>
        <w:t>經費長年仰賴水資源作業基金支應，惟基金已連續</w:t>
      </w:r>
      <w:r w:rsidRPr="00BB3CA9">
        <w:rPr>
          <w:b/>
          <w:sz w:val="24"/>
          <w:szCs w:val="24"/>
        </w:rPr>
        <w:t>3年發生短</w:t>
      </w:r>
      <w:proofErr w:type="gramStart"/>
      <w:r w:rsidRPr="00BB3CA9">
        <w:rPr>
          <w:b/>
          <w:sz w:val="24"/>
          <w:szCs w:val="24"/>
        </w:rPr>
        <w:t>絀</w:t>
      </w:r>
      <w:proofErr w:type="gramEnd"/>
      <w:r w:rsidRPr="00BB3CA9">
        <w:rPr>
          <w:b/>
          <w:sz w:val="24"/>
          <w:szCs w:val="24"/>
        </w:rPr>
        <w:t>，不敷支應實際疏</w:t>
      </w:r>
      <w:proofErr w:type="gramStart"/>
      <w:r w:rsidRPr="00BB3CA9">
        <w:rPr>
          <w:b/>
          <w:sz w:val="24"/>
          <w:szCs w:val="24"/>
        </w:rPr>
        <w:t>濬</w:t>
      </w:r>
      <w:proofErr w:type="gramEnd"/>
      <w:r w:rsidRPr="00BB3CA9">
        <w:rPr>
          <w:b/>
          <w:sz w:val="24"/>
          <w:szCs w:val="24"/>
        </w:rPr>
        <w:t>需求</w:t>
      </w:r>
      <w:r w:rsidRPr="00BB3CA9">
        <w:rPr>
          <w:rFonts w:hint="eastAsia"/>
          <w:b/>
          <w:bCs/>
          <w:sz w:val="24"/>
          <w:szCs w:val="24"/>
        </w:rPr>
        <w:t>：</w:t>
      </w:r>
      <w:r w:rsidRPr="00BB3CA9">
        <w:rPr>
          <w:rFonts w:hint="eastAsia"/>
          <w:sz w:val="24"/>
          <w:szCs w:val="24"/>
        </w:rPr>
        <w:t>水利署</w:t>
      </w:r>
      <w:r w:rsidRPr="00BB3CA9">
        <w:rPr>
          <w:rFonts w:hint="eastAsia"/>
          <w:bCs/>
          <w:snapToGrid w:val="0"/>
          <w:spacing w:val="4"/>
          <w:kern w:val="0"/>
          <w:sz w:val="24"/>
          <w:szCs w:val="36"/>
        </w:rPr>
        <w:t>為維持</w:t>
      </w:r>
      <w:proofErr w:type="gramStart"/>
      <w:r w:rsidRPr="00BB3CA9">
        <w:rPr>
          <w:rFonts w:hint="eastAsia"/>
          <w:bCs/>
          <w:snapToGrid w:val="0"/>
          <w:spacing w:val="4"/>
          <w:kern w:val="0"/>
          <w:sz w:val="24"/>
          <w:szCs w:val="36"/>
        </w:rPr>
        <w:t>河川通洪能力</w:t>
      </w:r>
      <w:proofErr w:type="gramEnd"/>
      <w:r w:rsidRPr="00BB3CA9">
        <w:rPr>
          <w:rFonts w:hint="eastAsia"/>
          <w:bCs/>
          <w:snapToGrid w:val="0"/>
          <w:spacing w:val="4"/>
          <w:kern w:val="0"/>
          <w:sz w:val="24"/>
          <w:szCs w:val="36"/>
        </w:rPr>
        <w:t>及保障民眾生命財產安全，於「中央管流域整體改善與調適計畫（</w:t>
      </w:r>
      <w:r w:rsidRPr="00BB3CA9">
        <w:rPr>
          <w:bCs/>
          <w:snapToGrid w:val="0"/>
          <w:spacing w:val="4"/>
          <w:kern w:val="0"/>
          <w:sz w:val="24"/>
          <w:szCs w:val="36"/>
        </w:rPr>
        <w:t>110</w:t>
      </w:r>
      <w:proofErr w:type="gramStart"/>
      <w:r w:rsidR="00A70999" w:rsidRPr="00BB3CA9">
        <w:rPr>
          <w:bCs/>
          <w:snapToGrid w:val="0"/>
          <w:spacing w:val="4"/>
          <w:kern w:val="0"/>
          <w:sz w:val="24"/>
          <w:szCs w:val="36"/>
        </w:rPr>
        <w:t>—</w:t>
      </w:r>
      <w:proofErr w:type="gramEnd"/>
      <w:r w:rsidRPr="00BB3CA9">
        <w:rPr>
          <w:bCs/>
          <w:snapToGrid w:val="0"/>
          <w:spacing w:val="4"/>
          <w:kern w:val="0"/>
          <w:sz w:val="24"/>
          <w:szCs w:val="36"/>
        </w:rPr>
        <w:t>115年）」之「基礎設施防護及調適措施」項下辦理26條中央管、跨直轄市及縣（市）河川之疏</w:t>
      </w:r>
      <w:proofErr w:type="gramStart"/>
      <w:r w:rsidRPr="00BB3CA9">
        <w:rPr>
          <w:bCs/>
          <w:snapToGrid w:val="0"/>
          <w:spacing w:val="4"/>
          <w:kern w:val="0"/>
          <w:sz w:val="24"/>
          <w:szCs w:val="36"/>
        </w:rPr>
        <w:t>濬</w:t>
      </w:r>
      <w:proofErr w:type="gramEnd"/>
      <w:r w:rsidRPr="00BB3CA9">
        <w:rPr>
          <w:bCs/>
          <w:snapToGrid w:val="0"/>
          <w:spacing w:val="4"/>
          <w:kern w:val="0"/>
          <w:sz w:val="24"/>
          <w:szCs w:val="36"/>
        </w:rPr>
        <w:t>工程，</w:t>
      </w:r>
      <w:r w:rsidRPr="00BB3CA9">
        <w:rPr>
          <w:rFonts w:hint="eastAsia"/>
          <w:bCs/>
          <w:snapToGrid w:val="0"/>
          <w:spacing w:val="4"/>
          <w:kern w:val="0"/>
          <w:sz w:val="24"/>
          <w:szCs w:val="36"/>
        </w:rPr>
        <w:t>近</w:t>
      </w:r>
      <w:proofErr w:type="gramStart"/>
      <w:r w:rsidRPr="00BB3CA9">
        <w:rPr>
          <w:bCs/>
          <w:snapToGrid w:val="0"/>
          <w:spacing w:val="4"/>
          <w:kern w:val="0"/>
          <w:sz w:val="24"/>
          <w:szCs w:val="36"/>
        </w:rPr>
        <w:t>3</w:t>
      </w:r>
      <w:proofErr w:type="gramEnd"/>
      <w:r w:rsidRPr="00BB3CA9">
        <w:rPr>
          <w:bCs/>
          <w:snapToGrid w:val="0"/>
          <w:spacing w:val="4"/>
          <w:kern w:val="0"/>
          <w:sz w:val="24"/>
          <w:szCs w:val="36"/>
        </w:rPr>
        <w:t>年度（112至114年度）編列預算數計39億8,039萬餘元</w:t>
      </w:r>
      <w:r w:rsidRPr="00BB3CA9">
        <w:rPr>
          <w:rFonts w:hint="eastAsia"/>
          <w:bCs/>
          <w:snapToGrid w:val="0"/>
          <w:spacing w:val="4"/>
          <w:kern w:val="0"/>
          <w:sz w:val="24"/>
          <w:szCs w:val="36"/>
        </w:rPr>
        <w:t>，預計疏</w:t>
      </w:r>
      <w:proofErr w:type="gramStart"/>
      <w:r w:rsidRPr="00BB3CA9">
        <w:rPr>
          <w:rFonts w:hint="eastAsia"/>
          <w:bCs/>
          <w:snapToGrid w:val="0"/>
          <w:spacing w:val="4"/>
          <w:kern w:val="0"/>
          <w:sz w:val="24"/>
          <w:szCs w:val="36"/>
        </w:rPr>
        <w:t>濬</w:t>
      </w:r>
      <w:proofErr w:type="gramEnd"/>
      <w:r w:rsidRPr="00BB3CA9">
        <w:rPr>
          <w:rFonts w:hint="eastAsia"/>
          <w:bCs/>
          <w:snapToGrid w:val="0"/>
          <w:spacing w:val="4"/>
          <w:kern w:val="0"/>
          <w:sz w:val="24"/>
          <w:szCs w:val="36"/>
        </w:rPr>
        <w:t>量</w:t>
      </w:r>
      <w:r w:rsidRPr="00BB3CA9">
        <w:rPr>
          <w:bCs/>
          <w:snapToGrid w:val="0"/>
          <w:spacing w:val="4"/>
          <w:kern w:val="0"/>
          <w:sz w:val="24"/>
          <w:szCs w:val="36"/>
        </w:rPr>
        <w:t>7,836萬立方公尺，</w:t>
      </w:r>
      <w:r w:rsidRPr="00BB3CA9">
        <w:rPr>
          <w:rFonts w:hint="eastAsia"/>
          <w:bCs/>
          <w:snapToGrid w:val="0"/>
          <w:spacing w:val="4"/>
          <w:kern w:val="0"/>
          <w:sz w:val="24"/>
          <w:szCs w:val="36"/>
        </w:rPr>
        <w:t>截至114年底止，</w:t>
      </w:r>
      <w:r w:rsidRPr="00BB3CA9">
        <w:rPr>
          <w:bCs/>
          <w:snapToGrid w:val="0"/>
          <w:spacing w:val="4"/>
          <w:kern w:val="0"/>
          <w:sz w:val="24"/>
          <w:szCs w:val="36"/>
        </w:rPr>
        <w:t>實際疏</w:t>
      </w:r>
      <w:proofErr w:type="gramStart"/>
      <w:r w:rsidRPr="00BB3CA9">
        <w:rPr>
          <w:bCs/>
          <w:snapToGrid w:val="0"/>
          <w:spacing w:val="4"/>
          <w:kern w:val="0"/>
          <w:sz w:val="24"/>
          <w:szCs w:val="36"/>
        </w:rPr>
        <w:t>濬</w:t>
      </w:r>
      <w:proofErr w:type="gramEnd"/>
      <w:r w:rsidRPr="00BB3CA9">
        <w:rPr>
          <w:bCs/>
          <w:snapToGrid w:val="0"/>
          <w:spacing w:val="4"/>
          <w:kern w:val="0"/>
          <w:sz w:val="24"/>
          <w:szCs w:val="36"/>
        </w:rPr>
        <w:t>量1億154萬立方公尺，已達預計目標值，惟其中仍有和平溪、大甲溪及烏溪等3條河川，因未能順利發包且受颱風</w:t>
      </w:r>
      <w:proofErr w:type="gramStart"/>
      <w:r w:rsidRPr="00BB3CA9">
        <w:rPr>
          <w:bCs/>
          <w:snapToGrid w:val="0"/>
          <w:kern w:val="0"/>
          <w:sz w:val="24"/>
          <w:szCs w:val="36"/>
        </w:rPr>
        <w:t>影響出料進度</w:t>
      </w:r>
      <w:proofErr w:type="gramEnd"/>
      <w:r w:rsidRPr="00BB3CA9">
        <w:rPr>
          <w:bCs/>
          <w:snapToGrid w:val="0"/>
          <w:kern w:val="0"/>
          <w:sz w:val="24"/>
          <w:szCs w:val="36"/>
        </w:rPr>
        <w:t>、</w:t>
      </w:r>
      <w:proofErr w:type="gramStart"/>
      <w:r w:rsidRPr="00BB3CA9">
        <w:rPr>
          <w:bCs/>
          <w:snapToGrid w:val="0"/>
          <w:kern w:val="0"/>
          <w:sz w:val="24"/>
          <w:szCs w:val="36"/>
        </w:rPr>
        <w:t>現地料源</w:t>
      </w:r>
      <w:proofErr w:type="gramEnd"/>
      <w:r w:rsidRPr="00BB3CA9">
        <w:rPr>
          <w:bCs/>
          <w:snapToGrid w:val="0"/>
          <w:kern w:val="0"/>
          <w:sz w:val="24"/>
          <w:szCs w:val="36"/>
        </w:rPr>
        <w:t>不足等因素，致疏</w:t>
      </w:r>
      <w:proofErr w:type="gramStart"/>
      <w:r w:rsidRPr="00BB3CA9">
        <w:rPr>
          <w:bCs/>
          <w:snapToGrid w:val="0"/>
          <w:kern w:val="0"/>
          <w:sz w:val="24"/>
          <w:szCs w:val="36"/>
        </w:rPr>
        <w:t>濬</w:t>
      </w:r>
      <w:proofErr w:type="gramEnd"/>
      <w:r w:rsidRPr="00BB3CA9">
        <w:rPr>
          <w:bCs/>
          <w:snapToGrid w:val="0"/>
          <w:kern w:val="0"/>
          <w:sz w:val="24"/>
          <w:szCs w:val="36"/>
        </w:rPr>
        <w:t>執行率分別僅達66.67％、69.25％及74.62％</w:t>
      </w:r>
      <w:r w:rsidRPr="00BB3CA9">
        <w:rPr>
          <w:bCs/>
          <w:snapToGrid w:val="0"/>
          <w:spacing w:val="4"/>
          <w:kern w:val="0"/>
          <w:sz w:val="24"/>
          <w:szCs w:val="36"/>
        </w:rPr>
        <w:t>，</w:t>
      </w:r>
      <w:r w:rsidRPr="00BB3CA9">
        <w:rPr>
          <w:bCs/>
          <w:snapToGrid w:val="0"/>
          <w:spacing w:val="4"/>
          <w:kern w:val="0"/>
          <w:sz w:val="24"/>
          <w:szCs w:val="36"/>
        </w:rPr>
        <w:lastRenderedPageBreak/>
        <w:t>執行結果未如預期</w:t>
      </w:r>
      <w:r w:rsidRPr="00BB3CA9">
        <w:rPr>
          <w:rFonts w:hint="eastAsia"/>
          <w:bCs/>
          <w:snapToGrid w:val="0"/>
          <w:spacing w:val="4"/>
          <w:kern w:val="0"/>
          <w:sz w:val="24"/>
          <w:szCs w:val="36"/>
        </w:rPr>
        <w:t>；又自</w:t>
      </w:r>
      <w:proofErr w:type="gramStart"/>
      <w:r w:rsidRPr="00BB3CA9">
        <w:rPr>
          <w:bCs/>
          <w:snapToGrid w:val="0"/>
          <w:spacing w:val="4"/>
          <w:kern w:val="0"/>
          <w:sz w:val="24"/>
          <w:szCs w:val="36"/>
        </w:rPr>
        <w:t>112</w:t>
      </w:r>
      <w:proofErr w:type="gramEnd"/>
      <w:r w:rsidRPr="00BB3CA9">
        <w:rPr>
          <w:bCs/>
          <w:snapToGrid w:val="0"/>
          <w:spacing w:val="4"/>
          <w:kern w:val="0"/>
          <w:sz w:val="24"/>
          <w:szCs w:val="36"/>
        </w:rPr>
        <w:t>年度起，</w:t>
      </w:r>
      <w:r w:rsidRPr="00BB3CA9">
        <w:rPr>
          <w:rFonts w:hint="eastAsia"/>
          <w:bCs/>
          <w:snapToGrid w:val="0"/>
          <w:spacing w:val="4"/>
          <w:kern w:val="0"/>
          <w:sz w:val="24"/>
          <w:szCs w:val="36"/>
        </w:rPr>
        <w:t>臺灣</w:t>
      </w:r>
      <w:r w:rsidRPr="00BB3CA9">
        <w:rPr>
          <w:bCs/>
          <w:snapToGrid w:val="0"/>
          <w:spacing w:val="4"/>
          <w:kern w:val="0"/>
          <w:sz w:val="24"/>
          <w:szCs w:val="36"/>
        </w:rPr>
        <w:t>接連歷經卡努、凱米、山</w:t>
      </w:r>
      <w:proofErr w:type="gramStart"/>
      <w:r w:rsidRPr="00BB3CA9">
        <w:rPr>
          <w:bCs/>
          <w:snapToGrid w:val="0"/>
          <w:spacing w:val="4"/>
          <w:kern w:val="0"/>
          <w:sz w:val="24"/>
          <w:szCs w:val="36"/>
        </w:rPr>
        <w:t>陀</w:t>
      </w:r>
      <w:proofErr w:type="gramEnd"/>
      <w:r w:rsidRPr="00BB3CA9">
        <w:rPr>
          <w:bCs/>
          <w:snapToGrid w:val="0"/>
          <w:spacing w:val="4"/>
          <w:kern w:val="0"/>
          <w:sz w:val="24"/>
          <w:szCs w:val="36"/>
        </w:rPr>
        <w:t>兒、丹娜絲及鳳凰等中度或強烈颱風侵襲，</w:t>
      </w:r>
      <w:r w:rsidRPr="00BB3CA9">
        <w:rPr>
          <w:rFonts w:hint="eastAsia"/>
          <w:bCs/>
          <w:snapToGrid w:val="0"/>
          <w:spacing w:val="4"/>
          <w:kern w:val="0"/>
          <w:sz w:val="24"/>
          <w:szCs w:val="36"/>
        </w:rPr>
        <w:t>亟需透過河川大斷面測量，精確測繪河道、堤防及兩岸地形，評估河床沖淤變化，</w:t>
      </w:r>
      <w:proofErr w:type="gramStart"/>
      <w:r w:rsidRPr="00BB3CA9">
        <w:rPr>
          <w:rFonts w:hint="eastAsia"/>
          <w:bCs/>
          <w:snapToGrid w:val="0"/>
          <w:spacing w:val="4"/>
          <w:kern w:val="0"/>
          <w:sz w:val="24"/>
          <w:szCs w:val="36"/>
        </w:rPr>
        <w:t>惟查</w:t>
      </w:r>
      <w:proofErr w:type="gramEnd"/>
      <w:r w:rsidRPr="00BB3CA9">
        <w:rPr>
          <w:rFonts w:hint="eastAsia"/>
          <w:bCs/>
          <w:snapToGrid w:val="0"/>
          <w:spacing w:val="4"/>
          <w:kern w:val="0"/>
          <w:sz w:val="24"/>
          <w:szCs w:val="36"/>
        </w:rPr>
        <w:t>，鳳山溪、頭前溪、四重溪、東港溪及磺溪等</w:t>
      </w:r>
      <w:r w:rsidRPr="00BB3CA9">
        <w:rPr>
          <w:bCs/>
          <w:snapToGrid w:val="0"/>
          <w:spacing w:val="4"/>
          <w:kern w:val="0"/>
          <w:sz w:val="24"/>
          <w:szCs w:val="36"/>
        </w:rPr>
        <w:t>5條河川，112至114</w:t>
      </w:r>
      <w:proofErr w:type="gramStart"/>
      <w:r w:rsidRPr="00BB3CA9">
        <w:rPr>
          <w:bCs/>
          <w:snapToGrid w:val="0"/>
          <w:spacing w:val="4"/>
          <w:kern w:val="0"/>
          <w:sz w:val="24"/>
          <w:szCs w:val="36"/>
        </w:rPr>
        <w:t>年間均未辦理</w:t>
      </w:r>
      <w:proofErr w:type="gramEnd"/>
      <w:r w:rsidRPr="00BB3CA9">
        <w:rPr>
          <w:bCs/>
          <w:snapToGrid w:val="0"/>
          <w:spacing w:val="4"/>
          <w:kern w:val="0"/>
          <w:sz w:val="24"/>
          <w:szCs w:val="36"/>
        </w:rPr>
        <w:t>疏</w:t>
      </w:r>
      <w:proofErr w:type="gramStart"/>
      <w:r w:rsidRPr="00BB3CA9">
        <w:rPr>
          <w:bCs/>
          <w:snapToGrid w:val="0"/>
          <w:spacing w:val="4"/>
          <w:kern w:val="0"/>
          <w:sz w:val="24"/>
          <w:szCs w:val="36"/>
        </w:rPr>
        <w:t>濬</w:t>
      </w:r>
      <w:proofErr w:type="gramEnd"/>
      <w:r w:rsidRPr="00BB3CA9">
        <w:rPr>
          <w:bCs/>
          <w:snapToGrid w:val="0"/>
          <w:spacing w:val="4"/>
          <w:kern w:val="0"/>
          <w:sz w:val="24"/>
          <w:szCs w:val="36"/>
        </w:rPr>
        <w:t>，其中鳳山溪及四重溪最近1次大斷面測量年度分別為109及</w:t>
      </w:r>
      <w:proofErr w:type="gramStart"/>
      <w:r w:rsidRPr="00BB3CA9">
        <w:rPr>
          <w:bCs/>
          <w:snapToGrid w:val="0"/>
          <w:spacing w:val="4"/>
          <w:kern w:val="0"/>
          <w:sz w:val="24"/>
          <w:szCs w:val="36"/>
        </w:rPr>
        <w:t>112</w:t>
      </w:r>
      <w:proofErr w:type="gramEnd"/>
      <w:r w:rsidRPr="00BB3CA9">
        <w:rPr>
          <w:bCs/>
          <w:snapToGrid w:val="0"/>
          <w:spacing w:val="4"/>
          <w:kern w:val="0"/>
          <w:sz w:val="24"/>
          <w:szCs w:val="36"/>
        </w:rPr>
        <w:t>年度，</w:t>
      </w:r>
      <w:r w:rsidRPr="00BB3CA9">
        <w:rPr>
          <w:rFonts w:hint="eastAsia"/>
          <w:bCs/>
          <w:snapToGrid w:val="0"/>
          <w:spacing w:val="4"/>
          <w:kern w:val="0"/>
          <w:sz w:val="24"/>
          <w:szCs w:val="36"/>
        </w:rPr>
        <w:t>迄至114年底止，已</w:t>
      </w:r>
      <w:r w:rsidRPr="00BB3CA9">
        <w:rPr>
          <w:bCs/>
          <w:snapToGrid w:val="0"/>
          <w:spacing w:val="4"/>
          <w:kern w:val="0"/>
          <w:sz w:val="24"/>
          <w:szCs w:val="36"/>
        </w:rPr>
        <w:t>逾2至4年未能更新最新大斷面測量之科學數據</w:t>
      </w:r>
      <w:r w:rsidRPr="00BB3CA9">
        <w:rPr>
          <w:rFonts w:hint="eastAsia"/>
          <w:bCs/>
          <w:snapToGrid w:val="0"/>
          <w:spacing w:val="4"/>
          <w:kern w:val="0"/>
          <w:sz w:val="24"/>
          <w:szCs w:val="36"/>
        </w:rPr>
        <w:t>，尚難精確掌握</w:t>
      </w:r>
      <w:proofErr w:type="gramStart"/>
      <w:r w:rsidRPr="00BB3CA9">
        <w:rPr>
          <w:rFonts w:hint="eastAsia"/>
          <w:bCs/>
          <w:snapToGrid w:val="0"/>
          <w:spacing w:val="4"/>
          <w:kern w:val="0"/>
          <w:sz w:val="24"/>
          <w:szCs w:val="36"/>
        </w:rPr>
        <w:t>河川通洪能力</w:t>
      </w:r>
      <w:proofErr w:type="gramEnd"/>
      <w:r w:rsidRPr="00BB3CA9">
        <w:rPr>
          <w:rFonts w:hint="eastAsia"/>
          <w:bCs/>
          <w:snapToGrid w:val="0"/>
          <w:spacing w:val="4"/>
          <w:kern w:val="0"/>
          <w:sz w:val="24"/>
          <w:szCs w:val="36"/>
        </w:rPr>
        <w:t>之動態變化，恐增添區域防洪隱患</w:t>
      </w:r>
      <w:r w:rsidRPr="00BB3CA9">
        <w:rPr>
          <w:bCs/>
          <w:snapToGrid w:val="0"/>
          <w:spacing w:val="4"/>
          <w:kern w:val="0"/>
          <w:sz w:val="24"/>
          <w:szCs w:val="36"/>
        </w:rPr>
        <w:t>。</w:t>
      </w:r>
      <w:r w:rsidRPr="00BB3CA9">
        <w:rPr>
          <w:rFonts w:hint="eastAsia"/>
          <w:bCs/>
          <w:snapToGrid w:val="0"/>
          <w:spacing w:val="4"/>
          <w:kern w:val="0"/>
          <w:sz w:val="24"/>
          <w:szCs w:val="36"/>
        </w:rPr>
        <w:t>按水利署長年仰賴水資源作業基金辦理</w:t>
      </w:r>
      <w:proofErr w:type="gramStart"/>
      <w:r w:rsidRPr="00BB3CA9">
        <w:rPr>
          <w:rFonts w:hint="eastAsia"/>
          <w:bCs/>
          <w:snapToGrid w:val="0"/>
          <w:spacing w:val="4"/>
          <w:kern w:val="0"/>
          <w:sz w:val="24"/>
          <w:szCs w:val="36"/>
        </w:rPr>
        <w:t>土石標售</w:t>
      </w:r>
      <w:proofErr w:type="gramEnd"/>
      <w:r w:rsidRPr="00BB3CA9">
        <w:rPr>
          <w:rFonts w:hint="eastAsia"/>
          <w:bCs/>
          <w:snapToGrid w:val="0"/>
          <w:spacing w:val="4"/>
          <w:kern w:val="0"/>
          <w:sz w:val="24"/>
          <w:szCs w:val="36"/>
        </w:rPr>
        <w:t>之自償性收入支應中央管河川、跨直轄市及縣</w:t>
      </w:r>
      <w:r w:rsidRPr="00BB3CA9">
        <w:rPr>
          <w:bCs/>
          <w:snapToGrid w:val="0"/>
          <w:spacing w:val="4"/>
          <w:kern w:val="0"/>
          <w:sz w:val="24"/>
          <w:szCs w:val="36"/>
        </w:rPr>
        <w:t>（市）河川之疏</w:t>
      </w:r>
      <w:proofErr w:type="gramStart"/>
      <w:r w:rsidRPr="00BB3CA9">
        <w:rPr>
          <w:bCs/>
          <w:snapToGrid w:val="0"/>
          <w:spacing w:val="4"/>
          <w:kern w:val="0"/>
          <w:sz w:val="24"/>
          <w:szCs w:val="36"/>
        </w:rPr>
        <w:t>濬</w:t>
      </w:r>
      <w:proofErr w:type="gramEnd"/>
      <w:r w:rsidRPr="00BB3CA9">
        <w:rPr>
          <w:bCs/>
          <w:snapToGrid w:val="0"/>
          <w:spacing w:val="4"/>
          <w:kern w:val="0"/>
          <w:sz w:val="24"/>
          <w:szCs w:val="36"/>
        </w:rPr>
        <w:t>作業及防洪工程等支出，倘遇突發性致災之緊急疏</w:t>
      </w:r>
      <w:proofErr w:type="gramStart"/>
      <w:r w:rsidRPr="00BB3CA9">
        <w:rPr>
          <w:bCs/>
          <w:snapToGrid w:val="0"/>
          <w:spacing w:val="4"/>
          <w:kern w:val="0"/>
          <w:sz w:val="24"/>
          <w:szCs w:val="36"/>
        </w:rPr>
        <w:t>濬</w:t>
      </w:r>
      <w:proofErr w:type="gramEnd"/>
      <w:r w:rsidRPr="00BB3CA9">
        <w:rPr>
          <w:bCs/>
          <w:snapToGrid w:val="0"/>
          <w:spacing w:val="4"/>
          <w:kern w:val="0"/>
          <w:sz w:val="24"/>
          <w:szCs w:val="36"/>
        </w:rPr>
        <w:t>或無經濟價值之去化</w:t>
      </w:r>
      <w:proofErr w:type="gramStart"/>
      <w:r w:rsidRPr="00BB3CA9">
        <w:rPr>
          <w:bCs/>
          <w:snapToGrid w:val="0"/>
          <w:spacing w:val="4"/>
          <w:kern w:val="0"/>
          <w:sz w:val="24"/>
          <w:szCs w:val="36"/>
        </w:rPr>
        <w:t>困難河</w:t>
      </w:r>
      <w:proofErr w:type="gramEnd"/>
      <w:r w:rsidRPr="00BB3CA9">
        <w:rPr>
          <w:bCs/>
          <w:snapToGrid w:val="0"/>
          <w:spacing w:val="4"/>
          <w:kern w:val="0"/>
          <w:sz w:val="24"/>
          <w:szCs w:val="36"/>
        </w:rPr>
        <w:t>段，則以公務預算協助籌措，</w:t>
      </w:r>
      <w:r w:rsidRPr="00BB3CA9">
        <w:rPr>
          <w:rFonts w:hint="eastAsia"/>
          <w:bCs/>
          <w:snapToGrid w:val="0"/>
          <w:spacing w:val="4"/>
          <w:kern w:val="0"/>
          <w:sz w:val="24"/>
          <w:szCs w:val="36"/>
        </w:rPr>
        <w:t>惟水資源作業基金</w:t>
      </w:r>
      <w:r w:rsidRPr="00BB3CA9">
        <w:rPr>
          <w:bCs/>
          <w:snapToGrid w:val="0"/>
          <w:spacing w:val="4"/>
          <w:kern w:val="0"/>
          <w:sz w:val="24"/>
          <w:szCs w:val="36"/>
        </w:rPr>
        <w:t>112至114年度</w:t>
      </w:r>
      <w:r w:rsidRPr="00BB3CA9">
        <w:rPr>
          <w:rFonts w:hint="eastAsia"/>
          <w:bCs/>
          <w:snapToGrid w:val="0"/>
          <w:spacing w:val="4"/>
          <w:kern w:val="0"/>
          <w:sz w:val="24"/>
          <w:szCs w:val="36"/>
        </w:rPr>
        <w:t>均發生短</w:t>
      </w:r>
      <w:proofErr w:type="gramStart"/>
      <w:r w:rsidRPr="00BB3CA9">
        <w:rPr>
          <w:rFonts w:hint="eastAsia"/>
          <w:bCs/>
          <w:snapToGrid w:val="0"/>
          <w:spacing w:val="4"/>
          <w:kern w:val="0"/>
          <w:sz w:val="24"/>
          <w:szCs w:val="36"/>
        </w:rPr>
        <w:t>絀</w:t>
      </w:r>
      <w:proofErr w:type="gramEnd"/>
      <w:r w:rsidRPr="00BB3CA9">
        <w:rPr>
          <w:rFonts w:hint="eastAsia"/>
          <w:bCs/>
          <w:snapToGrid w:val="0"/>
          <w:spacing w:val="4"/>
          <w:kern w:val="0"/>
          <w:sz w:val="24"/>
          <w:szCs w:val="36"/>
        </w:rPr>
        <w:t>（短</w:t>
      </w:r>
      <w:proofErr w:type="gramStart"/>
      <w:r w:rsidRPr="00BB3CA9">
        <w:rPr>
          <w:rFonts w:hint="eastAsia"/>
          <w:bCs/>
          <w:snapToGrid w:val="0"/>
          <w:spacing w:val="4"/>
          <w:kern w:val="0"/>
          <w:sz w:val="24"/>
          <w:szCs w:val="36"/>
        </w:rPr>
        <w:t>絀</w:t>
      </w:r>
      <w:proofErr w:type="gramEnd"/>
      <w:r w:rsidRPr="00BB3CA9">
        <w:rPr>
          <w:rFonts w:hint="eastAsia"/>
          <w:bCs/>
          <w:snapToGrid w:val="0"/>
          <w:spacing w:val="4"/>
          <w:kern w:val="0"/>
          <w:sz w:val="24"/>
          <w:szCs w:val="36"/>
        </w:rPr>
        <w:t>金額介於7億2</w:t>
      </w:r>
      <w:r w:rsidRPr="00BB3CA9">
        <w:rPr>
          <w:bCs/>
          <w:snapToGrid w:val="0"/>
          <w:spacing w:val="4"/>
          <w:kern w:val="0"/>
          <w:sz w:val="24"/>
          <w:szCs w:val="36"/>
        </w:rPr>
        <w:t>,</w:t>
      </w:r>
      <w:r w:rsidRPr="00BB3CA9">
        <w:rPr>
          <w:rFonts w:hint="eastAsia"/>
          <w:bCs/>
          <w:snapToGrid w:val="0"/>
          <w:spacing w:val="4"/>
          <w:kern w:val="0"/>
          <w:sz w:val="24"/>
          <w:szCs w:val="36"/>
        </w:rPr>
        <w:t>340萬餘元至22億5</w:t>
      </w:r>
      <w:r w:rsidRPr="00BB3CA9">
        <w:rPr>
          <w:bCs/>
          <w:snapToGrid w:val="0"/>
          <w:spacing w:val="4"/>
          <w:kern w:val="0"/>
          <w:sz w:val="24"/>
          <w:szCs w:val="36"/>
        </w:rPr>
        <w:t>,</w:t>
      </w:r>
      <w:r w:rsidRPr="00BB3CA9">
        <w:rPr>
          <w:rFonts w:hint="eastAsia"/>
          <w:bCs/>
          <w:snapToGrid w:val="0"/>
          <w:spacing w:val="4"/>
          <w:kern w:val="0"/>
          <w:sz w:val="24"/>
          <w:szCs w:val="36"/>
        </w:rPr>
        <w:t>474萬餘元之間），且</w:t>
      </w:r>
      <w:proofErr w:type="gramStart"/>
      <w:r w:rsidRPr="00BB3CA9">
        <w:rPr>
          <w:bCs/>
          <w:snapToGrid w:val="0"/>
          <w:spacing w:val="4"/>
          <w:kern w:val="0"/>
          <w:sz w:val="24"/>
          <w:szCs w:val="36"/>
        </w:rPr>
        <w:t>114</w:t>
      </w:r>
      <w:proofErr w:type="gramEnd"/>
      <w:r w:rsidRPr="00BB3CA9">
        <w:rPr>
          <w:bCs/>
          <w:snapToGrid w:val="0"/>
          <w:spacing w:val="4"/>
          <w:kern w:val="0"/>
          <w:sz w:val="24"/>
          <w:szCs w:val="36"/>
        </w:rPr>
        <w:t>年度公務預算</w:t>
      </w:r>
      <w:proofErr w:type="gramStart"/>
      <w:r w:rsidRPr="00BB3CA9">
        <w:rPr>
          <w:bCs/>
          <w:snapToGrid w:val="0"/>
          <w:spacing w:val="4"/>
          <w:kern w:val="0"/>
          <w:sz w:val="24"/>
          <w:szCs w:val="36"/>
        </w:rPr>
        <w:t>挹</w:t>
      </w:r>
      <w:proofErr w:type="gramEnd"/>
      <w:r w:rsidRPr="00BB3CA9">
        <w:rPr>
          <w:bCs/>
          <w:snapToGrid w:val="0"/>
          <w:spacing w:val="4"/>
          <w:kern w:val="0"/>
          <w:sz w:val="24"/>
          <w:szCs w:val="36"/>
        </w:rPr>
        <w:t>注金額</w:t>
      </w:r>
      <w:r w:rsidRPr="00BB3CA9">
        <w:rPr>
          <w:rFonts w:hint="eastAsia"/>
          <w:bCs/>
          <w:snapToGrid w:val="0"/>
          <w:spacing w:val="4"/>
          <w:kern w:val="0"/>
          <w:sz w:val="24"/>
          <w:szCs w:val="36"/>
        </w:rPr>
        <w:t>12億9,358萬餘元</w:t>
      </w:r>
      <w:r w:rsidRPr="00BB3CA9">
        <w:rPr>
          <w:bCs/>
          <w:snapToGrid w:val="0"/>
          <w:spacing w:val="4"/>
          <w:kern w:val="0"/>
          <w:sz w:val="24"/>
          <w:szCs w:val="36"/>
        </w:rPr>
        <w:t>已超逾水資源作業基金投入金額</w:t>
      </w:r>
      <w:r w:rsidRPr="00BB3CA9">
        <w:rPr>
          <w:rFonts w:hint="eastAsia"/>
          <w:bCs/>
          <w:snapToGrid w:val="0"/>
          <w:spacing w:val="4"/>
          <w:kern w:val="0"/>
          <w:sz w:val="24"/>
          <w:szCs w:val="36"/>
        </w:rPr>
        <w:t>10億4,435萬餘元</w:t>
      </w:r>
      <w:r w:rsidRPr="00BB3CA9">
        <w:rPr>
          <w:bCs/>
          <w:snapToGrid w:val="0"/>
          <w:spacing w:val="4"/>
          <w:kern w:val="0"/>
          <w:sz w:val="24"/>
          <w:szCs w:val="36"/>
        </w:rPr>
        <w:t>，顯示水資源作業基金相關疏</w:t>
      </w:r>
      <w:proofErr w:type="gramStart"/>
      <w:r w:rsidRPr="00BB3CA9">
        <w:rPr>
          <w:bCs/>
          <w:snapToGrid w:val="0"/>
          <w:spacing w:val="4"/>
          <w:kern w:val="0"/>
          <w:sz w:val="24"/>
          <w:szCs w:val="36"/>
        </w:rPr>
        <w:t>濬</w:t>
      </w:r>
      <w:proofErr w:type="gramEnd"/>
      <w:r w:rsidRPr="00BB3CA9">
        <w:rPr>
          <w:bCs/>
          <w:snapToGrid w:val="0"/>
          <w:spacing w:val="4"/>
          <w:kern w:val="0"/>
          <w:sz w:val="24"/>
          <w:szCs w:val="36"/>
        </w:rPr>
        <w:t>經費已不敷支應實際需求</w:t>
      </w:r>
      <w:r w:rsidRPr="00BB3CA9">
        <w:rPr>
          <w:rFonts w:hint="eastAsia"/>
          <w:sz w:val="24"/>
          <w:szCs w:val="24"/>
        </w:rPr>
        <w:t>。</w:t>
      </w:r>
      <w:r w:rsidRPr="00BB3CA9">
        <w:rPr>
          <w:rFonts w:hint="eastAsia"/>
          <w:bCs/>
          <w:snapToGrid w:val="0"/>
          <w:spacing w:val="4"/>
          <w:kern w:val="0"/>
          <w:sz w:val="24"/>
          <w:szCs w:val="36"/>
        </w:rPr>
        <w:t>經函請水利署督促各河川分署定期辦理大斷面測量，並積極籌謀相關預算來源，加強辦理河川疏</w:t>
      </w:r>
      <w:proofErr w:type="gramStart"/>
      <w:r w:rsidRPr="00BB3CA9">
        <w:rPr>
          <w:rFonts w:hint="eastAsia"/>
          <w:bCs/>
          <w:snapToGrid w:val="0"/>
          <w:spacing w:val="4"/>
          <w:kern w:val="0"/>
          <w:sz w:val="24"/>
          <w:szCs w:val="36"/>
        </w:rPr>
        <w:t>濬</w:t>
      </w:r>
      <w:proofErr w:type="gramEnd"/>
      <w:r w:rsidRPr="00BB3CA9">
        <w:rPr>
          <w:rFonts w:hint="eastAsia"/>
          <w:bCs/>
          <w:snapToGrid w:val="0"/>
          <w:spacing w:val="4"/>
          <w:kern w:val="0"/>
          <w:sz w:val="24"/>
          <w:szCs w:val="36"/>
        </w:rPr>
        <w:t>作業，</w:t>
      </w:r>
      <w:proofErr w:type="gramStart"/>
      <w:r w:rsidRPr="00BB3CA9">
        <w:rPr>
          <w:rFonts w:hint="eastAsia"/>
          <w:bCs/>
          <w:snapToGrid w:val="0"/>
          <w:spacing w:val="4"/>
          <w:kern w:val="0"/>
          <w:sz w:val="24"/>
          <w:szCs w:val="36"/>
        </w:rPr>
        <w:t>俾</w:t>
      </w:r>
      <w:proofErr w:type="gramEnd"/>
      <w:r w:rsidRPr="00BB3CA9">
        <w:rPr>
          <w:rFonts w:hint="eastAsia"/>
          <w:bCs/>
          <w:snapToGrid w:val="0"/>
          <w:spacing w:val="4"/>
          <w:kern w:val="0"/>
          <w:sz w:val="24"/>
          <w:szCs w:val="36"/>
        </w:rPr>
        <w:t>提升防洪安全。</w:t>
      </w:r>
      <w:r w:rsidR="00727F3E" w:rsidRPr="00BB3CA9">
        <w:rPr>
          <w:rFonts w:hint="eastAsia"/>
          <w:bCs/>
          <w:snapToGrid w:val="0"/>
          <w:spacing w:val="4"/>
          <w:kern w:val="0"/>
          <w:sz w:val="24"/>
          <w:szCs w:val="36"/>
        </w:rPr>
        <w:t>據復：將督促各河川分署依據最新大斷面測量資料辦理整體疏</w:t>
      </w:r>
      <w:proofErr w:type="gramStart"/>
      <w:r w:rsidR="00727F3E" w:rsidRPr="00BB3CA9">
        <w:rPr>
          <w:rFonts w:hint="eastAsia"/>
          <w:bCs/>
          <w:snapToGrid w:val="0"/>
          <w:spacing w:val="4"/>
          <w:kern w:val="0"/>
          <w:sz w:val="24"/>
          <w:szCs w:val="36"/>
        </w:rPr>
        <w:t>濬</w:t>
      </w:r>
      <w:proofErr w:type="gramEnd"/>
      <w:r w:rsidR="00727F3E" w:rsidRPr="00BB3CA9">
        <w:rPr>
          <w:rFonts w:hint="eastAsia"/>
          <w:bCs/>
          <w:snapToGrid w:val="0"/>
          <w:spacing w:val="4"/>
          <w:kern w:val="0"/>
          <w:sz w:val="24"/>
          <w:szCs w:val="36"/>
        </w:rPr>
        <w:t>評估計畫，並妥適調整相關疏</w:t>
      </w:r>
      <w:proofErr w:type="gramStart"/>
      <w:r w:rsidR="00727F3E" w:rsidRPr="00BB3CA9">
        <w:rPr>
          <w:rFonts w:hint="eastAsia"/>
          <w:bCs/>
          <w:snapToGrid w:val="0"/>
          <w:spacing w:val="4"/>
          <w:kern w:val="0"/>
          <w:sz w:val="24"/>
          <w:szCs w:val="36"/>
        </w:rPr>
        <w:t>濬</w:t>
      </w:r>
      <w:proofErr w:type="gramEnd"/>
      <w:r w:rsidR="00727F3E" w:rsidRPr="00BB3CA9">
        <w:rPr>
          <w:rFonts w:hint="eastAsia"/>
          <w:bCs/>
          <w:snapToGrid w:val="0"/>
          <w:spacing w:val="4"/>
          <w:kern w:val="0"/>
          <w:sz w:val="24"/>
          <w:szCs w:val="36"/>
        </w:rPr>
        <w:t>經費及資源之投入及配置，以加強辦理河川疏</w:t>
      </w:r>
      <w:proofErr w:type="gramStart"/>
      <w:r w:rsidR="00727F3E" w:rsidRPr="00BB3CA9">
        <w:rPr>
          <w:rFonts w:hint="eastAsia"/>
          <w:bCs/>
          <w:snapToGrid w:val="0"/>
          <w:spacing w:val="4"/>
          <w:kern w:val="0"/>
          <w:sz w:val="24"/>
          <w:szCs w:val="36"/>
        </w:rPr>
        <w:t>濬</w:t>
      </w:r>
      <w:proofErr w:type="gramEnd"/>
      <w:r w:rsidR="00727F3E" w:rsidRPr="00BB3CA9">
        <w:rPr>
          <w:rFonts w:hint="eastAsia"/>
          <w:bCs/>
          <w:snapToGrid w:val="0"/>
          <w:spacing w:val="4"/>
          <w:kern w:val="0"/>
          <w:sz w:val="24"/>
          <w:szCs w:val="36"/>
        </w:rPr>
        <w:t>作業。</w:t>
      </w:r>
    </w:p>
    <w:p w14:paraId="2125C9A0" w14:textId="21C22E25" w:rsidR="00F409D7" w:rsidRPr="00BB3CA9" w:rsidRDefault="00F409D7" w:rsidP="005279FC">
      <w:pPr>
        <w:pStyle w:val="123"/>
        <w:overflowPunct w:val="0"/>
        <w:spacing w:beforeLines="20" w:before="72" w:afterLines="20" w:after="72" w:line="460" w:lineRule="exact"/>
        <w:ind w:leftChars="0" w:left="0" w:firstLineChars="200" w:firstLine="561"/>
        <w:outlineLvl w:val="1"/>
        <w:rPr>
          <w:rFonts w:cstheme="minorBidi"/>
          <w:szCs w:val="22"/>
        </w:rPr>
      </w:pPr>
      <w:r w:rsidRPr="00BB3CA9">
        <w:rPr>
          <w:rFonts w:cstheme="majorBidi" w:hint="eastAsia"/>
          <w:b/>
          <w:bCs/>
          <w:sz w:val="28"/>
        </w:rPr>
        <w:t>（十</w:t>
      </w:r>
      <w:r w:rsidR="00F008A3" w:rsidRPr="00BB3CA9">
        <w:rPr>
          <w:rFonts w:cstheme="majorBidi" w:hint="eastAsia"/>
          <w:b/>
          <w:bCs/>
          <w:sz w:val="28"/>
        </w:rPr>
        <w:t>八</w:t>
      </w:r>
      <w:r w:rsidRPr="00BB3CA9">
        <w:rPr>
          <w:rFonts w:cstheme="majorBidi" w:hint="eastAsia"/>
          <w:b/>
          <w:bCs/>
          <w:sz w:val="28"/>
        </w:rPr>
        <w:t xml:space="preserve">）　</w:t>
      </w:r>
      <w:r w:rsidRPr="00BB3CA9">
        <w:rPr>
          <w:rFonts w:hint="eastAsia"/>
          <w:b/>
          <w:sz w:val="28"/>
        </w:rPr>
        <w:t>經濟部為強化低窪地區降雨監測能力及覆蓋範圍，由水利署等機關補助中央氣象署建置雲林及宜蘭等</w:t>
      </w:r>
      <w:r w:rsidRPr="00BB3CA9">
        <w:rPr>
          <w:b/>
          <w:sz w:val="28"/>
        </w:rPr>
        <w:t>2座防災降雨雷達，惟</w:t>
      </w:r>
      <w:r w:rsidR="0055759E" w:rsidRPr="00BB3CA9">
        <w:rPr>
          <w:rFonts w:hint="eastAsia"/>
          <w:b/>
          <w:sz w:val="28"/>
        </w:rPr>
        <w:t>執行過程</w:t>
      </w:r>
      <w:r w:rsidRPr="00BB3CA9">
        <w:rPr>
          <w:b/>
          <w:sz w:val="28"/>
        </w:rPr>
        <w:t>因民眾抗爭須更換建置地點，且</w:t>
      </w:r>
      <w:r w:rsidRPr="00BB3CA9">
        <w:rPr>
          <w:rFonts w:hint="eastAsia"/>
          <w:b/>
          <w:sz w:val="28"/>
        </w:rPr>
        <w:t>聯繫協調及管考機制存有闕漏</w:t>
      </w:r>
      <w:r w:rsidRPr="00BB3CA9">
        <w:rPr>
          <w:b/>
          <w:sz w:val="28"/>
        </w:rPr>
        <w:t>，致延宕整體計畫執行進度</w:t>
      </w:r>
      <w:r w:rsidR="0055759E" w:rsidRPr="00BB3CA9">
        <w:rPr>
          <w:rFonts w:hint="eastAsia"/>
          <w:b/>
          <w:sz w:val="28"/>
        </w:rPr>
        <w:t>6年</w:t>
      </w:r>
      <w:r w:rsidRPr="00BB3CA9">
        <w:rPr>
          <w:b/>
          <w:sz w:val="28"/>
        </w:rPr>
        <w:t>，允宜檢討改進</w:t>
      </w:r>
      <w:r w:rsidRPr="00BB3CA9">
        <w:rPr>
          <w:rFonts w:hint="eastAsia"/>
          <w:b/>
          <w:sz w:val="28"/>
        </w:rPr>
        <w:t>。</w:t>
      </w:r>
    </w:p>
    <w:p w14:paraId="4C52D798" w14:textId="1038E902" w:rsidR="00F409D7" w:rsidRPr="00BB3CA9" w:rsidRDefault="00F409D7" w:rsidP="00D348A5">
      <w:pPr>
        <w:pStyle w:val="012"/>
        <w:snapToGrid w:val="0"/>
        <w:spacing w:beforeLines="0" w:before="0" w:line="458" w:lineRule="exact"/>
        <w:ind w:firstLine="488"/>
        <w:rPr>
          <w:rFonts w:cstheme="minorBidi"/>
          <w:bCs/>
          <w:snapToGrid w:val="0"/>
          <w:spacing w:val="4"/>
          <w:kern w:val="0"/>
          <w:sz w:val="24"/>
          <w:szCs w:val="36"/>
        </w:rPr>
      </w:pPr>
      <w:r w:rsidRPr="00BB3CA9">
        <w:rPr>
          <w:rFonts w:cstheme="minorBidi" w:hint="eastAsia"/>
          <w:bCs/>
          <w:snapToGrid w:val="0"/>
          <w:spacing w:val="4"/>
          <w:kern w:val="0"/>
          <w:sz w:val="24"/>
          <w:szCs w:val="36"/>
        </w:rPr>
        <w:t>行政院為擴大低窪地區之豪大雨監測時空解析度及監測覆蓋範圍，於</w:t>
      </w:r>
      <w:r w:rsidRPr="00BB3CA9">
        <w:rPr>
          <w:rFonts w:cstheme="minorBidi"/>
          <w:bCs/>
          <w:snapToGrid w:val="0"/>
          <w:spacing w:val="4"/>
          <w:kern w:val="0"/>
          <w:sz w:val="24"/>
          <w:szCs w:val="36"/>
        </w:rPr>
        <w:t>100年5月25日中央災害防救會報第18次會議，決議請交通部規劃於雲嘉南、宜蘭等低窪地區規劃建置2座防災降雨雷達，</w:t>
      </w:r>
      <w:r w:rsidRPr="00BB3CA9">
        <w:rPr>
          <w:rFonts w:cstheme="minorBidi" w:hint="eastAsia"/>
          <w:bCs/>
          <w:snapToGrid w:val="0"/>
          <w:spacing w:val="4"/>
          <w:kern w:val="0"/>
          <w:sz w:val="24"/>
          <w:szCs w:val="36"/>
        </w:rPr>
        <w:t>交通部中央氣象署（下稱中央氣象署）</w:t>
      </w:r>
      <w:proofErr w:type="gramStart"/>
      <w:r w:rsidRPr="00BB3CA9">
        <w:rPr>
          <w:rFonts w:cstheme="minorBidi" w:hint="eastAsia"/>
          <w:bCs/>
          <w:snapToGrid w:val="0"/>
          <w:spacing w:val="4"/>
          <w:kern w:val="0"/>
          <w:sz w:val="24"/>
          <w:szCs w:val="36"/>
        </w:rPr>
        <w:t>爰</w:t>
      </w:r>
      <w:proofErr w:type="gramEnd"/>
      <w:r w:rsidRPr="00BB3CA9">
        <w:rPr>
          <w:rFonts w:cstheme="minorBidi" w:hint="eastAsia"/>
          <w:bCs/>
          <w:snapToGrid w:val="0"/>
          <w:spacing w:val="4"/>
          <w:kern w:val="0"/>
          <w:sz w:val="24"/>
          <w:szCs w:val="36"/>
        </w:rPr>
        <w:t>報經行政院於</w:t>
      </w:r>
      <w:r w:rsidRPr="00BB3CA9">
        <w:rPr>
          <w:rFonts w:cstheme="minorBidi"/>
          <w:bCs/>
          <w:snapToGrid w:val="0"/>
          <w:spacing w:val="4"/>
          <w:kern w:val="0"/>
          <w:sz w:val="24"/>
          <w:szCs w:val="36"/>
        </w:rPr>
        <w:t>103年6月5日核定「強化臺灣海象暨</w:t>
      </w:r>
      <w:proofErr w:type="gramStart"/>
      <w:r w:rsidRPr="00BB3CA9">
        <w:rPr>
          <w:rFonts w:cstheme="minorBidi"/>
          <w:bCs/>
          <w:snapToGrid w:val="0"/>
          <w:spacing w:val="4"/>
          <w:kern w:val="0"/>
          <w:sz w:val="24"/>
          <w:szCs w:val="36"/>
        </w:rPr>
        <w:t>氣象災防環境</w:t>
      </w:r>
      <w:proofErr w:type="gramEnd"/>
      <w:r w:rsidRPr="00BB3CA9">
        <w:rPr>
          <w:rFonts w:cstheme="minorBidi"/>
          <w:bCs/>
          <w:snapToGrid w:val="0"/>
          <w:spacing w:val="4"/>
          <w:kern w:val="0"/>
          <w:sz w:val="24"/>
          <w:szCs w:val="36"/>
        </w:rPr>
        <w:t>監測計畫」，其中「雲嘉南及宜蘭低窪地區建置防災降雨雷達」1項子計畫再報經經濟部於104年7月1日核定辦理「流域綜合治理計畫</w:t>
      </w:r>
      <w:proofErr w:type="gramStart"/>
      <w:r w:rsidR="00C37232" w:rsidRPr="00BB3CA9">
        <w:rPr>
          <w:rFonts w:cstheme="minorBidi"/>
          <w:bCs/>
          <w:snapToGrid w:val="0"/>
          <w:spacing w:val="4"/>
          <w:kern w:val="0"/>
          <w:sz w:val="24"/>
          <w:szCs w:val="36"/>
        </w:rPr>
        <w:t>—</w:t>
      </w:r>
      <w:proofErr w:type="gramEnd"/>
      <w:r w:rsidRPr="00BB3CA9">
        <w:rPr>
          <w:rFonts w:cstheme="minorBidi"/>
          <w:bCs/>
          <w:snapToGrid w:val="0"/>
          <w:spacing w:val="4"/>
          <w:kern w:val="0"/>
          <w:sz w:val="24"/>
          <w:szCs w:val="36"/>
        </w:rPr>
        <w:t>雲嘉南及宜蘭低窪地區建置執行計畫」，計畫經費3億2,000萬元全數由流域綜合治理計畫特別預算支應，</w:t>
      </w:r>
      <w:r w:rsidRPr="00BB3CA9">
        <w:rPr>
          <w:rFonts w:cstheme="minorBidi" w:hint="eastAsia"/>
          <w:bCs/>
          <w:snapToGrid w:val="0"/>
          <w:spacing w:val="4"/>
          <w:kern w:val="0"/>
          <w:sz w:val="24"/>
          <w:szCs w:val="36"/>
        </w:rPr>
        <w:t>並</w:t>
      </w:r>
      <w:r w:rsidRPr="00BB3CA9">
        <w:rPr>
          <w:rFonts w:cstheme="minorBidi"/>
          <w:bCs/>
          <w:snapToGrid w:val="0"/>
          <w:spacing w:val="4"/>
          <w:kern w:val="0"/>
          <w:sz w:val="24"/>
          <w:szCs w:val="36"/>
        </w:rPr>
        <w:t>由</w:t>
      </w:r>
      <w:r w:rsidR="00587EE8" w:rsidRPr="00BB3CA9">
        <w:rPr>
          <w:rFonts w:cstheme="minorBidi" w:hint="eastAsia"/>
          <w:bCs/>
          <w:snapToGrid w:val="0"/>
          <w:spacing w:val="4"/>
          <w:kern w:val="0"/>
          <w:sz w:val="24"/>
          <w:szCs w:val="36"/>
        </w:rPr>
        <w:t>經濟部</w:t>
      </w:r>
      <w:r w:rsidRPr="00BB3CA9">
        <w:rPr>
          <w:rFonts w:cstheme="minorBidi"/>
          <w:bCs/>
          <w:snapToGrid w:val="0"/>
          <w:spacing w:val="4"/>
          <w:kern w:val="0"/>
          <w:sz w:val="24"/>
          <w:szCs w:val="36"/>
        </w:rPr>
        <w:t>水利署</w:t>
      </w:r>
      <w:r w:rsidR="00587EE8" w:rsidRPr="00BB3CA9">
        <w:rPr>
          <w:rFonts w:cstheme="minorBidi" w:hint="eastAsia"/>
          <w:bCs/>
          <w:snapToGrid w:val="0"/>
          <w:spacing w:val="4"/>
          <w:kern w:val="0"/>
          <w:sz w:val="24"/>
          <w:szCs w:val="36"/>
        </w:rPr>
        <w:t>（下稱水利署）</w:t>
      </w:r>
      <w:r w:rsidRPr="00BB3CA9">
        <w:rPr>
          <w:rFonts w:cstheme="minorBidi"/>
          <w:bCs/>
          <w:snapToGrid w:val="0"/>
          <w:spacing w:val="4"/>
          <w:kern w:val="0"/>
          <w:sz w:val="24"/>
          <w:szCs w:val="36"/>
        </w:rPr>
        <w:t>、</w:t>
      </w:r>
      <w:r w:rsidR="00587EE8" w:rsidRPr="00BB3CA9">
        <w:rPr>
          <w:rFonts w:cstheme="minorBidi" w:hint="eastAsia"/>
          <w:bCs/>
          <w:snapToGrid w:val="0"/>
          <w:spacing w:val="4"/>
          <w:kern w:val="0"/>
          <w:sz w:val="24"/>
          <w:szCs w:val="36"/>
        </w:rPr>
        <w:t>內政部</w:t>
      </w:r>
      <w:r w:rsidRPr="00BB3CA9">
        <w:rPr>
          <w:rFonts w:cstheme="minorBidi"/>
          <w:bCs/>
          <w:snapToGrid w:val="0"/>
          <w:spacing w:val="4"/>
          <w:kern w:val="0"/>
          <w:sz w:val="24"/>
          <w:szCs w:val="36"/>
        </w:rPr>
        <w:t>國土管理署及</w:t>
      </w:r>
      <w:r w:rsidRPr="00BB3CA9">
        <w:rPr>
          <w:rFonts w:cstheme="minorBidi" w:hint="eastAsia"/>
          <w:bCs/>
          <w:snapToGrid w:val="0"/>
          <w:spacing w:val="4"/>
          <w:kern w:val="0"/>
          <w:sz w:val="24"/>
          <w:szCs w:val="36"/>
        </w:rPr>
        <w:t>農業部農村發展及水土保持署</w:t>
      </w:r>
      <w:r w:rsidRPr="00BB3CA9">
        <w:rPr>
          <w:rFonts w:cstheme="minorBidi"/>
          <w:bCs/>
          <w:snapToGrid w:val="0"/>
          <w:spacing w:val="4"/>
          <w:kern w:val="0"/>
          <w:sz w:val="24"/>
          <w:szCs w:val="36"/>
        </w:rPr>
        <w:t>共同分攤，預計於</w:t>
      </w:r>
      <w:proofErr w:type="gramStart"/>
      <w:r w:rsidRPr="00BB3CA9">
        <w:rPr>
          <w:rFonts w:cstheme="minorBidi"/>
          <w:bCs/>
          <w:snapToGrid w:val="0"/>
          <w:spacing w:val="4"/>
          <w:kern w:val="0"/>
          <w:sz w:val="24"/>
          <w:szCs w:val="36"/>
        </w:rPr>
        <w:t>108</w:t>
      </w:r>
      <w:proofErr w:type="gramEnd"/>
      <w:r w:rsidRPr="00BB3CA9">
        <w:rPr>
          <w:rFonts w:cstheme="minorBidi"/>
          <w:bCs/>
          <w:snapToGrid w:val="0"/>
          <w:spacing w:val="4"/>
          <w:kern w:val="0"/>
          <w:sz w:val="24"/>
          <w:szCs w:val="36"/>
        </w:rPr>
        <w:t>年度完成建置雲林及宜蘭等2座防災降雨雷達，整合</w:t>
      </w:r>
      <w:r w:rsidRPr="00BB3CA9">
        <w:rPr>
          <w:rFonts w:cstheme="minorBidi" w:hint="eastAsia"/>
          <w:bCs/>
          <w:snapToGrid w:val="0"/>
          <w:spacing w:val="4"/>
          <w:kern w:val="0"/>
          <w:sz w:val="24"/>
          <w:szCs w:val="36"/>
        </w:rPr>
        <w:t>既有</w:t>
      </w:r>
      <w:r w:rsidRPr="00BB3CA9">
        <w:rPr>
          <w:rFonts w:cstheme="minorBidi"/>
          <w:bCs/>
          <w:snapToGrid w:val="0"/>
          <w:spacing w:val="4"/>
          <w:kern w:val="0"/>
          <w:sz w:val="24"/>
          <w:szCs w:val="36"/>
        </w:rPr>
        <w:t>北、中、南3座區域防災降雨雷達，形成雷達監測網絡，期能有效提升定量降雨估計準確度及防災效能。</w:t>
      </w:r>
      <w:proofErr w:type="gramStart"/>
      <w:r w:rsidRPr="00BB3CA9">
        <w:rPr>
          <w:rFonts w:cstheme="minorBidi" w:hint="eastAsia"/>
          <w:bCs/>
          <w:snapToGrid w:val="0"/>
          <w:spacing w:val="4"/>
          <w:kern w:val="0"/>
          <w:sz w:val="24"/>
          <w:szCs w:val="36"/>
        </w:rPr>
        <w:t>惟查</w:t>
      </w:r>
      <w:proofErr w:type="gramEnd"/>
      <w:r w:rsidRPr="00BB3CA9">
        <w:rPr>
          <w:rFonts w:cstheme="minorBidi" w:hint="eastAsia"/>
          <w:bCs/>
          <w:snapToGrid w:val="0"/>
          <w:spacing w:val="4"/>
          <w:kern w:val="0"/>
          <w:sz w:val="24"/>
          <w:szCs w:val="36"/>
        </w:rPr>
        <w:t>，雲林</w:t>
      </w:r>
      <w:r w:rsidRPr="00BB3CA9">
        <w:rPr>
          <w:rFonts w:cstheme="minorBidi"/>
          <w:bCs/>
          <w:snapToGrid w:val="0"/>
          <w:spacing w:val="4"/>
          <w:kern w:val="0"/>
          <w:sz w:val="24"/>
          <w:szCs w:val="36"/>
        </w:rPr>
        <w:t>及宜蘭等2座低窪地區防災降雨雷達</w:t>
      </w:r>
      <w:r w:rsidRPr="00BB3CA9">
        <w:rPr>
          <w:rFonts w:cstheme="minorBidi" w:hint="eastAsia"/>
          <w:bCs/>
          <w:snapToGrid w:val="0"/>
          <w:spacing w:val="4"/>
          <w:kern w:val="0"/>
          <w:sz w:val="24"/>
          <w:szCs w:val="36"/>
        </w:rPr>
        <w:t>建置</w:t>
      </w:r>
      <w:r w:rsidRPr="00BB3CA9">
        <w:rPr>
          <w:rFonts w:cstheme="minorBidi"/>
          <w:bCs/>
          <w:snapToGrid w:val="0"/>
          <w:spacing w:val="4"/>
          <w:kern w:val="0"/>
          <w:sz w:val="24"/>
          <w:szCs w:val="36"/>
        </w:rPr>
        <w:t>過程，或因地政與建築法規審核程序耗時超出預期，或因執行期間遭遇民眾抗爭等情，致相關工程無法順利進行，影響施工進度及後續完工期程</w:t>
      </w:r>
      <w:r w:rsidRPr="00BB3CA9">
        <w:rPr>
          <w:rFonts w:cstheme="minorBidi" w:hint="eastAsia"/>
          <w:bCs/>
          <w:snapToGrid w:val="0"/>
          <w:spacing w:val="4"/>
          <w:kern w:val="0"/>
          <w:sz w:val="24"/>
          <w:szCs w:val="36"/>
        </w:rPr>
        <w:t>，</w:t>
      </w:r>
      <w:proofErr w:type="gramStart"/>
      <w:r w:rsidRPr="00BB3CA9">
        <w:rPr>
          <w:rFonts w:cstheme="minorBidi" w:hint="eastAsia"/>
          <w:bCs/>
          <w:snapToGrid w:val="0"/>
          <w:spacing w:val="4"/>
          <w:kern w:val="0"/>
          <w:sz w:val="24"/>
          <w:szCs w:val="36"/>
        </w:rPr>
        <w:t>嗣</w:t>
      </w:r>
      <w:proofErr w:type="gramEnd"/>
      <w:r w:rsidRPr="00BB3CA9">
        <w:rPr>
          <w:rFonts w:cstheme="minorBidi" w:hint="eastAsia"/>
          <w:bCs/>
          <w:snapToGrid w:val="0"/>
          <w:spacing w:val="4"/>
          <w:kern w:val="0"/>
          <w:sz w:val="24"/>
          <w:szCs w:val="36"/>
        </w:rPr>
        <w:t>因部分雷達儀關鍵零組件長時間</w:t>
      </w:r>
      <w:proofErr w:type="gramStart"/>
      <w:r w:rsidRPr="00BB3CA9">
        <w:rPr>
          <w:rFonts w:cstheme="minorBidi" w:hint="eastAsia"/>
          <w:bCs/>
          <w:snapToGrid w:val="0"/>
          <w:spacing w:val="4"/>
          <w:kern w:val="0"/>
          <w:sz w:val="24"/>
          <w:szCs w:val="36"/>
        </w:rPr>
        <w:t>久放而</w:t>
      </w:r>
      <w:proofErr w:type="gramEnd"/>
      <w:r w:rsidRPr="00BB3CA9">
        <w:rPr>
          <w:rFonts w:cstheme="minorBidi" w:hint="eastAsia"/>
          <w:bCs/>
          <w:snapToGrid w:val="0"/>
          <w:spacing w:val="4"/>
          <w:kern w:val="0"/>
          <w:sz w:val="24"/>
          <w:szCs w:val="36"/>
        </w:rPr>
        <w:t>功能衰減，須進行更換，後續再因國</w:t>
      </w:r>
      <w:r w:rsidRPr="00BB3CA9">
        <w:rPr>
          <w:rFonts w:cstheme="minorBidi" w:hint="eastAsia"/>
          <w:bCs/>
          <w:snapToGrid w:val="0"/>
          <w:spacing w:val="4"/>
          <w:kern w:val="0"/>
          <w:sz w:val="24"/>
          <w:szCs w:val="36"/>
        </w:rPr>
        <w:lastRenderedPageBreak/>
        <w:t>際戰爭影響零組件供應鏈，而未能如期交貨，截至</w:t>
      </w:r>
      <w:r w:rsidRPr="00BB3CA9">
        <w:rPr>
          <w:rFonts w:cstheme="minorBidi"/>
          <w:bCs/>
          <w:snapToGrid w:val="0"/>
          <w:spacing w:val="4"/>
          <w:kern w:val="0"/>
          <w:sz w:val="24"/>
          <w:szCs w:val="36"/>
        </w:rPr>
        <w:t>114年底止，</w:t>
      </w:r>
      <w:proofErr w:type="gramStart"/>
      <w:r w:rsidRPr="00BB3CA9">
        <w:rPr>
          <w:rFonts w:cstheme="minorBidi"/>
          <w:bCs/>
          <w:snapToGrid w:val="0"/>
          <w:spacing w:val="4"/>
          <w:kern w:val="0"/>
          <w:sz w:val="24"/>
          <w:szCs w:val="36"/>
        </w:rPr>
        <w:t>距原定</w:t>
      </w:r>
      <w:proofErr w:type="gramEnd"/>
      <w:r w:rsidRPr="00BB3CA9">
        <w:rPr>
          <w:rFonts w:cstheme="minorBidi"/>
          <w:bCs/>
          <w:snapToGrid w:val="0"/>
          <w:spacing w:val="4"/>
          <w:kern w:val="0"/>
          <w:sz w:val="24"/>
          <w:szCs w:val="36"/>
        </w:rPr>
        <w:t>完工期程108年底已屆滿6年，仍未能完工，整體計畫執行進度顯有延宕</w:t>
      </w:r>
      <w:r w:rsidRPr="00BB3CA9">
        <w:rPr>
          <w:rFonts w:cstheme="minorBidi" w:hint="eastAsia"/>
          <w:bCs/>
          <w:snapToGrid w:val="0"/>
          <w:spacing w:val="4"/>
          <w:kern w:val="0"/>
          <w:sz w:val="24"/>
          <w:szCs w:val="36"/>
        </w:rPr>
        <w:t>，大幅影響我國西</w:t>
      </w:r>
      <w:proofErr w:type="gramStart"/>
      <w:r w:rsidRPr="00BB3CA9">
        <w:rPr>
          <w:rFonts w:cstheme="minorBidi" w:hint="eastAsia"/>
          <w:bCs/>
          <w:snapToGrid w:val="0"/>
          <w:spacing w:val="4"/>
          <w:kern w:val="0"/>
          <w:sz w:val="24"/>
          <w:szCs w:val="36"/>
        </w:rPr>
        <w:t>半部及東北部</w:t>
      </w:r>
      <w:proofErr w:type="gramEnd"/>
      <w:r w:rsidRPr="00BB3CA9">
        <w:rPr>
          <w:rFonts w:cstheme="minorBidi" w:hint="eastAsia"/>
          <w:bCs/>
          <w:snapToGrid w:val="0"/>
          <w:spacing w:val="4"/>
          <w:kern w:val="0"/>
          <w:sz w:val="24"/>
          <w:szCs w:val="36"/>
        </w:rPr>
        <w:t>低仰角雷達觀測之覆蓋範圍及觀測品質</w:t>
      </w:r>
      <w:r w:rsidRPr="00BB3CA9">
        <w:rPr>
          <w:rFonts w:cstheme="minorBidi"/>
          <w:bCs/>
          <w:snapToGrid w:val="0"/>
          <w:spacing w:val="4"/>
          <w:kern w:val="0"/>
          <w:sz w:val="24"/>
          <w:szCs w:val="36"/>
        </w:rPr>
        <w:t>。</w:t>
      </w:r>
      <w:proofErr w:type="gramStart"/>
      <w:r w:rsidRPr="00BB3CA9">
        <w:rPr>
          <w:rFonts w:cstheme="minorBidi" w:hint="eastAsia"/>
          <w:bCs/>
          <w:snapToGrid w:val="0"/>
          <w:spacing w:val="4"/>
          <w:kern w:val="0"/>
          <w:sz w:val="24"/>
          <w:szCs w:val="36"/>
        </w:rPr>
        <w:t>嗣</w:t>
      </w:r>
      <w:proofErr w:type="gramEnd"/>
      <w:r w:rsidRPr="00BB3CA9">
        <w:rPr>
          <w:rFonts w:cstheme="minorBidi" w:hint="eastAsia"/>
          <w:bCs/>
          <w:snapToGrid w:val="0"/>
          <w:spacing w:val="4"/>
          <w:kern w:val="0"/>
          <w:sz w:val="24"/>
          <w:szCs w:val="36"/>
        </w:rPr>
        <w:t>經中央氣象署重新評估並與水利署、國防部海軍司令部及資通電軍指揮部協調後，決定將上開</w:t>
      </w:r>
      <w:r w:rsidRPr="00BB3CA9">
        <w:rPr>
          <w:rFonts w:cstheme="minorBidi"/>
          <w:bCs/>
          <w:snapToGrid w:val="0"/>
          <w:spacing w:val="4"/>
          <w:kern w:val="0"/>
          <w:sz w:val="24"/>
          <w:szCs w:val="36"/>
        </w:rPr>
        <w:t>2座防災降雨雷達站房改建於雲林縣湖山水庫及宜蘭縣北方澳東海營區，其中雲林防災降雨雷達因建置地點由沿海地區遷移至山區，不僅大幅縮減</w:t>
      </w:r>
      <w:proofErr w:type="gramStart"/>
      <w:r w:rsidRPr="00BB3CA9">
        <w:rPr>
          <w:rFonts w:cstheme="minorBidi"/>
          <w:bCs/>
          <w:snapToGrid w:val="0"/>
          <w:spacing w:val="4"/>
          <w:kern w:val="0"/>
          <w:sz w:val="24"/>
          <w:szCs w:val="36"/>
        </w:rPr>
        <w:t>臺</w:t>
      </w:r>
      <w:proofErr w:type="gramEnd"/>
      <w:r w:rsidRPr="00BB3CA9">
        <w:rPr>
          <w:rFonts w:cstheme="minorBidi"/>
          <w:bCs/>
          <w:snapToGrid w:val="0"/>
          <w:spacing w:val="4"/>
          <w:kern w:val="0"/>
          <w:sz w:val="24"/>
          <w:szCs w:val="36"/>
        </w:rPr>
        <w:t>南沿海及澎湖地區於高度1公里以下之雷達觀測範圍，雷達訊號亦較易受到盆地、縱谷及山區等地形干擾，形成阻擋效應，恐影響雷達監測網絡之觀測品質及監測效能</w:t>
      </w:r>
      <w:r w:rsidRPr="00BB3CA9">
        <w:rPr>
          <w:rFonts w:cstheme="minorBidi" w:hint="eastAsia"/>
          <w:bCs/>
          <w:snapToGrid w:val="0"/>
          <w:spacing w:val="4"/>
          <w:kern w:val="0"/>
          <w:sz w:val="24"/>
          <w:szCs w:val="36"/>
        </w:rPr>
        <w:t>。又流域綜合治理計畫推動小組設置與作業辦法於</w:t>
      </w:r>
      <w:r w:rsidRPr="00BB3CA9">
        <w:rPr>
          <w:rFonts w:cstheme="minorBidi"/>
          <w:bCs/>
          <w:snapToGrid w:val="0"/>
          <w:spacing w:val="4"/>
          <w:kern w:val="0"/>
          <w:sz w:val="24"/>
          <w:szCs w:val="36"/>
        </w:rPr>
        <w:t>110年4月13日廢止後，水利署後續未能本於補助機關權責，針對中央</w:t>
      </w:r>
      <w:proofErr w:type="gramStart"/>
      <w:r w:rsidRPr="00BB3CA9">
        <w:rPr>
          <w:rFonts w:cstheme="minorBidi"/>
          <w:bCs/>
          <w:snapToGrid w:val="0"/>
          <w:spacing w:val="4"/>
          <w:kern w:val="0"/>
          <w:sz w:val="24"/>
          <w:szCs w:val="36"/>
        </w:rPr>
        <w:t>氣象署迄未完</w:t>
      </w:r>
      <w:proofErr w:type="gramEnd"/>
      <w:r w:rsidRPr="00BB3CA9">
        <w:rPr>
          <w:rFonts w:cstheme="minorBidi"/>
          <w:bCs/>
          <w:snapToGrid w:val="0"/>
          <w:spacing w:val="4"/>
          <w:kern w:val="0"/>
          <w:sz w:val="24"/>
          <w:szCs w:val="36"/>
        </w:rPr>
        <w:t>成建置雲林及宜蘭等2座防災降雨雷達之問題癥結，積極協調並督促儘速辦理，致截至114年底止，自流域綜合治理計畫第3期特別預算於108年底屆滿已6年，仍有</w:t>
      </w:r>
      <w:r w:rsidR="00567410" w:rsidRPr="00BB3CA9">
        <w:rPr>
          <w:rFonts w:cstheme="minorBidi"/>
          <w:bCs/>
          <w:snapToGrid w:val="0"/>
          <w:spacing w:val="4"/>
          <w:kern w:val="0"/>
          <w:sz w:val="24"/>
          <w:szCs w:val="36"/>
        </w:rPr>
        <w:t>808</w:t>
      </w:r>
      <w:r w:rsidRPr="00BB3CA9">
        <w:rPr>
          <w:rFonts w:cstheme="minorBidi"/>
          <w:bCs/>
          <w:snapToGrid w:val="0"/>
          <w:spacing w:val="4"/>
          <w:kern w:val="0"/>
          <w:sz w:val="24"/>
          <w:szCs w:val="36"/>
        </w:rPr>
        <w:t>萬餘元之補助經費未能執行完竣，相關</w:t>
      </w:r>
      <w:bookmarkStart w:id="50" w:name="_Hlk232059504"/>
      <w:r w:rsidRPr="00BB3CA9">
        <w:rPr>
          <w:rFonts w:cstheme="minorBidi"/>
          <w:bCs/>
          <w:snapToGrid w:val="0"/>
          <w:spacing w:val="4"/>
          <w:kern w:val="0"/>
          <w:sz w:val="24"/>
          <w:szCs w:val="36"/>
        </w:rPr>
        <w:t>聯繫協調及管考機制存有闕漏</w:t>
      </w:r>
      <w:bookmarkEnd w:id="50"/>
      <w:r w:rsidRPr="00BB3CA9">
        <w:rPr>
          <w:rFonts w:cstheme="minorBidi" w:hint="eastAsia"/>
          <w:bCs/>
          <w:snapToGrid w:val="0"/>
          <w:spacing w:val="4"/>
          <w:kern w:val="0"/>
          <w:sz w:val="24"/>
          <w:szCs w:val="36"/>
        </w:rPr>
        <w:t>，經依審計法第69條第1項前段規定，於115年1月27日函請行政院督促檢討改善，並報告監察院。經行政院秘書長督促水利署及中央氣象署</w:t>
      </w:r>
      <w:proofErr w:type="gramStart"/>
      <w:r w:rsidRPr="00BB3CA9">
        <w:rPr>
          <w:rFonts w:cstheme="minorBidi" w:hint="eastAsia"/>
          <w:bCs/>
          <w:snapToGrid w:val="0"/>
          <w:spacing w:val="4"/>
          <w:kern w:val="0"/>
          <w:sz w:val="24"/>
          <w:szCs w:val="36"/>
        </w:rPr>
        <w:t>研</w:t>
      </w:r>
      <w:proofErr w:type="gramEnd"/>
      <w:r w:rsidRPr="00BB3CA9">
        <w:rPr>
          <w:rFonts w:cstheme="minorBidi" w:hint="eastAsia"/>
          <w:bCs/>
          <w:snapToGrid w:val="0"/>
          <w:spacing w:val="4"/>
          <w:kern w:val="0"/>
          <w:sz w:val="24"/>
          <w:szCs w:val="36"/>
        </w:rPr>
        <w:t>提改善措施：</w:t>
      </w:r>
      <w:bookmarkStart w:id="51" w:name="_Hlk199407184"/>
      <w:bookmarkEnd w:id="51"/>
      <w:r w:rsidRPr="00BB3CA9">
        <w:rPr>
          <w:rFonts w:cstheme="minorBidi" w:hint="eastAsia"/>
          <w:bCs/>
          <w:snapToGrid w:val="0"/>
          <w:spacing w:val="4"/>
          <w:kern w:val="0"/>
          <w:sz w:val="24"/>
          <w:szCs w:val="36"/>
        </w:rPr>
        <w:t>中央氣象署已於</w:t>
      </w:r>
      <w:r w:rsidRPr="00BB3CA9">
        <w:rPr>
          <w:rFonts w:cstheme="minorBidi"/>
          <w:bCs/>
          <w:snapToGrid w:val="0"/>
          <w:spacing w:val="4"/>
          <w:kern w:val="0"/>
          <w:sz w:val="24"/>
          <w:szCs w:val="36"/>
        </w:rPr>
        <w:t>115年2月至雲林、宜蘭雷達站房場</w:t>
      </w:r>
      <w:proofErr w:type="gramStart"/>
      <w:r w:rsidRPr="00BB3CA9">
        <w:rPr>
          <w:rFonts w:cstheme="minorBidi"/>
          <w:bCs/>
          <w:snapToGrid w:val="0"/>
          <w:spacing w:val="4"/>
          <w:kern w:val="0"/>
          <w:sz w:val="24"/>
          <w:szCs w:val="36"/>
        </w:rPr>
        <w:t>勘</w:t>
      </w:r>
      <w:proofErr w:type="gramEnd"/>
      <w:r w:rsidRPr="00BB3CA9">
        <w:rPr>
          <w:rFonts w:cstheme="minorBidi"/>
          <w:bCs/>
          <w:snapToGrid w:val="0"/>
          <w:spacing w:val="4"/>
          <w:kern w:val="0"/>
          <w:sz w:val="24"/>
          <w:szCs w:val="36"/>
        </w:rPr>
        <w:t>，確認雷達儀相關管線配置、運輸、安裝等事宜，預計115年第4季完成雷達儀安裝</w:t>
      </w:r>
      <w:r w:rsidRPr="00BB3CA9">
        <w:rPr>
          <w:rFonts w:cstheme="minorBidi" w:hint="eastAsia"/>
          <w:bCs/>
          <w:snapToGrid w:val="0"/>
          <w:spacing w:val="4"/>
          <w:kern w:val="0"/>
          <w:sz w:val="24"/>
          <w:szCs w:val="36"/>
        </w:rPr>
        <w:t>及</w:t>
      </w:r>
      <w:r w:rsidRPr="00BB3CA9">
        <w:rPr>
          <w:rFonts w:cstheme="minorBidi"/>
          <w:bCs/>
          <w:snapToGrid w:val="0"/>
          <w:spacing w:val="4"/>
          <w:kern w:val="0"/>
          <w:sz w:val="24"/>
          <w:szCs w:val="36"/>
        </w:rPr>
        <w:t>驗收</w:t>
      </w:r>
      <w:r w:rsidRPr="00BB3CA9">
        <w:rPr>
          <w:rFonts w:cstheme="minorBidi" w:hint="eastAsia"/>
          <w:bCs/>
          <w:snapToGrid w:val="0"/>
          <w:spacing w:val="4"/>
          <w:kern w:val="0"/>
          <w:sz w:val="24"/>
          <w:szCs w:val="36"/>
        </w:rPr>
        <w:t>，並</w:t>
      </w:r>
      <w:r w:rsidRPr="00BB3CA9">
        <w:rPr>
          <w:rFonts w:cstheme="minorBidi"/>
          <w:bCs/>
          <w:snapToGrid w:val="0"/>
          <w:spacing w:val="4"/>
          <w:kern w:val="0"/>
          <w:sz w:val="24"/>
          <w:szCs w:val="36"/>
        </w:rPr>
        <w:t>邀集水利署</w:t>
      </w:r>
      <w:r w:rsidRPr="00BB3CA9">
        <w:rPr>
          <w:rFonts w:cstheme="minorBidi" w:hint="eastAsia"/>
          <w:bCs/>
          <w:snapToGrid w:val="0"/>
          <w:spacing w:val="4"/>
          <w:kern w:val="0"/>
          <w:sz w:val="24"/>
          <w:szCs w:val="36"/>
        </w:rPr>
        <w:t>決議每季召開工作會議，適時安排現地督導，</w:t>
      </w:r>
      <w:proofErr w:type="gramStart"/>
      <w:r w:rsidRPr="00BB3CA9">
        <w:rPr>
          <w:rFonts w:cstheme="minorBidi" w:hint="eastAsia"/>
          <w:bCs/>
          <w:snapToGrid w:val="0"/>
          <w:spacing w:val="4"/>
          <w:kern w:val="0"/>
          <w:sz w:val="24"/>
          <w:szCs w:val="36"/>
        </w:rPr>
        <w:t>俾</w:t>
      </w:r>
      <w:proofErr w:type="gramEnd"/>
      <w:r w:rsidRPr="00BB3CA9">
        <w:rPr>
          <w:rFonts w:cstheme="minorBidi" w:hint="eastAsia"/>
          <w:bCs/>
          <w:snapToGrid w:val="0"/>
          <w:spacing w:val="4"/>
          <w:kern w:val="0"/>
          <w:sz w:val="24"/>
          <w:szCs w:val="36"/>
        </w:rPr>
        <w:t>利儘速完成建置雲林及宜蘭等</w:t>
      </w:r>
      <w:r w:rsidRPr="00BB3CA9">
        <w:rPr>
          <w:rFonts w:cstheme="minorBidi"/>
          <w:bCs/>
          <w:snapToGrid w:val="0"/>
          <w:spacing w:val="4"/>
          <w:kern w:val="0"/>
          <w:sz w:val="24"/>
          <w:szCs w:val="36"/>
        </w:rPr>
        <w:t>2座防災降雨雷達</w:t>
      </w:r>
      <w:r w:rsidRPr="00BB3CA9">
        <w:rPr>
          <w:rFonts w:cstheme="minorBidi" w:hint="eastAsia"/>
          <w:bCs/>
          <w:snapToGrid w:val="0"/>
          <w:spacing w:val="4"/>
          <w:kern w:val="0"/>
          <w:sz w:val="24"/>
          <w:szCs w:val="36"/>
        </w:rPr>
        <w:t>，</w:t>
      </w:r>
      <w:r w:rsidRPr="00BB3CA9">
        <w:rPr>
          <w:rFonts w:cstheme="minorBidi"/>
          <w:bCs/>
          <w:snapToGrid w:val="0"/>
          <w:spacing w:val="4"/>
          <w:kern w:val="0"/>
          <w:sz w:val="24"/>
          <w:szCs w:val="36"/>
        </w:rPr>
        <w:t>提升降雨監測效能</w:t>
      </w:r>
      <w:r w:rsidRPr="00BB3CA9">
        <w:rPr>
          <w:rFonts w:cstheme="minorBidi" w:hint="eastAsia"/>
          <w:bCs/>
          <w:snapToGrid w:val="0"/>
          <w:spacing w:val="4"/>
          <w:kern w:val="0"/>
          <w:sz w:val="24"/>
          <w:szCs w:val="36"/>
        </w:rPr>
        <w:t>。</w:t>
      </w:r>
      <w:proofErr w:type="gramStart"/>
      <w:r w:rsidRPr="00BB3CA9">
        <w:rPr>
          <w:rFonts w:cstheme="minorBidi" w:hint="eastAsia"/>
          <w:bCs/>
          <w:snapToGrid w:val="0"/>
          <w:spacing w:val="4"/>
          <w:kern w:val="0"/>
          <w:sz w:val="24"/>
          <w:szCs w:val="36"/>
        </w:rPr>
        <w:t>嗣</w:t>
      </w:r>
      <w:proofErr w:type="gramEnd"/>
      <w:r w:rsidRPr="00BB3CA9">
        <w:rPr>
          <w:rFonts w:cstheme="minorBidi" w:hint="eastAsia"/>
          <w:bCs/>
          <w:snapToGrid w:val="0"/>
          <w:spacing w:val="4"/>
          <w:kern w:val="0"/>
          <w:sz w:val="24"/>
          <w:szCs w:val="36"/>
        </w:rPr>
        <w:t>經監察院於115年5月14日函復准予備查。</w:t>
      </w:r>
    </w:p>
    <w:p w14:paraId="2E814B83" w14:textId="53A484E4" w:rsidR="00BA209D" w:rsidRPr="00BB3CA9" w:rsidRDefault="00BA209D" w:rsidP="005279FC">
      <w:pPr>
        <w:autoSpaceDE w:val="0"/>
        <w:autoSpaceDN w:val="0"/>
        <w:spacing w:beforeLines="20" w:before="72" w:afterLines="20" w:after="72"/>
        <w:ind w:firstLine="561"/>
        <w:rPr>
          <w:b/>
          <w:bCs/>
          <w:sz w:val="28"/>
          <w:szCs w:val="28"/>
          <w:lang w:val="x-none"/>
        </w:rPr>
      </w:pPr>
      <w:r w:rsidRPr="00BB3CA9">
        <w:rPr>
          <w:rFonts w:hint="eastAsia"/>
          <w:b/>
          <w:bCs/>
          <w:sz w:val="28"/>
          <w:szCs w:val="28"/>
          <w:lang w:val="x-none"/>
        </w:rPr>
        <w:t>（</w:t>
      </w:r>
      <w:r w:rsidR="00DF22B4" w:rsidRPr="00BB3CA9">
        <w:rPr>
          <w:rFonts w:hint="eastAsia"/>
          <w:b/>
          <w:bCs/>
          <w:sz w:val="28"/>
          <w:szCs w:val="28"/>
          <w:lang w:val="x-none"/>
        </w:rPr>
        <w:t>十</w:t>
      </w:r>
      <w:r w:rsidR="00131217" w:rsidRPr="00BB3CA9">
        <w:rPr>
          <w:rFonts w:hint="eastAsia"/>
          <w:b/>
          <w:bCs/>
          <w:sz w:val="28"/>
          <w:szCs w:val="28"/>
          <w:lang w:val="x-none"/>
        </w:rPr>
        <w:t>九</w:t>
      </w:r>
      <w:r w:rsidRPr="00BB3CA9">
        <w:rPr>
          <w:rFonts w:hint="eastAsia"/>
          <w:b/>
          <w:bCs/>
          <w:sz w:val="28"/>
          <w:szCs w:val="28"/>
          <w:lang w:val="x-none"/>
        </w:rPr>
        <w:t>）　標</w:t>
      </w:r>
      <w:r w:rsidR="00DF22B4" w:rsidRPr="00BB3CA9">
        <w:rPr>
          <w:rFonts w:hint="eastAsia"/>
          <w:b/>
          <w:bCs/>
          <w:sz w:val="28"/>
          <w:szCs w:val="28"/>
          <w:lang w:val="x-none"/>
        </w:rPr>
        <w:t>準</w:t>
      </w:r>
      <w:r w:rsidRPr="00BB3CA9">
        <w:rPr>
          <w:rFonts w:hint="eastAsia"/>
          <w:b/>
          <w:bCs/>
          <w:sz w:val="28"/>
          <w:szCs w:val="28"/>
          <w:lang w:val="x-none"/>
        </w:rPr>
        <w:t>檢</w:t>
      </w:r>
      <w:r w:rsidR="00DF22B4" w:rsidRPr="00BB3CA9">
        <w:rPr>
          <w:rFonts w:hint="eastAsia"/>
          <w:b/>
          <w:bCs/>
          <w:sz w:val="28"/>
          <w:szCs w:val="28"/>
          <w:lang w:val="x-none"/>
        </w:rPr>
        <w:t>驗</w:t>
      </w:r>
      <w:r w:rsidRPr="00BB3CA9">
        <w:rPr>
          <w:b/>
          <w:bCs/>
          <w:sz w:val="28"/>
          <w:szCs w:val="28"/>
          <w:lang w:val="x-none"/>
        </w:rPr>
        <w:t>局</w:t>
      </w:r>
      <w:r w:rsidRPr="00BB3CA9">
        <w:rPr>
          <w:rFonts w:hint="eastAsia"/>
          <w:b/>
          <w:bCs/>
          <w:sz w:val="28"/>
          <w:szCs w:val="28"/>
          <w:lang w:val="x-none"/>
        </w:rPr>
        <w:t>配合政府能源政策</w:t>
      </w:r>
      <w:proofErr w:type="gramStart"/>
      <w:r w:rsidRPr="00BB3CA9">
        <w:rPr>
          <w:rFonts w:hint="eastAsia"/>
          <w:b/>
          <w:bCs/>
          <w:sz w:val="28"/>
          <w:szCs w:val="28"/>
          <w:lang w:val="x-none"/>
        </w:rPr>
        <w:t>研</w:t>
      </w:r>
      <w:proofErr w:type="gramEnd"/>
      <w:r w:rsidRPr="00BB3CA9">
        <w:rPr>
          <w:rFonts w:hint="eastAsia"/>
          <w:b/>
          <w:bCs/>
          <w:sz w:val="28"/>
          <w:szCs w:val="28"/>
          <w:lang w:val="x-none"/>
        </w:rPr>
        <w:t>訂本土浮式太陽光電技術指引，惟尚未建立完備之國家標準，另</w:t>
      </w:r>
      <w:r w:rsidRPr="00BB3CA9">
        <w:rPr>
          <w:rFonts w:hint="eastAsia"/>
          <w:b/>
          <w:bCs/>
          <w:sz w:val="28"/>
          <w:szCs w:val="28"/>
        </w:rPr>
        <w:t>建置之網路商品智慧監視系統</w:t>
      </w:r>
      <w:proofErr w:type="gramStart"/>
      <w:r w:rsidRPr="00BB3CA9">
        <w:rPr>
          <w:rFonts w:hint="eastAsia"/>
          <w:b/>
          <w:bCs/>
          <w:sz w:val="28"/>
          <w:szCs w:val="28"/>
        </w:rPr>
        <w:t>尚乏妥適</w:t>
      </w:r>
      <w:proofErr w:type="gramEnd"/>
      <w:r w:rsidRPr="00BB3CA9">
        <w:rPr>
          <w:rFonts w:hint="eastAsia"/>
          <w:b/>
          <w:bCs/>
          <w:sz w:val="28"/>
          <w:szCs w:val="28"/>
        </w:rPr>
        <w:t>之準確度評估與使用回饋機制，允宜</w:t>
      </w:r>
      <w:proofErr w:type="gramStart"/>
      <w:r w:rsidRPr="00BB3CA9">
        <w:rPr>
          <w:rFonts w:hint="eastAsia"/>
          <w:b/>
          <w:bCs/>
          <w:sz w:val="28"/>
          <w:szCs w:val="28"/>
        </w:rPr>
        <w:t>研</w:t>
      </w:r>
      <w:proofErr w:type="gramEnd"/>
      <w:r w:rsidRPr="00BB3CA9">
        <w:rPr>
          <w:rFonts w:hint="eastAsia"/>
          <w:b/>
          <w:bCs/>
          <w:sz w:val="28"/>
          <w:szCs w:val="28"/>
        </w:rPr>
        <w:t>謀</w:t>
      </w:r>
      <w:r w:rsidR="001D1A21" w:rsidRPr="00BB3CA9">
        <w:rPr>
          <w:rFonts w:hint="eastAsia"/>
          <w:b/>
          <w:bCs/>
          <w:sz w:val="28"/>
          <w:szCs w:val="28"/>
        </w:rPr>
        <w:t>建立適合國內之浮式光電技術規範與檢測量能，</w:t>
      </w:r>
      <w:r w:rsidR="00556623" w:rsidRPr="00BB3CA9">
        <w:rPr>
          <w:rFonts w:hint="eastAsia"/>
          <w:b/>
          <w:bCs/>
          <w:sz w:val="28"/>
          <w:szCs w:val="28"/>
        </w:rPr>
        <w:t>及優化網路商品智慧監視系統檢驗功能</w:t>
      </w:r>
      <w:r w:rsidRPr="00BB3CA9">
        <w:rPr>
          <w:rFonts w:hint="eastAsia"/>
          <w:b/>
          <w:bCs/>
          <w:sz w:val="28"/>
          <w:szCs w:val="28"/>
        </w:rPr>
        <w:t>。</w:t>
      </w:r>
    </w:p>
    <w:p w14:paraId="313AAC45" w14:textId="11CBBA08" w:rsidR="00BA209D" w:rsidRPr="00BB3CA9" w:rsidRDefault="00BA209D" w:rsidP="005279FC">
      <w:pPr>
        <w:autoSpaceDE w:val="0"/>
        <w:autoSpaceDN w:val="0"/>
        <w:ind w:firstLine="480"/>
      </w:pPr>
      <w:r w:rsidRPr="00BB3CA9">
        <w:t>經濟部標準檢驗局（下稱標檢局）掌理國家標準、商品檢驗及度量衡相關政策及法規制修訂事項，並配合國家發展需要，建置</w:t>
      </w:r>
      <w:proofErr w:type="gramStart"/>
      <w:r w:rsidRPr="00BB3CA9">
        <w:t>國內綠能</w:t>
      </w:r>
      <w:proofErr w:type="gramEnd"/>
      <w:r w:rsidRPr="00BB3CA9">
        <w:t>產業檢測驗證能量，完善我國綠色供應鏈與推動</w:t>
      </w:r>
      <w:proofErr w:type="gramStart"/>
      <w:r w:rsidRPr="00BB3CA9">
        <w:t>淨零碳排</w:t>
      </w:r>
      <w:proofErr w:type="gramEnd"/>
      <w:r w:rsidRPr="00BB3CA9">
        <w:t>工作。</w:t>
      </w:r>
      <w:proofErr w:type="gramStart"/>
      <w:r w:rsidRPr="00BB3CA9">
        <w:t>11</w:t>
      </w:r>
      <w:r w:rsidRPr="00BB3CA9">
        <w:rPr>
          <w:rFonts w:hint="eastAsia"/>
        </w:rPr>
        <w:t>4</w:t>
      </w:r>
      <w:proofErr w:type="gramEnd"/>
      <w:r w:rsidRPr="00BB3CA9">
        <w:rPr>
          <w:lang w:val="x-none"/>
        </w:rPr>
        <w:t>年度</w:t>
      </w:r>
      <w:r w:rsidRPr="00BB3CA9">
        <w:t>以標準</w:t>
      </w:r>
      <w:proofErr w:type="gramStart"/>
      <w:r w:rsidRPr="00BB3CA9">
        <w:t>最</w:t>
      </w:r>
      <w:proofErr w:type="gramEnd"/>
      <w:r w:rsidRPr="00BB3CA9">
        <w:t>適、計量準確、檢驗優質、商品安全為目標，推動各項工作。經查業務執行情形，核有下列事項：</w:t>
      </w:r>
    </w:p>
    <w:p w14:paraId="32EF9814" w14:textId="1D958C8E" w:rsidR="00BA209D" w:rsidRPr="00BB3CA9" w:rsidRDefault="00BA209D" w:rsidP="00F84A75">
      <w:pPr>
        <w:autoSpaceDE w:val="0"/>
        <w:autoSpaceDN w:val="0"/>
        <w:spacing w:line="446" w:lineRule="exact"/>
        <w:ind w:firstLineChars="450" w:firstLine="1081"/>
        <w:rPr>
          <w:bCs/>
        </w:rPr>
      </w:pPr>
      <w:r w:rsidRPr="00BB3CA9">
        <w:rPr>
          <w:rFonts w:hint="eastAsia"/>
          <w:b/>
          <w:bCs/>
        </w:rPr>
        <w:t xml:space="preserve">1.　</w:t>
      </w:r>
      <w:r w:rsidRPr="00BB3CA9">
        <w:rPr>
          <w:rFonts w:hint="eastAsia"/>
          <w:b/>
        </w:rPr>
        <w:t>政府推動太陽光電政策已近10年，且國內浮式太陽光電產業之發展已擴展至近岸水域並商轉</w:t>
      </w:r>
      <w:proofErr w:type="gramStart"/>
      <w:r w:rsidRPr="00BB3CA9">
        <w:rPr>
          <w:rFonts w:hint="eastAsia"/>
          <w:b/>
        </w:rPr>
        <w:t>併</w:t>
      </w:r>
      <w:proofErr w:type="gramEnd"/>
      <w:r w:rsidRPr="00BB3CA9">
        <w:rPr>
          <w:rFonts w:hint="eastAsia"/>
          <w:b/>
        </w:rPr>
        <w:t>網</w:t>
      </w:r>
      <w:r w:rsidRPr="00BB3CA9">
        <w:rPr>
          <w:rFonts w:hint="eastAsia"/>
          <w:b/>
          <w:bCs/>
        </w:rPr>
        <w:t>，能源部門主管機關亦持續推動相關計畫，累積相當技術知識與試驗量能，</w:t>
      </w:r>
      <w:proofErr w:type="gramStart"/>
      <w:r w:rsidRPr="00BB3CA9">
        <w:rPr>
          <w:rFonts w:hint="eastAsia"/>
          <w:b/>
        </w:rPr>
        <w:t>惟標檢</w:t>
      </w:r>
      <w:proofErr w:type="gramEnd"/>
      <w:r w:rsidRPr="00BB3CA9">
        <w:rPr>
          <w:rFonts w:hint="eastAsia"/>
          <w:b/>
        </w:rPr>
        <w:t>局尚未配合建立完備之浮式太陽光電國家標準</w:t>
      </w:r>
      <w:r w:rsidR="00A831DD" w:rsidRPr="00BB3CA9">
        <w:rPr>
          <w:rFonts w:hint="eastAsia"/>
          <w:b/>
        </w:rPr>
        <w:t>，不利</w:t>
      </w:r>
      <w:r w:rsidRPr="00BB3CA9">
        <w:rPr>
          <w:rFonts w:hint="eastAsia"/>
          <w:b/>
        </w:rPr>
        <w:t>各界參考遵循</w:t>
      </w:r>
      <w:r w:rsidRPr="00BB3CA9">
        <w:rPr>
          <w:rFonts w:hint="eastAsia"/>
          <w:b/>
          <w:bCs/>
        </w:rPr>
        <w:t>：</w:t>
      </w:r>
      <w:r w:rsidRPr="00BB3CA9">
        <w:rPr>
          <w:rFonts w:hint="eastAsia"/>
        </w:rPr>
        <w:t>標檢局為落實政府「</w:t>
      </w:r>
      <w:proofErr w:type="gramStart"/>
      <w:r w:rsidRPr="00BB3CA9">
        <w:rPr>
          <w:rFonts w:hint="eastAsia"/>
        </w:rPr>
        <w:t>風電</w:t>
      </w:r>
      <w:proofErr w:type="gramEnd"/>
      <w:r w:rsidRPr="00BB3CA9">
        <w:rPr>
          <w:rFonts w:hint="eastAsia"/>
        </w:rPr>
        <w:t>/光電關鍵戰略行動計畫」太陽光電中長期推動工作，辦理海上型太陽光電標準檢測驗證計畫，計畫內容為建立符合本土環境之浮式光電技術指引，及浮式光電零組件與儲能檢測能</w:t>
      </w:r>
      <w:r w:rsidRPr="00BB3CA9">
        <w:rPr>
          <w:rFonts w:hint="eastAsia"/>
        </w:rPr>
        <w:lastRenderedPageBreak/>
        <w:t>量，期程自114至117年度，全程預計經費1億5,259萬餘元，截至114年底止，已編列經費3,409萬餘元，實際執行數3</w:t>
      </w:r>
      <w:r w:rsidRPr="00BB3CA9">
        <w:t>,370</w:t>
      </w:r>
      <w:r w:rsidRPr="00BB3CA9">
        <w:rPr>
          <w:rFonts w:hint="eastAsia"/>
        </w:rPr>
        <w:t>萬餘元，執行率9</w:t>
      </w:r>
      <w:r w:rsidRPr="00BB3CA9">
        <w:t>8.85</w:t>
      </w:r>
      <w:r w:rsidRPr="00BB3CA9">
        <w:rPr>
          <w:rFonts w:hint="eastAsia"/>
        </w:rPr>
        <w:t>％。經查計畫執行情形，核有：</w:t>
      </w:r>
      <w:r w:rsidR="00A831DD" w:rsidRPr="00BB3CA9">
        <w:rPr>
          <w:rFonts w:hint="eastAsia"/>
        </w:rPr>
        <w:t>（</w:t>
      </w:r>
      <w:r w:rsidRPr="00BB3CA9">
        <w:rPr>
          <w:rFonts w:hint="eastAsia"/>
        </w:rPr>
        <w:t>1）浮式太陽光電（Floating Solar Photovoltaic, FPV）為複合式太陽光電系統應用形式，可緩解土地取得困難，並因發電效能較地面型光電為高（約5％至15％）、光電技術成熟、供應鏈成本下降等優勢，得導入不同場域之複合應用成為全球趨勢，主要利用於水庫、滯</w:t>
      </w:r>
      <w:proofErr w:type="gramStart"/>
      <w:r w:rsidRPr="00BB3CA9">
        <w:rPr>
          <w:rFonts w:hint="eastAsia"/>
        </w:rPr>
        <w:t>洪池、埤</w:t>
      </w:r>
      <w:proofErr w:type="gramEnd"/>
      <w:r w:rsidRPr="00BB3CA9">
        <w:rPr>
          <w:rFonts w:hint="eastAsia"/>
        </w:rPr>
        <w:t>塘、魚</w:t>
      </w:r>
      <w:proofErr w:type="gramStart"/>
      <w:r w:rsidRPr="00BB3CA9">
        <w:rPr>
          <w:rFonts w:hint="eastAsia"/>
        </w:rPr>
        <w:t>塭</w:t>
      </w:r>
      <w:proofErr w:type="gramEnd"/>
      <w:r w:rsidRPr="00BB3CA9">
        <w:rPr>
          <w:rFonts w:hint="eastAsia"/>
        </w:rPr>
        <w:t>、淨水場及堤防等水域。經查依行政院105年10月核定之「太陽光電2年推動計畫」，水域空間裝置容量目標為150MW（百萬瓦</w:t>
      </w:r>
      <w:r w:rsidR="00AB755D" w:rsidRPr="00BB3CA9">
        <w:rPr>
          <w:rFonts w:hint="eastAsia"/>
        </w:rPr>
        <w:t>，下同</w:t>
      </w:r>
      <w:r w:rsidRPr="00BB3CA9">
        <w:rPr>
          <w:rFonts w:hint="eastAsia"/>
        </w:rPr>
        <w:t>），相關主管機關即著手推動水域型太陽能發電，依據經濟部能源署公布資料，國內現已商轉</w:t>
      </w:r>
      <w:proofErr w:type="gramStart"/>
      <w:r w:rsidRPr="00BB3CA9">
        <w:rPr>
          <w:rFonts w:hint="eastAsia"/>
        </w:rPr>
        <w:t>併</w:t>
      </w:r>
      <w:proofErr w:type="gramEnd"/>
      <w:r w:rsidRPr="00BB3CA9">
        <w:rPr>
          <w:rFonts w:hint="eastAsia"/>
        </w:rPr>
        <w:t>聯之民營浮式太陽光電案場，規模較大者有烏山頭水庫（13.70MW）、彰化萬興四</w:t>
      </w:r>
      <w:proofErr w:type="gramStart"/>
      <w:r w:rsidRPr="00BB3CA9">
        <w:rPr>
          <w:rFonts w:hint="eastAsia"/>
        </w:rPr>
        <w:t>放滯洪池</w:t>
      </w:r>
      <w:proofErr w:type="gramEnd"/>
      <w:r w:rsidRPr="00BB3CA9">
        <w:rPr>
          <w:rFonts w:hint="eastAsia"/>
        </w:rPr>
        <w:t>（32.60MW）、彰濱崙尾東臨三區（93.96MW）等，惟迄114年底止，距政府光電政策推動已近10年，標檢局尚未建立完備之浮式太陽光電技術指引與國家標準（CNS）供各界參考遵循，雖部分</w:t>
      </w:r>
      <w:proofErr w:type="gramStart"/>
      <w:r w:rsidRPr="00BB3CA9">
        <w:rPr>
          <w:rFonts w:hint="eastAsia"/>
        </w:rPr>
        <w:t>陸域型太陽</w:t>
      </w:r>
      <w:proofErr w:type="gramEnd"/>
      <w:r w:rsidRPr="00BB3CA9">
        <w:rPr>
          <w:rFonts w:hint="eastAsia"/>
        </w:rPr>
        <w:t>光電國家標準尚可適（通）用，惟</w:t>
      </w:r>
      <w:proofErr w:type="gramStart"/>
      <w:r w:rsidRPr="00BB3CA9">
        <w:rPr>
          <w:rFonts w:hint="eastAsia"/>
        </w:rPr>
        <w:t>舉如場址調</w:t>
      </w:r>
      <w:proofErr w:type="gramEnd"/>
      <w:r w:rsidR="00F84A75" w:rsidRPr="00BB3CA9">
        <w:rPr>
          <w:b/>
          <w:bCs/>
          <w:noProof/>
        </w:rPr>
        <mc:AlternateContent>
          <mc:Choice Requires="wps">
            <w:drawing>
              <wp:anchor distT="45720" distB="45720" distL="114300" distR="114300" simplePos="0" relativeHeight="252149248" behindDoc="0" locked="0" layoutInCell="1" allowOverlap="1" wp14:anchorId="0F4B996E" wp14:editId="60C327B3">
                <wp:simplePos x="0" y="0"/>
                <wp:positionH relativeFrom="margin">
                  <wp:posOffset>3531870</wp:posOffset>
                </wp:positionH>
                <wp:positionV relativeFrom="margin">
                  <wp:posOffset>3339200</wp:posOffset>
                </wp:positionV>
                <wp:extent cx="2789555" cy="1853565"/>
                <wp:effectExtent l="0" t="0" r="0" b="0"/>
                <wp:wrapSquare wrapText="bothSides"/>
                <wp:docPr id="5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89555" cy="1853565"/>
                        </a:xfrm>
                        <a:prstGeom prst="rect">
                          <a:avLst/>
                        </a:prstGeom>
                        <a:noFill/>
                        <a:ln w="9525">
                          <a:noFill/>
                          <a:miter lim="800000"/>
                          <a:headEnd/>
                          <a:tailEnd/>
                        </a:ln>
                      </wps:spPr>
                      <wps:txbx>
                        <w:txbxContent>
                          <w:p w14:paraId="020558B4" w14:textId="24045D5B" w:rsidR="00BA209D" w:rsidRPr="00761A0D" w:rsidRDefault="00BA209D" w:rsidP="00BA209D">
                            <w:pPr>
                              <w:spacing w:line="300" w:lineRule="exact"/>
                              <w:ind w:left="721" w:hangingChars="300" w:hanging="721"/>
                              <w:jc w:val="center"/>
                              <w:rPr>
                                <w:b/>
                                <w:bCs/>
                              </w:rPr>
                            </w:pPr>
                            <w:r w:rsidRPr="00761A0D">
                              <w:rPr>
                                <w:rFonts w:hint="eastAsia"/>
                                <w:b/>
                                <w:bCs/>
                              </w:rPr>
                              <w:t>圖</w:t>
                            </w:r>
                            <w:r w:rsidR="00FD597F" w:rsidRPr="008745A3">
                              <w:rPr>
                                <w:b/>
                                <w:bCs/>
                              </w:rPr>
                              <w:t>7</w:t>
                            </w:r>
                            <w:r w:rsidRPr="00761A0D">
                              <w:rPr>
                                <w:rFonts w:hint="eastAsia"/>
                                <w:b/>
                                <w:bCs/>
                              </w:rPr>
                              <w:t xml:space="preserve">　</w:t>
                            </w:r>
                            <w:r>
                              <w:rPr>
                                <w:rFonts w:hint="eastAsia"/>
                                <w:b/>
                                <w:bCs/>
                              </w:rPr>
                              <w:t>風速對浮式光電系統之受力示意</w:t>
                            </w:r>
                          </w:p>
                          <w:p w14:paraId="2228A9F7" w14:textId="77777777" w:rsidR="00BA209D" w:rsidRDefault="00BA209D" w:rsidP="00C52A26">
                            <w:pPr>
                              <w:spacing w:beforeLines="50" w:before="180" w:line="240" w:lineRule="auto"/>
                              <w:ind w:firstLineChars="0" w:firstLine="0"/>
                            </w:pPr>
                            <w:r>
                              <w:rPr>
                                <w:noProof/>
                              </w:rPr>
                              <w:drawing>
                                <wp:inline distT="0" distB="0" distL="0" distR="0" wp14:anchorId="7077AA05" wp14:editId="55D02426">
                                  <wp:extent cx="2635885" cy="1202055"/>
                                  <wp:effectExtent l="0" t="0" r="0" b="0"/>
                                  <wp:docPr id="61" name="圖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grayscl/>
                                          </a:blip>
                                          <a:stretch>
                                            <a:fillRect/>
                                          </a:stretch>
                                        </pic:blipFill>
                                        <pic:spPr>
                                          <a:xfrm>
                                            <a:off x="0" y="0"/>
                                            <a:ext cx="2635885" cy="1202055"/>
                                          </a:xfrm>
                                          <a:prstGeom prst="rect">
                                            <a:avLst/>
                                          </a:prstGeom>
                                          <a:ln>
                                            <a:noFill/>
                                          </a:ln>
                                        </pic:spPr>
                                      </pic:pic>
                                    </a:graphicData>
                                  </a:graphic>
                                </wp:inline>
                              </w:drawing>
                            </w:r>
                          </w:p>
                          <w:p w14:paraId="0D0D2188" w14:textId="77777777" w:rsidR="00BA209D" w:rsidRPr="0080123F" w:rsidRDefault="00BA209D" w:rsidP="00C52A26">
                            <w:pPr>
                              <w:spacing w:beforeLines="10" w:before="36" w:line="240" w:lineRule="auto"/>
                              <w:ind w:firstLineChars="0" w:firstLine="0"/>
                            </w:pPr>
                            <w:r>
                              <w:rPr>
                                <w:rFonts w:hint="eastAsia"/>
                                <w:sz w:val="18"/>
                                <w:szCs w:val="18"/>
                              </w:rPr>
                              <w:t>資料來源：擷取自經濟部能源署能源知識庫網站。</w:t>
                            </w:r>
                          </w:p>
                        </w:txbxContent>
                      </wps:txbx>
                      <wps:bodyPr rot="0" vert="horz" wrap="square" lIns="36000" tIns="36000" rIns="72000" bIns="36000" anchor="t" anchorCtr="0">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w16sdtfl="http://schemas.microsoft.com/office/word/2024/wordml/sdtformatlock">
            <w:pict>
              <v:shape w14:anchorId="0F4B996E" id="_x0000_s1105" type="#_x0000_t202" style="position:absolute;left:0;text-align:left;margin-left:278.1pt;margin-top:262.95pt;width:219.65pt;height:145.95pt;z-index:2521492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" filled="f" stroked="f">
                <v:textbox inset="1mm,1mm,2mm,1mm">
                  <w:txbxContent>
                    <w:p w14:paraId="020558B4" w14:textId="24045D5B" w:rsidR="00BA209D" w:rsidRPr="00761A0D" w:rsidRDefault="00BA209D" w:rsidP="00BA209D">
                      <w:pPr>
                        <w:spacing w:line="300" w:lineRule="exact"/>
                        <w:ind w:left="721" w:hangingChars="300" w:hanging="721"/>
                        <w:jc w:val="center"/>
                        <w:rPr>
                          <w:b/>
                          <w:bCs/>
                        </w:rPr>
                      </w:pPr>
                      <w:r w:rsidRPr="00761A0D">
                        <w:rPr>
                          <w:rFonts w:hint="eastAsia"/>
                          <w:b/>
                          <w:bCs/>
                        </w:rPr>
                        <w:t>圖</w:t>
                      </w:r>
                      <w:r w:rsidR="00FD597F" w:rsidRPr="008745A3">
                        <w:rPr>
                          <w:b/>
                          <w:bCs/>
                        </w:rPr>
                        <w:t>7</w:t>
                      </w:r>
                      <w:r w:rsidRPr="00761A0D">
                        <w:rPr>
                          <w:rFonts w:hint="eastAsia"/>
                          <w:b/>
                          <w:bCs/>
                        </w:rPr>
                        <w:t xml:space="preserve">　</w:t>
                      </w:r>
                      <w:r>
                        <w:rPr>
                          <w:rFonts w:hint="eastAsia"/>
                          <w:b/>
                          <w:bCs/>
                        </w:rPr>
                        <w:t>風速對浮式光電系統之受力示意</w:t>
                      </w:r>
                    </w:p>
                    <w:p w14:paraId="2228A9F7" w14:textId="77777777" w:rsidR="00BA209D" w:rsidRDefault="00BA209D" w:rsidP="00C52A26">
                      <w:pPr>
                        <w:spacing w:beforeLines="50" w:before="180" w:line="240" w:lineRule="auto"/>
                        <w:ind w:firstLineChars="0" w:firstLine="0"/>
                      </w:pPr>
                      <w:r>
                        <w:rPr>
                          <w:noProof/>
                        </w:rPr>
                        <w:drawing>
                          <wp:inline distT="0" distB="0" distL="0" distR="0" wp14:anchorId="7077AA05" wp14:editId="55D02426">
                            <wp:extent cx="2635885" cy="1202055"/>
                            <wp:effectExtent l="0" t="0" r="0" b="0"/>
                            <wp:docPr id="61" name="圖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grayscl/>
                                    </a:blip>
                                    <a:stretch>
                                      <a:fillRect/>
                                    </a:stretch>
                                  </pic:blipFill>
                                  <pic:spPr>
                                    <a:xfrm>
                                      <a:off x="0" y="0"/>
                                      <a:ext cx="2635885" cy="1202055"/>
                                    </a:xfrm>
                                    <a:prstGeom prst="rect">
                                      <a:avLst/>
                                    </a:prstGeom>
                                    <a:ln>
                                      <a:noFill/>
                                    </a:ln>
                                  </pic:spPr>
                                </pic:pic>
                              </a:graphicData>
                            </a:graphic>
                          </wp:inline>
                        </w:drawing>
                      </w:r>
                    </w:p>
                    <w:p w14:paraId="0D0D2188" w14:textId="77777777" w:rsidR="00BA209D" w:rsidRPr="0080123F" w:rsidRDefault="00BA209D" w:rsidP="00C52A26">
                      <w:pPr>
                        <w:spacing w:beforeLines="10" w:before="36" w:line="240" w:lineRule="auto"/>
                        <w:ind w:firstLineChars="0" w:firstLine="0"/>
                      </w:pPr>
                      <w:r>
                        <w:rPr>
                          <w:rFonts w:hint="eastAsia"/>
                          <w:sz w:val="18"/>
                          <w:szCs w:val="18"/>
                        </w:rPr>
                        <w:t>資料來源：擷取自經濟部能源署能源知識庫網站。</w:t>
                      </w:r>
                    </w:p>
                  </w:txbxContent>
                </v:textbox>
                <w10:wrap type="square" anchorx="margin" anchory="margin"/>
              </v:shape>
            </w:pict>
          </mc:Fallback>
        </mc:AlternateContent>
      </w:r>
      <w:r w:rsidRPr="00BB3CA9">
        <w:rPr>
          <w:rFonts w:hint="eastAsia"/>
        </w:rPr>
        <w:t>查、設計指引等，於水域空間仍有其差異性與條件限制，並涉及浮台結構、錨</w:t>
      </w:r>
      <w:proofErr w:type="gramStart"/>
      <w:r w:rsidRPr="00BB3CA9">
        <w:rPr>
          <w:rFonts w:hint="eastAsia"/>
        </w:rPr>
        <w:t>碇</w:t>
      </w:r>
      <w:proofErr w:type="gramEnd"/>
      <w:r w:rsidRPr="00BB3CA9">
        <w:rPr>
          <w:rFonts w:hint="eastAsia"/>
        </w:rPr>
        <w:t>系統、耐久性與環境影響等關鍵技術（圖</w:t>
      </w:r>
      <w:r w:rsidR="00FD597F" w:rsidRPr="00BB3CA9">
        <w:t>7</w:t>
      </w:r>
      <w:r w:rsidRPr="00BB3CA9">
        <w:rPr>
          <w:rFonts w:hint="eastAsia"/>
        </w:rPr>
        <w:t>），且相較</w:t>
      </w:r>
      <w:proofErr w:type="gramStart"/>
      <w:r w:rsidRPr="00BB3CA9">
        <w:rPr>
          <w:rFonts w:hint="eastAsia"/>
        </w:rPr>
        <w:t>陸域型太陽</w:t>
      </w:r>
      <w:proofErr w:type="gramEnd"/>
      <w:r w:rsidRPr="00BB3CA9">
        <w:rPr>
          <w:rFonts w:hint="eastAsia"/>
        </w:rPr>
        <w:t>光電已推動自願性產品驗證（VPC）制度，以確保太陽光電品質、安全性與發電效率，</w:t>
      </w:r>
      <w:proofErr w:type="gramStart"/>
      <w:r w:rsidRPr="00BB3CA9">
        <w:rPr>
          <w:rFonts w:hint="eastAsia"/>
        </w:rPr>
        <w:t>其浮式</w:t>
      </w:r>
      <w:proofErr w:type="gramEnd"/>
      <w:r w:rsidRPr="00BB3CA9">
        <w:rPr>
          <w:rFonts w:hint="eastAsia"/>
        </w:rPr>
        <w:t>太陽光電國家標準之</w:t>
      </w:r>
      <w:proofErr w:type="gramStart"/>
      <w:r w:rsidRPr="00BB3CA9">
        <w:rPr>
          <w:rFonts w:hint="eastAsia"/>
        </w:rPr>
        <w:t>研訂顯欠</w:t>
      </w:r>
      <w:proofErr w:type="gramEnd"/>
      <w:r w:rsidRPr="00BB3CA9">
        <w:rPr>
          <w:rFonts w:hint="eastAsia"/>
        </w:rPr>
        <w:t>積極；又114年7月丹娜絲風災重創多</w:t>
      </w:r>
      <w:proofErr w:type="gramStart"/>
      <w:r w:rsidRPr="00BB3CA9">
        <w:rPr>
          <w:rFonts w:hint="eastAsia"/>
        </w:rPr>
        <w:t>處浮式</w:t>
      </w:r>
      <w:proofErr w:type="gramEnd"/>
      <w:r w:rsidRPr="00BB3CA9">
        <w:rPr>
          <w:rFonts w:hint="eastAsia"/>
        </w:rPr>
        <w:t>光電案場，各界關切水庫、</w:t>
      </w:r>
      <w:proofErr w:type="gramStart"/>
      <w:r w:rsidRPr="00BB3CA9">
        <w:rPr>
          <w:rFonts w:hint="eastAsia"/>
        </w:rPr>
        <w:t>埤塘等</w:t>
      </w:r>
      <w:proofErr w:type="gramEnd"/>
      <w:r w:rsidRPr="00BB3CA9">
        <w:rPr>
          <w:rFonts w:hint="eastAsia"/>
        </w:rPr>
        <w:t>之光電板有無污染水源，以及案場選址</w:t>
      </w:r>
      <w:r w:rsidR="0063544B" w:rsidRPr="00BB3CA9">
        <w:rPr>
          <w:rFonts w:cs="Mangal" w:hint="eastAsia"/>
          <w:szCs w:val="16"/>
        </w:rPr>
        <w:t>環境影響評估</w:t>
      </w:r>
      <w:r w:rsidRPr="00BB3CA9">
        <w:rPr>
          <w:rFonts w:hint="eastAsia"/>
        </w:rPr>
        <w:t>等疑慮，實有待標檢局妥為借</w:t>
      </w:r>
      <w:proofErr w:type="gramStart"/>
      <w:r w:rsidRPr="00BB3CA9">
        <w:rPr>
          <w:rFonts w:hint="eastAsia"/>
        </w:rPr>
        <w:t>鑑</w:t>
      </w:r>
      <w:proofErr w:type="gramEnd"/>
      <w:r w:rsidRPr="00BB3CA9">
        <w:rPr>
          <w:rFonts w:hint="eastAsia"/>
        </w:rPr>
        <w:t>，以建立我國浮式太陽光電標準檢測驗證制度，提升民眾信任；（2）海上型太陽光電標準檢測驗證計畫</w:t>
      </w:r>
      <w:proofErr w:type="gramStart"/>
      <w:r w:rsidRPr="00BB3CA9">
        <w:rPr>
          <w:rFonts w:hint="eastAsia"/>
        </w:rPr>
        <w:t>114</w:t>
      </w:r>
      <w:proofErr w:type="gramEnd"/>
      <w:r w:rsidRPr="00BB3CA9">
        <w:rPr>
          <w:rFonts w:hint="eastAsia"/>
        </w:rPr>
        <w:t>年度重點工作項目包含環境試驗設備建置、檢測驗證需求</w:t>
      </w:r>
      <w:proofErr w:type="gramStart"/>
      <w:r w:rsidRPr="00BB3CA9">
        <w:rPr>
          <w:rFonts w:hint="eastAsia"/>
        </w:rPr>
        <w:t>研</w:t>
      </w:r>
      <w:proofErr w:type="gramEnd"/>
      <w:r w:rsidRPr="00BB3CA9">
        <w:rPr>
          <w:rFonts w:hint="eastAsia"/>
        </w:rPr>
        <w:t>析，並規劃建置海上曝曬場域，進行實地腐蝕試驗，截至114年底止，標檢局已完成浮式光電</w:t>
      </w:r>
      <w:proofErr w:type="gramStart"/>
      <w:r w:rsidRPr="00BB3CA9">
        <w:rPr>
          <w:rFonts w:hint="eastAsia"/>
        </w:rPr>
        <w:t>場址海床</w:t>
      </w:r>
      <w:proofErr w:type="gramEnd"/>
      <w:r w:rsidRPr="00BB3CA9">
        <w:rPr>
          <w:rFonts w:hint="eastAsia"/>
        </w:rPr>
        <w:t>條件評估技術等報告，並採購大尺寸太陽光電模組試驗設備以進行測試。經查，國內浮式太陽光電發展已由封閉式水域擴展至具海象條件之近岸水域，並有民營能源業者於彰濱工業區（港灣內海域）完成案場建置，於109年11月至114年12月間陸續</w:t>
      </w:r>
      <w:proofErr w:type="gramStart"/>
      <w:r w:rsidRPr="00BB3CA9">
        <w:rPr>
          <w:rFonts w:hint="eastAsia"/>
        </w:rPr>
        <w:t>併</w:t>
      </w:r>
      <w:proofErr w:type="gramEnd"/>
      <w:r w:rsidRPr="00BB3CA9">
        <w:rPr>
          <w:rFonts w:hint="eastAsia"/>
        </w:rPr>
        <w:t>網商轉，合計總裝置容量約590MWp（</w:t>
      </w:r>
      <w:r w:rsidRPr="00BB3CA9">
        <w:t>百萬瓦峰值</w:t>
      </w:r>
      <w:r w:rsidR="00AB755D" w:rsidRPr="00BB3CA9">
        <w:rPr>
          <w:rFonts w:hint="eastAsia"/>
        </w:rPr>
        <w:t>，下同</w:t>
      </w:r>
      <w:r w:rsidRPr="00BB3CA9">
        <w:rPr>
          <w:rFonts w:hint="eastAsia"/>
        </w:rPr>
        <w:t>），顯示已有相當之技術成熟度，可供參酌借鏡；復查，經濟部能源署前於112年7月核定補助業者於屏東外海潛力場址（距岸約6公里）建置1.5MWp規模之海上型太陽光電示範驗證案場，並於興達漁港興建全</w:t>
      </w:r>
      <w:proofErr w:type="gramStart"/>
      <w:r w:rsidRPr="00BB3CA9">
        <w:rPr>
          <w:rFonts w:hint="eastAsia"/>
        </w:rPr>
        <w:t>臺</w:t>
      </w:r>
      <w:proofErr w:type="gramEnd"/>
      <w:r w:rsidRPr="00BB3CA9">
        <w:rPr>
          <w:rFonts w:hint="eastAsia"/>
        </w:rPr>
        <w:t>首座國際級深水試驗水池，為高擬真海</w:t>
      </w:r>
      <w:proofErr w:type="gramStart"/>
      <w:r w:rsidRPr="00BB3CA9">
        <w:rPr>
          <w:rFonts w:hint="eastAsia"/>
        </w:rPr>
        <w:t>況</w:t>
      </w:r>
      <w:proofErr w:type="gramEnd"/>
      <w:r w:rsidRPr="00BB3CA9">
        <w:rPr>
          <w:rFonts w:hint="eastAsia"/>
        </w:rPr>
        <w:t>之試驗場域，可供驗證離岸結構之</w:t>
      </w:r>
      <w:proofErr w:type="gramStart"/>
      <w:r w:rsidRPr="00BB3CA9">
        <w:rPr>
          <w:rFonts w:hint="eastAsia"/>
        </w:rPr>
        <w:t>耐候與穩定性</w:t>
      </w:r>
      <w:proofErr w:type="gramEnd"/>
      <w:r w:rsidRPr="00BB3CA9">
        <w:rPr>
          <w:rFonts w:hint="eastAsia"/>
        </w:rPr>
        <w:t>，有助降低測試風險與高額成本，均有待該局妥為蒐集相關實例，並加強跨機關橫向協調合作。為提升我國浮式光電技術知識與促進產業發展，確保案場品質與效率，並建立符合我國本土環境條件之技術指引與檢測</w:t>
      </w:r>
      <w:r w:rsidRPr="00BB3CA9">
        <w:rPr>
          <w:rFonts w:hint="eastAsia"/>
        </w:rPr>
        <w:lastRenderedPageBreak/>
        <w:t>能量，強化我國標準驗證制度，以利因應日益成長之</w:t>
      </w:r>
      <w:proofErr w:type="gramStart"/>
      <w:r w:rsidRPr="00BB3CA9">
        <w:rPr>
          <w:rFonts w:hint="eastAsia"/>
        </w:rPr>
        <w:t>企業綠電需求</w:t>
      </w:r>
      <w:proofErr w:type="gramEnd"/>
      <w:r w:rsidRPr="00BB3CA9">
        <w:rPr>
          <w:rFonts w:hint="eastAsia"/>
        </w:rPr>
        <w:t>，經函請標檢局積極</w:t>
      </w:r>
      <w:proofErr w:type="gramStart"/>
      <w:r w:rsidRPr="00BB3CA9">
        <w:rPr>
          <w:rFonts w:hint="eastAsia"/>
        </w:rPr>
        <w:t>研謀妥處</w:t>
      </w:r>
      <w:proofErr w:type="gramEnd"/>
      <w:r w:rsidRPr="00BB3CA9">
        <w:rPr>
          <w:rFonts w:hint="eastAsia"/>
        </w:rPr>
        <w:t>。據復：（1）</w:t>
      </w:r>
      <w:proofErr w:type="gramStart"/>
      <w:r w:rsidRPr="00BB3CA9">
        <w:rPr>
          <w:rFonts w:hint="eastAsia"/>
        </w:rPr>
        <w:t>浮式型水面</w:t>
      </w:r>
      <w:proofErr w:type="gramEnd"/>
      <w:r w:rsidRPr="00BB3CA9">
        <w:rPr>
          <w:rFonts w:hint="eastAsia"/>
        </w:rPr>
        <w:t>系統目前尚無IEC等國際標準可供參考，將持續蒐集國際產業發展及國際標準</w:t>
      </w:r>
      <w:proofErr w:type="gramStart"/>
      <w:r w:rsidRPr="00BB3CA9">
        <w:rPr>
          <w:rFonts w:hint="eastAsia"/>
        </w:rPr>
        <w:t>研</w:t>
      </w:r>
      <w:proofErr w:type="gramEnd"/>
      <w:r w:rsidRPr="00BB3CA9">
        <w:rPr>
          <w:rFonts w:hint="eastAsia"/>
        </w:rPr>
        <w:t>訂進度，</w:t>
      </w:r>
      <w:proofErr w:type="gramStart"/>
      <w:r w:rsidRPr="00BB3CA9">
        <w:rPr>
          <w:rFonts w:hint="eastAsia"/>
        </w:rPr>
        <w:t>研</w:t>
      </w:r>
      <w:proofErr w:type="gramEnd"/>
      <w:r w:rsidRPr="00BB3CA9">
        <w:rPr>
          <w:rFonts w:hint="eastAsia"/>
        </w:rPr>
        <w:t>議適合國內之技術規範；（2）將透過</w:t>
      </w:r>
      <w:proofErr w:type="gramStart"/>
      <w:r w:rsidRPr="00BB3CA9">
        <w:rPr>
          <w:rFonts w:hint="eastAsia"/>
        </w:rPr>
        <w:t>研</w:t>
      </w:r>
      <w:proofErr w:type="gramEnd"/>
      <w:r w:rsidRPr="00BB3CA9">
        <w:rPr>
          <w:rFonts w:hint="eastAsia"/>
        </w:rPr>
        <w:t>析國內外相關標準、技術文件，結合國內外示範案例實證經驗，並配合經濟部能源署相關推動計畫，以</w:t>
      </w:r>
      <w:proofErr w:type="gramStart"/>
      <w:r w:rsidRPr="00BB3CA9">
        <w:rPr>
          <w:rFonts w:hint="eastAsia"/>
        </w:rPr>
        <w:t>研</w:t>
      </w:r>
      <w:proofErr w:type="gramEnd"/>
      <w:r w:rsidRPr="00BB3CA9">
        <w:rPr>
          <w:rFonts w:hint="eastAsia"/>
        </w:rPr>
        <w:t>擬海上光電系統之技術指引，建置適合海域環境之檢測能量。</w:t>
      </w:r>
    </w:p>
    <w:p w14:paraId="5FD0536B" w14:textId="2317824A" w:rsidR="00BA209D" w:rsidRPr="00BB3CA9" w:rsidRDefault="00BA209D" w:rsidP="00F84A75">
      <w:pPr>
        <w:spacing w:line="444" w:lineRule="exact"/>
        <w:ind w:firstLineChars="450" w:firstLine="1081"/>
        <w:rPr>
          <w:b/>
          <w:bCs/>
          <w:sz w:val="28"/>
          <w:szCs w:val="28"/>
        </w:rPr>
      </w:pPr>
      <w:r w:rsidRPr="00BB3CA9">
        <w:rPr>
          <w:rFonts w:hint="eastAsia"/>
          <w:b/>
          <w:bCs/>
        </w:rPr>
        <w:t>2.　標檢局建置網路商品及度量衡器預警分析與智慧監視系統，有助提升對網路商品之查核效率與範圍，惟缺乏系統準確度評估與使用回饋機制，致難以檢討精進系統模型及檢驗輔助施政之可靠性：</w:t>
      </w:r>
      <w:r w:rsidRPr="00BB3CA9">
        <w:rPr>
          <w:rFonts w:hint="eastAsia"/>
        </w:rPr>
        <w:t>標檢局配合國家推動智慧政府目標，辦理標準檢驗及計量便捷智能服務計畫，</w:t>
      </w:r>
      <w:bookmarkStart w:id="52" w:name="_Hlk232252501"/>
      <w:r w:rsidRPr="00BB3CA9">
        <w:rPr>
          <w:rFonts w:hint="eastAsia"/>
        </w:rPr>
        <w:t>期程自110至114年度</w:t>
      </w:r>
      <w:bookmarkEnd w:id="52"/>
      <w:r w:rsidRPr="00BB3CA9">
        <w:rPr>
          <w:rFonts w:hint="eastAsia"/>
        </w:rPr>
        <w:t>，</w:t>
      </w:r>
      <w:r w:rsidRPr="00BB3CA9">
        <w:rPr>
          <w:rFonts w:hint="eastAsia"/>
          <w:lang w:val="x-none"/>
        </w:rPr>
        <w:t>截至114年底止，</w:t>
      </w:r>
      <w:r w:rsidRPr="00BB3CA9">
        <w:rPr>
          <w:rFonts w:hint="eastAsia"/>
        </w:rPr>
        <w:t>累計編列經費1億234萬餘元，實際執行數1億209萬餘元，執行率99.76％，除推動各項申辦業務數位化服務外，並發展運用數據資料技術，對商品及度量衡器監控預警，於計畫項下辦理建置「網路商品及度量衡器預警分析及智慧監視系統」，</w:t>
      </w:r>
      <w:proofErr w:type="gramStart"/>
      <w:r w:rsidRPr="00BB3CA9">
        <w:rPr>
          <w:rFonts w:hint="eastAsia"/>
        </w:rPr>
        <w:t>以篩檢</w:t>
      </w:r>
      <w:proofErr w:type="gramEnd"/>
      <w:r w:rsidRPr="00BB3CA9">
        <w:rPr>
          <w:rFonts w:hint="eastAsia"/>
        </w:rPr>
        <w:t>網路購物平</w:t>
      </w:r>
      <w:proofErr w:type="gramStart"/>
      <w:r w:rsidRPr="00BB3CA9">
        <w:rPr>
          <w:rFonts w:hint="eastAsia"/>
        </w:rPr>
        <w:t>臺</w:t>
      </w:r>
      <w:proofErr w:type="gramEnd"/>
      <w:r w:rsidRPr="00BB3CA9">
        <w:rPr>
          <w:rFonts w:hint="eastAsia"/>
        </w:rPr>
        <w:t>上架商品（含度量衡器，下同）檢驗（檢定）標識之正確性，</w:t>
      </w:r>
      <w:bookmarkStart w:id="53" w:name="_Hlk232253075"/>
      <w:r w:rsidRPr="00BB3CA9">
        <w:rPr>
          <w:rFonts w:hint="eastAsia"/>
        </w:rPr>
        <w:t>因應近年國內電子商務蓬勃發展所衍生之未符規定商品充斥市場亂</w:t>
      </w:r>
      <w:proofErr w:type="gramStart"/>
      <w:r w:rsidRPr="00BB3CA9">
        <w:rPr>
          <w:rFonts w:hint="eastAsia"/>
        </w:rPr>
        <w:t>象</w:t>
      </w:r>
      <w:bookmarkEnd w:id="53"/>
      <w:proofErr w:type="gramEnd"/>
      <w:r w:rsidRPr="00BB3CA9">
        <w:rPr>
          <w:rFonts w:hint="eastAsia"/>
        </w:rPr>
        <w:t>，為民眾安全及權益把關，並減少人力監視成本，截至114年底止，累計主動查核網路商品110</w:t>
      </w:r>
      <w:r w:rsidRPr="00BB3CA9">
        <w:t>,868</w:t>
      </w:r>
      <w:r w:rsidRPr="00BB3CA9">
        <w:rPr>
          <w:rFonts w:hint="eastAsia"/>
        </w:rPr>
        <w:t>筆（網址）。經查，標檢局建置系統主動稽查網路商品，係委託機構運用資訊科技（爬網技術）於國內各大型網路購物平</w:t>
      </w:r>
      <w:proofErr w:type="gramStart"/>
      <w:r w:rsidRPr="00BB3CA9">
        <w:rPr>
          <w:rFonts w:hint="eastAsia"/>
        </w:rPr>
        <w:t>臺</w:t>
      </w:r>
      <w:proofErr w:type="gramEnd"/>
      <w:r w:rsidRPr="00BB3CA9">
        <w:rPr>
          <w:rFonts w:hint="eastAsia"/>
        </w:rPr>
        <w:t>，以關鍵字搜尋及模糊檢索等解析技術，擷取可能販售未經檢驗之相關商品及度量衡器資料，再交由標檢局以人工檢視查證系統判定內容是否正確，並</w:t>
      </w:r>
      <w:proofErr w:type="gramStart"/>
      <w:r w:rsidRPr="00BB3CA9">
        <w:rPr>
          <w:rFonts w:hint="eastAsia"/>
        </w:rPr>
        <w:t>賡</w:t>
      </w:r>
      <w:proofErr w:type="gramEnd"/>
      <w:r w:rsidRPr="00BB3CA9">
        <w:rPr>
          <w:rFonts w:hint="eastAsia"/>
        </w:rPr>
        <w:t>續對涉有未符合檢驗規定者，進行宣導及商品下架等處置；搜尋標的則由標檢局以常受民眾檢舉、公協會訴求加強查核、輿情關切等商品列為優先查核項目，按期（每2</w:t>
      </w:r>
      <w:proofErr w:type="gramStart"/>
      <w:r w:rsidR="00B85DD0" w:rsidRPr="00BB3CA9">
        <w:rPr>
          <w:rFonts w:hint="eastAsia"/>
        </w:rPr>
        <w:t>週</w:t>
      </w:r>
      <w:proofErr w:type="gramEnd"/>
      <w:r w:rsidRPr="00BB3CA9">
        <w:rPr>
          <w:rFonts w:hint="eastAsia"/>
        </w:rPr>
        <w:t>）提供研究機構進行系統分析，受託機構運用系統分析提交該局之資料量，每期約介於1</w:t>
      </w:r>
      <w:r w:rsidRPr="00BB3CA9">
        <w:t>,</w:t>
      </w:r>
      <w:r w:rsidRPr="00BB3CA9">
        <w:rPr>
          <w:rFonts w:hint="eastAsia"/>
        </w:rPr>
        <w:t>500至2</w:t>
      </w:r>
      <w:r w:rsidRPr="00BB3CA9">
        <w:t>0,000</w:t>
      </w:r>
      <w:r w:rsidRPr="00BB3CA9">
        <w:rPr>
          <w:rFonts w:hint="eastAsia"/>
        </w:rPr>
        <w:t>筆</w:t>
      </w:r>
      <w:r w:rsidRPr="00BB3CA9">
        <w:t>。</w:t>
      </w:r>
      <w:r w:rsidRPr="00BB3CA9">
        <w:rPr>
          <w:rFonts w:hint="eastAsia"/>
        </w:rPr>
        <w:t>復查，計畫推動過程中，該系統由關鍵字與模糊檢索為主之作業方式，逐步調整為運用人工智慧（AI）語意分析與自然語言處理（NLP）技術，以期減少商品分類誤差與判斷錯誤，惟至</w:t>
      </w:r>
      <w:proofErr w:type="gramStart"/>
      <w:r w:rsidRPr="00BB3CA9">
        <w:rPr>
          <w:rFonts w:hint="eastAsia"/>
        </w:rPr>
        <w:t>114</w:t>
      </w:r>
      <w:proofErr w:type="gramEnd"/>
      <w:r w:rsidRPr="00BB3CA9">
        <w:rPr>
          <w:rFonts w:hint="eastAsia"/>
        </w:rPr>
        <w:t>年度，該系統模型準確度仍須調校提升，然該局對於系統各期產出之網路商品資料判讀結果，實務</w:t>
      </w:r>
      <w:proofErr w:type="gramStart"/>
      <w:r w:rsidRPr="00BB3CA9">
        <w:rPr>
          <w:rFonts w:hint="eastAsia"/>
        </w:rPr>
        <w:t>上僅擇選</w:t>
      </w:r>
      <w:proofErr w:type="gramEnd"/>
      <w:r w:rsidRPr="00BB3CA9">
        <w:rPr>
          <w:rFonts w:hint="eastAsia"/>
        </w:rPr>
        <w:t>部分商品項目及筆數進行後續人工檢視查證，且查證過程未妥</w:t>
      </w:r>
      <w:proofErr w:type="gramStart"/>
      <w:r w:rsidRPr="00BB3CA9">
        <w:rPr>
          <w:rFonts w:hint="eastAsia"/>
        </w:rPr>
        <w:t>適</w:t>
      </w:r>
      <w:proofErr w:type="gramEnd"/>
      <w:r w:rsidRPr="00BB3CA9">
        <w:rPr>
          <w:rFonts w:hint="eastAsia"/>
        </w:rPr>
        <w:t>統計</w:t>
      </w:r>
      <w:r w:rsidRPr="00BB3CA9">
        <w:t>系統判讀與人工複核</w:t>
      </w:r>
      <w:r w:rsidRPr="00BB3CA9">
        <w:rPr>
          <w:rFonts w:hint="eastAsia"/>
        </w:rPr>
        <w:t>結果</w:t>
      </w:r>
      <w:r w:rsidRPr="00BB3CA9">
        <w:t>之差異情形</w:t>
      </w:r>
      <w:r w:rsidRPr="00BB3CA9">
        <w:rPr>
          <w:rFonts w:hint="eastAsia"/>
        </w:rPr>
        <w:t>，亦未妥</w:t>
      </w:r>
      <w:proofErr w:type="gramStart"/>
      <w:r w:rsidRPr="00BB3CA9">
        <w:rPr>
          <w:rFonts w:hint="eastAsia"/>
        </w:rPr>
        <w:t>適</w:t>
      </w:r>
      <w:proofErr w:type="gramEnd"/>
      <w:r w:rsidRPr="00BB3CA9">
        <w:rPr>
          <w:rFonts w:hint="eastAsia"/>
        </w:rPr>
        <w:t>蒐集或調查使用單位之回饋意見，</w:t>
      </w:r>
      <w:proofErr w:type="gramStart"/>
      <w:r w:rsidRPr="00BB3CA9">
        <w:rPr>
          <w:rFonts w:hint="eastAsia"/>
        </w:rPr>
        <w:t>俾</w:t>
      </w:r>
      <w:proofErr w:type="gramEnd"/>
      <w:r w:rsidRPr="00BB3CA9">
        <w:rPr>
          <w:rFonts w:hint="eastAsia"/>
        </w:rPr>
        <w:t>供受託機構修正系統模型之參考，</w:t>
      </w:r>
      <w:r w:rsidRPr="00BB3CA9">
        <w:t>致難以客觀評估系統判讀準確性</w:t>
      </w:r>
      <w:r w:rsidRPr="00BB3CA9">
        <w:rPr>
          <w:rFonts w:hint="eastAsia"/>
        </w:rPr>
        <w:t>之調校成效</w:t>
      </w:r>
      <w:r w:rsidRPr="00BB3CA9">
        <w:t>與實際運作效益，亦不利檢</w:t>
      </w:r>
      <w:r w:rsidRPr="00BB3CA9">
        <w:rPr>
          <w:rFonts w:hint="eastAsia"/>
        </w:rPr>
        <w:t>視</w:t>
      </w:r>
      <w:r w:rsidRPr="00BB3CA9">
        <w:t>其是否</w:t>
      </w:r>
      <w:r w:rsidRPr="00BB3CA9">
        <w:rPr>
          <w:rFonts w:hint="eastAsia"/>
        </w:rPr>
        <w:t>顯著</w:t>
      </w:r>
      <w:r w:rsidRPr="00BB3CA9">
        <w:t>達成</w:t>
      </w:r>
      <w:r w:rsidRPr="00BB3CA9">
        <w:rPr>
          <w:rFonts w:hint="eastAsia"/>
        </w:rPr>
        <w:t>政府數位轉型</w:t>
      </w:r>
      <w:r w:rsidRPr="00BB3CA9">
        <w:t>提升行政效率及施政智慧化之目標。</w:t>
      </w:r>
      <w:proofErr w:type="gramStart"/>
      <w:r w:rsidRPr="00BB3CA9">
        <w:rPr>
          <w:rFonts w:hint="eastAsia"/>
        </w:rPr>
        <w:t>鑑</w:t>
      </w:r>
      <w:proofErr w:type="gramEnd"/>
      <w:r w:rsidRPr="00BB3CA9">
        <w:rPr>
          <w:rFonts w:hint="eastAsia"/>
        </w:rPr>
        <w:t>於近年國內電子商務涉有違規疑慮之商品</w:t>
      </w:r>
      <w:r w:rsidRPr="00BB3CA9">
        <w:t>於網路平</w:t>
      </w:r>
      <w:proofErr w:type="gramStart"/>
      <w:r w:rsidRPr="00BB3CA9">
        <w:t>臺</w:t>
      </w:r>
      <w:proofErr w:type="gramEnd"/>
      <w:r w:rsidRPr="00BB3CA9">
        <w:rPr>
          <w:rFonts w:hint="eastAsia"/>
        </w:rPr>
        <w:t>上架情形漸增</w:t>
      </w:r>
      <w:r w:rsidRPr="00BB3CA9">
        <w:t>，衍生商品安全與市場監督管理風險</w:t>
      </w:r>
      <w:r w:rsidRPr="00BB3CA9">
        <w:rPr>
          <w:rFonts w:hint="eastAsia"/>
        </w:rPr>
        <w:t>，</w:t>
      </w:r>
      <w:bookmarkStart w:id="54" w:name="_Hlk232252985"/>
      <w:r w:rsidRPr="00BB3CA9">
        <w:rPr>
          <w:rFonts w:hint="eastAsia"/>
        </w:rPr>
        <w:t>為增進系統建置效益，強化市場監督功能，以遏止不安全商品流通販售</w:t>
      </w:r>
      <w:r w:rsidRPr="00BB3CA9">
        <w:t>，</w:t>
      </w:r>
      <w:r w:rsidRPr="00BB3CA9">
        <w:rPr>
          <w:rFonts w:hint="eastAsia"/>
        </w:rPr>
        <w:t>維護國人消費安全，</w:t>
      </w:r>
      <w:bookmarkEnd w:id="54"/>
      <w:r w:rsidRPr="00BB3CA9">
        <w:rPr>
          <w:rFonts w:hint="eastAsia"/>
        </w:rPr>
        <w:t>經函請標檢局檢討改善。據復：考量應施檢驗商品</w:t>
      </w:r>
      <w:proofErr w:type="gramStart"/>
      <w:r w:rsidRPr="00BB3CA9">
        <w:rPr>
          <w:rFonts w:hint="eastAsia"/>
        </w:rPr>
        <w:t>品</w:t>
      </w:r>
      <w:proofErr w:type="gramEnd"/>
      <w:r w:rsidRPr="00BB3CA9">
        <w:rPr>
          <w:rFonts w:hint="eastAsia"/>
        </w:rPr>
        <w:t>項眾多及人力配置有限，</w:t>
      </w:r>
      <w:proofErr w:type="gramStart"/>
      <w:r w:rsidRPr="00BB3CA9">
        <w:rPr>
          <w:rFonts w:hint="eastAsia"/>
        </w:rPr>
        <w:t>爰</w:t>
      </w:r>
      <w:proofErr w:type="gramEnd"/>
      <w:r w:rsidRPr="00BB3CA9">
        <w:rPr>
          <w:rFonts w:hint="eastAsia"/>
        </w:rPr>
        <w:t>優先針對高安全風險或輿情關切商品為主要稽查項目，經統計網路商品（網頁）查核移除率已逾</w:t>
      </w:r>
      <w:proofErr w:type="gramStart"/>
      <w:r w:rsidRPr="00BB3CA9">
        <w:rPr>
          <w:rFonts w:hint="eastAsia"/>
        </w:rPr>
        <w:t>8成</w:t>
      </w:r>
      <w:proofErr w:type="gramEnd"/>
      <w:r w:rsidRPr="00BB3CA9">
        <w:rPr>
          <w:rFonts w:hint="eastAsia"/>
        </w:rPr>
        <w:t>且呈逐年增長趨勢，並已透過使用單位回饋</w:t>
      </w:r>
      <w:r w:rsidRPr="00BB3CA9">
        <w:rPr>
          <w:rFonts w:hint="eastAsia"/>
        </w:rPr>
        <w:lastRenderedPageBreak/>
        <w:t>意見進行系統優化，將持續檢討精進，</w:t>
      </w:r>
      <w:proofErr w:type="gramStart"/>
      <w:r w:rsidRPr="00BB3CA9">
        <w:rPr>
          <w:rFonts w:hint="eastAsia"/>
        </w:rPr>
        <w:t>俾</w:t>
      </w:r>
      <w:proofErr w:type="gramEnd"/>
      <w:r w:rsidRPr="00BB3CA9">
        <w:rPr>
          <w:rFonts w:hint="eastAsia"/>
        </w:rPr>
        <w:t>加強市場監督功能。</w:t>
      </w:r>
    </w:p>
    <w:p w14:paraId="28672A5E" w14:textId="1EE75492" w:rsidR="0098588A" w:rsidRPr="00BB3CA9" w:rsidRDefault="0098588A" w:rsidP="00D348A5">
      <w:pPr>
        <w:autoSpaceDE w:val="0"/>
        <w:autoSpaceDN w:val="0"/>
        <w:spacing w:beforeLines="20" w:before="72" w:afterLines="20" w:after="72" w:line="440" w:lineRule="exact"/>
        <w:ind w:firstLine="561"/>
        <w:rPr>
          <w:b/>
          <w:bCs/>
          <w:sz w:val="28"/>
          <w:szCs w:val="28"/>
          <w:lang w:val="x-none"/>
        </w:rPr>
      </w:pPr>
      <w:r w:rsidRPr="00BB3CA9">
        <w:rPr>
          <w:rFonts w:hint="eastAsia"/>
          <w:b/>
          <w:bCs/>
          <w:sz w:val="28"/>
          <w:szCs w:val="28"/>
          <w:lang w:val="x-none"/>
        </w:rPr>
        <w:t>（</w:t>
      </w:r>
      <w:r w:rsidR="0002441F" w:rsidRPr="00BB3CA9">
        <w:rPr>
          <w:rFonts w:hint="eastAsia"/>
          <w:b/>
          <w:bCs/>
          <w:sz w:val="28"/>
          <w:szCs w:val="28"/>
          <w:lang w:val="x-none"/>
        </w:rPr>
        <w:t>二</w:t>
      </w:r>
      <w:r w:rsidR="00DF22B4" w:rsidRPr="00BB3CA9">
        <w:rPr>
          <w:rFonts w:hint="eastAsia"/>
          <w:b/>
          <w:bCs/>
          <w:sz w:val="28"/>
          <w:szCs w:val="28"/>
          <w:lang w:val="x-none"/>
        </w:rPr>
        <w:t>十</w:t>
      </w:r>
      <w:r w:rsidRPr="00BB3CA9">
        <w:rPr>
          <w:rFonts w:hint="eastAsia"/>
          <w:b/>
          <w:bCs/>
          <w:sz w:val="28"/>
          <w:szCs w:val="28"/>
          <w:lang w:val="x-none"/>
        </w:rPr>
        <w:t>）　國際貿易署為</w:t>
      </w:r>
      <w:proofErr w:type="gramStart"/>
      <w:r w:rsidRPr="00BB3CA9">
        <w:rPr>
          <w:rFonts w:hint="eastAsia"/>
          <w:b/>
          <w:bCs/>
          <w:sz w:val="28"/>
          <w:szCs w:val="28"/>
          <w:lang w:val="x-none"/>
        </w:rPr>
        <w:t>防堵高對等</w:t>
      </w:r>
      <w:proofErr w:type="gramEnd"/>
      <w:r w:rsidRPr="00BB3CA9">
        <w:rPr>
          <w:rFonts w:hint="eastAsia"/>
          <w:b/>
          <w:bCs/>
          <w:sz w:val="28"/>
          <w:szCs w:val="28"/>
          <w:lang w:val="x-none"/>
        </w:rPr>
        <w:t>關稅國家洗產地行為，已建立管控措施與檢舉處理及獎勵辦法，</w:t>
      </w:r>
      <w:proofErr w:type="gramStart"/>
      <w:r w:rsidRPr="00BB3CA9">
        <w:rPr>
          <w:rFonts w:hint="eastAsia"/>
          <w:b/>
          <w:bCs/>
          <w:sz w:val="28"/>
          <w:szCs w:val="28"/>
          <w:lang w:val="x-none"/>
        </w:rPr>
        <w:t>惟間有監測</w:t>
      </w:r>
      <w:proofErr w:type="gramEnd"/>
      <w:r w:rsidRPr="00BB3CA9">
        <w:rPr>
          <w:rFonts w:hint="eastAsia"/>
          <w:b/>
          <w:bCs/>
          <w:sz w:val="28"/>
          <w:szCs w:val="28"/>
          <w:lang w:val="x-none"/>
        </w:rPr>
        <w:t>異常資料作業高度仰賴人工</w:t>
      </w:r>
      <w:proofErr w:type="gramStart"/>
      <w:r w:rsidR="00F40342" w:rsidRPr="00BB3CA9">
        <w:rPr>
          <w:rFonts w:hint="eastAsia"/>
          <w:b/>
          <w:bCs/>
          <w:sz w:val="28"/>
          <w:szCs w:val="28"/>
          <w:lang w:val="x-none"/>
        </w:rPr>
        <w:t>逐筆判讀</w:t>
      </w:r>
      <w:proofErr w:type="gramEnd"/>
      <w:r w:rsidR="00F40342" w:rsidRPr="00BB3CA9">
        <w:rPr>
          <w:rFonts w:hint="eastAsia"/>
          <w:b/>
          <w:bCs/>
          <w:sz w:val="28"/>
          <w:szCs w:val="28"/>
          <w:lang w:val="x-none"/>
        </w:rPr>
        <w:t>進出口報單文件</w:t>
      </w:r>
      <w:r w:rsidRPr="00BB3CA9">
        <w:rPr>
          <w:rFonts w:hint="eastAsia"/>
          <w:b/>
          <w:bCs/>
          <w:sz w:val="28"/>
          <w:szCs w:val="28"/>
          <w:lang w:val="x-none"/>
        </w:rPr>
        <w:t>，不利即時鎖定高風險廠商名單，或受理海關移送案件近半數待裁處，或現行獎勵機制誘因不足等情，允宜</w:t>
      </w:r>
      <w:proofErr w:type="gramStart"/>
      <w:r w:rsidRPr="00BB3CA9">
        <w:rPr>
          <w:rFonts w:hint="eastAsia"/>
          <w:b/>
          <w:bCs/>
          <w:sz w:val="28"/>
          <w:szCs w:val="28"/>
          <w:lang w:val="x-none"/>
        </w:rPr>
        <w:t>研謀善策妥處</w:t>
      </w:r>
      <w:proofErr w:type="gramEnd"/>
      <w:r w:rsidR="00F40342" w:rsidRPr="00BB3CA9">
        <w:rPr>
          <w:rFonts w:hint="eastAsia"/>
          <w:b/>
          <w:bCs/>
          <w:sz w:val="28"/>
          <w:szCs w:val="28"/>
          <w:lang w:val="x-none"/>
        </w:rPr>
        <w:t>，以擴大防堵產地標示不實之成效</w:t>
      </w:r>
      <w:r w:rsidRPr="00BB3CA9">
        <w:rPr>
          <w:rFonts w:hint="eastAsia"/>
          <w:b/>
          <w:bCs/>
          <w:sz w:val="28"/>
          <w:szCs w:val="28"/>
          <w:lang w:val="x-none"/>
        </w:rPr>
        <w:t>。</w:t>
      </w:r>
    </w:p>
    <w:p w14:paraId="18D12C72" w14:textId="4FCFADB3" w:rsidR="0098588A" w:rsidRPr="00BB3CA9" w:rsidRDefault="00F84A75" w:rsidP="00F84A75">
      <w:pPr>
        <w:spacing w:line="444" w:lineRule="exact"/>
        <w:ind w:firstLine="480"/>
      </w:pPr>
      <w:r w:rsidRPr="00BB3CA9">
        <w:rPr>
          <w:rFonts w:hint="eastAsia"/>
          <w:noProof/>
        </w:rPr>
        <w:drawing>
          <wp:anchor distT="0" distB="0" distL="114300" distR="114300" simplePos="0" relativeHeight="252096000" behindDoc="1" locked="0" layoutInCell="1" allowOverlap="1" wp14:anchorId="2467AB03" wp14:editId="44D9E751">
            <wp:simplePos x="0" y="0"/>
            <wp:positionH relativeFrom="column">
              <wp:posOffset>2419985</wp:posOffset>
            </wp:positionH>
            <wp:positionV relativeFrom="paragraph">
              <wp:posOffset>4032790</wp:posOffset>
            </wp:positionV>
            <wp:extent cx="4163695" cy="2909570"/>
            <wp:effectExtent l="0" t="0" r="8255" b="5080"/>
            <wp:wrapSquare wrapText="bothSides"/>
            <wp:docPr id="49" name="圖表 49">
              <a:extLst xmlns:a="http://schemas.openxmlformats.org/drawingml/2006/main">
                <a:ext uri="{FF2B5EF4-FFF2-40B4-BE49-F238E27FC236}">
                  <a16:creationId xmlns:a16="http://schemas.microsoft.com/office/drawing/2014/main" id="{BD6E90CB-3973-4A1B-9DEC-8230736759A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14:sizeRelH relativeFrom="page">
              <wp14:pctWidth>0</wp14:pctWidth>
            </wp14:sizeRelH>
            <wp14:sizeRelV relativeFrom="page">
              <wp14:pctHeight>0</wp14:pctHeight>
            </wp14:sizeRelV>
          </wp:anchor>
        </w:drawing>
      </w:r>
      <w:r w:rsidR="0098588A" w:rsidRPr="00BB3CA9">
        <w:rPr>
          <w:rFonts w:hint="eastAsia"/>
          <w:bCs/>
        </w:rPr>
        <w:t>經濟部國際貿易署（下稱國貿署）為防杜因美國於2025年間對貿易順差較高之國家加徵不同稅率之對等關稅，造成高稅率國家產品可能流向低稅率國家，再以更換產地標示、重新包裝或簡單加工等方式轉運至美國（泛稱洗產地），以規避美國加徵高對等關稅行為，已建立進出口自動監測系統，用以追蹤貨品進出口量變化，將進出口值異常之廠商，納為高風險名單，移請財政部關務署（下稱海關）加強查驗，並攜手海關對進出口廠商之違規轉運行為，實施嚴查重罰，另訂有出進口人產地標示不實案件檢舉處理及獎勵辦法，以鼓勵民眾協助政府遏止出進口人產地標示不實等不法行為。</w:t>
      </w:r>
      <w:r w:rsidR="0098588A" w:rsidRPr="00BB3CA9">
        <w:rPr>
          <w:rFonts w:hint="eastAsia"/>
        </w:rPr>
        <w:t>經查執行情形，核有</w:t>
      </w:r>
      <w:bookmarkStart w:id="55" w:name="_Hlk231487960"/>
      <w:r w:rsidR="0098588A" w:rsidRPr="00BB3CA9">
        <w:rPr>
          <w:rFonts w:hint="eastAsia"/>
        </w:rPr>
        <w:t>：</w:t>
      </w:r>
      <w:bookmarkEnd w:id="55"/>
      <w:r w:rsidR="0098588A" w:rsidRPr="00BB3CA9">
        <w:rPr>
          <w:rFonts w:hint="eastAsia"/>
        </w:rPr>
        <w:t>1.</w:t>
      </w:r>
      <w:r w:rsidR="0098588A" w:rsidRPr="00BB3CA9">
        <w:rPr>
          <w:rFonts w:hint="eastAsia"/>
          <w:bCs/>
        </w:rPr>
        <w:t>國貿署114年2至12月間運用進出口自動監測系統，已完成對受美國對等關稅影響國家產品之24萬餘筆進出口數據勾</w:t>
      </w:r>
      <w:proofErr w:type="gramStart"/>
      <w:r w:rsidR="0098588A" w:rsidRPr="00BB3CA9">
        <w:rPr>
          <w:rFonts w:hint="eastAsia"/>
          <w:bCs/>
        </w:rPr>
        <w:t>稽</w:t>
      </w:r>
      <w:proofErr w:type="gramEnd"/>
      <w:r w:rsidR="0098588A" w:rsidRPr="00BB3CA9">
        <w:rPr>
          <w:rFonts w:hint="eastAsia"/>
          <w:bCs/>
        </w:rPr>
        <w:t>比對，並篩選出須進一步</w:t>
      </w:r>
      <w:proofErr w:type="gramStart"/>
      <w:r w:rsidR="0098588A" w:rsidRPr="00BB3CA9">
        <w:rPr>
          <w:rFonts w:hint="eastAsia"/>
          <w:bCs/>
        </w:rPr>
        <w:t>釐</w:t>
      </w:r>
      <w:proofErr w:type="gramEnd"/>
      <w:r w:rsidR="0098588A" w:rsidRPr="00BB3CA9">
        <w:rPr>
          <w:rFonts w:hint="eastAsia"/>
          <w:bCs/>
        </w:rPr>
        <w:t>清之異常資料約2,500筆，共移請海關對63家高風險廠商加強查驗，並已查獲9宗違規案件，惟相關異常資料後續之</w:t>
      </w:r>
      <w:proofErr w:type="gramStart"/>
      <w:r w:rsidR="0098588A" w:rsidRPr="00BB3CA9">
        <w:rPr>
          <w:rFonts w:hint="eastAsia"/>
          <w:bCs/>
        </w:rPr>
        <w:t>釐</w:t>
      </w:r>
      <w:proofErr w:type="gramEnd"/>
      <w:r w:rsidR="0098588A" w:rsidRPr="00BB3CA9">
        <w:rPr>
          <w:rFonts w:hint="eastAsia"/>
          <w:bCs/>
        </w:rPr>
        <w:t>清機制，仍須函請海關調閱廠商進出口報單文件後，再</w:t>
      </w:r>
      <w:proofErr w:type="gramStart"/>
      <w:r w:rsidR="0098588A" w:rsidRPr="00BB3CA9">
        <w:rPr>
          <w:rFonts w:hint="eastAsia"/>
          <w:bCs/>
        </w:rPr>
        <w:t>逐筆判讀</w:t>
      </w:r>
      <w:proofErr w:type="gramEnd"/>
      <w:r w:rsidR="0098588A" w:rsidRPr="00BB3CA9">
        <w:rPr>
          <w:rFonts w:hint="eastAsia"/>
          <w:bCs/>
        </w:rPr>
        <w:t>，方能掌握高風險廠商之進口來源及出口流向，相關流程平均須耗時約1個月始能完成，顯示監測作業模式高度仰賴人工作業，不利即時鎖定高風險廠商名單，迅捷</w:t>
      </w:r>
      <w:proofErr w:type="gramStart"/>
      <w:r w:rsidR="0098588A" w:rsidRPr="00BB3CA9">
        <w:rPr>
          <w:rFonts w:hint="eastAsia"/>
          <w:bCs/>
        </w:rPr>
        <w:t>釐</w:t>
      </w:r>
      <w:proofErr w:type="gramEnd"/>
      <w:r w:rsidR="0098588A" w:rsidRPr="00BB3CA9">
        <w:rPr>
          <w:rFonts w:hint="eastAsia"/>
          <w:bCs/>
        </w:rPr>
        <w:t>清應處</w:t>
      </w:r>
      <w:r w:rsidR="0098588A" w:rsidRPr="00BB3CA9">
        <w:rPr>
          <w:rFonts w:hint="eastAsia"/>
        </w:rPr>
        <w:t>；2.</w:t>
      </w:r>
      <w:r w:rsidR="0098588A" w:rsidRPr="00BB3CA9">
        <w:rPr>
          <w:rFonts w:hint="eastAsia"/>
          <w:bCs/>
        </w:rPr>
        <w:t>該署</w:t>
      </w:r>
      <w:proofErr w:type="gramStart"/>
      <w:r w:rsidR="0098588A" w:rsidRPr="00BB3CA9">
        <w:rPr>
          <w:rFonts w:hint="eastAsia"/>
          <w:bCs/>
        </w:rPr>
        <w:t>114年4至12月間共受理</w:t>
      </w:r>
      <w:proofErr w:type="gramEnd"/>
      <w:r w:rsidR="0098588A" w:rsidRPr="00BB3CA9">
        <w:rPr>
          <w:rFonts w:hint="eastAsia"/>
          <w:bCs/>
        </w:rPr>
        <w:t>海關移送裁處案件268件，其中非屬國貨卻標示臺灣製，違反產地標示不實而受處分者有57件，屬國貨應標示臺灣製而未標示產地者有53件，查無違規情事或海關移送證據不足，無法</w:t>
      </w:r>
      <w:proofErr w:type="gramStart"/>
      <w:r w:rsidR="0098588A" w:rsidRPr="00BB3CA9">
        <w:rPr>
          <w:rFonts w:hint="eastAsia"/>
          <w:bCs/>
        </w:rPr>
        <w:t>議處者有</w:t>
      </w:r>
      <w:proofErr w:type="gramEnd"/>
      <w:r w:rsidR="0098588A" w:rsidRPr="00BB3CA9">
        <w:rPr>
          <w:rFonts w:hint="eastAsia"/>
          <w:bCs/>
        </w:rPr>
        <w:t>30件，惟尚待調查或</w:t>
      </w:r>
      <w:proofErr w:type="gramStart"/>
      <w:r w:rsidR="0098588A" w:rsidRPr="00BB3CA9">
        <w:rPr>
          <w:rFonts w:hint="eastAsia"/>
          <w:bCs/>
        </w:rPr>
        <w:t>研</w:t>
      </w:r>
      <w:proofErr w:type="gramEnd"/>
      <w:r w:rsidR="0098588A" w:rsidRPr="00BB3CA9">
        <w:rPr>
          <w:rFonts w:hint="eastAsia"/>
          <w:bCs/>
        </w:rPr>
        <w:t>議處分之案件仍有128件，占總受理案件268件之47.76％（圖</w:t>
      </w:r>
      <w:r w:rsidR="00FD597F" w:rsidRPr="00BB3CA9">
        <w:rPr>
          <w:bCs/>
        </w:rPr>
        <w:t>8</w:t>
      </w:r>
      <w:r w:rsidR="0098588A" w:rsidRPr="00BB3CA9">
        <w:rPr>
          <w:rFonts w:hint="eastAsia"/>
          <w:bCs/>
        </w:rPr>
        <w:t>），案件處理進度壅塞；3.</w:t>
      </w:r>
      <w:proofErr w:type="gramStart"/>
      <w:r w:rsidR="0098588A" w:rsidRPr="00BB3CA9">
        <w:rPr>
          <w:rFonts w:hint="eastAsia"/>
          <w:bCs/>
        </w:rPr>
        <w:t>依出進口</w:t>
      </w:r>
      <w:proofErr w:type="gramEnd"/>
      <w:r w:rsidR="0098588A" w:rsidRPr="00BB3CA9">
        <w:rPr>
          <w:rFonts w:hint="eastAsia"/>
          <w:bCs/>
        </w:rPr>
        <w:t>人產地標示不實案件檢舉處理及獎勵辦法第6條第1項及第2項規定，檢舉案件若經查證屬實，發給檢舉人獎勵狀；若</w:t>
      </w:r>
      <w:r w:rsidR="0098588A" w:rsidRPr="00BB3CA9">
        <w:rPr>
          <w:rFonts w:hint="eastAsia"/>
        </w:rPr>
        <w:t>違規情節重大且經廢止出進口登記，則頒發獎座。</w:t>
      </w:r>
      <w:proofErr w:type="gramStart"/>
      <w:r w:rsidR="0098588A" w:rsidRPr="00BB3CA9">
        <w:rPr>
          <w:rFonts w:hint="eastAsia"/>
        </w:rPr>
        <w:t>惟</w:t>
      </w:r>
      <w:proofErr w:type="gramEnd"/>
      <w:r w:rsidR="0098588A" w:rsidRPr="00BB3CA9">
        <w:rPr>
          <w:rFonts w:hint="eastAsia"/>
        </w:rPr>
        <w:t>對比財政部為強力防堵中國大陸及第三地</w:t>
      </w:r>
      <w:r w:rsidR="0098588A" w:rsidRPr="00BB3CA9">
        <w:rPr>
          <w:rFonts w:hint="eastAsia"/>
        </w:rPr>
        <w:lastRenderedPageBreak/>
        <w:t>貨品違規轉運、偽冒臺灣製造後轉運至美國等地之行為，於114年9月11日公告實施高額獎勵措施，海關若依檢舉人提供之具體事證，而查獲自由貿易港區事業貨物涉嫌洗產地者，將發給每案最高新臺幣480萬元之檢舉獎金。財政部藉此獎勵措施建立具體獎金制度，以有效獲取關鍵事證，</w:t>
      </w:r>
      <w:proofErr w:type="gramStart"/>
      <w:r w:rsidR="0098588A" w:rsidRPr="00BB3CA9">
        <w:rPr>
          <w:rFonts w:hint="eastAsia"/>
        </w:rPr>
        <w:t>凸</w:t>
      </w:r>
      <w:proofErr w:type="gramEnd"/>
      <w:r w:rsidR="0098588A" w:rsidRPr="00BB3CA9">
        <w:rPr>
          <w:rFonts w:hint="eastAsia"/>
        </w:rPr>
        <w:t>顯國貿署現行獎勵誘因相較不足，且該署自112至114年間接獲檢舉案件數分別僅有13件、22件及42件，合計77件，其中證據不足之案件占比約11.90％至23.08％間，檢舉質量仍有成長空間等情事，經函請國貿署</w:t>
      </w:r>
      <w:proofErr w:type="gramStart"/>
      <w:r w:rsidR="0098588A" w:rsidRPr="00BB3CA9">
        <w:rPr>
          <w:rFonts w:hint="eastAsia"/>
        </w:rPr>
        <w:t>研謀妥處</w:t>
      </w:r>
      <w:proofErr w:type="gramEnd"/>
      <w:r w:rsidR="0098588A" w:rsidRPr="00BB3CA9">
        <w:rPr>
          <w:rFonts w:hint="eastAsia"/>
        </w:rPr>
        <w:t>。據復：1.已規劃</w:t>
      </w:r>
      <w:r w:rsidR="0098588A" w:rsidRPr="00BB3CA9">
        <w:rPr>
          <w:rFonts w:hint="eastAsia"/>
          <w:bCs/>
        </w:rPr>
        <w:t>運用落地之AI主機進行出進口資料之比對分析，協助鎖定高風險廠商，並委託專業團隊協助相關行政作業，提升監測範圍及效率，及持續精進對特定貨品供應鏈之分析及對各國貿易法規之研究，作為監測廠商行為之參考</w:t>
      </w:r>
      <w:r w:rsidR="0098588A" w:rsidRPr="00BB3CA9">
        <w:rPr>
          <w:rFonts w:hint="eastAsia"/>
        </w:rPr>
        <w:t>等措施，以</w:t>
      </w:r>
      <w:r w:rsidR="0098588A" w:rsidRPr="00BB3CA9">
        <w:rPr>
          <w:rFonts w:hint="eastAsia"/>
          <w:bCs/>
        </w:rPr>
        <w:t>解決監測機制人力之限制並提升查核精</w:t>
      </w:r>
      <w:proofErr w:type="gramStart"/>
      <w:r w:rsidR="0098588A" w:rsidRPr="00BB3CA9">
        <w:rPr>
          <w:rFonts w:hint="eastAsia"/>
          <w:bCs/>
        </w:rPr>
        <w:t>準</w:t>
      </w:r>
      <w:proofErr w:type="gramEnd"/>
      <w:r w:rsidR="0098588A" w:rsidRPr="00BB3CA9">
        <w:rPr>
          <w:rFonts w:hint="eastAsia"/>
          <w:bCs/>
        </w:rPr>
        <w:t>度</w:t>
      </w:r>
      <w:r w:rsidR="0098588A" w:rsidRPr="00BB3CA9">
        <w:rPr>
          <w:rFonts w:hint="eastAsia"/>
        </w:rPr>
        <w:t>；2.</w:t>
      </w:r>
      <w:r w:rsidR="0098588A" w:rsidRPr="00BB3CA9">
        <w:rPr>
          <w:rFonts w:hint="eastAsia"/>
          <w:bCs/>
        </w:rPr>
        <w:t>已規劃利用系統化流程設計，管控處分進度，並導入AI辨識案件種類及生成文稿，以加速辦理時效</w:t>
      </w:r>
      <w:r w:rsidR="0098588A" w:rsidRPr="00BB3CA9">
        <w:rPr>
          <w:rFonts w:hint="eastAsia"/>
        </w:rPr>
        <w:t>；3.</w:t>
      </w:r>
      <w:r w:rsidR="0098588A" w:rsidRPr="00BB3CA9">
        <w:rPr>
          <w:rFonts w:hint="eastAsia"/>
          <w:bCs/>
        </w:rPr>
        <w:t>已於115年4月28日預告修正出進口人產地標示不實案件檢舉處理及獎勵辦法，將原本僅發放</w:t>
      </w:r>
      <w:proofErr w:type="gramStart"/>
      <w:r w:rsidR="0098588A" w:rsidRPr="00BB3CA9">
        <w:rPr>
          <w:rFonts w:hint="eastAsia"/>
          <w:bCs/>
        </w:rPr>
        <w:t>獎狀或獎座</w:t>
      </w:r>
      <w:proofErr w:type="gramEnd"/>
      <w:r w:rsidR="0098588A" w:rsidRPr="00BB3CA9">
        <w:rPr>
          <w:rFonts w:hint="eastAsia"/>
          <w:bCs/>
        </w:rPr>
        <w:t>，改為發放現金獎勵，同時新增檢舉人保護機制，以鼓勵民眾踴躍檢舉產地標示不實行為，擴大查處資訊來源</w:t>
      </w:r>
      <w:r w:rsidR="0098588A" w:rsidRPr="00BB3CA9">
        <w:rPr>
          <w:rFonts w:hint="eastAsia"/>
        </w:rPr>
        <w:t>。</w:t>
      </w:r>
    </w:p>
    <w:p w14:paraId="6656F022" w14:textId="44530553" w:rsidR="0098588A" w:rsidRPr="00BB3CA9" w:rsidRDefault="0098588A" w:rsidP="00D11DA5">
      <w:pPr>
        <w:pStyle w:val="12"/>
        <w:spacing w:beforeLines="20" w:before="72" w:afterLines="20" w:after="72"/>
        <w:ind w:firstLineChars="200" w:firstLine="561"/>
        <w:rPr>
          <w:b/>
          <w:sz w:val="28"/>
          <w:szCs w:val="28"/>
        </w:rPr>
      </w:pPr>
      <w:r w:rsidRPr="00BB3CA9">
        <w:rPr>
          <w:rFonts w:hint="eastAsia"/>
          <w:b/>
          <w:sz w:val="28"/>
          <w:szCs w:val="28"/>
        </w:rPr>
        <w:t>（</w:t>
      </w:r>
      <w:r w:rsidR="00C84B01" w:rsidRPr="00BB3CA9">
        <w:rPr>
          <w:rFonts w:hint="eastAsia"/>
          <w:b/>
          <w:sz w:val="28"/>
          <w:szCs w:val="28"/>
        </w:rPr>
        <w:t>二十</w:t>
      </w:r>
      <w:r w:rsidR="00232B9A" w:rsidRPr="00BB3CA9">
        <w:rPr>
          <w:rFonts w:hint="eastAsia"/>
          <w:b/>
          <w:sz w:val="28"/>
          <w:szCs w:val="28"/>
        </w:rPr>
        <w:t>一</w:t>
      </w:r>
      <w:r w:rsidRPr="00BB3CA9">
        <w:rPr>
          <w:rFonts w:hint="eastAsia"/>
          <w:b/>
          <w:sz w:val="28"/>
          <w:szCs w:val="28"/>
        </w:rPr>
        <w:t xml:space="preserve">）　</w:t>
      </w:r>
      <w:r w:rsidRPr="00BB3CA9">
        <w:rPr>
          <w:rFonts w:hint="eastAsia"/>
          <w:b/>
          <w:bCs/>
          <w:sz w:val="28"/>
          <w:szCs w:val="28"/>
          <w:lang w:val="x-none"/>
        </w:rPr>
        <w:t>經濟部</w:t>
      </w:r>
      <w:proofErr w:type="gramStart"/>
      <w:r w:rsidRPr="00BB3CA9">
        <w:rPr>
          <w:rFonts w:hint="eastAsia"/>
          <w:b/>
          <w:bCs/>
          <w:sz w:val="28"/>
          <w:szCs w:val="28"/>
          <w:lang w:val="x-none"/>
        </w:rPr>
        <w:t>列屬兆元</w:t>
      </w:r>
      <w:proofErr w:type="gramEnd"/>
      <w:r w:rsidRPr="00BB3CA9">
        <w:rPr>
          <w:rFonts w:hint="eastAsia"/>
          <w:b/>
          <w:bCs/>
          <w:sz w:val="28"/>
          <w:szCs w:val="28"/>
          <w:lang w:val="x-none"/>
        </w:rPr>
        <w:t>投資方案之中央民間投資金額目標值重點部會，須負4年民間投資金額526億元之任務，惟未妥為運用已成立之促參業務推動組織，以整合內部資源及具體掌握促參案件推動情形，且再生水</w:t>
      </w:r>
      <w:proofErr w:type="gramStart"/>
      <w:r w:rsidRPr="00BB3CA9">
        <w:rPr>
          <w:rFonts w:hint="eastAsia"/>
          <w:b/>
          <w:bCs/>
          <w:sz w:val="28"/>
          <w:szCs w:val="28"/>
          <w:lang w:val="x-none"/>
        </w:rPr>
        <w:t>廠促參案</w:t>
      </w:r>
      <w:proofErr w:type="gramEnd"/>
      <w:r w:rsidRPr="00BB3CA9">
        <w:rPr>
          <w:rFonts w:hint="eastAsia"/>
          <w:b/>
          <w:bCs/>
          <w:sz w:val="28"/>
          <w:szCs w:val="28"/>
          <w:lang w:val="x-none"/>
        </w:rPr>
        <w:t>規劃營運費財源存有短差風險，允宜</w:t>
      </w:r>
      <w:proofErr w:type="gramStart"/>
      <w:r w:rsidRPr="00BB3CA9">
        <w:rPr>
          <w:rFonts w:hint="eastAsia"/>
          <w:b/>
          <w:bCs/>
          <w:sz w:val="28"/>
          <w:szCs w:val="28"/>
          <w:lang w:val="x-none"/>
        </w:rPr>
        <w:t>研謀善策</w:t>
      </w:r>
      <w:proofErr w:type="gramEnd"/>
      <w:r w:rsidRPr="00BB3CA9">
        <w:rPr>
          <w:rFonts w:hint="eastAsia"/>
          <w:b/>
          <w:bCs/>
          <w:sz w:val="28"/>
          <w:szCs w:val="28"/>
          <w:lang w:val="x-none"/>
        </w:rPr>
        <w:t>因應，</w:t>
      </w:r>
      <w:proofErr w:type="gramStart"/>
      <w:r w:rsidRPr="00BB3CA9">
        <w:rPr>
          <w:rFonts w:hint="eastAsia"/>
          <w:b/>
          <w:bCs/>
          <w:sz w:val="28"/>
          <w:szCs w:val="28"/>
          <w:lang w:val="x-none"/>
        </w:rPr>
        <w:t>俾</w:t>
      </w:r>
      <w:proofErr w:type="gramEnd"/>
      <w:r w:rsidRPr="00BB3CA9">
        <w:rPr>
          <w:rFonts w:hint="eastAsia"/>
          <w:b/>
          <w:sz w:val="28"/>
          <w:szCs w:val="28"/>
        </w:rPr>
        <w:t>如期實現推動成效，以確保財務長遠穩健無虞。</w:t>
      </w:r>
    </w:p>
    <w:p w14:paraId="116C078C" w14:textId="6710DC31" w:rsidR="00AE2A06" w:rsidRPr="00BB3CA9" w:rsidRDefault="00D11DA5" w:rsidP="00F84A75">
      <w:pPr>
        <w:pStyle w:val="12"/>
        <w:spacing w:line="440" w:lineRule="exact"/>
        <w:ind w:firstLineChars="200" w:firstLine="480"/>
        <w:outlineLvl w:val="9"/>
      </w:pPr>
      <w:r w:rsidRPr="00BB3CA9">
        <w:rPr>
          <w:rFonts w:hint="eastAsia"/>
          <w:bCs/>
          <w:lang w:val="x-none"/>
        </w:rPr>
        <w:t>行政院於113年12月26日核定「兆元投資國家發展方案（114</w:t>
      </w:r>
      <w:proofErr w:type="gramStart"/>
      <w:r w:rsidRPr="00BB3CA9">
        <w:rPr>
          <w:rFonts w:hint="eastAsia"/>
          <w:bCs/>
          <w:lang w:val="x-none"/>
        </w:rPr>
        <w:t>—</w:t>
      </w:r>
      <w:proofErr w:type="gramEnd"/>
      <w:r w:rsidRPr="00BB3CA9">
        <w:rPr>
          <w:rFonts w:hint="eastAsia"/>
          <w:bCs/>
          <w:lang w:val="x-none"/>
        </w:rPr>
        <w:t>117年）」（下稱兆元投資方案）後，將該發展方案列為重要政策，制定4年間全國民間投資金額（下稱民投金額）6,829億元之目標，其中，中央部會簽約案件</w:t>
      </w:r>
      <w:proofErr w:type="gramStart"/>
      <w:r w:rsidRPr="00BB3CA9">
        <w:rPr>
          <w:rFonts w:hint="eastAsia"/>
          <w:bCs/>
          <w:lang w:val="x-none"/>
        </w:rPr>
        <w:t>民投金額佔</w:t>
      </w:r>
      <w:proofErr w:type="gramEnd"/>
      <w:r w:rsidRPr="00BB3CA9">
        <w:rPr>
          <w:rFonts w:hint="eastAsia"/>
          <w:bCs/>
          <w:lang w:val="x-none"/>
        </w:rPr>
        <w:t>2,636億元，</w:t>
      </w:r>
      <w:proofErr w:type="gramStart"/>
      <w:r w:rsidRPr="00BB3CA9">
        <w:rPr>
          <w:rFonts w:hint="eastAsia"/>
          <w:bCs/>
          <w:lang w:val="x-none"/>
        </w:rPr>
        <w:t>嗣</w:t>
      </w:r>
      <w:proofErr w:type="gramEnd"/>
      <w:r w:rsidRPr="00BB3CA9">
        <w:rPr>
          <w:rFonts w:hint="eastAsia"/>
          <w:bCs/>
          <w:lang w:val="x-none"/>
        </w:rPr>
        <w:t>經同年12月9日「行政院促進民間參與公共建設推進專案會議」第1次會議，決定經濟部等11個中央重點部會於114至117年間各自應達</w:t>
      </w:r>
      <w:proofErr w:type="gramStart"/>
      <w:r w:rsidRPr="00BB3CA9">
        <w:rPr>
          <w:rFonts w:hint="eastAsia"/>
          <w:bCs/>
          <w:lang w:val="x-none"/>
        </w:rPr>
        <w:t>之民投金額</w:t>
      </w:r>
      <w:proofErr w:type="gramEnd"/>
      <w:r w:rsidRPr="00BB3CA9">
        <w:rPr>
          <w:rFonts w:hint="eastAsia"/>
          <w:bCs/>
          <w:lang w:val="x-none"/>
        </w:rPr>
        <w:t>目標值後，經濟部即肩負</w:t>
      </w:r>
      <w:proofErr w:type="gramStart"/>
      <w:r w:rsidRPr="00BB3CA9">
        <w:rPr>
          <w:rFonts w:hint="eastAsia"/>
          <w:bCs/>
          <w:lang w:val="x-none"/>
        </w:rPr>
        <w:t>4年民投金額</w:t>
      </w:r>
      <w:proofErr w:type="gramEnd"/>
      <w:r w:rsidRPr="00BB3CA9">
        <w:rPr>
          <w:rFonts w:hint="eastAsia"/>
          <w:bCs/>
          <w:lang w:val="x-none"/>
        </w:rPr>
        <w:t>須達526億元（占中央部會19.95％，</w:t>
      </w:r>
      <w:proofErr w:type="spellStart"/>
      <w:r w:rsidRPr="00BB3CA9">
        <w:rPr>
          <w:rFonts w:hint="eastAsia"/>
          <w:bCs/>
          <w:lang w:val="x-none"/>
        </w:rPr>
        <w:t>僅次於交通部之</w:t>
      </w:r>
      <w:proofErr w:type="spellEnd"/>
      <w:r w:rsidRPr="00BB3CA9">
        <w:rPr>
          <w:rFonts w:hint="eastAsia"/>
          <w:bCs/>
          <w:lang w:val="x-none"/>
        </w:rPr>
        <w:t>1,580億元、占59.94％）之任務，其中</w:t>
      </w:r>
      <w:proofErr w:type="gramStart"/>
      <w:r w:rsidRPr="00BB3CA9">
        <w:rPr>
          <w:rFonts w:hint="eastAsia"/>
          <w:bCs/>
          <w:lang w:val="x-none"/>
        </w:rPr>
        <w:t>114</w:t>
      </w:r>
      <w:proofErr w:type="gramEnd"/>
      <w:r w:rsidRPr="00BB3CA9">
        <w:rPr>
          <w:rFonts w:hint="eastAsia"/>
          <w:bCs/>
          <w:lang w:val="x-none"/>
        </w:rPr>
        <w:t>年度須達111億元，</w:t>
      </w:r>
      <w:proofErr w:type="gramStart"/>
      <w:r w:rsidRPr="00BB3CA9">
        <w:rPr>
          <w:rFonts w:hint="eastAsia"/>
          <w:bCs/>
          <w:lang w:val="x-none"/>
        </w:rPr>
        <w:t>嗣</w:t>
      </w:r>
      <w:proofErr w:type="gramEnd"/>
      <w:r w:rsidRPr="00BB3CA9">
        <w:rPr>
          <w:rFonts w:hint="eastAsia"/>
          <w:bCs/>
          <w:lang w:val="x-none"/>
        </w:rPr>
        <w:t>該部於</w:t>
      </w:r>
      <w:proofErr w:type="gramStart"/>
      <w:r w:rsidRPr="00BB3CA9">
        <w:rPr>
          <w:rFonts w:hint="eastAsia"/>
          <w:bCs/>
          <w:lang w:val="x-none"/>
        </w:rPr>
        <w:t>114</w:t>
      </w:r>
      <w:proofErr w:type="gramEnd"/>
      <w:r w:rsidRPr="00BB3CA9">
        <w:rPr>
          <w:rFonts w:hint="eastAsia"/>
          <w:bCs/>
          <w:lang w:val="x-none"/>
        </w:rPr>
        <w:t>年度成功簽約</w:t>
      </w:r>
      <w:proofErr w:type="gramStart"/>
      <w:r w:rsidRPr="00BB3CA9">
        <w:rPr>
          <w:rFonts w:hint="eastAsia"/>
          <w:bCs/>
          <w:lang w:val="x-none"/>
        </w:rPr>
        <w:t>之民參案件</w:t>
      </w:r>
      <w:proofErr w:type="gramEnd"/>
      <w:r w:rsidRPr="00BB3CA9">
        <w:rPr>
          <w:rFonts w:hint="eastAsia"/>
          <w:bCs/>
          <w:lang w:val="x-none"/>
        </w:rPr>
        <w:t>計3案，</w:t>
      </w:r>
      <w:proofErr w:type="gramStart"/>
      <w:r w:rsidRPr="00BB3CA9">
        <w:rPr>
          <w:rFonts w:hint="eastAsia"/>
          <w:bCs/>
          <w:lang w:val="x-none"/>
        </w:rPr>
        <w:t>合計民投金額</w:t>
      </w:r>
      <w:proofErr w:type="gramEnd"/>
      <w:r w:rsidRPr="00BB3CA9">
        <w:rPr>
          <w:rFonts w:hint="eastAsia"/>
          <w:bCs/>
          <w:lang w:val="x-none"/>
        </w:rPr>
        <w:t>239億餘元，尚有5案、363億餘元前置作業規劃辦理</w:t>
      </w:r>
      <w:bookmarkStart w:id="56" w:name="_Hlk231302482"/>
      <w:r w:rsidRPr="00BB3CA9">
        <w:rPr>
          <w:rFonts w:hint="eastAsia"/>
          <w:bCs/>
          <w:lang w:val="x-none"/>
        </w:rPr>
        <w:t>中（表2</w:t>
      </w:r>
      <w:r w:rsidRPr="00BB3CA9">
        <w:rPr>
          <w:bCs/>
          <w:lang w:val="x-none"/>
        </w:rPr>
        <w:t>8</w:t>
      </w:r>
      <w:r w:rsidRPr="00BB3CA9">
        <w:rPr>
          <w:rFonts w:hint="eastAsia"/>
          <w:bCs/>
          <w:lang w:val="x-none"/>
        </w:rPr>
        <w:t>）</w:t>
      </w:r>
      <w:bookmarkEnd w:id="56"/>
      <w:r w:rsidRPr="00BB3CA9">
        <w:rPr>
          <w:rFonts w:hint="eastAsia"/>
          <w:bCs/>
          <w:lang w:val="x-none"/>
        </w:rPr>
        <w:t>。經查經濟部推動兆元投資方案民間參與公共建設案件執行情形，核有</w:t>
      </w:r>
      <w:r w:rsidRPr="00BB3CA9">
        <w:rPr>
          <w:rFonts w:ascii="DFKaiShu-SB-Estd-BF" w:eastAsia="DFKaiShu-SB-Estd-BF" w:cs="DFKaiShu-SB-Estd-BF" w:hint="eastAsia"/>
        </w:rPr>
        <w:t>：</w:t>
      </w:r>
      <w:r w:rsidRPr="00BB3CA9">
        <w:rPr>
          <w:rFonts w:hint="eastAsia"/>
          <w:bCs/>
          <w:lang w:val="x-none"/>
        </w:rPr>
        <w:t>1.水利署水利規劃分署辦理之北高雄海水淡化廠</w:t>
      </w:r>
      <w:proofErr w:type="spellStart"/>
      <w:r w:rsidRPr="00BB3CA9">
        <w:rPr>
          <w:rFonts w:hint="eastAsia"/>
          <w:bCs/>
          <w:lang w:val="x-none"/>
        </w:rPr>
        <w:t>BOT案及嘉義海水淡化廠BOT案，暨台灣自來水股份有限公司辦理之馬公供水系統降低漏水率計畫有償RTO案等</w:t>
      </w:r>
      <w:proofErr w:type="spellEnd"/>
      <w:r w:rsidRPr="00BB3CA9">
        <w:rPr>
          <w:rFonts w:hint="eastAsia"/>
          <w:bCs/>
          <w:lang w:val="x-none"/>
        </w:rPr>
        <w:t>3件前置作業階段案件，係經上開專案會議下設之促參工作小組列管在案之主軸項目，該等案件執行結果攸關政府促進民間參與公共建設推動成效，惟經濟部所成立之促參業務推動小組於106年11月間召開1次會議後，迄115年5月底止，均未再召開，亦未訂定該小組設置要點，不利維持常態化運作及整合內部資</w:t>
      </w:r>
      <w:r w:rsidRPr="00BB3CA9">
        <w:rPr>
          <w:rFonts w:hint="eastAsia"/>
          <w:bCs/>
          <w:lang w:val="x-none"/>
        </w:rPr>
        <w:lastRenderedPageBreak/>
        <w:t>源，恐致未能管控上述促參案件推動情形；2.經濟部產業園區管理局</w:t>
      </w:r>
      <w:r w:rsidRPr="00BB3CA9">
        <w:rPr>
          <w:rFonts w:cs="Times New Roman" w:hint="eastAsia"/>
        </w:rPr>
        <w:t>（下稱園管局）</w:t>
      </w:r>
      <w:r w:rsidRPr="00BB3CA9">
        <w:rPr>
          <w:rFonts w:hint="eastAsia"/>
          <w:bCs/>
          <w:lang w:val="x-none"/>
        </w:rPr>
        <w:t>辦理之「台南科技工業區再生水廠興建、移轉及營運（BTO）計畫」，規劃</w:t>
      </w:r>
      <w:r w:rsidRPr="00BB3CA9">
        <w:rPr>
          <w:rFonts w:cs="Times New Roman" w:hint="eastAsia"/>
        </w:rPr>
        <w:t>由民間機構興建再生水廠</w:t>
      </w:r>
      <w:r w:rsidR="00077668" w:rsidRPr="00BB3CA9">
        <w:rPr>
          <w:rFonts w:ascii="Times New Roman" w:eastAsia="新細明體" w:cs="Times New Roman" w:hint="eastAsia"/>
          <w:noProof/>
        </w:rPr>
        <mc:AlternateContent>
          <mc:Choice Requires="wps">
            <w:drawing>
              <wp:anchor distT="36195" distB="36195" distL="114300" distR="114300" simplePos="0" relativeHeight="252174848" behindDoc="1" locked="0" layoutInCell="1" allowOverlap="1" wp14:anchorId="48722042" wp14:editId="6DADAF5F">
                <wp:simplePos x="0" y="0"/>
                <wp:positionH relativeFrom="margin">
                  <wp:posOffset>-5080</wp:posOffset>
                </wp:positionH>
                <wp:positionV relativeFrom="margin">
                  <wp:posOffset>8255</wp:posOffset>
                </wp:positionV>
                <wp:extent cx="6365875" cy="3815715"/>
                <wp:effectExtent l="0" t="0" r="0" b="0"/>
                <wp:wrapSquare wrapText="bothSides"/>
                <wp:docPr id="50" name="文字方塊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365875" cy="3815715"/>
                        </a:xfrm>
                        <a:prstGeom prst="rect">
                          <a:avLst/>
                        </a:prstGeom>
                        <a:noFill/>
                        <a:ln w="6350">
                          <a:noFill/>
                        </a:ln>
                      </wps:spPr>
                      <wps:txbx>
                        <w:txbxContent>
                          <w:p w14:paraId="36D9BCE0" w14:textId="5FF5570E" w:rsidR="00DF22C8" w:rsidRDefault="00DF22C8" w:rsidP="00DF22C8">
                            <w:pPr>
                              <w:pStyle w:val="af4"/>
                              <w:autoSpaceDE w:val="0"/>
                              <w:autoSpaceDN w:val="0"/>
                              <w:adjustRightInd w:val="0"/>
                              <w:snapToGrid w:val="0"/>
                              <w:spacing w:line="280" w:lineRule="exact"/>
                              <w:ind w:leftChars="-5" w:left="870" w:right="116" w:hangingChars="367" w:hanging="882"/>
                              <w:jc w:val="center"/>
                              <w:rPr>
                                <w:rFonts w:ascii="標楷體" w:eastAsia="標楷體" w:hAnsi="標楷體" w:cs="Arial"/>
                                <w:b/>
                                <w:snapToGrid w:val="0"/>
                                <w:kern w:val="0"/>
                              </w:rPr>
                            </w:pPr>
                            <w:r>
                              <w:rPr>
                                <w:rFonts w:ascii="標楷體" w:eastAsia="標楷體" w:hAnsi="標楷體" w:cs="Arial" w:hint="eastAsia"/>
                                <w:b/>
                                <w:snapToGrid w:val="0"/>
                                <w:kern w:val="0"/>
                              </w:rPr>
                              <w:t>表2</w:t>
                            </w:r>
                            <w:r>
                              <w:rPr>
                                <w:rFonts w:ascii="標楷體" w:eastAsia="標楷體" w:hAnsi="標楷體" w:cs="Arial"/>
                                <w:b/>
                                <w:snapToGrid w:val="0"/>
                                <w:kern w:val="0"/>
                              </w:rPr>
                              <w:t>8</w:t>
                            </w:r>
                            <w:r w:rsidR="00011D1B" w:rsidRPr="00AE2D90">
                              <w:rPr>
                                <w:rFonts w:hint="eastAsia"/>
                                <w:bCs/>
                                <w:szCs w:val="24"/>
                              </w:rPr>
                              <w:t xml:space="preserve">　</w:t>
                            </w:r>
                            <w:r>
                              <w:rPr>
                                <w:rFonts w:ascii="標楷體" w:eastAsia="標楷體" w:hAnsi="標楷體" w:cs="Arial" w:hint="eastAsia"/>
                                <w:b/>
                                <w:snapToGrid w:val="0"/>
                                <w:kern w:val="0"/>
                              </w:rPr>
                              <w:t>經濟部推動兆元投資方案民間參與公共建設案件執行情形</w:t>
                            </w:r>
                          </w:p>
                          <w:p w14:paraId="5A2FA8FA" w14:textId="77777777" w:rsidR="00DF22C8" w:rsidRPr="002D4A99" w:rsidRDefault="00DF22C8" w:rsidP="001911D5">
                            <w:pPr>
                              <w:pStyle w:val="af4"/>
                              <w:autoSpaceDE w:val="0"/>
                              <w:autoSpaceDN w:val="0"/>
                              <w:adjustRightInd w:val="0"/>
                              <w:snapToGrid w:val="0"/>
                              <w:spacing w:line="280" w:lineRule="exact"/>
                              <w:ind w:leftChars="0" w:left="0" w:rightChars="20" w:right="48"/>
                              <w:jc w:val="right"/>
                              <w:rPr>
                                <w:rFonts w:ascii="標楷體" w:eastAsia="標楷體" w:hAnsi="標楷體" w:cs="Arial"/>
                                <w:b/>
                                <w:snapToGrid w:val="0"/>
                                <w:kern w:val="0"/>
                                <w:sz w:val="20"/>
                                <w:szCs w:val="20"/>
                              </w:rPr>
                            </w:pPr>
                            <w:r w:rsidRPr="002D4A99">
                              <w:rPr>
                                <w:rFonts w:ascii="標楷體" w:eastAsia="標楷體" w:hAnsi="標楷體" w:cs="新細明體" w:hint="eastAsia"/>
                                <w:kern w:val="0"/>
                                <w:sz w:val="20"/>
                                <w:szCs w:val="20"/>
                              </w:rPr>
                              <w:t>單位：新臺幣億元</w:t>
                            </w:r>
                            <w:r w:rsidRPr="00074D56">
                              <w:rPr>
                                <w:rFonts w:ascii="標楷體" w:eastAsia="標楷體" w:hAnsi="標楷體" w:cs="新細明體" w:hint="eastAsia"/>
                                <w:kern w:val="0"/>
                                <w:sz w:val="20"/>
                                <w:szCs w:val="20"/>
                              </w:rPr>
                              <w:t>、年</w:t>
                            </w:r>
                          </w:p>
                          <w:tbl>
                            <w:tblPr>
                              <w:tblW w:w="986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10"/>
                              <w:gridCol w:w="2410"/>
                              <w:gridCol w:w="1046"/>
                              <w:gridCol w:w="960"/>
                              <w:gridCol w:w="1743"/>
                            </w:tblGrid>
                            <w:tr w:rsidR="00DF22C8" w14:paraId="6CD14F78" w14:textId="77777777" w:rsidTr="001911D5">
                              <w:trPr>
                                <w:trHeight w:val="149"/>
                              </w:trPr>
                              <w:tc>
                                <w:tcPr>
                                  <w:tcW w:w="3710" w:type="dxa"/>
                                  <w:tcBorders>
                                    <w:top w:val="single" w:sz="4" w:space="0" w:color="auto"/>
                                    <w:left w:val="single" w:sz="4" w:space="0" w:color="auto"/>
                                    <w:bottom w:val="single" w:sz="4" w:space="0" w:color="auto"/>
                                    <w:right w:val="single" w:sz="4" w:space="0" w:color="auto"/>
                                  </w:tcBorders>
                                  <w:vAlign w:val="center"/>
                                  <w:hideMark/>
                                </w:tcPr>
                                <w:p w14:paraId="71726339" w14:textId="77777777" w:rsidR="00DF22C8" w:rsidRPr="00D11DA5" w:rsidRDefault="00DF22C8" w:rsidP="00D11DA5">
                                  <w:pPr>
                                    <w:spacing w:line="240" w:lineRule="exact"/>
                                    <w:ind w:leftChars="-27" w:left="-65" w:firstLineChars="0" w:firstLine="0"/>
                                    <w:jc w:val="center"/>
                                    <w:rPr>
                                      <w:rFonts w:cs="Times New Roman"/>
                                      <w:sz w:val="20"/>
                                      <w:szCs w:val="20"/>
                                    </w:rPr>
                                  </w:pPr>
                                  <w:r w:rsidRPr="00D11DA5">
                                    <w:rPr>
                                      <w:rFonts w:hint="eastAsia"/>
                                      <w:sz w:val="20"/>
                                      <w:szCs w:val="20"/>
                                    </w:rPr>
                                    <w:t>促參案件名稱</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C556AD5" w14:textId="77777777" w:rsidR="00DF22C8" w:rsidRPr="00D11DA5" w:rsidRDefault="00DF22C8" w:rsidP="00D11DA5">
                                  <w:pPr>
                                    <w:spacing w:line="240" w:lineRule="exact"/>
                                    <w:ind w:leftChars="-27" w:left="-65" w:firstLineChars="0" w:firstLine="0"/>
                                    <w:jc w:val="center"/>
                                    <w:rPr>
                                      <w:sz w:val="20"/>
                                      <w:szCs w:val="20"/>
                                    </w:rPr>
                                  </w:pPr>
                                  <w:r w:rsidRPr="00D11DA5">
                                    <w:rPr>
                                      <w:rFonts w:hint="eastAsia"/>
                                      <w:sz w:val="20"/>
                                      <w:szCs w:val="20"/>
                                    </w:rPr>
                                    <w:t>被授權機關</w:t>
                                  </w:r>
                                </w:p>
                              </w:tc>
                              <w:tc>
                                <w:tcPr>
                                  <w:tcW w:w="1046" w:type="dxa"/>
                                  <w:tcBorders>
                                    <w:top w:val="single" w:sz="4" w:space="0" w:color="auto"/>
                                    <w:left w:val="single" w:sz="4" w:space="0" w:color="auto"/>
                                    <w:bottom w:val="single" w:sz="4" w:space="0" w:color="auto"/>
                                    <w:right w:val="single" w:sz="4" w:space="0" w:color="auto"/>
                                  </w:tcBorders>
                                  <w:vAlign w:val="center"/>
                                  <w:hideMark/>
                                </w:tcPr>
                                <w:p w14:paraId="03F0413A" w14:textId="77777777" w:rsidR="00DF22C8" w:rsidRPr="00D11DA5" w:rsidRDefault="00DF22C8" w:rsidP="00BD2601">
                                  <w:pPr>
                                    <w:spacing w:line="240" w:lineRule="exact"/>
                                    <w:ind w:firstLineChars="0" w:firstLine="0"/>
                                    <w:jc w:val="center"/>
                                    <w:rPr>
                                      <w:sz w:val="20"/>
                                      <w:szCs w:val="20"/>
                                    </w:rPr>
                                  </w:pPr>
                                  <w:r w:rsidRPr="00D11DA5">
                                    <w:rPr>
                                      <w:rFonts w:hint="eastAsia"/>
                                      <w:sz w:val="20"/>
                                      <w:szCs w:val="20"/>
                                    </w:rPr>
                                    <w:t>簽約日期</w:t>
                                  </w:r>
                                </w:p>
                              </w:tc>
                              <w:tc>
                                <w:tcPr>
                                  <w:tcW w:w="960" w:type="dxa"/>
                                  <w:tcBorders>
                                    <w:top w:val="single" w:sz="4" w:space="0" w:color="auto"/>
                                    <w:left w:val="single" w:sz="4" w:space="0" w:color="auto"/>
                                    <w:bottom w:val="single" w:sz="4" w:space="0" w:color="auto"/>
                                    <w:right w:val="single" w:sz="4" w:space="0" w:color="auto"/>
                                  </w:tcBorders>
                                  <w:vAlign w:val="center"/>
                                  <w:hideMark/>
                                </w:tcPr>
                                <w:p w14:paraId="33030B5D" w14:textId="77777777" w:rsidR="00DF22C8" w:rsidRPr="00D11DA5" w:rsidRDefault="00DF22C8" w:rsidP="00BD2601">
                                  <w:pPr>
                                    <w:spacing w:line="240" w:lineRule="exact"/>
                                    <w:ind w:leftChars="-15" w:left="-36" w:rightChars="-15" w:right="-36" w:firstLineChars="0" w:firstLine="0"/>
                                    <w:jc w:val="center"/>
                                    <w:rPr>
                                      <w:sz w:val="20"/>
                                      <w:szCs w:val="20"/>
                                    </w:rPr>
                                  </w:pPr>
                                  <w:r w:rsidRPr="00D11DA5">
                                    <w:rPr>
                                      <w:rFonts w:hint="eastAsia"/>
                                      <w:sz w:val="20"/>
                                      <w:szCs w:val="20"/>
                                    </w:rPr>
                                    <w:t>辦理階段</w:t>
                                  </w:r>
                                </w:p>
                              </w:tc>
                              <w:tc>
                                <w:tcPr>
                                  <w:tcW w:w="1743" w:type="dxa"/>
                                  <w:tcBorders>
                                    <w:top w:val="single" w:sz="4" w:space="0" w:color="auto"/>
                                    <w:left w:val="single" w:sz="4" w:space="0" w:color="auto"/>
                                    <w:bottom w:val="single" w:sz="4" w:space="0" w:color="auto"/>
                                    <w:right w:val="single" w:sz="4" w:space="0" w:color="auto"/>
                                  </w:tcBorders>
                                  <w:vAlign w:val="center"/>
                                  <w:hideMark/>
                                </w:tcPr>
                                <w:p w14:paraId="58D4467E" w14:textId="77777777" w:rsidR="001911D5" w:rsidRDefault="00DF22C8" w:rsidP="001911D5">
                                  <w:pPr>
                                    <w:spacing w:line="240" w:lineRule="exact"/>
                                    <w:ind w:leftChars="-41" w:left="-98" w:firstLineChars="0" w:firstLine="0"/>
                                    <w:jc w:val="center"/>
                                    <w:rPr>
                                      <w:sz w:val="20"/>
                                      <w:szCs w:val="20"/>
                                    </w:rPr>
                                  </w:pPr>
                                  <w:r w:rsidRPr="00D11DA5">
                                    <w:rPr>
                                      <w:rFonts w:hint="eastAsia"/>
                                      <w:sz w:val="20"/>
                                      <w:szCs w:val="20"/>
                                    </w:rPr>
                                    <w:t>簽約（預計）</w:t>
                                  </w:r>
                                </w:p>
                                <w:p w14:paraId="16D7B898" w14:textId="2433230C" w:rsidR="00DF22C8" w:rsidRPr="00D11DA5" w:rsidRDefault="00DF22C8" w:rsidP="001911D5">
                                  <w:pPr>
                                    <w:spacing w:line="240" w:lineRule="exact"/>
                                    <w:ind w:leftChars="-41" w:left="-98" w:firstLineChars="0" w:firstLine="0"/>
                                    <w:jc w:val="center"/>
                                    <w:rPr>
                                      <w:sz w:val="20"/>
                                      <w:szCs w:val="20"/>
                                    </w:rPr>
                                  </w:pPr>
                                  <w:proofErr w:type="gramStart"/>
                                  <w:r w:rsidRPr="00D11DA5">
                                    <w:rPr>
                                      <w:rFonts w:hint="eastAsia"/>
                                      <w:sz w:val="20"/>
                                      <w:szCs w:val="20"/>
                                    </w:rPr>
                                    <w:t>民投金額</w:t>
                                  </w:r>
                                  <w:proofErr w:type="gramEnd"/>
                                </w:p>
                              </w:tc>
                            </w:tr>
                            <w:tr w:rsidR="00434E38" w14:paraId="6000AD31" w14:textId="77777777" w:rsidTr="001911D5">
                              <w:trPr>
                                <w:trHeight w:val="187"/>
                              </w:trPr>
                              <w:tc>
                                <w:tcPr>
                                  <w:tcW w:w="8126" w:type="dxa"/>
                                  <w:gridSpan w:val="4"/>
                                  <w:tcBorders>
                                    <w:top w:val="single" w:sz="4" w:space="0" w:color="auto"/>
                                    <w:left w:val="single" w:sz="4" w:space="0" w:color="auto"/>
                                    <w:bottom w:val="single" w:sz="4" w:space="0" w:color="auto"/>
                                    <w:right w:val="single" w:sz="4" w:space="0" w:color="auto"/>
                                  </w:tcBorders>
                                  <w:vAlign w:val="center"/>
                                  <w:hideMark/>
                                </w:tcPr>
                                <w:p w14:paraId="77361B68" w14:textId="6508F5AD" w:rsidR="00434E38" w:rsidRPr="00011D1B" w:rsidRDefault="00434E38" w:rsidP="00434E38">
                                  <w:pPr>
                                    <w:spacing w:line="240" w:lineRule="atLeast"/>
                                    <w:ind w:rightChars="-31" w:right="-74" w:firstLineChars="0" w:firstLine="0"/>
                                    <w:jc w:val="center"/>
                                    <w:rPr>
                                      <w:b/>
                                      <w:bCs/>
                                      <w:w w:val="90"/>
                                      <w:sz w:val="20"/>
                                      <w:szCs w:val="20"/>
                                    </w:rPr>
                                  </w:pPr>
                                  <w:r w:rsidRPr="00D11DA5">
                                    <w:rPr>
                                      <w:rFonts w:hint="eastAsia"/>
                                      <w:b/>
                                      <w:sz w:val="20"/>
                                      <w:szCs w:val="20"/>
                                    </w:rPr>
                                    <w:t>合計</w:t>
                                  </w:r>
                                </w:p>
                              </w:tc>
                              <w:tc>
                                <w:tcPr>
                                  <w:tcW w:w="1743" w:type="dxa"/>
                                  <w:tcBorders>
                                    <w:top w:val="single" w:sz="4" w:space="0" w:color="auto"/>
                                    <w:left w:val="single" w:sz="4" w:space="0" w:color="auto"/>
                                    <w:bottom w:val="single" w:sz="4" w:space="0" w:color="auto"/>
                                    <w:right w:val="single" w:sz="4" w:space="0" w:color="auto"/>
                                  </w:tcBorders>
                                  <w:vAlign w:val="center"/>
                                  <w:hideMark/>
                                </w:tcPr>
                                <w:p w14:paraId="71C6503A" w14:textId="77777777" w:rsidR="00434E38" w:rsidRPr="00D11DA5" w:rsidRDefault="00434E38" w:rsidP="00D11DA5">
                                  <w:pPr>
                                    <w:spacing w:line="240" w:lineRule="atLeast"/>
                                    <w:ind w:firstLineChars="0" w:firstLine="0"/>
                                    <w:jc w:val="right"/>
                                    <w:rPr>
                                      <w:b/>
                                      <w:bCs/>
                                      <w:sz w:val="20"/>
                                      <w:szCs w:val="20"/>
                                    </w:rPr>
                                  </w:pPr>
                                  <w:r w:rsidRPr="00D11DA5">
                                    <w:rPr>
                                      <w:rFonts w:hint="eastAsia"/>
                                      <w:b/>
                                      <w:bCs/>
                                      <w:sz w:val="20"/>
                                      <w:szCs w:val="20"/>
                                    </w:rPr>
                                    <w:t>602.83</w:t>
                                  </w:r>
                                </w:p>
                              </w:tc>
                            </w:tr>
                            <w:tr w:rsidR="00DF22C8" w14:paraId="64A30001" w14:textId="77777777" w:rsidTr="001911D5">
                              <w:trPr>
                                <w:trHeight w:val="177"/>
                              </w:trPr>
                              <w:tc>
                                <w:tcPr>
                                  <w:tcW w:w="9869" w:type="dxa"/>
                                  <w:gridSpan w:val="5"/>
                                  <w:tcBorders>
                                    <w:top w:val="single" w:sz="4" w:space="0" w:color="auto"/>
                                    <w:left w:val="single" w:sz="4" w:space="0" w:color="auto"/>
                                    <w:bottom w:val="single" w:sz="4" w:space="0" w:color="auto"/>
                                    <w:right w:val="single" w:sz="4" w:space="0" w:color="auto"/>
                                  </w:tcBorders>
                                  <w:vAlign w:val="center"/>
                                  <w:hideMark/>
                                </w:tcPr>
                                <w:p w14:paraId="15010ED7" w14:textId="77777777" w:rsidR="00DF22C8" w:rsidRPr="00D11DA5" w:rsidRDefault="00DF22C8" w:rsidP="00D11DA5">
                                  <w:pPr>
                                    <w:spacing w:line="240" w:lineRule="atLeast"/>
                                    <w:ind w:firstLineChars="0" w:firstLine="0"/>
                                    <w:rPr>
                                      <w:b/>
                                      <w:bCs/>
                                      <w:sz w:val="20"/>
                                      <w:szCs w:val="20"/>
                                    </w:rPr>
                                  </w:pPr>
                                  <w:r w:rsidRPr="00D11DA5">
                                    <w:rPr>
                                      <w:rFonts w:hint="eastAsia"/>
                                      <w:sz w:val="20"/>
                                      <w:szCs w:val="20"/>
                                    </w:rPr>
                                    <w:t>1.已簽約案件</w:t>
                                  </w:r>
                                </w:p>
                              </w:tc>
                            </w:tr>
                            <w:tr w:rsidR="00434E38" w14:paraId="48F9E198" w14:textId="77777777" w:rsidTr="001911D5">
                              <w:trPr>
                                <w:trHeight w:val="177"/>
                              </w:trPr>
                              <w:tc>
                                <w:tcPr>
                                  <w:tcW w:w="8126" w:type="dxa"/>
                                  <w:gridSpan w:val="4"/>
                                  <w:tcBorders>
                                    <w:top w:val="single" w:sz="4" w:space="0" w:color="auto"/>
                                    <w:left w:val="single" w:sz="4" w:space="0" w:color="auto"/>
                                    <w:bottom w:val="single" w:sz="4" w:space="0" w:color="auto"/>
                                    <w:right w:val="single" w:sz="4" w:space="0" w:color="auto"/>
                                  </w:tcBorders>
                                  <w:vAlign w:val="center"/>
                                  <w:hideMark/>
                                </w:tcPr>
                                <w:p w14:paraId="3D601C29" w14:textId="69FC7339" w:rsidR="00434E38" w:rsidRPr="00011D1B" w:rsidRDefault="00434E38" w:rsidP="00434E38">
                                  <w:pPr>
                                    <w:spacing w:line="240" w:lineRule="atLeast"/>
                                    <w:ind w:rightChars="-31" w:right="-74" w:firstLineChars="0" w:firstLine="0"/>
                                    <w:jc w:val="center"/>
                                    <w:rPr>
                                      <w:b/>
                                      <w:bCs/>
                                      <w:w w:val="90"/>
                                      <w:sz w:val="20"/>
                                      <w:szCs w:val="20"/>
                                    </w:rPr>
                                  </w:pPr>
                                  <w:r w:rsidRPr="00D11DA5">
                                    <w:rPr>
                                      <w:rFonts w:hint="eastAsia"/>
                                      <w:b/>
                                      <w:bCs/>
                                      <w:sz w:val="20"/>
                                      <w:szCs w:val="20"/>
                                    </w:rPr>
                                    <w:t>小計</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B251741" w14:textId="77777777" w:rsidR="00434E38" w:rsidRPr="00D11DA5" w:rsidRDefault="00434E38" w:rsidP="00D11DA5">
                                  <w:pPr>
                                    <w:spacing w:line="240" w:lineRule="atLeast"/>
                                    <w:ind w:firstLineChars="0" w:firstLine="0"/>
                                    <w:jc w:val="right"/>
                                    <w:rPr>
                                      <w:b/>
                                      <w:bCs/>
                                      <w:sz w:val="20"/>
                                      <w:szCs w:val="20"/>
                                    </w:rPr>
                                  </w:pPr>
                                  <w:r w:rsidRPr="00D11DA5">
                                    <w:rPr>
                                      <w:rFonts w:hint="eastAsia"/>
                                      <w:b/>
                                      <w:bCs/>
                                      <w:sz w:val="20"/>
                                      <w:szCs w:val="20"/>
                                    </w:rPr>
                                    <w:t>239.82</w:t>
                                  </w:r>
                                </w:p>
                              </w:tc>
                            </w:tr>
                            <w:tr w:rsidR="00DF22C8" w14:paraId="1A4112D3" w14:textId="77777777" w:rsidTr="001911D5">
                              <w:trPr>
                                <w:trHeight w:val="214"/>
                              </w:trPr>
                              <w:tc>
                                <w:tcPr>
                                  <w:tcW w:w="3710" w:type="dxa"/>
                                  <w:tcBorders>
                                    <w:top w:val="single" w:sz="4" w:space="0" w:color="auto"/>
                                    <w:left w:val="single" w:sz="4" w:space="0" w:color="auto"/>
                                    <w:bottom w:val="single" w:sz="4" w:space="0" w:color="auto"/>
                                    <w:right w:val="single" w:sz="4" w:space="0" w:color="auto"/>
                                  </w:tcBorders>
                                  <w:vAlign w:val="center"/>
                                  <w:hideMark/>
                                </w:tcPr>
                                <w:p w14:paraId="35505AE9" w14:textId="77777777" w:rsidR="00DF22C8" w:rsidRPr="00D11DA5" w:rsidRDefault="00DF22C8" w:rsidP="00DF22C8">
                                  <w:pPr>
                                    <w:spacing w:line="240" w:lineRule="atLeast"/>
                                    <w:ind w:leftChars="-27" w:left="-65" w:rightChars="-31" w:right="-74" w:firstLineChars="0" w:firstLine="0"/>
                                    <w:rPr>
                                      <w:spacing w:val="-20"/>
                                      <w:sz w:val="20"/>
                                      <w:szCs w:val="20"/>
                                    </w:rPr>
                                  </w:pPr>
                                  <w:r w:rsidRPr="00D11DA5">
                                    <w:rPr>
                                      <w:rFonts w:hint="eastAsia"/>
                                      <w:spacing w:val="-20"/>
                                      <w:sz w:val="20"/>
                                      <w:szCs w:val="20"/>
                                    </w:rPr>
                                    <w:t>桃園市大園區統一航空城大型物流中心BOO案</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6BC7C8D" w14:textId="77777777" w:rsidR="00DF22C8" w:rsidRPr="00D11DA5" w:rsidRDefault="00DF22C8" w:rsidP="00DF22C8">
                                  <w:pPr>
                                    <w:spacing w:line="240" w:lineRule="atLeast"/>
                                    <w:ind w:leftChars="-27" w:left="-65" w:rightChars="-31" w:right="-74" w:firstLineChars="0" w:firstLine="0"/>
                                    <w:rPr>
                                      <w:sz w:val="20"/>
                                      <w:szCs w:val="20"/>
                                    </w:rPr>
                                  </w:pPr>
                                  <w:r w:rsidRPr="00D11DA5">
                                    <w:rPr>
                                      <w:rFonts w:hint="eastAsia"/>
                                      <w:sz w:val="20"/>
                                      <w:szCs w:val="20"/>
                                    </w:rPr>
                                    <w:t>經濟部商業發展署</w:t>
                                  </w:r>
                                </w:p>
                              </w:tc>
                              <w:tc>
                                <w:tcPr>
                                  <w:tcW w:w="1046" w:type="dxa"/>
                                  <w:tcBorders>
                                    <w:top w:val="single" w:sz="4" w:space="0" w:color="auto"/>
                                    <w:left w:val="single" w:sz="4" w:space="0" w:color="auto"/>
                                    <w:bottom w:val="single" w:sz="4" w:space="0" w:color="auto"/>
                                    <w:right w:val="single" w:sz="4" w:space="0" w:color="auto"/>
                                  </w:tcBorders>
                                  <w:vAlign w:val="center"/>
                                  <w:hideMark/>
                                </w:tcPr>
                                <w:p w14:paraId="68031A3E" w14:textId="77777777" w:rsidR="00DF22C8" w:rsidRPr="00D11DA5" w:rsidRDefault="00DF22C8" w:rsidP="00C13AAE">
                                  <w:pPr>
                                    <w:spacing w:line="240" w:lineRule="atLeast"/>
                                    <w:ind w:leftChars="-15" w:left="-36" w:rightChars="-15" w:right="-36" w:firstLineChars="0" w:firstLine="0"/>
                                    <w:jc w:val="center"/>
                                    <w:rPr>
                                      <w:sz w:val="20"/>
                                      <w:szCs w:val="20"/>
                                    </w:rPr>
                                  </w:pPr>
                                  <w:r w:rsidRPr="00D11DA5">
                                    <w:rPr>
                                      <w:rFonts w:hint="eastAsia"/>
                                      <w:sz w:val="20"/>
                                      <w:szCs w:val="20"/>
                                    </w:rPr>
                                    <w:t>113.07.30</w:t>
                                  </w:r>
                                </w:p>
                              </w:tc>
                              <w:tc>
                                <w:tcPr>
                                  <w:tcW w:w="960" w:type="dxa"/>
                                  <w:tcBorders>
                                    <w:top w:val="single" w:sz="4" w:space="0" w:color="auto"/>
                                    <w:left w:val="single" w:sz="4" w:space="0" w:color="auto"/>
                                    <w:bottom w:val="single" w:sz="4" w:space="0" w:color="auto"/>
                                    <w:right w:val="single" w:sz="4" w:space="0" w:color="auto"/>
                                  </w:tcBorders>
                                  <w:vAlign w:val="center"/>
                                  <w:hideMark/>
                                </w:tcPr>
                                <w:p w14:paraId="5A12A160" w14:textId="77777777" w:rsidR="00DF22C8" w:rsidRPr="00D11DA5" w:rsidRDefault="00DF22C8" w:rsidP="00C13AAE">
                                  <w:pPr>
                                    <w:spacing w:line="240" w:lineRule="atLeast"/>
                                    <w:ind w:firstLineChars="0" w:firstLine="0"/>
                                    <w:jc w:val="center"/>
                                    <w:rPr>
                                      <w:sz w:val="20"/>
                                      <w:szCs w:val="20"/>
                                    </w:rPr>
                                  </w:pPr>
                                  <w:r w:rsidRPr="00D11DA5">
                                    <w:rPr>
                                      <w:rFonts w:hint="eastAsia"/>
                                      <w:sz w:val="20"/>
                                      <w:szCs w:val="20"/>
                                    </w:rPr>
                                    <w:t>興建期</w:t>
                                  </w:r>
                                </w:p>
                              </w:tc>
                              <w:tc>
                                <w:tcPr>
                                  <w:tcW w:w="1743" w:type="dxa"/>
                                  <w:tcBorders>
                                    <w:top w:val="single" w:sz="4" w:space="0" w:color="auto"/>
                                    <w:left w:val="single" w:sz="4" w:space="0" w:color="auto"/>
                                    <w:bottom w:val="single" w:sz="4" w:space="0" w:color="auto"/>
                                    <w:right w:val="single" w:sz="4" w:space="0" w:color="auto"/>
                                  </w:tcBorders>
                                  <w:vAlign w:val="center"/>
                                  <w:hideMark/>
                                </w:tcPr>
                                <w:p w14:paraId="17C5CC73" w14:textId="77777777" w:rsidR="00DF22C8" w:rsidRPr="00D11DA5" w:rsidRDefault="00DF22C8" w:rsidP="00D11DA5">
                                  <w:pPr>
                                    <w:spacing w:line="240" w:lineRule="atLeast"/>
                                    <w:ind w:firstLineChars="0" w:firstLine="0"/>
                                    <w:jc w:val="right"/>
                                    <w:rPr>
                                      <w:sz w:val="20"/>
                                      <w:szCs w:val="20"/>
                                    </w:rPr>
                                  </w:pPr>
                                  <w:r w:rsidRPr="00D11DA5">
                                    <w:rPr>
                                      <w:rFonts w:hint="eastAsia"/>
                                      <w:sz w:val="20"/>
                                      <w:szCs w:val="20"/>
                                    </w:rPr>
                                    <w:t>114.51</w:t>
                                  </w:r>
                                </w:p>
                              </w:tc>
                            </w:tr>
                            <w:tr w:rsidR="00DF22C8" w14:paraId="4946C145" w14:textId="77777777" w:rsidTr="001911D5">
                              <w:trPr>
                                <w:trHeight w:val="173"/>
                              </w:trPr>
                              <w:tc>
                                <w:tcPr>
                                  <w:tcW w:w="3710" w:type="dxa"/>
                                  <w:tcBorders>
                                    <w:top w:val="single" w:sz="4" w:space="0" w:color="auto"/>
                                    <w:left w:val="single" w:sz="4" w:space="0" w:color="auto"/>
                                    <w:bottom w:val="single" w:sz="4" w:space="0" w:color="auto"/>
                                    <w:right w:val="single" w:sz="4" w:space="0" w:color="auto"/>
                                  </w:tcBorders>
                                  <w:vAlign w:val="center"/>
                                  <w:hideMark/>
                                </w:tcPr>
                                <w:p w14:paraId="4D7BE139" w14:textId="77777777" w:rsidR="00DF22C8" w:rsidRPr="00D11DA5" w:rsidRDefault="00DF22C8" w:rsidP="00DF22C8">
                                  <w:pPr>
                                    <w:spacing w:line="240" w:lineRule="atLeast"/>
                                    <w:ind w:leftChars="-27" w:left="-65" w:rightChars="-31" w:right="-74" w:firstLineChars="0" w:firstLine="0"/>
                                    <w:rPr>
                                      <w:sz w:val="20"/>
                                      <w:szCs w:val="20"/>
                                    </w:rPr>
                                  </w:pPr>
                                  <w:r w:rsidRPr="00D11DA5">
                                    <w:rPr>
                                      <w:rFonts w:hint="eastAsia"/>
                                      <w:sz w:val="20"/>
                                      <w:szCs w:val="20"/>
                                    </w:rPr>
                                    <w:t>南科育成中心增改修建營運移轉案</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47C26DE" w14:textId="77777777" w:rsidR="00DF22C8" w:rsidRPr="00D11DA5" w:rsidRDefault="00DF22C8" w:rsidP="00DF22C8">
                                  <w:pPr>
                                    <w:spacing w:line="240" w:lineRule="atLeast"/>
                                    <w:ind w:leftChars="-27" w:left="-65" w:rightChars="-31" w:right="-74" w:firstLineChars="0" w:firstLine="0"/>
                                    <w:rPr>
                                      <w:sz w:val="20"/>
                                      <w:szCs w:val="20"/>
                                    </w:rPr>
                                  </w:pPr>
                                  <w:r w:rsidRPr="00D11DA5">
                                    <w:rPr>
                                      <w:rFonts w:hint="eastAsia"/>
                                      <w:sz w:val="20"/>
                                      <w:szCs w:val="20"/>
                                    </w:rPr>
                                    <w:t>經濟部中小及新創企業署</w:t>
                                  </w:r>
                                </w:p>
                              </w:tc>
                              <w:tc>
                                <w:tcPr>
                                  <w:tcW w:w="1046" w:type="dxa"/>
                                  <w:tcBorders>
                                    <w:top w:val="single" w:sz="4" w:space="0" w:color="auto"/>
                                    <w:left w:val="single" w:sz="4" w:space="0" w:color="auto"/>
                                    <w:bottom w:val="single" w:sz="4" w:space="0" w:color="auto"/>
                                    <w:right w:val="single" w:sz="4" w:space="0" w:color="auto"/>
                                  </w:tcBorders>
                                  <w:vAlign w:val="center"/>
                                  <w:hideMark/>
                                </w:tcPr>
                                <w:p w14:paraId="49EBE059" w14:textId="77777777" w:rsidR="00DF22C8" w:rsidRPr="00D11DA5" w:rsidRDefault="00DF22C8" w:rsidP="00C13AAE">
                                  <w:pPr>
                                    <w:spacing w:line="240" w:lineRule="atLeast"/>
                                    <w:ind w:leftChars="-15" w:left="-36" w:rightChars="-15" w:right="-36" w:firstLineChars="0" w:firstLine="0"/>
                                    <w:jc w:val="center"/>
                                    <w:rPr>
                                      <w:sz w:val="20"/>
                                      <w:szCs w:val="20"/>
                                    </w:rPr>
                                  </w:pPr>
                                  <w:r w:rsidRPr="00D11DA5">
                                    <w:rPr>
                                      <w:rFonts w:hint="eastAsia"/>
                                      <w:sz w:val="20"/>
                                      <w:szCs w:val="20"/>
                                    </w:rPr>
                                    <w:t>113.12.31</w:t>
                                  </w:r>
                                </w:p>
                              </w:tc>
                              <w:tc>
                                <w:tcPr>
                                  <w:tcW w:w="960" w:type="dxa"/>
                                  <w:tcBorders>
                                    <w:top w:val="single" w:sz="4" w:space="0" w:color="auto"/>
                                    <w:left w:val="single" w:sz="4" w:space="0" w:color="auto"/>
                                    <w:bottom w:val="single" w:sz="4" w:space="0" w:color="auto"/>
                                    <w:right w:val="single" w:sz="4" w:space="0" w:color="auto"/>
                                  </w:tcBorders>
                                  <w:vAlign w:val="center"/>
                                  <w:hideMark/>
                                </w:tcPr>
                                <w:p w14:paraId="790A9E08" w14:textId="77777777" w:rsidR="00DF22C8" w:rsidRPr="00D11DA5" w:rsidRDefault="00DF22C8" w:rsidP="00C13AAE">
                                  <w:pPr>
                                    <w:spacing w:line="240" w:lineRule="atLeast"/>
                                    <w:ind w:firstLineChars="0" w:firstLine="0"/>
                                    <w:jc w:val="center"/>
                                    <w:rPr>
                                      <w:sz w:val="20"/>
                                      <w:szCs w:val="20"/>
                                    </w:rPr>
                                  </w:pPr>
                                  <w:r w:rsidRPr="00D11DA5">
                                    <w:rPr>
                                      <w:rFonts w:hint="eastAsia"/>
                                      <w:sz w:val="20"/>
                                      <w:szCs w:val="20"/>
                                    </w:rPr>
                                    <w:t>營運期</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75D81BC" w14:textId="77777777" w:rsidR="00DF22C8" w:rsidRPr="00D11DA5" w:rsidRDefault="00DF22C8" w:rsidP="00D11DA5">
                                  <w:pPr>
                                    <w:spacing w:line="240" w:lineRule="atLeast"/>
                                    <w:ind w:firstLineChars="0" w:firstLine="0"/>
                                    <w:jc w:val="right"/>
                                    <w:rPr>
                                      <w:sz w:val="20"/>
                                      <w:szCs w:val="20"/>
                                    </w:rPr>
                                  </w:pPr>
                                  <w:r w:rsidRPr="00D11DA5">
                                    <w:rPr>
                                      <w:rFonts w:hint="eastAsia"/>
                                      <w:sz w:val="20"/>
                                      <w:szCs w:val="20"/>
                                    </w:rPr>
                                    <w:t>0.24</w:t>
                                  </w:r>
                                </w:p>
                              </w:tc>
                            </w:tr>
                            <w:tr w:rsidR="00DF22C8" w14:paraId="00D760DB" w14:textId="77777777" w:rsidTr="001911D5">
                              <w:trPr>
                                <w:trHeight w:val="190"/>
                              </w:trPr>
                              <w:tc>
                                <w:tcPr>
                                  <w:tcW w:w="3710" w:type="dxa"/>
                                  <w:tcBorders>
                                    <w:top w:val="single" w:sz="4" w:space="0" w:color="auto"/>
                                    <w:left w:val="single" w:sz="4" w:space="0" w:color="auto"/>
                                    <w:bottom w:val="single" w:sz="4" w:space="0" w:color="auto"/>
                                    <w:right w:val="single" w:sz="4" w:space="0" w:color="auto"/>
                                  </w:tcBorders>
                                  <w:vAlign w:val="center"/>
                                  <w:hideMark/>
                                </w:tcPr>
                                <w:p w14:paraId="3A7141D8" w14:textId="77777777" w:rsidR="00DF22C8" w:rsidRPr="00D11DA5" w:rsidRDefault="00DF22C8" w:rsidP="00DF22C8">
                                  <w:pPr>
                                    <w:spacing w:line="240" w:lineRule="atLeast"/>
                                    <w:ind w:leftChars="-27" w:left="-65" w:rightChars="-31" w:right="-74" w:firstLineChars="0" w:firstLine="0"/>
                                    <w:rPr>
                                      <w:sz w:val="20"/>
                                      <w:szCs w:val="20"/>
                                    </w:rPr>
                                  </w:pPr>
                                  <w:r w:rsidRPr="00D11DA5">
                                    <w:rPr>
                                      <w:rFonts w:hint="eastAsia"/>
                                      <w:sz w:val="20"/>
                                      <w:szCs w:val="20"/>
                                    </w:rPr>
                                    <w:t>新竹縣湖口鄉大型物流中心BOO案</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5F7C3C7" w14:textId="77777777" w:rsidR="00DF22C8" w:rsidRPr="00D11DA5" w:rsidRDefault="00DF22C8" w:rsidP="00DF22C8">
                                  <w:pPr>
                                    <w:spacing w:line="240" w:lineRule="atLeast"/>
                                    <w:ind w:leftChars="-27" w:left="-65" w:rightChars="-31" w:right="-74" w:firstLineChars="0" w:firstLine="0"/>
                                    <w:rPr>
                                      <w:sz w:val="20"/>
                                      <w:szCs w:val="20"/>
                                    </w:rPr>
                                  </w:pPr>
                                  <w:r w:rsidRPr="00D11DA5">
                                    <w:rPr>
                                      <w:rFonts w:hint="eastAsia"/>
                                      <w:sz w:val="20"/>
                                      <w:szCs w:val="20"/>
                                    </w:rPr>
                                    <w:t>經濟部商業發展署</w:t>
                                  </w:r>
                                </w:p>
                              </w:tc>
                              <w:tc>
                                <w:tcPr>
                                  <w:tcW w:w="1046" w:type="dxa"/>
                                  <w:tcBorders>
                                    <w:top w:val="single" w:sz="4" w:space="0" w:color="auto"/>
                                    <w:left w:val="single" w:sz="4" w:space="0" w:color="auto"/>
                                    <w:bottom w:val="single" w:sz="4" w:space="0" w:color="auto"/>
                                    <w:right w:val="single" w:sz="4" w:space="0" w:color="auto"/>
                                  </w:tcBorders>
                                  <w:vAlign w:val="center"/>
                                  <w:hideMark/>
                                </w:tcPr>
                                <w:p w14:paraId="2D1E67A3" w14:textId="77777777" w:rsidR="00DF22C8" w:rsidRPr="00D11DA5" w:rsidRDefault="00DF22C8" w:rsidP="00C13AAE">
                                  <w:pPr>
                                    <w:spacing w:line="240" w:lineRule="atLeast"/>
                                    <w:ind w:leftChars="-15" w:left="-36" w:rightChars="-15" w:right="-36" w:firstLineChars="0" w:firstLine="0"/>
                                    <w:jc w:val="center"/>
                                    <w:rPr>
                                      <w:sz w:val="20"/>
                                      <w:szCs w:val="20"/>
                                    </w:rPr>
                                  </w:pPr>
                                  <w:r w:rsidRPr="00D11DA5">
                                    <w:rPr>
                                      <w:rFonts w:hint="eastAsia"/>
                                      <w:sz w:val="20"/>
                                      <w:szCs w:val="20"/>
                                    </w:rPr>
                                    <w:t>114.11.26</w:t>
                                  </w:r>
                                </w:p>
                              </w:tc>
                              <w:tc>
                                <w:tcPr>
                                  <w:tcW w:w="960" w:type="dxa"/>
                                  <w:tcBorders>
                                    <w:top w:val="single" w:sz="4" w:space="0" w:color="auto"/>
                                    <w:left w:val="single" w:sz="4" w:space="0" w:color="auto"/>
                                    <w:bottom w:val="single" w:sz="4" w:space="0" w:color="auto"/>
                                    <w:right w:val="single" w:sz="4" w:space="0" w:color="auto"/>
                                  </w:tcBorders>
                                  <w:vAlign w:val="center"/>
                                  <w:hideMark/>
                                </w:tcPr>
                                <w:p w14:paraId="027A907D" w14:textId="77777777" w:rsidR="00DF22C8" w:rsidRPr="00D11DA5" w:rsidRDefault="00DF22C8" w:rsidP="00C13AAE">
                                  <w:pPr>
                                    <w:spacing w:line="240" w:lineRule="atLeast"/>
                                    <w:ind w:firstLineChars="0" w:firstLine="0"/>
                                    <w:jc w:val="center"/>
                                    <w:rPr>
                                      <w:sz w:val="20"/>
                                      <w:szCs w:val="20"/>
                                    </w:rPr>
                                  </w:pPr>
                                  <w:r w:rsidRPr="00D11DA5">
                                    <w:rPr>
                                      <w:rFonts w:hint="eastAsia"/>
                                      <w:sz w:val="20"/>
                                      <w:szCs w:val="20"/>
                                    </w:rPr>
                                    <w:t>興建期</w:t>
                                  </w:r>
                                </w:p>
                              </w:tc>
                              <w:tc>
                                <w:tcPr>
                                  <w:tcW w:w="1743" w:type="dxa"/>
                                  <w:tcBorders>
                                    <w:top w:val="single" w:sz="4" w:space="0" w:color="auto"/>
                                    <w:left w:val="single" w:sz="4" w:space="0" w:color="auto"/>
                                    <w:bottom w:val="single" w:sz="4" w:space="0" w:color="auto"/>
                                    <w:right w:val="single" w:sz="4" w:space="0" w:color="auto"/>
                                  </w:tcBorders>
                                  <w:vAlign w:val="center"/>
                                  <w:hideMark/>
                                </w:tcPr>
                                <w:p w14:paraId="3305CEB2" w14:textId="77777777" w:rsidR="00DF22C8" w:rsidRPr="00D11DA5" w:rsidRDefault="00DF22C8" w:rsidP="00D11DA5">
                                  <w:pPr>
                                    <w:spacing w:line="240" w:lineRule="atLeast"/>
                                    <w:ind w:firstLineChars="0" w:firstLine="0"/>
                                    <w:jc w:val="right"/>
                                    <w:rPr>
                                      <w:sz w:val="20"/>
                                      <w:szCs w:val="20"/>
                                    </w:rPr>
                                  </w:pPr>
                                  <w:r w:rsidRPr="00D11DA5">
                                    <w:rPr>
                                      <w:rFonts w:hint="eastAsia"/>
                                      <w:sz w:val="20"/>
                                      <w:szCs w:val="20"/>
                                    </w:rPr>
                                    <w:t>125.07</w:t>
                                  </w:r>
                                </w:p>
                              </w:tc>
                            </w:tr>
                            <w:tr w:rsidR="00DF22C8" w14:paraId="06DCE11F" w14:textId="77777777" w:rsidTr="001911D5">
                              <w:trPr>
                                <w:trHeight w:val="187"/>
                              </w:trPr>
                              <w:tc>
                                <w:tcPr>
                                  <w:tcW w:w="9869" w:type="dxa"/>
                                  <w:gridSpan w:val="5"/>
                                  <w:tcBorders>
                                    <w:top w:val="single" w:sz="4" w:space="0" w:color="auto"/>
                                    <w:left w:val="single" w:sz="4" w:space="0" w:color="auto"/>
                                    <w:bottom w:val="single" w:sz="4" w:space="0" w:color="auto"/>
                                    <w:right w:val="single" w:sz="4" w:space="0" w:color="auto"/>
                                  </w:tcBorders>
                                  <w:vAlign w:val="center"/>
                                  <w:hideMark/>
                                </w:tcPr>
                                <w:p w14:paraId="61AB6209" w14:textId="77777777" w:rsidR="00DF22C8" w:rsidRPr="00D11DA5" w:rsidRDefault="00DF22C8" w:rsidP="00D11DA5">
                                  <w:pPr>
                                    <w:spacing w:line="240" w:lineRule="atLeast"/>
                                    <w:ind w:firstLineChars="0" w:firstLine="0"/>
                                    <w:rPr>
                                      <w:sz w:val="20"/>
                                      <w:szCs w:val="20"/>
                                    </w:rPr>
                                  </w:pPr>
                                  <w:r w:rsidRPr="00D11DA5">
                                    <w:rPr>
                                      <w:rFonts w:hint="eastAsia"/>
                                      <w:sz w:val="20"/>
                                      <w:szCs w:val="20"/>
                                    </w:rPr>
                                    <w:t>2.未簽約案件</w:t>
                                  </w:r>
                                </w:p>
                              </w:tc>
                            </w:tr>
                            <w:tr w:rsidR="00434E38" w14:paraId="44FA951A" w14:textId="77777777" w:rsidTr="001911D5">
                              <w:trPr>
                                <w:trHeight w:val="177"/>
                              </w:trPr>
                              <w:tc>
                                <w:tcPr>
                                  <w:tcW w:w="8126" w:type="dxa"/>
                                  <w:gridSpan w:val="4"/>
                                  <w:tcBorders>
                                    <w:top w:val="single" w:sz="4" w:space="0" w:color="auto"/>
                                    <w:left w:val="single" w:sz="4" w:space="0" w:color="auto"/>
                                    <w:bottom w:val="single" w:sz="4" w:space="0" w:color="auto"/>
                                    <w:right w:val="single" w:sz="4" w:space="0" w:color="auto"/>
                                  </w:tcBorders>
                                  <w:vAlign w:val="center"/>
                                  <w:hideMark/>
                                </w:tcPr>
                                <w:p w14:paraId="55AB80E1" w14:textId="6CFED080" w:rsidR="00434E38" w:rsidRPr="00D11DA5" w:rsidRDefault="00434E38" w:rsidP="00434E38">
                                  <w:pPr>
                                    <w:spacing w:line="240" w:lineRule="atLeast"/>
                                    <w:ind w:rightChars="-31" w:right="-74" w:firstLineChars="0" w:firstLine="0"/>
                                    <w:jc w:val="center"/>
                                    <w:rPr>
                                      <w:b/>
                                      <w:bCs/>
                                      <w:sz w:val="20"/>
                                      <w:szCs w:val="20"/>
                                    </w:rPr>
                                  </w:pPr>
                                  <w:r w:rsidRPr="00D11DA5">
                                    <w:rPr>
                                      <w:rFonts w:hint="eastAsia"/>
                                      <w:b/>
                                      <w:bCs/>
                                      <w:sz w:val="20"/>
                                      <w:szCs w:val="20"/>
                                    </w:rPr>
                                    <w:t>小計</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F7C0C8F" w14:textId="77777777" w:rsidR="00434E38" w:rsidRPr="00D11DA5" w:rsidRDefault="00434E38" w:rsidP="00D11DA5">
                                  <w:pPr>
                                    <w:spacing w:line="240" w:lineRule="atLeast"/>
                                    <w:ind w:firstLineChars="0" w:firstLine="0"/>
                                    <w:jc w:val="right"/>
                                    <w:rPr>
                                      <w:b/>
                                      <w:bCs/>
                                      <w:sz w:val="20"/>
                                      <w:szCs w:val="20"/>
                                    </w:rPr>
                                  </w:pPr>
                                  <w:r w:rsidRPr="00D11DA5">
                                    <w:rPr>
                                      <w:rFonts w:hint="eastAsia"/>
                                      <w:b/>
                                      <w:bCs/>
                                      <w:sz w:val="20"/>
                                      <w:szCs w:val="20"/>
                                    </w:rPr>
                                    <w:t>363.01</w:t>
                                  </w:r>
                                </w:p>
                              </w:tc>
                            </w:tr>
                            <w:tr w:rsidR="00DF22C8" w14:paraId="1050F817" w14:textId="77777777" w:rsidTr="001911D5">
                              <w:trPr>
                                <w:trHeight w:val="89"/>
                              </w:trPr>
                              <w:tc>
                                <w:tcPr>
                                  <w:tcW w:w="3710" w:type="dxa"/>
                                  <w:tcBorders>
                                    <w:top w:val="single" w:sz="4" w:space="0" w:color="auto"/>
                                    <w:left w:val="single" w:sz="4" w:space="0" w:color="auto"/>
                                    <w:bottom w:val="single" w:sz="4" w:space="0" w:color="auto"/>
                                    <w:right w:val="single" w:sz="4" w:space="0" w:color="auto"/>
                                  </w:tcBorders>
                                  <w:vAlign w:val="center"/>
                                  <w:hideMark/>
                                </w:tcPr>
                                <w:p w14:paraId="5C36E767" w14:textId="77777777" w:rsidR="00DF22C8" w:rsidRPr="00D11DA5" w:rsidRDefault="00DF22C8" w:rsidP="00DF22C8">
                                  <w:pPr>
                                    <w:spacing w:line="240" w:lineRule="atLeast"/>
                                    <w:ind w:leftChars="-27" w:left="-65" w:rightChars="-31" w:right="-74" w:firstLineChars="0" w:firstLine="0"/>
                                    <w:rPr>
                                      <w:sz w:val="20"/>
                                      <w:szCs w:val="20"/>
                                    </w:rPr>
                                  </w:pPr>
                                  <w:r w:rsidRPr="00D11DA5">
                                    <w:rPr>
                                      <w:rFonts w:hint="eastAsia"/>
                                      <w:sz w:val="20"/>
                                      <w:szCs w:val="20"/>
                                    </w:rPr>
                                    <w:t>桃園市觀音區大型物流中心BOO案</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15835E8" w14:textId="77777777" w:rsidR="00DF22C8" w:rsidRPr="00D11DA5" w:rsidRDefault="00DF22C8" w:rsidP="00DF22C8">
                                  <w:pPr>
                                    <w:spacing w:line="240" w:lineRule="atLeast"/>
                                    <w:ind w:leftChars="-27" w:left="-65" w:rightChars="-31" w:right="-74" w:firstLineChars="0" w:firstLine="0"/>
                                    <w:rPr>
                                      <w:sz w:val="20"/>
                                      <w:szCs w:val="20"/>
                                    </w:rPr>
                                  </w:pPr>
                                  <w:r w:rsidRPr="00D11DA5">
                                    <w:rPr>
                                      <w:rFonts w:hint="eastAsia"/>
                                      <w:sz w:val="20"/>
                                      <w:szCs w:val="20"/>
                                    </w:rPr>
                                    <w:t>經濟部商業發展署</w:t>
                                  </w:r>
                                </w:p>
                              </w:tc>
                              <w:tc>
                                <w:tcPr>
                                  <w:tcW w:w="1046" w:type="dxa"/>
                                  <w:vMerge w:val="restart"/>
                                  <w:tcBorders>
                                    <w:top w:val="single" w:sz="4" w:space="0" w:color="auto"/>
                                    <w:left w:val="single" w:sz="4" w:space="0" w:color="auto"/>
                                    <w:bottom w:val="single" w:sz="4" w:space="0" w:color="auto"/>
                                    <w:right w:val="single" w:sz="4" w:space="0" w:color="auto"/>
                                    <w:tl2br w:val="single" w:sz="4" w:space="0" w:color="auto"/>
                                  </w:tcBorders>
                                  <w:vAlign w:val="center"/>
                                </w:tcPr>
                                <w:p w14:paraId="7018D6CD" w14:textId="77777777" w:rsidR="00DF22C8" w:rsidRPr="00D11DA5" w:rsidRDefault="00DF22C8" w:rsidP="00DF22C8">
                                  <w:pPr>
                                    <w:spacing w:line="240" w:lineRule="atLeast"/>
                                    <w:ind w:rightChars="-31" w:right="-74" w:firstLineChars="0" w:firstLine="0"/>
                                    <w:jc w:val="center"/>
                                    <w:rPr>
                                      <w:sz w:val="20"/>
                                      <w:szCs w:val="20"/>
                                    </w:rPr>
                                  </w:pP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03F5684B" w14:textId="77777777" w:rsidR="00DF22C8" w:rsidRPr="00D11DA5" w:rsidRDefault="00DF22C8" w:rsidP="00F277E3">
                                  <w:pPr>
                                    <w:spacing w:line="240" w:lineRule="atLeast"/>
                                    <w:ind w:firstLineChars="0" w:firstLine="0"/>
                                    <w:jc w:val="center"/>
                                    <w:rPr>
                                      <w:sz w:val="20"/>
                                      <w:szCs w:val="20"/>
                                    </w:rPr>
                                  </w:pPr>
                                  <w:r w:rsidRPr="00D11DA5">
                                    <w:rPr>
                                      <w:rFonts w:hint="eastAsia"/>
                                      <w:sz w:val="20"/>
                                      <w:szCs w:val="20"/>
                                    </w:rPr>
                                    <w:t>前置</w:t>
                                  </w:r>
                                </w:p>
                                <w:p w14:paraId="78AEB56C" w14:textId="77777777" w:rsidR="00DF22C8" w:rsidRPr="00D11DA5" w:rsidRDefault="00DF22C8" w:rsidP="00F277E3">
                                  <w:pPr>
                                    <w:spacing w:line="240" w:lineRule="atLeast"/>
                                    <w:ind w:firstLineChars="0" w:firstLine="0"/>
                                    <w:jc w:val="center"/>
                                    <w:rPr>
                                      <w:sz w:val="20"/>
                                      <w:szCs w:val="20"/>
                                    </w:rPr>
                                  </w:pPr>
                                  <w:r w:rsidRPr="00D11DA5">
                                    <w:rPr>
                                      <w:rFonts w:hint="eastAsia"/>
                                      <w:sz w:val="20"/>
                                      <w:szCs w:val="20"/>
                                    </w:rPr>
                                    <w:t>作業中</w:t>
                                  </w:r>
                                </w:p>
                              </w:tc>
                              <w:tc>
                                <w:tcPr>
                                  <w:tcW w:w="1743" w:type="dxa"/>
                                  <w:tcBorders>
                                    <w:top w:val="single" w:sz="4" w:space="0" w:color="auto"/>
                                    <w:left w:val="single" w:sz="4" w:space="0" w:color="auto"/>
                                    <w:bottom w:val="single" w:sz="4" w:space="0" w:color="auto"/>
                                    <w:right w:val="single" w:sz="4" w:space="0" w:color="auto"/>
                                  </w:tcBorders>
                                  <w:vAlign w:val="center"/>
                                  <w:hideMark/>
                                </w:tcPr>
                                <w:p w14:paraId="6172E891" w14:textId="77777777" w:rsidR="00DF22C8" w:rsidRPr="00D11DA5" w:rsidRDefault="00DF22C8" w:rsidP="00D11DA5">
                                  <w:pPr>
                                    <w:spacing w:line="240" w:lineRule="atLeast"/>
                                    <w:ind w:firstLineChars="0" w:firstLine="0"/>
                                    <w:jc w:val="right"/>
                                    <w:rPr>
                                      <w:sz w:val="20"/>
                                      <w:szCs w:val="20"/>
                                    </w:rPr>
                                  </w:pPr>
                                  <w:r w:rsidRPr="00D11DA5">
                                    <w:rPr>
                                      <w:rFonts w:hint="eastAsia"/>
                                      <w:sz w:val="20"/>
                                      <w:szCs w:val="20"/>
                                    </w:rPr>
                                    <w:t>100</w:t>
                                  </w:r>
                                </w:p>
                              </w:tc>
                            </w:tr>
                            <w:tr w:rsidR="00DF22C8" w14:paraId="254C20FB" w14:textId="77777777" w:rsidTr="001911D5">
                              <w:trPr>
                                <w:trHeight w:val="397"/>
                              </w:trPr>
                              <w:tc>
                                <w:tcPr>
                                  <w:tcW w:w="3710" w:type="dxa"/>
                                  <w:tcBorders>
                                    <w:top w:val="single" w:sz="4" w:space="0" w:color="auto"/>
                                    <w:left w:val="single" w:sz="4" w:space="0" w:color="auto"/>
                                    <w:bottom w:val="single" w:sz="4" w:space="0" w:color="auto"/>
                                    <w:right w:val="single" w:sz="4" w:space="0" w:color="auto"/>
                                  </w:tcBorders>
                                  <w:vAlign w:val="center"/>
                                  <w:hideMark/>
                                </w:tcPr>
                                <w:p w14:paraId="0D4A5609" w14:textId="77777777" w:rsidR="00DF22C8" w:rsidRPr="00D11DA5" w:rsidRDefault="00DF22C8" w:rsidP="00D11DA5">
                                  <w:pPr>
                                    <w:spacing w:line="220" w:lineRule="exact"/>
                                    <w:ind w:leftChars="-27" w:left="-65" w:rightChars="-31" w:right="-74" w:firstLineChars="0" w:firstLine="0"/>
                                    <w:rPr>
                                      <w:sz w:val="20"/>
                                      <w:szCs w:val="20"/>
                                    </w:rPr>
                                  </w:pPr>
                                  <w:r w:rsidRPr="00D11DA5">
                                    <w:rPr>
                                      <w:rFonts w:hint="eastAsia"/>
                                      <w:sz w:val="20"/>
                                      <w:szCs w:val="20"/>
                                    </w:rPr>
                                    <w:t>台南科技工業區再生水廠興建、移轉及營運（BTO）計畫</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7D35C47" w14:textId="77777777" w:rsidR="00DF22C8" w:rsidRPr="00D11DA5" w:rsidRDefault="00DF22C8" w:rsidP="00DF22C8">
                                  <w:pPr>
                                    <w:spacing w:line="240" w:lineRule="atLeast"/>
                                    <w:ind w:leftChars="-27" w:left="-65" w:rightChars="-31" w:right="-74" w:firstLineChars="0" w:firstLine="0"/>
                                    <w:rPr>
                                      <w:sz w:val="20"/>
                                      <w:szCs w:val="20"/>
                                    </w:rPr>
                                  </w:pPr>
                                  <w:r w:rsidRPr="00D11DA5">
                                    <w:rPr>
                                      <w:rFonts w:hint="eastAsia"/>
                                      <w:sz w:val="20"/>
                                      <w:szCs w:val="20"/>
                                    </w:rPr>
                                    <w:t>經濟部產業園區管理局</w:t>
                                  </w:r>
                                </w:p>
                              </w:tc>
                              <w:tc>
                                <w:tcPr>
                                  <w:tcW w:w="1046" w:type="dxa"/>
                                  <w:vMerge/>
                                  <w:tcBorders>
                                    <w:top w:val="single" w:sz="4" w:space="0" w:color="auto"/>
                                    <w:left w:val="single" w:sz="4" w:space="0" w:color="auto"/>
                                    <w:bottom w:val="single" w:sz="4" w:space="0" w:color="auto"/>
                                    <w:right w:val="single" w:sz="4" w:space="0" w:color="auto"/>
                                  </w:tcBorders>
                                  <w:vAlign w:val="center"/>
                                  <w:hideMark/>
                                </w:tcPr>
                                <w:p w14:paraId="0287F4CD" w14:textId="77777777" w:rsidR="00DF22C8" w:rsidRPr="00011D1B" w:rsidRDefault="00DF22C8" w:rsidP="00DF22C8">
                                  <w:pPr>
                                    <w:widowControl/>
                                    <w:spacing w:line="240" w:lineRule="atLeast"/>
                                    <w:ind w:firstLineChars="0" w:firstLine="0"/>
                                    <w:rPr>
                                      <w:w w:val="90"/>
                                      <w:sz w:val="20"/>
                                      <w:szCs w:val="20"/>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34C70A41" w14:textId="77777777" w:rsidR="00DF22C8" w:rsidRPr="00011D1B" w:rsidRDefault="00DF22C8" w:rsidP="00DF22C8">
                                  <w:pPr>
                                    <w:widowControl/>
                                    <w:spacing w:line="240" w:lineRule="atLeast"/>
                                    <w:ind w:firstLineChars="0" w:firstLine="0"/>
                                    <w:rPr>
                                      <w:w w:val="90"/>
                                      <w:sz w:val="20"/>
                                      <w:szCs w:val="20"/>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52E138C8" w14:textId="77777777" w:rsidR="00DF22C8" w:rsidRPr="00D11DA5" w:rsidRDefault="00DF22C8" w:rsidP="00D11DA5">
                                  <w:pPr>
                                    <w:spacing w:line="240" w:lineRule="atLeast"/>
                                    <w:ind w:firstLineChars="0" w:firstLine="0"/>
                                    <w:jc w:val="right"/>
                                    <w:rPr>
                                      <w:sz w:val="20"/>
                                      <w:szCs w:val="20"/>
                                    </w:rPr>
                                  </w:pPr>
                                  <w:r w:rsidRPr="00D11DA5">
                                    <w:rPr>
                                      <w:rFonts w:hint="eastAsia"/>
                                      <w:sz w:val="20"/>
                                      <w:szCs w:val="20"/>
                                    </w:rPr>
                                    <w:t>2.61</w:t>
                                  </w:r>
                                </w:p>
                              </w:tc>
                            </w:tr>
                            <w:tr w:rsidR="00DF22C8" w14:paraId="7212AB6F" w14:textId="77777777" w:rsidTr="001911D5">
                              <w:trPr>
                                <w:trHeight w:val="100"/>
                              </w:trPr>
                              <w:tc>
                                <w:tcPr>
                                  <w:tcW w:w="3710" w:type="dxa"/>
                                  <w:tcBorders>
                                    <w:top w:val="single" w:sz="4" w:space="0" w:color="auto"/>
                                    <w:left w:val="single" w:sz="4" w:space="0" w:color="auto"/>
                                    <w:bottom w:val="single" w:sz="4" w:space="0" w:color="auto"/>
                                    <w:right w:val="single" w:sz="4" w:space="0" w:color="auto"/>
                                  </w:tcBorders>
                                  <w:vAlign w:val="center"/>
                                  <w:hideMark/>
                                </w:tcPr>
                                <w:p w14:paraId="749A0C3B" w14:textId="77777777" w:rsidR="00DF22C8" w:rsidRPr="00D11DA5" w:rsidRDefault="00DF22C8" w:rsidP="00DF22C8">
                                  <w:pPr>
                                    <w:spacing w:line="240" w:lineRule="atLeast"/>
                                    <w:ind w:leftChars="-27" w:left="-65" w:rightChars="-31" w:right="-74" w:firstLineChars="0" w:firstLine="0"/>
                                    <w:rPr>
                                      <w:sz w:val="20"/>
                                      <w:szCs w:val="20"/>
                                    </w:rPr>
                                  </w:pPr>
                                  <w:r w:rsidRPr="00D11DA5">
                                    <w:rPr>
                                      <w:rFonts w:hint="eastAsia"/>
                                      <w:sz w:val="20"/>
                                      <w:szCs w:val="20"/>
                                    </w:rPr>
                                    <w:t>嘉義海水淡化廠BOT案</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D42579" w14:textId="77777777" w:rsidR="00DF22C8" w:rsidRPr="00D11DA5" w:rsidRDefault="00DF22C8" w:rsidP="00DF22C8">
                                  <w:pPr>
                                    <w:spacing w:line="240" w:lineRule="atLeast"/>
                                    <w:ind w:leftChars="-27" w:left="-65" w:rightChars="-31" w:right="-74" w:firstLineChars="0" w:firstLine="0"/>
                                    <w:rPr>
                                      <w:spacing w:val="-10"/>
                                      <w:sz w:val="20"/>
                                      <w:szCs w:val="20"/>
                                    </w:rPr>
                                  </w:pPr>
                                  <w:r w:rsidRPr="00D11DA5">
                                    <w:rPr>
                                      <w:rFonts w:hint="eastAsia"/>
                                      <w:spacing w:val="-10"/>
                                      <w:sz w:val="20"/>
                                      <w:szCs w:val="20"/>
                                    </w:rPr>
                                    <w:t>經濟部水利署水利規劃分署</w:t>
                                  </w:r>
                                </w:p>
                              </w:tc>
                              <w:tc>
                                <w:tcPr>
                                  <w:tcW w:w="1046" w:type="dxa"/>
                                  <w:vMerge/>
                                  <w:tcBorders>
                                    <w:top w:val="single" w:sz="4" w:space="0" w:color="auto"/>
                                    <w:left w:val="single" w:sz="4" w:space="0" w:color="auto"/>
                                    <w:bottom w:val="single" w:sz="4" w:space="0" w:color="auto"/>
                                    <w:right w:val="single" w:sz="4" w:space="0" w:color="auto"/>
                                  </w:tcBorders>
                                  <w:vAlign w:val="center"/>
                                  <w:hideMark/>
                                </w:tcPr>
                                <w:p w14:paraId="69AE7E7A" w14:textId="77777777" w:rsidR="00DF22C8" w:rsidRPr="00011D1B" w:rsidRDefault="00DF22C8" w:rsidP="00DF22C8">
                                  <w:pPr>
                                    <w:widowControl/>
                                    <w:spacing w:line="240" w:lineRule="atLeast"/>
                                    <w:ind w:firstLineChars="0" w:firstLine="0"/>
                                    <w:rPr>
                                      <w:w w:val="90"/>
                                      <w:sz w:val="20"/>
                                      <w:szCs w:val="20"/>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66370142" w14:textId="77777777" w:rsidR="00DF22C8" w:rsidRPr="00011D1B" w:rsidRDefault="00DF22C8" w:rsidP="00DF22C8">
                                  <w:pPr>
                                    <w:widowControl/>
                                    <w:spacing w:line="240" w:lineRule="atLeast"/>
                                    <w:ind w:firstLineChars="0" w:firstLine="0"/>
                                    <w:rPr>
                                      <w:w w:val="90"/>
                                      <w:sz w:val="20"/>
                                      <w:szCs w:val="20"/>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6738333D" w14:textId="77777777" w:rsidR="00DF22C8" w:rsidRPr="00D11DA5" w:rsidRDefault="00DF22C8" w:rsidP="00D11DA5">
                                  <w:pPr>
                                    <w:spacing w:line="240" w:lineRule="atLeast"/>
                                    <w:ind w:firstLineChars="0" w:firstLine="0"/>
                                    <w:jc w:val="right"/>
                                    <w:rPr>
                                      <w:sz w:val="20"/>
                                      <w:szCs w:val="20"/>
                                    </w:rPr>
                                  </w:pPr>
                                  <w:r w:rsidRPr="00D11DA5">
                                    <w:rPr>
                                      <w:rFonts w:hint="eastAsia"/>
                                      <w:sz w:val="20"/>
                                      <w:szCs w:val="20"/>
                                    </w:rPr>
                                    <w:t>123.5</w:t>
                                  </w:r>
                                </w:p>
                              </w:tc>
                            </w:tr>
                            <w:tr w:rsidR="00DF22C8" w14:paraId="1FE7EBDA" w14:textId="77777777" w:rsidTr="001911D5">
                              <w:trPr>
                                <w:trHeight w:val="149"/>
                              </w:trPr>
                              <w:tc>
                                <w:tcPr>
                                  <w:tcW w:w="3710" w:type="dxa"/>
                                  <w:tcBorders>
                                    <w:top w:val="single" w:sz="4" w:space="0" w:color="auto"/>
                                    <w:left w:val="single" w:sz="4" w:space="0" w:color="auto"/>
                                    <w:bottom w:val="single" w:sz="4" w:space="0" w:color="auto"/>
                                    <w:right w:val="single" w:sz="4" w:space="0" w:color="auto"/>
                                  </w:tcBorders>
                                  <w:vAlign w:val="center"/>
                                  <w:hideMark/>
                                </w:tcPr>
                                <w:p w14:paraId="5147C054" w14:textId="77777777" w:rsidR="00DF22C8" w:rsidRPr="00D11DA5" w:rsidRDefault="00DF22C8" w:rsidP="00DF22C8">
                                  <w:pPr>
                                    <w:spacing w:line="240" w:lineRule="atLeast"/>
                                    <w:ind w:leftChars="-27" w:left="-65" w:rightChars="-31" w:right="-74" w:firstLineChars="0" w:firstLine="0"/>
                                    <w:rPr>
                                      <w:sz w:val="20"/>
                                      <w:szCs w:val="20"/>
                                    </w:rPr>
                                  </w:pPr>
                                  <w:r w:rsidRPr="00D11DA5">
                                    <w:rPr>
                                      <w:rFonts w:hint="eastAsia"/>
                                      <w:sz w:val="20"/>
                                      <w:szCs w:val="20"/>
                                    </w:rPr>
                                    <w:t>北高雄海水淡化廠BOT案</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8AA2BDC" w14:textId="77777777" w:rsidR="00DF22C8" w:rsidRPr="00D11DA5" w:rsidRDefault="00DF22C8" w:rsidP="00DF22C8">
                                  <w:pPr>
                                    <w:spacing w:line="240" w:lineRule="atLeast"/>
                                    <w:ind w:leftChars="-27" w:left="-65" w:rightChars="-31" w:right="-74" w:firstLineChars="0" w:firstLine="0"/>
                                    <w:rPr>
                                      <w:spacing w:val="-10"/>
                                      <w:sz w:val="20"/>
                                      <w:szCs w:val="20"/>
                                    </w:rPr>
                                  </w:pPr>
                                  <w:r w:rsidRPr="00D11DA5">
                                    <w:rPr>
                                      <w:rFonts w:hint="eastAsia"/>
                                      <w:spacing w:val="-10"/>
                                      <w:sz w:val="20"/>
                                      <w:szCs w:val="20"/>
                                    </w:rPr>
                                    <w:t>經濟部水利署水利規劃分署</w:t>
                                  </w:r>
                                </w:p>
                              </w:tc>
                              <w:tc>
                                <w:tcPr>
                                  <w:tcW w:w="1046" w:type="dxa"/>
                                  <w:vMerge/>
                                  <w:tcBorders>
                                    <w:top w:val="single" w:sz="4" w:space="0" w:color="auto"/>
                                    <w:left w:val="single" w:sz="4" w:space="0" w:color="auto"/>
                                    <w:bottom w:val="single" w:sz="4" w:space="0" w:color="auto"/>
                                    <w:right w:val="single" w:sz="4" w:space="0" w:color="auto"/>
                                  </w:tcBorders>
                                  <w:vAlign w:val="center"/>
                                  <w:hideMark/>
                                </w:tcPr>
                                <w:p w14:paraId="43616C7D" w14:textId="77777777" w:rsidR="00DF22C8" w:rsidRPr="00011D1B" w:rsidRDefault="00DF22C8" w:rsidP="00DF22C8">
                                  <w:pPr>
                                    <w:widowControl/>
                                    <w:spacing w:line="240" w:lineRule="atLeast"/>
                                    <w:ind w:firstLineChars="0" w:firstLine="0"/>
                                    <w:rPr>
                                      <w:w w:val="90"/>
                                      <w:sz w:val="20"/>
                                      <w:szCs w:val="20"/>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0B8BE1E3" w14:textId="77777777" w:rsidR="00DF22C8" w:rsidRPr="00011D1B" w:rsidRDefault="00DF22C8" w:rsidP="00DF22C8">
                                  <w:pPr>
                                    <w:widowControl/>
                                    <w:spacing w:line="240" w:lineRule="atLeast"/>
                                    <w:ind w:firstLineChars="0" w:firstLine="0"/>
                                    <w:rPr>
                                      <w:w w:val="90"/>
                                      <w:sz w:val="20"/>
                                      <w:szCs w:val="20"/>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10657937" w14:textId="77777777" w:rsidR="00DF22C8" w:rsidRPr="00D11DA5" w:rsidRDefault="00DF22C8" w:rsidP="00D11DA5">
                                  <w:pPr>
                                    <w:spacing w:line="240" w:lineRule="atLeast"/>
                                    <w:ind w:firstLineChars="0" w:firstLine="0"/>
                                    <w:jc w:val="right"/>
                                    <w:rPr>
                                      <w:sz w:val="20"/>
                                      <w:szCs w:val="20"/>
                                    </w:rPr>
                                  </w:pPr>
                                  <w:r w:rsidRPr="00D11DA5">
                                    <w:rPr>
                                      <w:rFonts w:hint="eastAsia"/>
                                      <w:sz w:val="20"/>
                                      <w:szCs w:val="20"/>
                                    </w:rPr>
                                    <w:t>124</w:t>
                                  </w:r>
                                </w:p>
                              </w:tc>
                            </w:tr>
                            <w:tr w:rsidR="00DF22C8" w14:paraId="495984AA" w14:textId="77777777" w:rsidTr="001911D5">
                              <w:trPr>
                                <w:trHeight w:val="226"/>
                              </w:trPr>
                              <w:tc>
                                <w:tcPr>
                                  <w:tcW w:w="3710" w:type="dxa"/>
                                  <w:tcBorders>
                                    <w:top w:val="single" w:sz="4" w:space="0" w:color="auto"/>
                                    <w:left w:val="single" w:sz="4" w:space="0" w:color="auto"/>
                                    <w:bottom w:val="single" w:sz="4" w:space="0" w:color="auto"/>
                                    <w:right w:val="single" w:sz="4" w:space="0" w:color="auto"/>
                                  </w:tcBorders>
                                  <w:vAlign w:val="center"/>
                                  <w:hideMark/>
                                </w:tcPr>
                                <w:p w14:paraId="1F4FDEDE" w14:textId="77777777" w:rsidR="00DF22C8" w:rsidRPr="00D11DA5" w:rsidRDefault="00DF22C8" w:rsidP="00DF22C8">
                                  <w:pPr>
                                    <w:spacing w:line="240" w:lineRule="atLeast"/>
                                    <w:ind w:leftChars="-27" w:left="-65" w:rightChars="-31" w:right="-74" w:firstLineChars="0" w:firstLine="0"/>
                                    <w:rPr>
                                      <w:sz w:val="20"/>
                                      <w:szCs w:val="20"/>
                                    </w:rPr>
                                  </w:pPr>
                                  <w:r w:rsidRPr="00D11DA5">
                                    <w:rPr>
                                      <w:rFonts w:hint="eastAsia"/>
                                      <w:sz w:val="20"/>
                                      <w:szCs w:val="20"/>
                                    </w:rPr>
                                    <w:t>馬公供水系統降低漏水率計畫有償RTO案</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625A7DD" w14:textId="77777777" w:rsidR="00DF22C8" w:rsidRPr="00D11DA5" w:rsidRDefault="00DF22C8" w:rsidP="00DF22C8">
                                  <w:pPr>
                                    <w:spacing w:line="240" w:lineRule="atLeast"/>
                                    <w:ind w:leftChars="-27" w:left="-65" w:rightChars="-31" w:right="-74" w:firstLineChars="0" w:firstLine="0"/>
                                    <w:rPr>
                                      <w:sz w:val="20"/>
                                      <w:szCs w:val="20"/>
                                    </w:rPr>
                                  </w:pPr>
                                  <w:r w:rsidRPr="00D11DA5">
                                    <w:rPr>
                                      <w:rFonts w:hint="eastAsia"/>
                                      <w:sz w:val="20"/>
                                      <w:szCs w:val="20"/>
                                    </w:rPr>
                                    <w:t>台灣自來水股份有限公司</w:t>
                                  </w:r>
                                </w:p>
                              </w:tc>
                              <w:tc>
                                <w:tcPr>
                                  <w:tcW w:w="1046" w:type="dxa"/>
                                  <w:vMerge/>
                                  <w:tcBorders>
                                    <w:top w:val="single" w:sz="4" w:space="0" w:color="auto"/>
                                    <w:left w:val="single" w:sz="4" w:space="0" w:color="auto"/>
                                    <w:bottom w:val="single" w:sz="4" w:space="0" w:color="auto"/>
                                    <w:right w:val="single" w:sz="4" w:space="0" w:color="auto"/>
                                  </w:tcBorders>
                                  <w:vAlign w:val="center"/>
                                  <w:hideMark/>
                                </w:tcPr>
                                <w:p w14:paraId="7DA5B27B" w14:textId="77777777" w:rsidR="00DF22C8" w:rsidRPr="00011D1B" w:rsidRDefault="00DF22C8" w:rsidP="00DF22C8">
                                  <w:pPr>
                                    <w:widowControl/>
                                    <w:spacing w:line="240" w:lineRule="atLeast"/>
                                    <w:ind w:firstLineChars="0" w:firstLine="0"/>
                                    <w:rPr>
                                      <w:w w:val="90"/>
                                      <w:sz w:val="20"/>
                                      <w:szCs w:val="20"/>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58BD19C9" w14:textId="77777777" w:rsidR="00DF22C8" w:rsidRPr="00011D1B" w:rsidRDefault="00DF22C8" w:rsidP="00DF22C8">
                                  <w:pPr>
                                    <w:widowControl/>
                                    <w:spacing w:line="240" w:lineRule="atLeast"/>
                                    <w:ind w:firstLineChars="0" w:firstLine="0"/>
                                    <w:rPr>
                                      <w:w w:val="90"/>
                                      <w:sz w:val="20"/>
                                      <w:szCs w:val="20"/>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69930CA8" w14:textId="77777777" w:rsidR="00DF22C8" w:rsidRPr="00D11DA5" w:rsidRDefault="00DF22C8" w:rsidP="00D11DA5">
                                  <w:pPr>
                                    <w:spacing w:line="240" w:lineRule="atLeast"/>
                                    <w:ind w:firstLineChars="0" w:firstLine="0"/>
                                    <w:jc w:val="right"/>
                                    <w:rPr>
                                      <w:sz w:val="20"/>
                                      <w:szCs w:val="20"/>
                                    </w:rPr>
                                  </w:pPr>
                                  <w:r w:rsidRPr="00D11DA5">
                                    <w:rPr>
                                      <w:rFonts w:hint="eastAsia"/>
                                      <w:sz w:val="20"/>
                                      <w:szCs w:val="20"/>
                                    </w:rPr>
                                    <w:t>12.9</w:t>
                                  </w:r>
                                </w:p>
                              </w:tc>
                            </w:tr>
                          </w:tbl>
                          <w:p w14:paraId="0A433C5C" w14:textId="77777777" w:rsidR="00DF22C8" w:rsidRDefault="00DF22C8" w:rsidP="00011D1B">
                            <w:pPr>
                              <w:pStyle w:val="af4"/>
                              <w:autoSpaceDE w:val="0"/>
                              <w:autoSpaceDN w:val="0"/>
                              <w:adjustRightInd w:val="0"/>
                              <w:snapToGrid w:val="0"/>
                              <w:spacing w:line="220" w:lineRule="exact"/>
                              <w:ind w:leftChars="0" w:left="531" w:hangingChars="295" w:hanging="531"/>
                              <w:rPr>
                                <w:rFonts w:ascii="標楷體" w:eastAsia="標楷體" w:hAnsi="標楷體" w:cs="Arial"/>
                                <w:snapToGrid w:val="0"/>
                                <w:kern w:val="0"/>
                                <w:sz w:val="18"/>
                                <w:szCs w:val="18"/>
                              </w:rPr>
                            </w:pPr>
                            <w:proofErr w:type="gramStart"/>
                            <w:r>
                              <w:rPr>
                                <w:rFonts w:ascii="標楷體" w:eastAsia="標楷體" w:hAnsi="標楷體" w:cs="Arial" w:hint="eastAsia"/>
                                <w:snapToGrid w:val="0"/>
                                <w:kern w:val="0"/>
                                <w:sz w:val="18"/>
                                <w:szCs w:val="18"/>
                              </w:rPr>
                              <w:t>註</w:t>
                            </w:r>
                            <w:proofErr w:type="gramEnd"/>
                            <w:r>
                              <w:rPr>
                                <w:rFonts w:ascii="標楷體" w:eastAsia="標楷體" w:hAnsi="標楷體" w:cs="Arial" w:hint="eastAsia"/>
                                <w:snapToGrid w:val="0"/>
                                <w:kern w:val="0"/>
                                <w:sz w:val="18"/>
                                <w:szCs w:val="18"/>
                              </w:rPr>
                              <w:t>：1.資料統計時間：截至115年5月底止。</w:t>
                            </w:r>
                          </w:p>
                          <w:p w14:paraId="506F5DA7" w14:textId="77777777" w:rsidR="00DF22C8" w:rsidRDefault="00DF22C8" w:rsidP="001911D5">
                            <w:pPr>
                              <w:pStyle w:val="af4"/>
                              <w:autoSpaceDE w:val="0"/>
                              <w:autoSpaceDN w:val="0"/>
                              <w:adjustRightInd w:val="0"/>
                              <w:snapToGrid w:val="0"/>
                              <w:spacing w:line="220" w:lineRule="exact"/>
                              <w:ind w:leftChars="0" w:left="531" w:rightChars="14" w:right="34" w:hangingChars="295" w:hanging="531"/>
                              <w:jc w:val="both"/>
                              <w:rPr>
                                <w:rFonts w:ascii="標楷體" w:eastAsia="標楷體" w:hAnsi="標楷體" w:cs="Arial"/>
                                <w:snapToGrid w:val="0"/>
                                <w:kern w:val="0"/>
                                <w:sz w:val="18"/>
                                <w:szCs w:val="18"/>
                              </w:rPr>
                            </w:pPr>
                            <w:r>
                              <w:rPr>
                                <w:rFonts w:ascii="標楷體" w:eastAsia="標楷體" w:hAnsi="標楷體" w:cs="Arial" w:hint="eastAsia"/>
                                <w:snapToGrid w:val="0"/>
                                <w:kern w:val="0"/>
                                <w:sz w:val="18"/>
                                <w:szCs w:val="18"/>
                              </w:rPr>
                              <w:t xml:space="preserve">    2.依114年4月1日行政院促進民間參與公共建設推進專案會議</w:t>
                            </w:r>
                            <w:r>
                              <w:rPr>
                                <w:rFonts w:ascii="標楷體" w:eastAsia="標楷體" w:hAnsi="標楷體" w:cs="Arial" w:hint="eastAsia"/>
                                <w:snapToGrid w:val="0"/>
                                <w:spacing w:val="2"/>
                                <w:kern w:val="0"/>
                                <w:sz w:val="18"/>
                                <w:szCs w:val="18"/>
                              </w:rPr>
                              <w:t>促參工作小組第1次會議結</w:t>
                            </w:r>
                            <w:r>
                              <w:rPr>
                                <w:rFonts w:ascii="標楷體" w:eastAsia="標楷體" w:hAnsi="標楷體" w:cs="Arial" w:hint="eastAsia"/>
                                <w:snapToGrid w:val="0"/>
                                <w:kern w:val="0"/>
                                <w:sz w:val="18"/>
                                <w:szCs w:val="18"/>
                              </w:rPr>
                              <w:t>論，兆元投資方案各</w:t>
                            </w:r>
                            <w:proofErr w:type="gramStart"/>
                            <w:r>
                              <w:rPr>
                                <w:rFonts w:ascii="標楷體" w:eastAsia="標楷體" w:hAnsi="標楷體" w:cs="Arial" w:hint="eastAsia"/>
                                <w:snapToGrid w:val="0"/>
                                <w:kern w:val="0"/>
                                <w:sz w:val="18"/>
                                <w:szCs w:val="18"/>
                              </w:rPr>
                              <w:t>部會民參案件</w:t>
                            </w:r>
                            <w:proofErr w:type="gramEnd"/>
                            <w:r>
                              <w:rPr>
                                <w:rFonts w:ascii="標楷體" w:eastAsia="標楷體" w:hAnsi="標楷體" w:cs="Arial" w:hint="eastAsia"/>
                                <w:snapToGrid w:val="0"/>
                                <w:kern w:val="0"/>
                                <w:sz w:val="18"/>
                                <w:szCs w:val="18"/>
                              </w:rPr>
                              <w:t>達成金額，自113年7月18日行政院經</w:t>
                            </w:r>
                            <w:r>
                              <w:rPr>
                                <w:rFonts w:ascii="標楷體" w:eastAsia="標楷體" w:hAnsi="標楷體" w:cs="Arial" w:hint="eastAsia"/>
                                <w:snapToGrid w:val="0"/>
                                <w:spacing w:val="4"/>
                                <w:kern w:val="0"/>
                                <w:sz w:val="18"/>
                                <w:szCs w:val="18"/>
                              </w:rPr>
                              <w:t>濟發展委員會第1次會</w:t>
                            </w:r>
                            <w:r>
                              <w:rPr>
                                <w:rFonts w:ascii="標楷體" w:eastAsia="標楷體" w:hAnsi="標楷體" w:cs="Arial" w:hint="eastAsia"/>
                                <w:snapToGrid w:val="0"/>
                                <w:kern w:val="0"/>
                                <w:sz w:val="18"/>
                                <w:szCs w:val="18"/>
                              </w:rPr>
                              <w:t>議院長聽取發展方案之日起統計，</w:t>
                            </w:r>
                            <w:proofErr w:type="gramStart"/>
                            <w:r>
                              <w:rPr>
                                <w:rFonts w:ascii="標楷體" w:eastAsia="標楷體" w:hAnsi="標楷體" w:cs="Arial" w:hint="eastAsia"/>
                                <w:snapToGrid w:val="0"/>
                                <w:kern w:val="0"/>
                                <w:sz w:val="18"/>
                                <w:szCs w:val="18"/>
                              </w:rPr>
                              <w:t>爰</w:t>
                            </w:r>
                            <w:r>
                              <w:rPr>
                                <w:rFonts w:ascii="標楷體" w:eastAsia="標楷體" w:hAnsi="標楷體" w:cs="Arial" w:hint="eastAsia"/>
                                <w:snapToGrid w:val="0"/>
                                <w:spacing w:val="4"/>
                                <w:kern w:val="0"/>
                                <w:sz w:val="18"/>
                                <w:szCs w:val="18"/>
                              </w:rPr>
                              <w:t>113</w:t>
                            </w:r>
                            <w:proofErr w:type="gramEnd"/>
                            <w:r>
                              <w:rPr>
                                <w:rFonts w:ascii="標楷體" w:eastAsia="標楷體" w:hAnsi="標楷體" w:cs="Arial" w:hint="eastAsia"/>
                                <w:snapToGrid w:val="0"/>
                                <w:spacing w:val="4"/>
                                <w:kern w:val="0"/>
                                <w:sz w:val="18"/>
                                <w:szCs w:val="18"/>
                              </w:rPr>
                              <w:t>年度下半年簽約金額納入</w:t>
                            </w:r>
                            <w:proofErr w:type="gramStart"/>
                            <w:r>
                              <w:rPr>
                                <w:rFonts w:ascii="標楷體" w:eastAsia="標楷體" w:hAnsi="標楷體" w:cs="Arial" w:hint="eastAsia"/>
                                <w:snapToGrid w:val="0"/>
                                <w:spacing w:val="4"/>
                                <w:kern w:val="0"/>
                                <w:sz w:val="18"/>
                                <w:szCs w:val="18"/>
                              </w:rPr>
                              <w:t>114</w:t>
                            </w:r>
                            <w:proofErr w:type="gramEnd"/>
                            <w:r>
                              <w:rPr>
                                <w:rFonts w:ascii="標楷體" w:eastAsia="標楷體" w:hAnsi="標楷體" w:cs="Arial" w:hint="eastAsia"/>
                                <w:snapToGrid w:val="0"/>
                                <w:kern w:val="0"/>
                                <w:sz w:val="18"/>
                                <w:szCs w:val="18"/>
                              </w:rPr>
                              <w:t>年度金額統計。</w:t>
                            </w:r>
                          </w:p>
                          <w:p w14:paraId="5B68AD67" w14:textId="77777777" w:rsidR="00DF22C8" w:rsidRDefault="00DF22C8" w:rsidP="00011D1B">
                            <w:pPr>
                              <w:pStyle w:val="af4"/>
                              <w:autoSpaceDE w:val="0"/>
                              <w:autoSpaceDN w:val="0"/>
                              <w:adjustRightInd w:val="0"/>
                              <w:snapToGrid w:val="0"/>
                              <w:spacing w:line="220" w:lineRule="exact"/>
                              <w:ind w:leftChars="0" w:left="531" w:hangingChars="295" w:hanging="531"/>
                              <w:rPr>
                                <w:rFonts w:ascii="標楷體" w:eastAsia="標楷體" w:hAnsi="標楷體" w:cs="Arial"/>
                                <w:snapToGrid w:val="0"/>
                                <w:kern w:val="0"/>
                                <w:sz w:val="18"/>
                                <w:szCs w:val="18"/>
                              </w:rPr>
                            </w:pPr>
                            <w:r>
                              <w:rPr>
                                <w:rFonts w:ascii="標楷體" w:eastAsia="標楷體" w:hAnsi="標楷體" w:cs="Arial" w:hint="eastAsia"/>
                                <w:snapToGrid w:val="0"/>
                                <w:kern w:val="0"/>
                                <w:sz w:val="18"/>
                                <w:szCs w:val="18"/>
                              </w:rPr>
                              <w:t xml:space="preserve">    3.資料來源：整理自經濟部提供資料。</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722042" id="文字方塊 50" o:spid="_x0000_s1106" type="#_x0000_t202" style="position:absolute;left:0;text-align:left;margin-left:-.4pt;margin-top:.65pt;width:501.25pt;height:300.45pt;z-index:-251141632;visibility:visible;mso-wrap-style:square;mso-width-percent:0;mso-height-percent:0;mso-wrap-distance-left:9pt;mso-wrap-distance-top:2.85pt;mso-wrap-distance-right:9pt;mso-wrap-distance-bottom:2.8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" filled="f" stroked="f" strokeweight=".5pt">
                <v:textbox inset="1mm,1mm,1mm,1mm">
                  <w:txbxContent>
                    <w:p w14:paraId="36D9BCE0" w14:textId="5FF5570E" w:rsidR="00DF22C8" w:rsidRDefault="00DF22C8" w:rsidP="00DF22C8">
                      <w:pPr>
                        <w:pStyle w:val="af4"/>
                        <w:autoSpaceDE w:val="0"/>
                        <w:autoSpaceDN w:val="0"/>
                        <w:adjustRightInd w:val="0"/>
                        <w:snapToGrid w:val="0"/>
                        <w:spacing w:line="280" w:lineRule="exact"/>
                        <w:ind w:leftChars="-5" w:left="870" w:right="116" w:hangingChars="367" w:hanging="882"/>
                        <w:jc w:val="center"/>
                        <w:rPr>
                          <w:rFonts w:ascii="標楷體" w:eastAsia="標楷體" w:hAnsi="標楷體" w:cs="Arial"/>
                          <w:b/>
                          <w:snapToGrid w:val="0"/>
                          <w:kern w:val="0"/>
                        </w:rPr>
                      </w:pPr>
                      <w:r>
                        <w:rPr>
                          <w:rFonts w:ascii="標楷體" w:eastAsia="標楷體" w:hAnsi="標楷體" w:cs="Arial" w:hint="eastAsia"/>
                          <w:b/>
                          <w:snapToGrid w:val="0"/>
                          <w:kern w:val="0"/>
                        </w:rPr>
                        <w:t>表2</w:t>
                      </w:r>
                      <w:r>
                        <w:rPr>
                          <w:rFonts w:ascii="標楷體" w:eastAsia="標楷體" w:hAnsi="標楷體" w:cs="Arial"/>
                          <w:b/>
                          <w:snapToGrid w:val="0"/>
                          <w:kern w:val="0"/>
                        </w:rPr>
                        <w:t>8</w:t>
                      </w:r>
                      <w:r w:rsidR="00011D1B" w:rsidRPr="00AE2D90">
                        <w:rPr>
                          <w:rFonts w:hint="eastAsia"/>
                          <w:bCs/>
                          <w:szCs w:val="24"/>
                        </w:rPr>
                        <w:t xml:space="preserve">　</w:t>
                      </w:r>
                      <w:r>
                        <w:rPr>
                          <w:rFonts w:ascii="標楷體" w:eastAsia="標楷體" w:hAnsi="標楷體" w:cs="Arial" w:hint="eastAsia"/>
                          <w:b/>
                          <w:snapToGrid w:val="0"/>
                          <w:kern w:val="0"/>
                        </w:rPr>
                        <w:t>經濟部推動兆元投資方案民間參與公共建設案件執行情形</w:t>
                      </w:r>
                    </w:p>
                    <w:p w14:paraId="5A2FA8FA" w14:textId="77777777" w:rsidR="00DF22C8" w:rsidRPr="002D4A99" w:rsidRDefault="00DF22C8" w:rsidP="001911D5">
                      <w:pPr>
                        <w:pStyle w:val="af4"/>
                        <w:autoSpaceDE w:val="0"/>
                        <w:autoSpaceDN w:val="0"/>
                        <w:adjustRightInd w:val="0"/>
                        <w:snapToGrid w:val="0"/>
                        <w:spacing w:line="280" w:lineRule="exact"/>
                        <w:ind w:leftChars="0" w:left="0" w:rightChars="20" w:right="48"/>
                        <w:jc w:val="right"/>
                        <w:rPr>
                          <w:rFonts w:ascii="標楷體" w:eastAsia="標楷體" w:hAnsi="標楷體" w:cs="Arial"/>
                          <w:b/>
                          <w:snapToGrid w:val="0"/>
                          <w:kern w:val="0"/>
                          <w:sz w:val="20"/>
                          <w:szCs w:val="20"/>
                        </w:rPr>
                      </w:pPr>
                      <w:r w:rsidRPr="002D4A99">
                        <w:rPr>
                          <w:rFonts w:ascii="標楷體" w:eastAsia="標楷體" w:hAnsi="標楷體" w:cs="新細明體" w:hint="eastAsia"/>
                          <w:kern w:val="0"/>
                          <w:sz w:val="20"/>
                          <w:szCs w:val="20"/>
                        </w:rPr>
                        <w:t>單位：新臺幣億元</w:t>
                      </w:r>
                      <w:r w:rsidRPr="00074D56">
                        <w:rPr>
                          <w:rFonts w:ascii="標楷體" w:eastAsia="標楷體" w:hAnsi="標楷體" w:cs="新細明體" w:hint="eastAsia"/>
                          <w:kern w:val="0"/>
                          <w:sz w:val="20"/>
                          <w:szCs w:val="20"/>
                        </w:rPr>
                        <w:t>、年</w:t>
                      </w:r>
                    </w:p>
                    <w:tbl>
                      <w:tblPr>
                        <w:tblW w:w="986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10"/>
                        <w:gridCol w:w="2410"/>
                        <w:gridCol w:w="1046"/>
                        <w:gridCol w:w="960"/>
                        <w:gridCol w:w="1743"/>
                      </w:tblGrid>
                      <w:tr w:rsidR="00DF22C8" w14:paraId="6CD14F78" w14:textId="77777777" w:rsidTr="001911D5">
                        <w:trPr>
                          <w:trHeight w:val="149"/>
                        </w:trPr>
                        <w:tc>
                          <w:tcPr>
                            <w:tcW w:w="3710" w:type="dxa"/>
                            <w:tcBorders>
                              <w:top w:val="single" w:sz="4" w:space="0" w:color="auto"/>
                              <w:left w:val="single" w:sz="4" w:space="0" w:color="auto"/>
                              <w:bottom w:val="single" w:sz="4" w:space="0" w:color="auto"/>
                              <w:right w:val="single" w:sz="4" w:space="0" w:color="auto"/>
                            </w:tcBorders>
                            <w:vAlign w:val="center"/>
                            <w:hideMark/>
                          </w:tcPr>
                          <w:p w14:paraId="71726339" w14:textId="77777777" w:rsidR="00DF22C8" w:rsidRPr="00D11DA5" w:rsidRDefault="00DF22C8" w:rsidP="00D11DA5">
                            <w:pPr>
                              <w:spacing w:line="240" w:lineRule="exact"/>
                              <w:ind w:leftChars="-27" w:left="-65" w:firstLineChars="0" w:firstLine="0"/>
                              <w:jc w:val="center"/>
                              <w:rPr>
                                <w:rFonts w:cs="Times New Roman"/>
                                <w:sz w:val="20"/>
                                <w:szCs w:val="20"/>
                              </w:rPr>
                            </w:pPr>
                            <w:r w:rsidRPr="00D11DA5">
                              <w:rPr>
                                <w:rFonts w:hint="eastAsia"/>
                                <w:sz w:val="20"/>
                                <w:szCs w:val="20"/>
                              </w:rPr>
                              <w:t>促參案件名稱</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C556AD5" w14:textId="77777777" w:rsidR="00DF22C8" w:rsidRPr="00D11DA5" w:rsidRDefault="00DF22C8" w:rsidP="00D11DA5">
                            <w:pPr>
                              <w:spacing w:line="240" w:lineRule="exact"/>
                              <w:ind w:leftChars="-27" w:left="-65" w:firstLineChars="0" w:firstLine="0"/>
                              <w:jc w:val="center"/>
                              <w:rPr>
                                <w:sz w:val="20"/>
                                <w:szCs w:val="20"/>
                              </w:rPr>
                            </w:pPr>
                            <w:r w:rsidRPr="00D11DA5">
                              <w:rPr>
                                <w:rFonts w:hint="eastAsia"/>
                                <w:sz w:val="20"/>
                                <w:szCs w:val="20"/>
                              </w:rPr>
                              <w:t>被授權機關</w:t>
                            </w:r>
                          </w:p>
                        </w:tc>
                        <w:tc>
                          <w:tcPr>
                            <w:tcW w:w="1046" w:type="dxa"/>
                            <w:tcBorders>
                              <w:top w:val="single" w:sz="4" w:space="0" w:color="auto"/>
                              <w:left w:val="single" w:sz="4" w:space="0" w:color="auto"/>
                              <w:bottom w:val="single" w:sz="4" w:space="0" w:color="auto"/>
                              <w:right w:val="single" w:sz="4" w:space="0" w:color="auto"/>
                            </w:tcBorders>
                            <w:vAlign w:val="center"/>
                            <w:hideMark/>
                          </w:tcPr>
                          <w:p w14:paraId="03F0413A" w14:textId="77777777" w:rsidR="00DF22C8" w:rsidRPr="00D11DA5" w:rsidRDefault="00DF22C8" w:rsidP="00BD2601">
                            <w:pPr>
                              <w:spacing w:line="240" w:lineRule="exact"/>
                              <w:ind w:firstLineChars="0" w:firstLine="0"/>
                              <w:jc w:val="center"/>
                              <w:rPr>
                                <w:sz w:val="20"/>
                                <w:szCs w:val="20"/>
                              </w:rPr>
                            </w:pPr>
                            <w:r w:rsidRPr="00D11DA5">
                              <w:rPr>
                                <w:rFonts w:hint="eastAsia"/>
                                <w:sz w:val="20"/>
                                <w:szCs w:val="20"/>
                              </w:rPr>
                              <w:t>簽約日期</w:t>
                            </w:r>
                          </w:p>
                        </w:tc>
                        <w:tc>
                          <w:tcPr>
                            <w:tcW w:w="960" w:type="dxa"/>
                            <w:tcBorders>
                              <w:top w:val="single" w:sz="4" w:space="0" w:color="auto"/>
                              <w:left w:val="single" w:sz="4" w:space="0" w:color="auto"/>
                              <w:bottom w:val="single" w:sz="4" w:space="0" w:color="auto"/>
                              <w:right w:val="single" w:sz="4" w:space="0" w:color="auto"/>
                            </w:tcBorders>
                            <w:vAlign w:val="center"/>
                            <w:hideMark/>
                          </w:tcPr>
                          <w:p w14:paraId="33030B5D" w14:textId="77777777" w:rsidR="00DF22C8" w:rsidRPr="00D11DA5" w:rsidRDefault="00DF22C8" w:rsidP="00BD2601">
                            <w:pPr>
                              <w:spacing w:line="240" w:lineRule="exact"/>
                              <w:ind w:leftChars="-15" w:left="-36" w:rightChars="-15" w:right="-36" w:firstLineChars="0" w:firstLine="0"/>
                              <w:jc w:val="center"/>
                              <w:rPr>
                                <w:sz w:val="20"/>
                                <w:szCs w:val="20"/>
                              </w:rPr>
                            </w:pPr>
                            <w:r w:rsidRPr="00D11DA5">
                              <w:rPr>
                                <w:rFonts w:hint="eastAsia"/>
                                <w:sz w:val="20"/>
                                <w:szCs w:val="20"/>
                              </w:rPr>
                              <w:t>辦理階段</w:t>
                            </w:r>
                          </w:p>
                        </w:tc>
                        <w:tc>
                          <w:tcPr>
                            <w:tcW w:w="1743" w:type="dxa"/>
                            <w:tcBorders>
                              <w:top w:val="single" w:sz="4" w:space="0" w:color="auto"/>
                              <w:left w:val="single" w:sz="4" w:space="0" w:color="auto"/>
                              <w:bottom w:val="single" w:sz="4" w:space="0" w:color="auto"/>
                              <w:right w:val="single" w:sz="4" w:space="0" w:color="auto"/>
                            </w:tcBorders>
                            <w:vAlign w:val="center"/>
                            <w:hideMark/>
                          </w:tcPr>
                          <w:p w14:paraId="58D4467E" w14:textId="77777777" w:rsidR="001911D5" w:rsidRDefault="00DF22C8" w:rsidP="001911D5">
                            <w:pPr>
                              <w:spacing w:line="240" w:lineRule="exact"/>
                              <w:ind w:leftChars="-41" w:left="-98" w:firstLineChars="0" w:firstLine="0"/>
                              <w:jc w:val="center"/>
                              <w:rPr>
                                <w:sz w:val="20"/>
                                <w:szCs w:val="20"/>
                              </w:rPr>
                            </w:pPr>
                            <w:r w:rsidRPr="00D11DA5">
                              <w:rPr>
                                <w:rFonts w:hint="eastAsia"/>
                                <w:sz w:val="20"/>
                                <w:szCs w:val="20"/>
                              </w:rPr>
                              <w:t>簽約（預計）</w:t>
                            </w:r>
                          </w:p>
                          <w:p w14:paraId="16D7B898" w14:textId="2433230C" w:rsidR="00DF22C8" w:rsidRPr="00D11DA5" w:rsidRDefault="00DF22C8" w:rsidP="001911D5">
                            <w:pPr>
                              <w:spacing w:line="240" w:lineRule="exact"/>
                              <w:ind w:leftChars="-41" w:left="-98" w:firstLineChars="0" w:firstLine="0"/>
                              <w:jc w:val="center"/>
                              <w:rPr>
                                <w:sz w:val="20"/>
                                <w:szCs w:val="20"/>
                              </w:rPr>
                            </w:pPr>
                            <w:proofErr w:type="gramStart"/>
                            <w:r w:rsidRPr="00D11DA5">
                              <w:rPr>
                                <w:rFonts w:hint="eastAsia"/>
                                <w:sz w:val="20"/>
                                <w:szCs w:val="20"/>
                              </w:rPr>
                              <w:t>民投金額</w:t>
                            </w:r>
                            <w:proofErr w:type="gramEnd"/>
                          </w:p>
                        </w:tc>
                      </w:tr>
                      <w:tr w:rsidR="00434E38" w14:paraId="6000AD31" w14:textId="77777777" w:rsidTr="001911D5">
                        <w:trPr>
                          <w:trHeight w:val="187"/>
                        </w:trPr>
                        <w:tc>
                          <w:tcPr>
                            <w:tcW w:w="8126" w:type="dxa"/>
                            <w:gridSpan w:val="4"/>
                            <w:tcBorders>
                              <w:top w:val="single" w:sz="4" w:space="0" w:color="auto"/>
                              <w:left w:val="single" w:sz="4" w:space="0" w:color="auto"/>
                              <w:bottom w:val="single" w:sz="4" w:space="0" w:color="auto"/>
                              <w:right w:val="single" w:sz="4" w:space="0" w:color="auto"/>
                            </w:tcBorders>
                            <w:vAlign w:val="center"/>
                            <w:hideMark/>
                          </w:tcPr>
                          <w:p w14:paraId="77361B68" w14:textId="6508F5AD" w:rsidR="00434E38" w:rsidRPr="00011D1B" w:rsidRDefault="00434E38" w:rsidP="00434E38">
                            <w:pPr>
                              <w:spacing w:line="240" w:lineRule="atLeast"/>
                              <w:ind w:rightChars="-31" w:right="-74" w:firstLineChars="0" w:firstLine="0"/>
                              <w:jc w:val="center"/>
                              <w:rPr>
                                <w:b/>
                                <w:bCs/>
                                <w:w w:val="90"/>
                                <w:sz w:val="20"/>
                                <w:szCs w:val="20"/>
                              </w:rPr>
                            </w:pPr>
                            <w:r w:rsidRPr="00D11DA5">
                              <w:rPr>
                                <w:rFonts w:hint="eastAsia"/>
                                <w:b/>
                                <w:sz w:val="20"/>
                                <w:szCs w:val="20"/>
                              </w:rPr>
                              <w:t>合計</w:t>
                            </w:r>
                          </w:p>
                        </w:tc>
                        <w:tc>
                          <w:tcPr>
                            <w:tcW w:w="1743" w:type="dxa"/>
                            <w:tcBorders>
                              <w:top w:val="single" w:sz="4" w:space="0" w:color="auto"/>
                              <w:left w:val="single" w:sz="4" w:space="0" w:color="auto"/>
                              <w:bottom w:val="single" w:sz="4" w:space="0" w:color="auto"/>
                              <w:right w:val="single" w:sz="4" w:space="0" w:color="auto"/>
                            </w:tcBorders>
                            <w:vAlign w:val="center"/>
                            <w:hideMark/>
                          </w:tcPr>
                          <w:p w14:paraId="71C6503A" w14:textId="77777777" w:rsidR="00434E38" w:rsidRPr="00D11DA5" w:rsidRDefault="00434E38" w:rsidP="00D11DA5">
                            <w:pPr>
                              <w:spacing w:line="240" w:lineRule="atLeast"/>
                              <w:ind w:firstLineChars="0" w:firstLine="0"/>
                              <w:jc w:val="right"/>
                              <w:rPr>
                                <w:b/>
                                <w:bCs/>
                                <w:sz w:val="20"/>
                                <w:szCs w:val="20"/>
                              </w:rPr>
                            </w:pPr>
                            <w:r w:rsidRPr="00D11DA5">
                              <w:rPr>
                                <w:rFonts w:hint="eastAsia"/>
                                <w:b/>
                                <w:bCs/>
                                <w:sz w:val="20"/>
                                <w:szCs w:val="20"/>
                              </w:rPr>
                              <w:t>602.83</w:t>
                            </w:r>
                          </w:p>
                        </w:tc>
                      </w:tr>
                      <w:tr w:rsidR="00DF22C8" w14:paraId="64A30001" w14:textId="77777777" w:rsidTr="001911D5">
                        <w:trPr>
                          <w:trHeight w:val="177"/>
                        </w:trPr>
                        <w:tc>
                          <w:tcPr>
                            <w:tcW w:w="9869" w:type="dxa"/>
                            <w:gridSpan w:val="5"/>
                            <w:tcBorders>
                              <w:top w:val="single" w:sz="4" w:space="0" w:color="auto"/>
                              <w:left w:val="single" w:sz="4" w:space="0" w:color="auto"/>
                              <w:bottom w:val="single" w:sz="4" w:space="0" w:color="auto"/>
                              <w:right w:val="single" w:sz="4" w:space="0" w:color="auto"/>
                            </w:tcBorders>
                            <w:vAlign w:val="center"/>
                            <w:hideMark/>
                          </w:tcPr>
                          <w:p w14:paraId="15010ED7" w14:textId="77777777" w:rsidR="00DF22C8" w:rsidRPr="00D11DA5" w:rsidRDefault="00DF22C8" w:rsidP="00D11DA5">
                            <w:pPr>
                              <w:spacing w:line="240" w:lineRule="atLeast"/>
                              <w:ind w:firstLineChars="0" w:firstLine="0"/>
                              <w:rPr>
                                <w:b/>
                                <w:bCs/>
                                <w:sz w:val="20"/>
                                <w:szCs w:val="20"/>
                              </w:rPr>
                            </w:pPr>
                            <w:r w:rsidRPr="00D11DA5">
                              <w:rPr>
                                <w:rFonts w:hint="eastAsia"/>
                                <w:sz w:val="20"/>
                                <w:szCs w:val="20"/>
                              </w:rPr>
                              <w:t>1.已簽約案件</w:t>
                            </w:r>
                          </w:p>
                        </w:tc>
                      </w:tr>
                      <w:tr w:rsidR="00434E38" w14:paraId="48F9E198" w14:textId="77777777" w:rsidTr="001911D5">
                        <w:trPr>
                          <w:trHeight w:val="177"/>
                        </w:trPr>
                        <w:tc>
                          <w:tcPr>
                            <w:tcW w:w="8126" w:type="dxa"/>
                            <w:gridSpan w:val="4"/>
                            <w:tcBorders>
                              <w:top w:val="single" w:sz="4" w:space="0" w:color="auto"/>
                              <w:left w:val="single" w:sz="4" w:space="0" w:color="auto"/>
                              <w:bottom w:val="single" w:sz="4" w:space="0" w:color="auto"/>
                              <w:right w:val="single" w:sz="4" w:space="0" w:color="auto"/>
                            </w:tcBorders>
                            <w:vAlign w:val="center"/>
                            <w:hideMark/>
                          </w:tcPr>
                          <w:p w14:paraId="3D601C29" w14:textId="69FC7339" w:rsidR="00434E38" w:rsidRPr="00011D1B" w:rsidRDefault="00434E38" w:rsidP="00434E38">
                            <w:pPr>
                              <w:spacing w:line="240" w:lineRule="atLeast"/>
                              <w:ind w:rightChars="-31" w:right="-74" w:firstLineChars="0" w:firstLine="0"/>
                              <w:jc w:val="center"/>
                              <w:rPr>
                                <w:b/>
                                <w:bCs/>
                                <w:w w:val="90"/>
                                <w:sz w:val="20"/>
                                <w:szCs w:val="20"/>
                              </w:rPr>
                            </w:pPr>
                            <w:r w:rsidRPr="00D11DA5">
                              <w:rPr>
                                <w:rFonts w:hint="eastAsia"/>
                                <w:b/>
                                <w:bCs/>
                                <w:sz w:val="20"/>
                                <w:szCs w:val="20"/>
                              </w:rPr>
                              <w:t>小計</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B251741" w14:textId="77777777" w:rsidR="00434E38" w:rsidRPr="00D11DA5" w:rsidRDefault="00434E38" w:rsidP="00D11DA5">
                            <w:pPr>
                              <w:spacing w:line="240" w:lineRule="atLeast"/>
                              <w:ind w:firstLineChars="0" w:firstLine="0"/>
                              <w:jc w:val="right"/>
                              <w:rPr>
                                <w:b/>
                                <w:bCs/>
                                <w:sz w:val="20"/>
                                <w:szCs w:val="20"/>
                              </w:rPr>
                            </w:pPr>
                            <w:r w:rsidRPr="00D11DA5">
                              <w:rPr>
                                <w:rFonts w:hint="eastAsia"/>
                                <w:b/>
                                <w:bCs/>
                                <w:sz w:val="20"/>
                                <w:szCs w:val="20"/>
                              </w:rPr>
                              <w:t>239.82</w:t>
                            </w:r>
                          </w:p>
                        </w:tc>
                      </w:tr>
                      <w:tr w:rsidR="00DF22C8" w14:paraId="1A4112D3" w14:textId="77777777" w:rsidTr="001911D5">
                        <w:trPr>
                          <w:trHeight w:val="214"/>
                        </w:trPr>
                        <w:tc>
                          <w:tcPr>
                            <w:tcW w:w="3710" w:type="dxa"/>
                            <w:tcBorders>
                              <w:top w:val="single" w:sz="4" w:space="0" w:color="auto"/>
                              <w:left w:val="single" w:sz="4" w:space="0" w:color="auto"/>
                              <w:bottom w:val="single" w:sz="4" w:space="0" w:color="auto"/>
                              <w:right w:val="single" w:sz="4" w:space="0" w:color="auto"/>
                            </w:tcBorders>
                            <w:vAlign w:val="center"/>
                            <w:hideMark/>
                          </w:tcPr>
                          <w:p w14:paraId="35505AE9" w14:textId="77777777" w:rsidR="00DF22C8" w:rsidRPr="00D11DA5" w:rsidRDefault="00DF22C8" w:rsidP="00DF22C8">
                            <w:pPr>
                              <w:spacing w:line="240" w:lineRule="atLeast"/>
                              <w:ind w:leftChars="-27" w:left="-65" w:rightChars="-31" w:right="-74" w:firstLineChars="0" w:firstLine="0"/>
                              <w:rPr>
                                <w:spacing w:val="-20"/>
                                <w:sz w:val="20"/>
                                <w:szCs w:val="20"/>
                              </w:rPr>
                            </w:pPr>
                            <w:r w:rsidRPr="00D11DA5">
                              <w:rPr>
                                <w:rFonts w:hint="eastAsia"/>
                                <w:spacing w:val="-20"/>
                                <w:sz w:val="20"/>
                                <w:szCs w:val="20"/>
                              </w:rPr>
                              <w:t>桃園市大園區統一航空城大型物流中心BOO案</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6BC7C8D" w14:textId="77777777" w:rsidR="00DF22C8" w:rsidRPr="00D11DA5" w:rsidRDefault="00DF22C8" w:rsidP="00DF22C8">
                            <w:pPr>
                              <w:spacing w:line="240" w:lineRule="atLeast"/>
                              <w:ind w:leftChars="-27" w:left="-65" w:rightChars="-31" w:right="-74" w:firstLineChars="0" w:firstLine="0"/>
                              <w:rPr>
                                <w:sz w:val="20"/>
                                <w:szCs w:val="20"/>
                              </w:rPr>
                            </w:pPr>
                            <w:r w:rsidRPr="00D11DA5">
                              <w:rPr>
                                <w:rFonts w:hint="eastAsia"/>
                                <w:sz w:val="20"/>
                                <w:szCs w:val="20"/>
                              </w:rPr>
                              <w:t>經濟部商業發展署</w:t>
                            </w:r>
                          </w:p>
                        </w:tc>
                        <w:tc>
                          <w:tcPr>
                            <w:tcW w:w="1046" w:type="dxa"/>
                            <w:tcBorders>
                              <w:top w:val="single" w:sz="4" w:space="0" w:color="auto"/>
                              <w:left w:val="single" w:sz="4" w:space="0" w:color="auto"/>
                              <w:bottom w:val="single" w:sz="4" w:space="0" w:color="auto"/>
                              <w:right w:val="single" w:sz="4" w:space="0" w:color="auto"/>
                            </w:tcBorders>
                            <w:vAlign w:val="center"/>
                            <w:hideMark/>
                          </w:tcPr>
                          <w:p w14:paraId="68031A3E" w14:textId="77777777" w:rsidR="00DF22C8" w:rsidRPr="00D11DA5" w:rsidRDefault="00DF22C8" w:rsidP="00C13AAE">
                            <w:pPr>
                              <w:spacing w:line="240" w:lineRule="atLeast"/>
                              <w:ind w:leftChars="-15" w:left="-36" w:rightChars="-15" w:right="-36" w:firstLineChars="0" w:firstLine="0"/>
                              <w:jc w:val="center"/>
                              <w:rPr>
                                <w:sz w:val="20"/>
                                <w:szCs w:val="20"/>
                              </w:rPr>
                            </w:pPr>
                            <w:r w:rsidRPr="00D11DA5">
                              <w:rPr>
                                <w:rFonts w:hint="eastAsia"/>
                                <w:sz w:val="20"/>
                                <w:szCs w:val="20"/>
                              </w:rPr>
                              <w:t>113.07.30</w:t>
                            </w:r>
                          </w:p>
                        </w:tc>
                        <w:tc>
                          <w:tcPr>
                            <w:tcW w:w="960" w:type="dxa"/>
                            <w:tcBorders>
                              <w:top w:val="single" w:sz="4" w:space="0" w:color="auto"/>
                              <w:left w:val="single" w:sz="4" w:space="0" w:color="auto"/>
                              <w:bottom w:val="single" w:sz="4" w:space="0" w:color="auto"/>
                              <w:right w:val="single" w:sz="4" w:space="0" w:color="auto"/>
                            </w:tcBorders>
                            <w:vAlign w:val="center"/>
                            <w:hideMark/>
                          </w:tcPr>
                          <w:p w14:paraId="5A12A160" w14:textId="77777777" w:rsidR="00DF22C8" w:rsidRPr="00D11DA5" w:rsidRDefault="00DF22C8" w:rsidP="00C13AAE">
                            <w:pPr>
                              <w:spacing w:line="240" w:lineRule="atLeast"/>
                              <w:ind w:firstLineChars="0" w:firstLine="0"/>
                              <w:jc w:val="center"/>
                              <w:rPr>
                                <w:sz w:val="20"/>
                                <w:szCs w:val="20"/>
                              </w:rPr>
                            </w:pPr>
                            <w:r w:rsidRPr="00D11DA5">
                              <w:rPr>
                                <w:rFonts w:hint="eastAsia"/>
                                <w:sz w:val="20"/>
                                <w:szCs w:val="20"/>
                              </w:rPr>
                              <w:t>興建期</w:t>
                            </w:r>
                          </w:p>
                        </w:tc>
                        <w:tc>
                          <w:tcPr>
                            <w:tcW w:w="1743" w:type="dxa"/>
                            <w:tcBorders>
                              <w:top w:val="single" w:sz="4" w:space="0" w:color="auto"/>
                              <w:left w:val="single" w:sz="4" w:space="0" w:color="auto"/>
                              <w:bottom w:val="single" w:sz="4" w:space="0" w:color="auto"/>
                              <w:right w:val="single" w:sz="4" w:space="0" w:color="auto"/>
                            </w:tcBorders>
                            <w:vAlign w:val="center"/>
                            <w:hideMark/>
                          </w:tcPr>
                          <w:p w14:paraId="17C5CC73" w14:textId="77777777" w:rsidR="00DF22C8" w:rsidRPr="00D11DA5" w:rsidRDefault="00DF22C8" w:rsidP="00D11DA5">
                            <w:pPr>
                              <w:spacing w:line="240" w:lineRule="atLeast"/>
                              <w:ind w:firstLineChars="0" w:firstLine="0"/>
                              <w:jc w:val="right"/>
                              <w:rPr>
                                <w:sz w:val="20"/>
                                <w:szCs w:val="20"/>
                              </w:rPr>
                            </w:pPr>
                            <w:r w:rsidRPr="00D11DA5">
                              <w:rPr>
                                <w:rFonts w:hint="eastAsia"/>
                                <w:sz w:val="20"/>
                                <w:szCs w:val="20"/>
                              </w:rPr>
                              <w:t>114.51</w:t>
                            </w:r>
                          </w:p>
                        </w:tc>
                      </w:tr>
                      <w:tr w:rsidR="00DF22C8" w14:paraId="4946C145" w14:textId="77777777" w:rsidTr="001911D5">
                        <w:trPr>
                          <w:trHeight w:val="173"/>
                        </w:trPr>
                        <w:tc>
                          <w:tcPr>
                            <w:tcW w:w="3710" w:type="dxa"/>
                            <w:tcBorders>
                              <w:top w:val="single" w:sz="4" w:space="0" w:color="auto"/>
                              <w:left w:val="single" w:sz="4" w:space="0" w:color="auto"/>
                              <w:bottom w:val="single" w:sz="4" w:space="0" w:color="auto"/>
                              <w:right w:val="single" w:sz="4" w:space="0" w:color="auto"/>
                            </w:tcBorders>
                            <w:vAlign w:val="center"/>
                            <w:hideMark/>
                          </w:tcPr>
                          <w:p w14:paraId="4D7BE139" w14:textId="77777777" w:rsidR="00DF22C8" w:rsidRPr="00D11DA5" w:rsidRDefault="00DF22C8" w:rsidP="00DF22C8">
                            <w:pPr>
                              <w:spacing w:line="240" w:lineRule="atLeast"/>
                              <w:ind w:leftChars="-27" w:left="-65" w:rightChars="-31" w:right="-74" w:firstLineChars="0" w:firstLine="0"/>
                              <w:rPr>
                                <w:sz w:val="20"/>
                                <w:szCs w:val="20"/>
                              </w:rPr>
                            </w:pPr>
                            <w:r w:rsidRPr="00D11DA5">
                              <w:rPr>
                                <w:rFonts w:hint="eastAsia"/>
                                <w:sz w:val="20"/>
                                <w:szCs w:val="20"/>
                              </w:rPr>
                              <w:t>南科育成中心增改修建營運移轉案</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47C26DE" w14:textId="77777777" w:rsidR="00DF22C8" w:rsidRPr="00D11DA5" w:rsidRDefault="00DF22C8" w:rsidP="00DF22C8">
                            <w:pPr>
                              <w:spacing w:line="240" w:lineRule="atLeast"/>
                              <w:ind w:leftChars="-27" w:left="-65" w:rightChars="-31" w:right="-74" w:firstLineChars="0" w:firstLine="0"/>
                              <w:rPr>
                                <w:sz w:val="20"/>
                                <w:szCs w:val="20"/>
                              </w:rPr>
                            </w:pPr>
                            <w:r w:rsidRPr="00D11DA5">
                              <w:rPr>
                                <w:rFonts w:hint="eastAsia"/>
                                <w:sz w:val="20"/>
                                <w:szCs w:val="20"/>
                              </w:rPr>
                              <w:t>經濟部中小及新創企業署</w:t>
                            </w:r>
                          </w:p>
                        </w:tc>
                        <w:tc>
                          <w:tcPr>
                            <w:tcW w:w="1046" w:type="dxa"/>
                            <w:tcBorders>
                              <w:top w:val="single" w:sz="4" w:space="0" w:color="auto"/>
                              <w:left w:val="single" w:sz="4" w:space="0" w:color="auto"/>
                              <w:bottom w:val="single" w:sz="4" w:space="0" w:color="auto"/>
                              <w:right w:val="single" w:sz="4" w:space="0" w:color="auto"/>
                            </w:tcBorders>
                            <w:vAlign w:val="center"/>
                            <w:hideMark/>
                          </w:tcPr>
                          <w:p w14:paraId="49EBE059" w14:textId="77777777" w:rsidR="00DF22C8" w:rsidRPr="00D11DA5" w:rsidRDefault="00DF22C8" w:rsidP="00C13AAE">
                            <w:pPr>
                              <w:spacing w:line="240" w:lineRule="atLeast"/>
                              <w:ind w:leftChars="-15" w:left="-36" w:rightChars="-15" w:right="-36" w:firstLineChars="0" w:firstLine="0"/>
                              <w:jc w:val="center"/>
                              <w:rPr>
                                <w:sz w:val="20"/>
                                <w:szCs w:val="20"/>
                              </w:rPr>
                            </w:pPr>
                            <w:r w:rsidRPr="00D11DA5">
                              <w:rPr>
                                <w:rFonts w:hint="eastAsia"/>
                                <w:sz w:val="20"/>
                                <w:szCs w:val="20"/>
                              </w:rPr>
                              <w:t>113.12.31</w:t>
                            </w:r>
                          </w:p>
                        </w:tc>
                        <w:tc>
                          <w:tcPr>
                            <w:tcW w:w="960" w:type="dxa"/>
                            <w:tcBorders>
                              <w:top w:val="single" w:sz="4" w:space="0" w:color="auto"/>
                              <w:left w:val="single" w:sz="4" w:space="0" w:color="auto"/>
                              <w:bottom w:val="single" w:sz="4" w:space="0" w:color="auto"/>
                              <w:right w:val="single" w:sz="4" w:space="0" w:color="auto"/>
                            </w:tcBorders>
                            <w:vAlign w:val="center"/>
                            <w:hideMark/>
                          </w:tcPr>
                          <w:p w14:paraId="790A9E08" w14:textId="77777777" w:rsidR="00DF22C8" w:rsidRPr="00D11DA5" w:rsidRDefault="00DF22C8" w:rsidP="00C13AAE">
                            <w:pPr>
                              <w:spacing w:line="240" w:lineRule="atLeast"/>
                              <w:ind w:firstLineChars="0" w:firstLine="0"/>
                              <w:jc w:val="center"/>
                              <w:rPr>
                                <w:sz w:val="20"/>
                                <w:szCs w:val="20"/>
                              </w:rPr>
                            </w:pPr>
                            <w:r w:rsidRPr="00D11DA5">
                              <w:rPr>
                                <w:rFonts w:hint="eastAsia"/>
                                <w:sz w:val="20"/>
                                <w:szCs w:val="20"/>
                              </w:rPr>
                              <w:t>營運期</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75D81BC" w14:textId="77777777" w:rsidR="00DF22C8" w:rsidRPr="00D11DA5" w:rsidRDefault="00DF22C8" w:rsidP="00D11DA5">
                            <w:pPr>
                              <w:spacing w:line="240" w:lineRule="atLeast"/>
                              <w:ind w:firstLineChars="0" w:firstLine="0"/>
                              <w:jc w:val="right"/>
                              <w:rPr>
                                <w:sz w:val="20"/>
                                <w:szCs w:val="20"/>
                              </w:rPr>
                            </w:pPr>
                            <w:r w:rsidRPr="00D11DA5">
                              <w:rPr>
                                <w:rFonts w:hint="eastAsia"/>
                                <w:sz w:val="20"/>
                                <w:szCs w:val="20"/>
                              </w:rPr>
                              <w:t>0.24</w:t>
                            </w:r>
                          </w:p>
                        </w:tc>
                      </w:tr>
                      <w:tr w:rsidR="00DF22C8" w14:paraId="00D760DB" w14:textId="77777777" w:rsidTr="001911D5">
                        <w:trPr>
                          <w:trHeight w:val="190"/>
                        </w:trPr>
                        <w:tc>
                          <w:tcPr>
                            <w:tcW w:w="3710" w:type="dxa"/>
                            <w:tcBorders>
                              <w:top w:val="single" w:sz="4" w:space="0" w:color="auto"/>
                              <w:left w:val="single" w:sz="4" w:space="0" w:color="auto"/>
                              <w:bottom w:val="single" w:sz="4" w:space="0" w:color="auto"/>
                              <w:right w:val="single" w:sz="4" w:space="0" w:color="auto"/>
                            </w:tcBorders>
                            <w:vAlign w:val="center"/>
                            <w:hideMark/>
                          </w:tcPr>
                          <w:p w14:paraId="3A7141D8" w14:textId="77777777" w:rsidR="00DF22C8" w:rsidRPr="00D11DA5" w:rsidRDefault="00DF22C8" w:rsidP="00DF22C8">
                            <w:pPr>
                              <w:spacing w:line="240" w:lineRule="atLeast"/>
                              <w:ind w:leftChars="-27" w:left="-65" w:rightChars="-31" w:right="-74" w:firstLineChars="0" w:firstLine="0"/>
                              <w:rPr>
                                <w:sz w:val="20"/>
                                <w:szCs w:val="20"/>
                              </w:rPr>
                            </w:pPr>
                            <w:r w:rsidRPr="00D11DA5">
                              <w:rPr>
                                <w:rFonts w:hint="eastAsia"/>
                                <w:sz w:val="20"/>
                                <w:szCs w:val="20"/>
                              </w:rPr>
                              <w:t>新竹縣湖口鄉大型物流中心BOO案</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5F7C3C7" w14:textId="77777777" w:rsidR="00DF22C8" w:rsidRPr="00D11DA5" w:rsidRDefault="00DF22C8" w:rsidP="00DF22C8">
                            <w:pPr>
                              <w:spacing w:line="240" w:lineRule="atLeast"/>
                              <w:ind w:leftChars="-27" w:left="-65" w:rightChars="-31" w:right="-74" w:firstLineChars="0" w:firstLine="0"/>
                              <w:rPr>
                                <w:sz w:val="20"/>
                                <w:szCs w:val="20"/>
                              </w:rPr>
                            </w:pPr>
                            <w:r w:rsidRPr="00D11DA5">
                              <w:rPr>
                                <w:rFonts w:hint="eastAsia"/>
                                <w:sz w:val="20"/>
                                <w:szCs w:val="20"/>
                              </w:rPr>
                              <w:t>經濟部商業發展署</w:t>
                            </w:r>
                          </w:p>
                        </w:tc>
                        <w:tc>
                          <w:tcPr>
                            <w:tcW w:w="1046" w:type="dxa"/>
                            <w:tcBorders>
                              <w:top w:val="single" w:sz="4" w:space="0" w:color="auto"/>
                              <w:left w:val="single" w:sz="4" w:space="0" w:color="auto"/>
                              <w:bottom w:val="single" w:sz="4" w:space="0" w:color="auto"/>
                              <w:right w:val="single" w:sz="4" w:space="0" w:color="auto"/>
                            </w:tcBorders>
                            <w:vAlign w:val="center"/>
                            <w:hideMark/>
                          </w:tcPr>
                          <w:p w14:paraId="2D1E67A3" w14:textId="77777777" w:rsidR="00DF22C8" w:rsidRPr="00D11DA5" w:rsidRDefault="00DF22C8" w:rsidP="00C13AAE">
                            <w:pPr>
                              <w:spacing w:line="240" w:lineRule="atLeast"/>
                              <w:ind w:leftChars="-15" w:left="-36" w:rightChars="-15" w:right="-36" w:firstLineChars="0" w:firstLine="0"/>
                              <w:jc w:val="center"/>
                              <w:rPr>
                                <w:sz w:val="20"/>
                                <w:szCs w:val="20"/>
                              </w:rPr>
                            </w:pPr>
                            <w:r w:rsidRPr="00D11DA5">
                              <w:rPr>
                                <w:rFonts w:hint="eastAsia"/>
                                <w:sz w:val="20"/>
                                <w:szCs w:val="20"/>
                              </w:rPr>
                              <w:t>114.11.26</w:t>
                            </w:r>
                          </w:p>
                        </w:tc>
                        <w:tc>
                          <w:tcPr>
                            <w:tcW w:w="960" w:type="dxa"/>
                            <w:tcBorders>
                              <w:top w:val="single" w:sz="4" w:space="0" w:color="auto"/>
                              <w:left w:val="single" w:sz="4" w:space="0" w:color="auto"/>
                              <w:bottom w:val="single" w:sz="4" w:space="0" w:color="auto"/>
                              <w:right w:val="single" w:sz="4" w:space="0" w:color="auto"/>
                            </w:tcBorders>
                            <w:vAlign w:val="center"/>
                            <w:hideMark/>
                          </w:tcPr>
                          <w:p w14:paraId="027A907D" w14:textId="77777777" w:rsidR="00DF22C8" w:rsidRPr="00D11DA5" w:rsidRDefault="00DF22C8" w:rsidP="00C13AAE">
                            <w:pPr>
                              <w:spacing w:line="240" w:lineRule="atLeast"/>
                              <w:ind w:firstLineChars="0" w:firstLine="0"/>
                              <w:jc w:val="center"/>
                              <w:rPr>
                                <w:sz w:val="20"/>
                                <w:szCs w:val="20"/>
                              </w:rPr>
                            </w:pPr>
                            <w:r w:rsidRPr="00D11DA5">
                              <w:rPr>
                                <w:rFonts w:hint="eastAsia"/>
                                <w:sz w:val="20"/>
                                <w:szCs w:val="20"/>
                              </w:rPr>
                              <w:t>興建期</w:t>
                            </w:r>
                          </w:p>
                        </w:tc>
                        <w:tc>
                          <w:tcPr>
                            <w:tcW w:w="1743" w:type="dxa"/>
                            <w:tcBorders>
                              <w:top w:val="single" w:sz="4" w:space="0" w:color="auto"/>
                              <w:left w:val="single" w:sz="4" w:space="0" w:color="auto"/>
                              <w:bottom w:val="single" w:sz="4" w:space="0" w:color="auto"/>
                              <w:right w:val="single" w:sz="4" w:space="0" w:color="auto"/>
                            </w:tcBorders>
                            <w:vAlign w:val="center"/>
                            <w:hideMark/>
                          </w:tcPr>
                          <w:p w14:paraId="3305CEB2" w14:textId="77777777" w:rsidR="00DF22C8" w:rsidRPr="00D11DA5" w:rsidRDefault="00DF22C8" w:rsidP="00D11DA5">
                            <w:pPr>
                              <w:spacing w:line="240" w:lineRule="atLeast"/>
                              <w:ind w:firstLineChars="0" w:firstLine="0"/>
                              <w:jc w:val="right"/>
                              <w:rPr>
                                <w:sz w:val="20"/>
                                <w:szCs w:val="20"/>
                              </w:rPr>
                            </w:pPr>
                            <w:r w:rsidRPr="00D11DA5">
                              <w:rPr>
                                <w:rFonts w:hint="eastAsia"/>
                                <w:sz w:val="20"/>
                                <w:szCs w:val="20"/>
                              </w:rPr>
                              <w:t>125.07</w:t>
                            </w:r>
                          </w:p>
                        </w:tc>
                      </w:tr>
                      <w:tr w:rsidR="00DF22C8" w14:paraId="06DCE11F" w14:textId="77777777" w:rsidTr="001911D5">
                        <w:trPr>
                          <w:trHeight w:val="187"/>
                        </w:trPr>
                        <w:tc>
                          <w:tcPr>
                            <w:tcW w:w="9869" w:type="dxa"/>
                            <w:gridSpan w:val="5"/>
                            <w:tcBorders>
                              <w:top w:val="single" w:sz="4" w:space="0" w:color="auto"/>
                              <w:left w:val="single" w:sz="4" w:space="0" w:color="auto"/>
                              <w:bottom w:val="single" w:sz="4" w:space="0" w:color="auto"/>
                              <w:right w:val="single" w:sz="4" w:space="0" w:color="auto"/>
                            </w:tcBorders>
                            <w:vAlign w:val="center"/>
                            <w:hideMark/>
                          </w:tcPr>
                          <w:p w14:paraId="61AB6209" w14:textId="77777777" w:rsidR="00DF22C8" w:rsidRPr="00D11DA5" w:rsidRDefault="00DF22C8" w:rsidP="00D11DA5">
                            <w:pPr>
                              <w:spacing w:line="240" w:lineRule="atLeast"/>
                              <w:ind w:firstLineChars="0" w:firstLine="0"/>
                              <w:rPr>
                                <w:sz w:val="20"/>
                                <w:szCs w:val="20"/>
                              </w:rPr>
                            </w:pPr>
                            <w:r w:rsidRPr="00D11DA5">
                              <w:rPr>
                                <w:rFonts w:hint="eastAsia"/>
                                <w:sz w:val="20"/>
                                <w:szCs w:val="20"/>
                              </w:rPr>
                              <w:t>2.未簽約案件</w:t>
                            </w:r>
                          </w:p>
                        </w:tc>
                      </w:tr>
                      <w:tr w:rsidR="00434E38" w14:paraId="44FA951A" w14:textId="77777777" w:rsidTr="001911D5">
                        <w:trPr>
                          <w:trHeight w:val="177"/>
                        </w:trPr>
                        <w:tc>
                          <w:tcPr>
                            <w:tcW w:w="8126" w:type="dxa"/>
                            <w:gridSpan w:val="4"/>
                            <w:tcBorders>
                              <w:top w:val="single" w:sz="4" w:space="0" w:color="auto"/>
                              <w:left w:val="single" w:sz="4" w:space="0" w:color="auto"/>
                              <w:bottom w:val="single" w:sz="4" w:space="0" w:color="auto"/>
                              <w:right w:val="single" w:sz="4" w:space="0" w:color="auto"/>
                            </w:tcBorders>
                            <w:vAlign w:val="center"/>
                            <w:hideMark/>
                          </w:tcPr>
                          <w:p w14:paraId="55AB80E1" w14:textId="6CFED080" w:rsidR="00434E38" w:rsidRPr="00D11DA5" w:rsidRDefault="00434E38" w:rsidP="00434E38">
                            <w:pPr>
                              <w:spacing w:line="240" w:lineRule="atLeast"/>
                              <w:ind w:rightChars="-31" w:right="-74" w:firstLineChars="0" w:firstLine="0"/>
                              <w:jc w:val="center"/>
                              <w:rPr>
                                <w:b/>
                                <w:bCs/>
                                <w:sz w:val="20"/>
                                <w:szCs w:val="20"/>
                              </w:rPr>
                            </w:pPr>
                            <w:r w:rsidRPr="00D11DA5">
                              <w:rPr>
                                <w:rFonts w:hint="eastAsia"/>
                                <w:b/>
                                <w:bCs/>
                                <w:sz w:val="20"/>
                                <w:szCs w:val="20"/>
                              </w:rPr>
                              <w:t>小計</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F7C0C8F" w14:textId="77777777" w:rsidR="00434E38" w:rsidRPr="00D11DA5" w:rsidRDefault="00434E38" w:rsidP="00D11DA5">
                            <w:pPr>
                              <w:spacing w:line="240" w:lineRule="atLeast"/>
                              <w:ind w:firstLineChars="0" w:firstLine="0"/>
                              <w:jc w:val="right"/>
                              <w:rPr>
                                <w:b/>
                                <w:bCs/>
                                <w:sz w:val="20"/>
                                <w:szCs w:val="20"/>
                              </w:rPr>
                            </w:pPr>
                            <w:r w:rsidRPr="00D11DA5">
                              <w:rPr>
                                <w:rFonts w:hint="eastAsia"/>
                                <w:b/>
                                <w:bCs/>
                                <w:sz w:val="20"/>
                                <w:szCs w:val="20"/>
                              </w:rPr>
                              <w:t>363.01</w:t>
                            </w:r>
                          </w:p>
                        </w:tc>
                      </w:tr>
                      <w:tr w:rsidR="00DF22C8" w14:paraId="1050F817" w14:textId="77777777" w:rsidTr="001911D5">
                        <w:trPr>
                          <w:trHeight w:val="89"/>
                        </w:trPr>
                        <w:tc>
                          <w:tcPr>
                            <w:tcW w:w="3710" w:type="dxa"/>
                            <w:tcBorders>
                              <w:top w:val="single" w:sz="4" w:space="0" w:color="auto"/>
                              <w:left w:val="single" w:sz="4" w:space="0" w:color="auto"/>
                              <w:bottom w:val="single" w:sz="4" w:space="0" w:color="auto"/>
                              <w:right w:val="single" w:sz="4" w:space="0" w:color="auto"/>
                            </w:tcBorders>
                            <w:vAlign w:val="center"/>
                            <w:hideMark/>
                          </w:tcPr>
                          <w:p w14:paraId="5C36E767" w14:textId="77777777" w:rsidR="00DF22C8" w:rsidRPr="00D11DA5" w:rsidRDefault="00DF22C8" w:rsidP="00DF22C8">
                            <w:pPr>
                              <w:spacing w:line="240" w:lineRule="atLeast"/>
                              <w:ind w:leftChars="-27" w:left="-65" w:rightChars="-31" w:right="-74" w:firstLineChars="0" w:firstLine="0"/>
                              <w:rPr>
                                <w:sz w:val="20"/>
                                <w:szCs w:val="20"/>
                              </w:rPr>
                            </w:pPr>
                            <w:r w:rsidRPr="00D11DA5">
                              <w:rPr>
                                <w:rFonts w:hint="eastAsia"/>
                                <w:sz w:val="20"/>
                                <w:szCs w:val="20"/>
                              </w:rPr>
                              <w:t>桃園市觀音區大型物流中心BOO案</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15835E8" w14:textId="77777777" w:rsidR="00DF22C8" w:rsidRPr="00D11DA5" w:rsidRDefault="00DF22C8" w:rsidP="00DF22C8">
                            <w:pPr>
                              <w:spacing w:line="240" w:lineRule="atLeast"/>
                              <w:ind w:leftChars="-27" w:left="-65" w:rightChars="-31" w:right="-74" w:firstLineChars="0" w:firstLine="0"/>
                              <w:rPr>
                                <w:sz w:val="20"/>
                                <w:szCs w:val="20"/>
                              </w:rPr>
                            </w:pPr>
                            <w:r w:rsidRPr="00D11DA5">
                              <w:rPr>
                                <w:rFonts w:hint="eastAsia"/>
                                <w:sz w:val="20"/>
                                <w:szCs w:val="20"/>
                              </w:rPr>
                              <w:t>經濟部商業發展署</w:t>
                            </w:r>
                          </w:p>
                        </w:tc>
                        <w:tc>
                          <w:tcPr>
                            <w:tcW w:w="1046" w:type="dxa"/>
                            <w:vMerge w:val="restart"/>
                            <w:tcBorders>
                              <w:top w:val="single" w:sz="4" w:space="0" w:color="auto"/>
                              <w:left w:val="single" w:sz="4" w:space="0" w:color="auto"/>
                              <w:bottom w:val="single" w:sz="4" w:space="0" w:color="auto"/>
                              <w:right w:val="single" w:sz="4" w:space="0" w:color="auto"/>
                              <w:tl2br w:val="single" w:sz="4" w:space="0" w:color="auto"/>
                            </w:tcBorders>
                            <w:vAlign w:val="center"/>
                          </w:tcPr>
                          <w:p w14:paraId="7018D6CD" w14:textId="77777777" w:rsidR="00DF22C8" w:rsidRPr="00D11DA5" w:rsidRDefault="00DF22C8" w:rsidP="00DF22C8">
                            <w:pPr>
                              <w:spacing w:line="240" w:lineRule="atLeast"/>
                              <w:ind w:rightChars="-31" w:right="-74" w:firstLineChars="0" w:firstLine="0"/>
                              <w:jc w:val="center"/>
                              <w:rPr>
                                <w:sz w:val="20"/>
                                <w:szCs w:val="20"/>
                              </w:rPr>
                            </w:pP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03F5684B" w14:textId="77777777" w:rsidR="00DF22C8" w:rsidRPr="00D11DA5" w:rsidRDefault="00DF22C8" w:rsidP="00F277E3">
                            <w:pPr>
                              <w:spacing w:line="240" w:lineRule="atLeast"/>
                              <w:ind w:firstLineChars="0" w:firstLine="0"/>
                              <w:jc w:val="center"/>
                              <w:rPr>
                                <w:sz w:val="20"/>
                                <w:szCs w:val="20"/>
                              </w:rPr>
                            </w:pPr>
                            <w:r w:rsidRPr="00D11DA5">
                              <w:rPr>
                                <w:rFonts w:hint="eastAsia"/>
                                <w:sz w:val="20"/>
                                <w:szCs w:val="20"/>
                              </w:rPr>
                              <w:t>前置</w:t>
                            </w:r>
                          </w:p>
                          <w:p w14:paraId="78AEB56C" w14:textId="77777777" w:rsidR="00DF22C8" w:rsidRPr="00D11DA5" w:rsidRDefault="00DF22C8" w:rsidP="00F277E3">
                            <w:pPr>
                              <w:spacing w:line="240" w:lineRule="atLeast"/>
                              <w:ind w:firstLineChars="0" w:firstLine="0"/>
                              <w:jc w:val="center"/>
                              <w:rPr>
                                <w:sz w:val="20"/>
                                <w:szCs w:val="20"/>
                              </w:rPr>
                            </w:pPr>
                            <w:r w:rsidRPr="00D11DA5">
                              <w:rPr>
                                <w:rFonts w:hint="eastAsia"/>
                                <w:sz w:val="20"/>
                                <w:szCs w:val="20"/>
                              </w:rPr>
                              <w:t>作業中</w:t>
                            </w:r>
                          </w:p>
                        </w:tc>
                        <w:tc>
                          <w:tcPr>
                            <w:tcW w:w="1743" w:type="dxa"/>
                            <w:tcBorders>
                              <w:top w:val="single" w:sz="4" w:space="0" w:color="auto"/>
                              <w:left w:val="single" w:sz="4" w:space="0" w:color="auto"/>
                              <w:bottom w:val="single" w:sz="4" w:space="0" w:color="auto"/>
                              <w:right w:val="single" w:sz="4" w:space="0" w:color="auto"/>
                            </w:tcBorders>
                            <w:vAlign w:val="center"/>
                            <w:hideMark/>
                          </w:tcPr>
                          <w:p w14:paraId="6172E891" w14:textId="77777777" w:rsidR="00DF22C8" w:rsidRPr="00D11DA5" w:rsidRDefault="00DF22C8" w:rsidP="00D11DA5">
                            <w:pPr>
                              <w:spacing w:line="240" w:lineRule="atLeast"/>
                              <w:ind w:firstLineChars="0" w:firstLine="0"/>
                              <w:jc w:val="right"/>
                              <w:rPr>
                                <w:sz w:val="20"/>
                                <w:szCs w:val="20"/>
                              </w:rPr>
                            </w:pPr>
                            <w:r w:rsidRPr="00D11DA5">
                              <w:rPr>
                                <w:rFonts w:hint="eastAsia"/>
                                <w:sz w:val="20"/>
                                <w:szCs w:val="20"/>
                              </w:rPr>
                              <w:t>100</w:t>
                            </w:r>
                          </w:p>
                        </w:tc>
                      </w:tr>
                      <w:tr w:rsidR="00DF22C8" w14:paraId="254C20FB" w14:textId="77777777" w:rsidTr="001911D5">
                        <w:trPr>
                          <w:trHeight w:val="397"/>
                        </w:trPr>
                        <w:tc>
                          <w:tcPr>
                            <w:tcW w:w="3710" w:type="dxa"/>
                            <w:tcBorders>
                              <w:top w:val="single" w:sz="4" w:space="0" w:color="auto"/>
                              <w:left w:val="single" w:sz="4" w:space="0" w:color="auto"/>
                              <w:bottom w:val="single" w:sz="4" w:space="0" w:color="auto"/>
                              <w:right w:val="single" w:sz="4" w:space="0" w:color="auto"/>
                            </w:tcBorders>
                            <w:vAlign w:val="center"/>
                            <w:hideMark/>
                          </w:tcPr>
                          <w:p w14:paraId="0D4A5609" w14:textId="77777777" w:rsidR="00DF22C8" w:rsidRPr="00D11DA5" w:rsidRDefault="00DF22C8" w:rsidP="00D11DA5">
                            <w:pPr>
                              <w:spacing w:line="220" w:lineRule="exact"/>
                              <w:ind w:leftChars="-27" w:left="-65" w:rightChars="-31" w:right="-74" w:firstLineChars="0" w:firstLine="0"/>
                              <w:rPr>
                                <w:sz w:val="20"/>
                                <w:szCs w:val="20"/>
                              </w:rPr>
                            </w:pPr>
                            <w:r w:rsidRPr="00D11DA5">
                              <w:rPr>
                                <w:rFonts w:hint="eastAsia"/>
                                <w:sz w:val="20"/>
                                <w:szCs w:val="20"/>
                              </w:rPr>
                              <w:t>台南科技工業區再生水廠興建、移轉及營運（BTO）計畫</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7D35C47" w14:textId="77777777" w:rsidR="00DF22C8" w:rsidRPr="00D11DA5" w:rsidRDefault="00DF22C8" w:rsidP="00DF22C8">
                            <w:pPr>
                              <w:spacing w:line="240" w:lineRule="atLeast"/>
                              <w:ind w:leftChars="-27" w:left="-65" w:rightChars="-31" w:right="-74" w:firstLineChars="0" w:firstLine="0"/>
                              <w:rPr>
                                <w:sz w:val="20"/>
                                <w:szCs w:val="20"/>
                              </w:rPr>
                            </w:pPr>
                            <w:r w:rsidRPr="00D11DA5">
                              <w:rPr>
                                <w:rFonts w:hint="eastAsia"/>
                                <w:sz w:val="20"/>
                                <w:szCs w:val="20"/>
                              </w:rPr>
                              <w:t>經濟部產業園區管理局</w:t>
                            </w:r>
                          </w:p>
                        </w:tc>
                        <w:tc>
                          <w:tcPr>
                            <w:tcW w:w="1046" w:type="dxa"/>
                            <w:vMerge/>
                            <w:tcBorders>
                              <w:top w:val="single" w:sz="4" w:space="0" w:color="auto"/>
                              <w:left w:val="single" w:sz="4" w:space="0" w:color="auto"/>
                              <w:bottom w:val="single" w:sz="4" w:space="0" w:color="auto"/>
                              <w:right w:val="single" w:sz="4" w:space="0" w:color="auto"/>
                            </w:tcBorders>
                            <w:vAlign w:val="center"/>
                            <w:hideMark/>
                          </w:tcPr>
                          <w:p w14:paraId="0287F4CD" w14:textId="77777777" w:rsidR="00DF22C8" w:rsidRPr="00011D1B" w:rsidRDefault="00DF22C8" w:rsidP="00DF22C8">
                            <w:pPr>
                              <w:widowControl/>
                              <w:spacing w:line="240" w:lineRule="atLeast"/>
                              <w:ind w:firstLineChars="0" w:firstLine="0"/>
                              <w:rPr>
                                <w:w w:val="90"/>
                                <w:sz w:val="20"/>
                                <w:szCs w:val="20"/>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34C70A41" w14:textId="77777777" w:rsidR="00DF22C8" w:rsidRPr="00011D1B" w:rsidRDefault="00DF22C8" w:rsidP="00DF22C8">
                            <w:pPr>
                              <w:widowControl/>
                              <w:spacing w:line="240" w:lineRule="atLeast"/>
                              <w:ind w:firstLineChars="0" w:firstLine="0"/>
                              <w:rPr>
                                <w:w w:val="90"/>
                                <w:sz w:val="20"/>
                                <w:szCs w:val="20"/>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52E138C8" w14:textId="77777777" w:rsidR="00DF22C8" w:rsidRPr="00D11DA5" w:rsidRDefault="00DF22C8" w:rsidP="00D11DA5">
                            <w:pPr>
                              <w:spacing w:line="240" w:lineRule="atLeast"/>
                              <w:ind w:firstLineChars="0" w:firstLine="0"/>
                              <w:jc w:val="right"/>
                              <w:rPr>
                                <w:sz w:val="20"/>
                                <w:szCs w:val="20"/>
                              </w:rPr>
                            </w:pPr>
                            <w:r w:rsidRPr="00D11DA5">
                              <w:rPr>
                                <w:rFonts w:hint="eastAsia"/>
                                <w:sz w:val="20"/>
                                <w:szCs w:val="20"/>
                              </w:rPr>
                              <w:t>2.61</w:t>
                            </w:r>
                          </w:p>
                        </w:tc>
                      </w:tr>
                      <w:tr w:rsidR="00DF22C8" w14:paraId="7212AB6F" w14:textId="77777777" w:rsidTr="001911D5">
                        <w:trPr>
                          <w:trHeight w:val="100"/>
                        </w:trPr>
                        <w:tc>
                          <w:tcPr>
                            <w:tcW w:w="3710" w:type="dxa"/>
                            <w:tcBorders>
                              <w:top w:val="single" w:sz="4" w:space="0" w:color="auto"/>
                              <w:left w:val="single" w:sz="4" w:space="0" w:color="auto"/>
                              <w:bottom w:val="single" w:sz="4" w:space="0" w:color="auto"/>
                              <w:right w:val="single" w:sz="4" w:space="0" w:color="auto"/>
                            </w:tcBorders>
                            <w:vAlign w:val="center"/>
                            <w:hideMark/>
                          </w:tcPr>
                          <w:p w14:paraId="749A0C3B" w14:textId="77777777" w:rsidR="00DF22C8" w:rsidRPr="00D11DA5" w:rsidRDefault="00DF22C8" w:rsidP="00DF22C8">
                            <w:pPr>
                              <w:spacing w:line="240" w:lineRule="atLeast"/>
                              <w:ind w:leftChars="-27" w:left="-65" w:rightChars="-31" w:right="-74" w:firstLineChars="0" w:firstLine="0"/>
                              <w:rPr>
                                <w:sz w:val="20"/>
                                <w:szCs w:val="20"/>
                              </w:rPr>
                            </w:pPr>
                            <w:r w:rsidRPr="00D11DA5">
                              <w:rPr>
                                <w:rFonts w:hint="eastAsia"/>
                                <w:sz w:val="20"/>
                                <w:szCs w:val="20"/>
                              </w:rPr>
                              <w:t>嘉義海水淡化廠BOT案</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D42579" w14:textId="77777777" w:rsidR="00DF22C8" w:rsidRPr="00D11DA5" w:rsidRDefault="00DF22C8" w:rsidP="00DF22C8">
                            <w:pPr>
                              <w:spacing w:line="240" w:lineRule="atLeast"/>
                              <w:ind w:leftChars="-27" w:left="-65" w:rightChars="-31" w:right="-74" w:firstLineChars="0" w:firstLine="0"/>
                              <w:rPr>
                                <w:spacing w:val="-10"/>
                                <w:sz w:val="20"/>
                                <w:szCs w:val="20"/>
                              </w:rPr>
                            </w:pPr>
                            <w:r w:rsidRPr="00D11DA5">
                              <w:rPr>
                                <w:rFonts w:hint="eastAsia"/>
                                <w:spacing w:val="-10"/>
                                <w:sz w:val="20"/>
                                <w:szCs w:val="20"/>
                              </w:rPr>
                              <w:t>經濟部水利署水利規劃分署</w:t>
                            </w:r>
                          </w:p>
                        </w:tc>
                        <w:tc>
                          <w:tcPr>
                            <w:tcW w:w="1046" w:type="dxa"/>
                            <w:vMerge/>
                            <w:tcBorders>
                              <w:top w:val="single" w:sz="4" w:space="0" w:color="auto"/>
                              <w:left w:val="single" w:sz="4" w:space="0" w:color="auto"/>
                              <w:bottom w:val="single" w:sz="4" w:space="0" w:color="auto"/>
                              <w:right w:val="single" w:sz="4" w:space="0" w:color="auto"/>
                            </w:tcBorders>
                            <w:vAlign w:val="center"/>
                            <w:hideMark/>
                          </w:tcPr>
                          <w:p w14:paraId="69AE7E7A" w14:textId="77777777" w:rsidR="00DF22C8" w:rsidRPr="00011D1B" w:rsidRDefault="00DF22C8" w:rsidP="00DF22C8">
                            <w:pPr>
                              <w:widowControl/>
                              <w:spacing w:line="240" w:lineRule="atLeast"/>
                              <w:ind w:firstLineChars="0" w:firstLine="0"/>
                              <w:rPr>
                                <w:w w:val="90"/>
                                <w:sz w:val="20"/>
                                <w:szCs w:val="20"/>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66370142" w14:textId="77777777" w:rsidR="00DF22C8" w:rsidRPr="00011D1B" w:rsidRDefault="00DF22C8" w:rsidP="00DF22C8">
                            <w:pPr>
                              <w:widowControl/>
                              <w:spacing w:line="240" w:lineRule="atLeast"/>
                              <w:ind w:firstLineChars="0" w:firstLine="0"/>
                              <w:rPr>
                                <w:w w:val="90"/>
                                <w:sz w:val="20"/>
                                <w:szCs w:val="20"/>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6738333D" w14:textId="77777777" w:rsidR="00DF22C8" w:rsidRPr="00D11DA5" w:rsidRDefault="00DF22C8" w:rsidP="00D11DA5">
                            <w:pPr>
                              <w:spacing w:line="240" w:lineRule="atLeast"/>
                              <w:ind w:firstLineChars="0" w:firstLine="0"/>
                              <w:jc w:val="right"/>
                              <w:rPr>
                                <w:sz w:val="20"/>
                                <w:szCs w:val="20"/>
                              </w:rPr>
                            </w:pPr>
                            <w:r w:rsidRPr="00D11DA5">
                              <w:rPr>
                                <w:rFonts w:hint="eastAsia"/>
                                <w:sz w:val="20"/>
                                <w:szCs w:val="20"/>
                              </w:rPr>
                              <w:t>123.5</w:t>
                            </w:r>
                          </w:p>
                        </w:tc>
                      </w:tr>
                      <w:tr w:rsidR="00DF22C8" w14:paraId="1FE7EBDA" w14:textId="77777777" w:rsidTr="001911D5">
                        <w:trPr>
                          <w:trHeight w:val="149"/>
                        </w:trPr>
                        <w:tc>
                          <w:tcPr>
                            <w:tcW w:w="3710" w:type="dxa"/>
                            <w:tcBorders>
                              <w:top w:val="single" w:sz="4" w:space="0" w:color="auto"/>
                              <w:left w:val="single" w:sz="4" w:space="0" w:color="auto"/>
                              <w:bottom w:val="single" w:sz="4" w:space="0" w:color="auto"/>
                              <w:right w:val="single" w:sz="4" w:space="0" w:color="auto"/>
                            </w:tcBorders>
                            <w:vAlign w:val="center"/>
                            <w:hideMark/>
                          </w:tcPr>
                          <w:p w14:paraId="5147C054" w14:textId="77777777" w:rsidR="00DF22C8" w:rsidRPr="00D11DA5" w:rsidRDefault="00DF22C8" w:rsidP="00DF22C8">
                            <w:pPr>
                              <w:spacing w:line="240" w:lineRule="atLeast"/>
                              <w:ind w:leftChars="-27" w:left="-65" w:rightChars="-31" w:right="-74" w:firstLineChars="0" w:firstLine="0"/>
                              <w:rPr>
                                <w:sz w:val="20"/>
                                <w:szCs w:val="20"/>
                              </w:rPr>
                            </w:pPr>
                            <w:r w:rsidRPr="00D11DA5">
                              <w:rPr>
                                <w:rFonts w:hint="eastAsia"/>
                                <w:sz w:val="20"/>
                                <w:szCs w:val="20"/>
                              </w:rPr>
                              <w:t>北高雄海水淡化廠BOT案</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8AA2BDC" w14:textId="77777777" w:rsidR="00DF22C8" w:rsidRPr="00D11DA5" w:rsidRDefault="00DF22C8" w:rsidP="00DF22C8">
                            <w:pPr>
                              <w:spacing w:line="240" w:lineRule="atLeast"/>
                              <w:ind w:leftChars="-27" w:left="-65" w:rightChars="-31" w:right="-74" w:firstLineChars="0" w:firstLine="0"/>
                              <w:rPr>
                                <w:spacing w:val="-10"/>
                                <w:sz w:val="20"/>
                                <w:szCs w:val="20"/>
                              </w:rPr>
                            </w:pPr>
                            <w:r w:rsidRPr="00D11DA5">
                              <w:rPr>
                                <w:rFonts w:hint="eastAsia"/>
                                <w:spacing w:val="-10"/>
                                <w:sz w:val="20"/>
                                <w:szCs w:val="20"/>
                              </w:rPr>
                              <w:t>經濟部水利署水利規劃分署</w:t>
                            </w:r>
                          </w:p>
                        </w:tc>
                        <w:tc>
                          <w:tcPr>
                            <w:tcW w:w="1046" w:type="dxa"/>
                            <w:vMerge/>
                            <w:tcBorders>
                              <w:top w:val="single" w:sz="4" w:space="0" w:color="auto"/>
                              <w:left w:val="single" w:sz="4" w:space="0" w:color="auto"/>
                              <w:bottom w:val="single" w:sz="4" w:space="0" w:color="auto"/>
                              <w:right w:val="single" w:sz="4" w:space="0" w:color="auto"/>
                            </w:tcBorders>
                            <w:vAlign w:val="center"/>
                            <w:hideMark/>
                          </w:tcPr>
                          <w:p w14:paraId="43616C7D" w14:textId="77777777" w:rsidR="00DF22C8" w:rsidRPr="00011D1B" w:rsidRDefault="00DF22C8" w:rsidP="00DF22C8">
                            <w:pPr>
                              <w:widowControl/>
                              <w:spacing w:line="240" w:lineRule="atLeast"/>
                              <w:ind w:firstLineChars="0" w:firstLine="0"/>
                              <w:rPr>
                                <w:w w:val="90"/>
                                <w:sz w:val="20"/>
                                <w:szCs w:val="20"/>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0B8BE1E3" w14:textId="77777777" w:rsidR="00DF22C8" w:rsidRPr="00011D1B" w:rsidRDefault="00DF22C8" w:rsidP="00DF22C8">
                            <w:pPr>
                              <w:widowControl/>
                              <w:spacing w:line="240" w:lineRule="atLeast"/>
                              <w:ind w:firstLineChars="0" w:firstLine="0"/>
                              <w:rPr>
                                <w:w w:val="90"/>
                                <w:sz w:val="20"/>
                                <w:szCs w:val="20"/>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10657937" w14:textId="77777777" w:rsidR="00DF22C8" w:rsidRPr="00D11DA5" w:rsidRDefault="00DF22C8" w:rsidP="00D11DA5">
                            <w:pPr>
                              <w:spacing w:line="240" w:lineRule="atLeast"/>
                              <w:ind w:firstLineChars="0" w:firstLine="0"/>
                              <w:jc w:val="right"/>
                              <w:rPr>
                                <w:sz w:val="20"/>
                                <w:szCs w:val="20"/>
                              </w:rPr>
                            </w:pPr>
                            <w:r w:rsidRPr="00D11DA5">
                              <w:rPr>
                                <w:rFonts w:hint="eastAsia"/>
                                <w:sz w:val="20"/>
                                <w:szCs w:val="20"/>
                              </w:rPr>
                              <w:t>124</w:t>
                            </w:r>
                          </w:p>
                        </w:tc>
                      </w:tr>
                      <w:tr w:rsidR="00DF22C8" w14:paraId="495984AA" w14:textId="77777777" w:rsidTr="001911D5">
                        <w:trPr>
                          <w:trHeight w:val="226"/>
                        </w:trPr>
                        <w:tc>
                          <w:tcPr>
                            <w:tcW w:w="3710" w:type="dxa"/>
                            <w:tcBorders>
                              <w:top w:val="single" w:sz="4" w:space="0" w:color="auto"/>
                              <w:left w:val="single" w:sz="4" w:space="0" w:color="auto"/>
                              <w:bottom w:val="single" w:sz="4" w:space="0" w:color="auto"/>
                              <w:right w:val="single" w:sz="4" w:space="0" w:color="auto"/>
                            </w:tcBorders>
                            <w:vAlign w:val="center"/>
                            <w:hideMark/>
                          </w:tcPr>
                          <w:p w14:paraId="1F4FDEDE" w14:textId="77777777" w:rsidR="00DF22C8" w:rsidRPr="00D11DA5" w:rsidRDefault="00DF22C8" w:rsidP="00DF22C8">
                            <w:pPr>
                              <w:spacing w:line="240" w:lineRule="atLeast"/>
                              <w:ind w:leftChars="-27" w:left="-65" w:rightChars="-31" w:right="-74" w:firstLineChars="0" w:firstLine="0"/>
                              <w:rPr>
                                <w:sz w:val="20"/>
                                <w:szCs w:val="20"/>
                              </w:rPr>
                            </w:pPr>
                            <w:r w:rsidRPr="00D11DA5">
                              <w:rPr>
                                <w:rFonts w:hint="eastAsia"/>
                                <w:sz w:val="20"/>
                                <w:szCs w:val="20"/>
                              </w:rPr>
                              <w:t>馬公供水系統降低漏水率計畫有償RTO案</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625A7DD" w14:textId="77777777" w:rsidR="00DF22C8" w:rsidRPr="00D11DA5" w:rsidRDefault="00DF22C8" w:rsidP="00DF22C8">
                            <w:pPr>
                              <w:spacing w:line="240" w:lineRule="atLeast"/>
                              <w:ind w:leftChars="-27" w:left="-65" w:rightChars="-31" w:right="-74" w:firstLineChars="0" w:firstLine="0"/>
                              <w:rPr>
                                <w:sz w:val="20"/>
                                <w:szCs w:val="20"/>
                              </w:rPr>
                            </w:pPr>
                            <w:r w:rsidRPr="00D11DA5">
                              <w:rPr>
                                <w:rFonts w:hint="eastAsia"/>
                                <w:sz w:val="20"/>
                                <w:szCs w:val="20"/>
                              </w:rPr>
                              <w:t>台灣自來水股份有限公司</w:t>
                            </w:r>
                          </w:p>
                        </w:tc>
                        <w:tc>
                          <w:tcPr>
                            <w:tcW w:w="1046" w:type="dxa"/>
                            <w:vMerge/>
                            <w:tcBorders>
                              <w:top w:val="single" w:sz="4" w:space="0" w:color="auto"/>
                              <w:left w:val="single" w:sz="4" w:space="0" w:color="auto"/>
                              <w:bottom w:val="single" w:sz="4" w:space="0" w:color="auto"/>
                              <w:right w:val="single" w:sz="4" w:space="0" w:color="auto"/>
                            </w:tcBorders>
                            <w:vAlign w:val="center"/>
                            <w:hideMark/>
                          </w:tcPr>
                          <w:p w14:paraId="7DA5B27B" w14:textId="77777777" w:rsidR="00DF22C8" w:rsidRPr="00011D1B" w:rsidRDefault="00DF22C8" w:rsidP="00DF22C8">
                            <w:pPr>
                              <w:widowControl/>
                              <w:spacing w:line="240" w:lineRule="atLeast"/>
                              <w:ind w:firstLineChars="0" w:firstLine="0"/>
                              <w:rPr>
                                <w:w w:val="90"/>
                                <w:sz w:val="20"/>
                                <w:szCs w:val="20"/>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58BD19C9" w14:textId="77777777" w:rsidR="00DF22C8" w:rsidRPr="00011D1B" w:rsidRDefault="00DF22C8" w:rsidP="00DF22C8">
                            <w:pPr>
                              <w:widowControl/>
                              <w:spacing w:line="240" w:lineRule="atLeast"/>
                              <w:ind w:firstLineChars="0" w:firstLine="0"/>
                              <w:rPr>
                                <w:w w:val="90"/>
                                <w:sz w:val="20"/>
                                <w:szCs w:val="20"/>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69930CA8" w14:textId="77777777" w:rsidR="00DF22C8" w:rsidRPr="00D11DA5" w:rsidRDefault="00DF22C8" w:rsidP="00D11DA5">
                            <w:pPr>
                              <w:spacing w:line="240" w:lineRule="atLeast"/>
                              <w:ind w:firstLineChars="0" w:firstLine="0"/>
                              <w:jc w:val="right"/>
                              <w:rPr>
                                <w:sz w:val="20"/>
                                <w:szCs w:val="20"/>
                              </w:rPr>
                            </w:pPr>
                            <w:r w:rsidRPr="00D11DA5">
                              <w:rPr>
                                <w:rFonts w:hint="eastAsia"/>
                                <w:sz w:val="20"/>
                                <w:szCs w:val="20"/>
                              </w:rPr>
                              <w:t>12.9</w:t>
                            </w:r>
                          </w:p>
                        </w:tc>
                      </w:tr>
                    </w:tbl>
                    <w:p w14:paraId="0A433C5C" w14:textId="77777777" w:rsidR="00DF22C8" w:rsidRDefault="00DF22C8" w:rsidP="00011D1B">
                      <w:pPr>
                        <w:pStyle w:val="af4"/>
                        <w:autoSpaceDE w:val="0"/>
                        <w:autoSpaceDN w:val="0"/>
                        <w:adjustRightInd w:val="0"/>
                        <w:snapToGrid w:val="0"/>
                        <w:spacing w:line="220" w:lineRule="exact"/>
                        <w:ind w:leftChars="0" w:left="531" w:hangingChars="295" w:hanging="531"/>
                        <w:rPr>
                          <w:rFonts w:ascii="標楷體" w:eastAsia="標楷體" w:hAnsi="標楷體" w:cs="Arial"/>
                          <w:snapToGrid w:val="0"/>
                          <w:kern w:val="0"/>
                          <w:sz w:val="18"/>
                          <w:szCs w:val="18"/>
                        </w:rPr>
                      </w:pPr>
                      <w:proofErr w:type="gramStart"/>
                      <w:r>
                        <w:rPr>
                          <w:rFonts w:ascii="標楷體" w:eastAsia="標楷體" w:hAnsi="標楷體" w:cs="Arial" w:hint="eastAsia"/>
                          <w:snapToGrid w:val="0"/>
                          <w:kern w:val="0"/>
                          <w:sz w:val="18"/>
                          <w:szCs w:val="18"/>
                        </w:rPr>
                        <w:t>註</w:t>
                      </w:r>
                      <w:proofErr w:type="gramEnd"/>
                      <w:r>
                        <w:rPr>
                          <w:rFonts w:ascii="標楷體" w:eastAsia="標楷體" w:hAnsi="標楷體" w:cs="Arial" w:hint="eastAsia"/>
                          <w:snapToGrid w:val="0"/>
                          <w:kern w:val="0"/>
                          <w:sz w:val="18"/>
                          <w:szCs w:val="18"/>
                        </w:rPr>
                        <w:t>：1.資料統計時間：截至115年5月底止。</w:t>
                      </w:r>
                    </w:p>
                    <w:p w14:paraId="506F5DA7" w14:textId="77777777" w:rsidR="00DF22C8" w:rsidRDefault="00DF22C8" w:rsidP="001911D5">
                      <w:pPr>
                        <w:pStyle w:val="af4"/>
                        <w:autoSpaceDE w:val="0"/>
                        <w:autoSpaceDN w:val="0"/>
                        <w:adjustRightInd w:val="0"/>
                        <w:snapToGrid w:val="0"/>
                        <w:spacing w:line="220" w:lineRule="exact"/>
                        <w:ind w:leftChars="0" w:left="531" w:rightChars="14" w:right="34" w:hangingChars="295" w:hanging="531"/>
                        <w:jc w:val="both"/>
                        <w:rPr>
                          <w:rFonts w:ascii="標楷體" w:eastAsia="標楷體" w:hAnsi="標楷體" w:cs="Arial"/>
                          <w:snapToGrid w:val="0"/>
                          <w:kern w:val="0"/>
                          <w:sz w:val="18"/>
                          <w:szCs w:val="18"/>
                        </w:rPr>
                      </w:pPr>
                      <w:r>
                        <w:rPr>
                          <w:rFonts w:ascii="標楷體" w:eastAsia="標楷體" w:hAnsi="標楷體" w:cs="Arial" w:hint="eastAsia"/>
                          <w:snapToGrid w:val="0"/>
                          <w:kern w:val="0"/>
                          <w:sz w:val="18"/>
                          <w:szCs w:val="18"/>
                        </w:rPr>
                        <w:t xml:space="preserve">    2.依114年4月1日行政院促進民間參與公共建設推進專案會議</w:t>
                      </w:r>
                      <w:r>
                        <w:rPr>
                          <w:rFonts w:ascii="標楷體" w:eastAsia="標楷體" w:hAnsi="標楷體" w:cs="Arial" w:hint="eastAsia"/>
                          <w:snapToGrid w:val="0"/>
                          <w:spacing w:val="2"/>
                          <w:kern w:val="0"/>
                          <w:sz w:val="18"/>
                          <w:szCs w:val="18"/>
                        </w:rPr>
                        <w:t>促參工作小組第1次會議結</w:t>
                      </w:r>
                      <w:r>
                        <w:rPr>
                          <w:rFonts w:ascii="標楷體" w:eastAsia="標楷體" w:hAnsi="標楷體" w:cs="Arial" w:hint="eastAsia"/>
                          <w:snapToGrid w:val="0"/>
                          <w:kern w:val="0"/>
                          <w:sz w:val="18"/>
                          <w:szCs w:val="18"/>
                        </w:rPr>
                        <w:t>論，兆元投資方案各</w:t>
                      </w:r>
                      <w:proofErr w:type="gramStart"/>
                      <w:r>
                        <w:rPr>
                          <w:rFonts w:ascii="標楷體" w:eastAsia="標楷體" w:hAnsi="標楷體" w:cs="Arial" w:hint="eastAsia"/>
                          <w:snapToGrid w:val="0"/>
                          <w:kern w:val="0"/>
                          <w:sz w:val="18"/>
                          <w:szCs w:val="18"/>
                        </w:rPr>
                        <w:t>部會民參案件</w:t>
                      </w:r>
                      <w:proofErr w:type="gramEnd"/>
                      <w:r>
                        <w:rPr>
                          <w:rFonts w:ascii="標楷體" w:eastAsia="標楷體" w:hAnsi="標楷體" w:cs="Arial" w:hint="eastAsia"/>
                          <w:snapToGrid w:val="0"/>
                          <w:kern w:val="0"/>
                          <w:sz w:val="18"/>
                          <w:szCs w:val="18"/>
                        </w:rPr>
                        <w:t>達成金額，自113年7月18日行政院經</w:t>
                      </w:r>
                      <w:r>
                        <w:rPr>
                          <w:rFonts w:ascii="標楷體" w:eastAsia="標楷體" w:hAnsi="標楷體" w:cs="Arial" w:hint="eastAsia"/>
                          <w:snapToGrid w:val="0"/>
                          <w:spacing w:val="4"/>
                          <w:kern w:val="0"/>
                          <w:sz w:val="18"/>
                          <w:szCs w:val="18"/>
                        </w:rPr>
                        <w:t>濟發展委員會第1次會</w:t>
                      </w:r>
                      <w:r>
                        <w:rPr>
                          <w:rFonts w:ascii="標楷體" w:eastAsia="標楷體" w:hAnsi="標楷體" w:cs="Arial" w:hint="eastAsia"/>
                          <w:snapToGrid w:val="0"/>
                          <w:kern w:val="0"/>
                          <w:sz w:val="18"/>
                          <w:szCs w:val="18"/>
                        </w:rPr>
                        <w:t>議院長聽取發展方案之日起統計，</w:t>
                      </w:r>
                      <w:proofErr w:type="gramStart"/>
                      <w:r>
                        <w:rPr>
                          <w:rFonts w:ascii="標楷體" w:eastAsia="標楷體" w:hAnsi="標楷體" w:cs="Arial" w:hint="eastAsia"/>
                          <w:snapToGrid w:val="0"/>
                          <w:kern w:val="0"/>
                          <w:sz w:val="18"/>
                          <w:szCs w:val="18"/>
                        </w:rPr>
                        <w:t>爰</w:t>
                      </w:r>
                      <w:r>
                        <w:rPr>
                          <w:rFonts w:ascii="標楷體" w:eastAsia="標楷體" w:hAnsi="標楷體" w:cs="Arial" w:hint="eastAsia"/>
                          <w:snapToGrid w:val="0"/>
                          <w:spacing w:val="4"/>
                          <w:kern w:val="0"/>
                          <w:sz w:val="18"/>
                          <w:szCs w:val="18"/>
                        </w:rPr>
                        <w:t>113</w:t>
                      </w:r>
                      <w:proofErr w:type="gramEnd"/>
                      <w:r>
                        <w:rPr>
                          <w:rFonts w:ascii="標楷體" w:eastAsia="標楷體" w:hAnsi="標楷體" w:cs="Arial" w:hint="eastAsia"/>
                          <w:snapToGrid w:val="0"/>
                          <w:spacing w:val="4"/>
                          <w:kern w:val="0"/>
                          <w:sz w:val="18"/>
                          <w:szCs w:val="18"/>
                        </w:rPr>
                        <w:t>年度下半年簽約金額納入</w:t>
                      </w:r>
                      <w:proofErr w:type="gramStart"/>
                      <w:r>
                        <w:rPr>
                          <w:rFonts w:ascii="標楷體" w:eastAsia="標楷體" w:hAnsi="標楷體" w:cs="Arial" w:hint="eastAsia"/>
                          <w:snapToGrid w:val="0"/>
                          <w:spacing w:val="4"/>
                          <w:kern w:val="0"/>
                          <w:sz w:val="18"/>
                          <w:szCs w:val="18"/>
                        </w:rPr>
                        <w:t>114</w:t>
                      </w:r>
                      <w:proofErr w:type="gramEnd"/>
                      <w:r>
                        <w:rPr>
                          <w:rFonts w:ascii="標楷體" w:eastAsia="標楷體" w:hAnsi="標楷體" w:cs="Arial" w:hint="eastAsia"/>
                          <w:snapToGrid w:val="0"/>
                          <w:kern w:val="0"/>
                          <w:sz w:val="18"/>
                          <w:szCs w:val="18"/>
                        </w:rPr>
                        <w:t>年度金額統計。</w:t>
                      </w:r>
                    </w:p>
                    <w:p w14:paraId="5B68AD67" w14:textId="77777777" w:rsidR="00DF22C8" w:rsidRDefault="00DF22C8" w:rsidP="00011D1B">
                      <w:pPr>
                        <w:pStyle w:val="af4"/>
                        <w:autoSpaceDE w:val="0"/>
                        <w:autoSpaceDN w:val="0"/>
                        <w:adjustRightInd w:val="0"/>
                        <w:snapToGrid w:val="0"/>
                        <w:spacing w:line="220" w:lineRule="exact"/>
                        <w:ind w:leftChars="0" w:left="531" w:hangingChars="295" w:hanging="531"/>
                        <w:rPr>
                          <w:rFonts w:ascii="標楷體" w:eastAsia="標楷體" w:hAnsi="標楷體" w:cs="Arial"/>
                          <w:snapToGrid w:val="0"/>
                          <w:kern w:val="0"/>
                          <w:sz w:val="18"/>
                          <w:szCs w:val="18"/>
                        </w:rPr>
                      </w:pPr>
                      <w:r>
                        <w:rPr>
                          <w:rFonts w:ascii="標楷體" w:eastAsia="標楷體" w:hAnsi="標楷體" w:cs="Arial" w:hint="eastAsia"/>
                          <w:snapToGrid w:val="0"/>
                          <w:kern w:val="0"/>
                          <w:sz w:val="18"/>
                          <w:szCs w:val="18"/>
                        </w:rPr>
                        <w:t xml:space="preserve">    3.資料來源：整理自經濟部提供資料。</w:t>
                      </w:r>
                    </w:p>
                  </w:txbxContent>
                </v:textbox>
                <w10:wrap type="square" anchorx="margin" anchory="margin"/>
              </v:shape>
            </w:pict>
          </mc:Fallback>
        </mc:AlternateContent>
      </w:r>
      <w:r w:rsidRPr="00BB3CA9">
        <w:rPr>
          <w:rFonts w:cs="Times New Roman" w:hint="eastAsia"/>
        </w:rPr>
        <w:t>後負責營運，並由政府負擔建設費及營運費，而營運費之</w:t>
      </w:r>
      <w:proofErr w:type="gramStart"/>
      <w:r w:rsidRPr="00BB3CA9">
        <w:rPr>
          <w:rFonts w:cs="Times New Roman" w:hint="eastAsia"/>
        </w:rPr>
        <w:t>財源為園管</w:t>
      </w:r>
      <w:proofErr w:type="gramEnd"/>
      <w:r w:rsidRPr="00BB3CA9">
        <w:rPr>
          <w:rFonts w:cs="Times New Roman" w:hint="eastAsia"/>
        </w:rPr>
        <w:t>局與用水人（台南產業園區4</w:t>
      </w:r>
      <w:proofErr w:type="gramStart"/>
      <w:r w:rsidR="00F71450" w:rsidRPr="00BB3CA9">
        <w:rPr>
          <w:rFonts w:cs="Times New Roman" w:hint="eastAsia"/>
        </w:rPr>
        <w:t>—</w:t>
      </w:r>
      <w:proofErr w:type="gramEnd"/>
      <w:r w:rsidRPr="00BB3CA9">
        <w:rPr>
          <w:rFonts w:cs="Times New Roman" w:hint="eastAsia"/>
        </w:rPr>
        <w:t>2期廠商，計13家）簽訂再生水用水契約後所收取之再生水使用費，該等廠商中有12家係由預登記申購方式取得土地所有權者，</w:t>
      </w:r>
      <w:proofErr w:type="gramStart"/>
      <w:r w:rsidRPr="00BB3CA9">
        <w:rPr>
          <w:rFonts w:cs="Times New Roman" w:hint="eastAsia"/>
        </w:rPr>
        <w:t>依預登記</w:t>
      </w:r>
      <w:proofErr w:type="gramEnd"/>
      <w:r w:rsidRPr="00BB3CA9">
        <w:rPr>
          <w:rFonts w:cs="Times New Roman" w:hint="eastAsia"/>
        </w:rPr>
        <w:t>租售手冊規定，申購人自完成使用土地後，5年內移轉預登記申購土地，園管局得依市價優先買回，惟按契約效力相對性之法理，倘其在完成使用土地後超過5年始辦理移轉，因園管局已不具優先買回權利，土地將於完成移轉登記後歸屬土地受讓人所有，原再生水用水契約即對土地受讓人不生效力，無從拘束其必須使用再生水，將使原規劃財源發生短差，必須另行籌措財源支應之風險等情事</w:t>
      </w:r>
      <w:r w:rsidRPr="00BB3CA9">
        <w:rPr>
          <w:rFonts w:hint="eastAsia"/>
          <w:bCs/>
          <w:lang w:val="x-none"/>
        </w:rPr>
        <w:t>，經函請經濟部妥</w:t>
      </w:r>
      <w:proofErr w:type="gramStart"/>
      <w:r w:rsidRPr="00BB3CA9">
        <w:rPr>
          <w:rFonts w:hint="eastAsia"/>
          <w:bCs/>
          <w:lang w:val="x-none"/>
        </w:rPr>
        <w:t>謀善策</w:t>
      </w:r>
      <w:proofErr w:type="gramEnd"/>
      <w:r w:rsidRPr="00BB3CA9">
        <w:rPr>
          <w:rFonts w:hint="eastAsia"/>
          <w:bCs/>
          <w:lang w:val="x-none"/>
        </w:rPr>
        <w:t>因應。據復：1.經濟部為如期達成兆元投資方案訂定之4</w:t>
      </w:r>
      <w:proofErr w:type="gramStart"/>
      <w:r w:rsidRPr="00BB3CA9">
        <w:rPr>
          <w:rFonts w:hint="eastAsia"/>
          <w:bCs/>
          <w:lang w:val="x-none"/>
        </w:rPr>
        <w:t>年間民投金額</w:t>
      </w:r>
      <w:proofErr w:type="gramEnd"/>
      <w:r w:rsidRPr="00BB3CA9">
        <w:rPr>
          <w:rFonts w:hint="eastAsia"/>
          <w:bCs/>
          <w:lang w:val="x-none"/>
        </w:rPr>
        <w:t>目標，已建立按季追蹤之管考機制，定期檢視所屬機關潛在案源盤點情形及主軸項目推動進度，後續將</w:t>
      </w:r>
      <w:proofErr w:type="gramStart"/>
      <w:r w:rsidRPr="00BB3CA9">
        <w:rPr>
          <w:rFonts w:hint="eastAsia"/>
          <w:bCs/>
          <w:lang w:val="x-none"/>
        </w:rPr>
        <w:t>研</w:t>
      </w:r>
      <w:proofErr w:type="gramEnd"/>
      <w:r w:rsidRPr="00BB3CA9">
        <w:rPr>
          <w:rFonts w:hint="eastAsia"/>
          <w:bCs/>
          <w:lang w:val="x-none"/>
        </w:rPr>
        <w:t>議訂定「經濟部促參專責推動小組設置要點」，以透過常態化之運作機制，強化跨單位協調量能，並落實預警及追蹤管控機制；2.</w:t>
      </w:r>
      <w:r w:rsidRPr="00BB3CA9">
        <w:rPr>
          <w:rFonts w:hint="eastAsia"/>
        </w:rPr>
        <w:t>為避免土地移轉後所生</w:t>
      </w:r>
      <w:r w:rsidRPr="00BB3CA9">
        <w:rPr>
          <w:rFonts w:cs="Times New Roman" w:hint="eastAsia"/>
        </w:rPr>
        <w:t>營運費財源</w:t>
      </w:r>
      <w:r w:rsidRPr="00BB3CA9">
        <w:rPr>
          <w:rFonts w:hint="eastAsia"/>
        </w:rPr>
        <w:t>短差風險，未來</w:t>
      </w:r>
      <w:r w:rsidRPr="00BB3CA9">
        <w:rPr>
          <w:rFonts w:cs="Times New Roman" w:hint="eastAsia"/>
        </w:rPr>
        <w:t>土地受讓人</w:t>
      </w:r>
      <w:r w:rsidRPr="00BB3CA9">
        <w:rPr>
          <w:rFonts w:hint="eastAsia"/>
        </w:rPr>
        <w:t>申辦入區許可時，須先簽署使用再生水切結書，並於</w:t>
      </w:r>
      <w:r w:rsidRPr="00BB3CA9">
        <w:rPr>
          <w:rFonts w:cs="Times New Roman" w:hint="eastAsia"/>
        </w:rPr>
        <w:t>再生水用水契約</w:t>
      </w:r>
      <w:r w:rsidRPr="00BB3CA9">
        <w:rPr>
          <w:rFonts w:hint="eastAsia"/>
        </w:rPr>
        <w:t>增訂「繼受條款」，規定</w:t>
      </w:r>
      <w:r w:rsidRPr="00BB3CA9">
        <w:rPr>
          <w:rFonts w:cs="Times New Roman" w:hint="eastAsia"/>
        </w:rPr>
        <w:t>土地受</w:t>
      </w:r>
      <w:proofErr w:type="gramStart"/>
      <w:r w:rsidRPr="00BB3CA9">
        <w:rPr>
          <w:rFonts w:cs="Times New Roman" w:hint="eastAsia"/>
        </w:rPr>
        <w:t>讓人</w:t>
      </w:r>
      <w:r w:rsidRPr="00BB3CA9">
        <w:rPr>
          <w:rFonts w:hint="eastAsia"/>
        </w:rPr>
        <w:t>倘不願</w:t>
      </w:r>
      <w:proofErr w:type="gramEnd"/>
      <w:r w:rsidRPr="00BB3CA9">
        <w:rPr>
          <w:rFonts w:hint="eastAsia"/>
        </w:rPr>
        <w:t>使用再生水，原用水人仍須就再生水</w:t>
      </w:r>
      <w:proofErr w:type="gramStart"/>
      <w:r w:rsidRPr="00BB3CA9">
        <w:rPr>
          <w:rFonts w:hint="eastAsia"/>
        </w:rPr>
        <w:t>基本費負連帶</w:t>
      </w:r>
      <w:proofErr w:type="gramEnd"/>
      <w:r w:rsidRPr="00BB3CA9">
        <w:rPr>
          <w:rFonts w:hint="eastAsia"/>
        </w:rPr>
        <w:t>給</w:t>
      </w:r>
      <w:r w:rsidRPr="00BB3CA9">
        <w:rPr>
          <w:rFonts w:cs="Times New Roman" w:hint="eastAsia"/>
        </w:rPr>
        <w:t>付責任，以</w:t>
      </w:r>
      <w:r w:rsidRPr="00BB3CA9">
        <w:rPr>
          <w:rFonts w:hint="eastAsia"/>
        </w:rPr>
        <w:t>確保財務長遠穩健無虞。</w:t>
      </w:r>
    </w:p>
    <w:p w14:paraId="18664C9E" w14:textId="743AA6BC" w:rsidR="00FB6CC3" w:rsidRPr="00BB3CA9" w:rsidRDefault="00FB6CC3" w:rsidP="008745A3">
      <w:pPr>
        <w:pStyle w:val="12"/>
        <w:spacing w:beforeLines="20" w:before="72" w:afterLines="20" w:after="72"/>
        <w:ind w:firstLineChars="200" w:firstLine="561"/>
        <w:rPr>
          <w:b/>
          <w:bCs/>
          <w:sz w:val="28"/>
          <w:szCs w:val="28"/>
          <w:lang w:val="x-none"/>
        </w:rPr>
      </w:pPr>
      <w:r w:rsidRPr="00BB3CA9">
        <w:rPr>
          <w:rFonts w:hint="eastAsia"/>
          <w:b/>
          <w:bCs/>
          <w:sz w:val="28"/>
          <w:szCs w:val="28"/>
          <w:lang w:val="x-none"/>
        </w:rPr>
        <w:t>（二十二）</w:t>
      </w:r>
      <w:r w:rsidR="002232C8" w:rsidRPr="00BB3CA9">
        <w:rPr>
          <w:rFonts w:hint="eastAsia"/>
          <w:b/>
          <w:bCs/>
          <w:sz w:val="28"/>
          <w:szCs w:val="28"/>
          <w:lang w:val="x-none"/>
        </w:rPr>
        <w:t xml:space="preserve">　</w:t>
      </w:r>
      <w:r w:rsidR="00ED4FA2" w:rsidRPr="00BB3CA9">
        <w:rPr>
          <w:rFonts w:hint="eastAsia"/>
          <w:b/>
          <w:bCs/>
          <w:sz w:val="28"/>
          <w:szCs w:val="28"/>
          <w:lang w:val="x-none"/>
        </w:rPr>
        <w:t>政府推動公有土地設置太陽光電發電設備使用，以促進土地資</w:t>
      </w:r>
      <w:r w:rsidR="00ED4FA2" w:rsidRPr="00BB3CA9">
        <w:rPr>
          <w:rFonts w:hint="eastAsia"/>
          <w:b/>
          <w:bCs/>
          <w:sz w:val="28"/>
          <w:szCs w:val="28"/>
          <w:lang w:val="x-none"/>
        </w:rPr>
        <w:lastRenderedPageBreak/>
        <w:t>源永續利用並發揮最大公共利益，惟現行標租作業規範未</w:t>
      </w:r>
      <w:proofErr w:type="gramStart"/>
      <w:r w:rsidR="00ED4FA2" w:rsidRPr="00BB3CA9">
        <w:rPr>
          <w:rFonts w:hint="eastAsia"/>
          <w:b/>
          <w:bCs/>
          <w:sz w:val="28"/>
          <w:szCs w:val="28"/>
          <w:lang w:val="x-none"/>
        </w:rPr>
        <w:t>臻</w:t>
      </w:r>
      <w:proofErr w:type="gramEnd"/>
      <w:r w:rsidR="00ED4FA2" w:rsidRPr="00BB3CA9">
        <w:rPr>
          <w:rFonts w:hint="eastAsia"/>
          <w:b/>
          <w:bCs/>
          <w:sz w:val="28"/>
          <w:szCs w:val="28"/>
          <w:lang w:val="x-none"/>
        </w:rPr>
        <w:t>一致，且多數土地管理機關尚未建立場址篩選設置及可行性評估作業機制，允宜</w:t>
      </w:r>
      <w:proofErr w:type="gramStart"/>
      <w:r w:rsidR="00ED4FA2" w:rsidRPr="00BB3CA9">
        <w:rPr>
          <w:rFonts w:hint="eastAsia"/>
          <w:b/>
          <w:bCs/>
          <w:sz w:val="28"/>
          <w:szCs w:val="28"/>
          <w:lang w:val="x-none"/>
        </w:rPr>
        <w:t>研</w:t>
      </w:r>
      <w:proofErr w:type="gramEnd"/>
      <w:r w:rsidR="00ED4FA2" w:rsidRPr="00BB3CA9">
        <w:rPr>
          <w:rFonts w:hint="eastAsia"/>
          <w:b/>
          <w:bCs/>
          <w:sz w:val="28"/>
          <w:szCs w:val="28"/>
          <w:lang w:val="x-none"/>
        </w:rPr>
        <w:t>謀改善，以提升政策執行成效</w:t>
      </w:r>
      <w:r w:rsidRPr="00BB3CA9">
        <w:rPr>
          <w:rFonts w:hint="eastAsia"/>
          <w:b/>
          <w:bCs/>
          <w:sz w:val="28"/>
          <w:szCs w:val="28"/>
          <w:lang w:val="x-none"/>
        </w:rPr>
        <w:t>。</w:t>
      </w:r>
    </w:p>
    <w:p w14:paraId="2795F5FC" w14:textId="098E8635" w:rsidR="00FB6CC3" w:rsidRPr="00BB3CA9" w:rsidRDefault="00ED4FA2" w:rsidP="00463EAD">
      <w:pPr>
        <w:pStyle w:val="12"/>
        <w:spacing w:beforeLines="20" w:before="72" w:afterLines="20" w:after="72" w:line="450" w:lineRule="exact"/>
        <w:ind w:firstLineChars="200" w:firstLine="480"/>
        <w:rPr>
          <w:bCs/>
          <w:lang w:val="x-none"/>
        </w:rPr>
      </w:pPr>
      <w:r w:rsidRPr="00BB3CA9">
        <w:rPr>
          <w:b/>
          <w:noProof/>
        </w:rPr>
        <mc:AlternateContent>
          <mc:Choice Requires="wps">
            <w:drawing>
              <wp:anchor distT="45720" distB="45720" distL="114300" distR="114300" simplePos="0" relativeHeight="252209664" behindDoc="0" locked="0" layoutInCell="1" allowOverlap="1" wp14:anchorId="0F8AD5C8" wp14:editId="5C06F429">
                <wp:simplePos x="0" y="0"/>
                <wp:positionH relativeFrom="column">
                  <wp:posOffset>-54923</wp:posOffset>
                </wp:positionH>
                <wp:positionV relativeFrom="paragraph">
                  <wp:posOffset>6169660</wp:posOffset>
                </wp:positionV>
                <wp:extent cx="6410960" cy="1775460"/>
                <wp:effectExtent l="0" t="0" r="8890" b="0"/>
                <wp:wrapSquare wrapText="bothSides"/>
                <wp:docPr id="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10960" cy="1775460"/>
                        </a:xfrm>
                        <a:prstGeom prst="rect">
                          <a:avLst/>
                        </a:prstGeom>
                        <a:solidFill>
                          <a:srgbClr val="FFFFFF"/>
                        </a:solidFill>
                        <a:ln w="9525">
                          <a:noFill/>
                          <a:miter lim="800000"/>
                          <a:headEnd/>
                          <a:tailEnd/>
                        </a:ln>
                      </wps:spPr>
                      <wps:txbx>
                        <w:txbxContent>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3"/>
                              <w:gridCol w:w="3466"/>
                              <w:gridCol w:w="3270"/>
                            </w:tblGrid>
                            <w:tr w:rsidR="00FB6CC3" w:rsidRPr="006C359C" w14:paraId="0520811C" w14:textId="77777777" w:rsidTr="00FF261D">
                              <w:trPr>
                                <w:trHeight w:val="280"/>
                                <w:tblHeader/>
                                <w:jc w:val="center"/>
                              </w:trPr>
                              <w:tc>
                                <w:tcPr>
                                  <w:tcW w:w="0" w:type="auto"/>
                                  <w:gridSpan w:val="3"/>
                                  <w:tcBorders>
                                    <w:top w:val="nil"/>
                                    <w:left w:val="nil"/>
                                    <w:bottom w:val="single" w:sz="4" w:space="0" w:color="auto"/>
                                    <w:right w:val="nil"/>
                                    <w:tl2br w:val="nil"/>
                                  </w:tcBorders>
                                  <w:vAlign w:val="center"/>
                                </w:tcPr>
                                <w:p w14:paraId="49F98999" w14:textId="77777777" w:rsidR="00FB6CC3" w:rsidRPr="005502DC" w:rsidRDefault="00FB6CC3" w:rsidP="00FB6CC3">
                                  <w:pPr>
                                    <w:spacing w:line="240" w:lineRule="exact"/>
                                    <w:ind w:firstLine="480"/>
                                    <w:jc w:val="center"/>
                                    <w:rPr>
                                      <w:sz w:val="22"/>
                                      <w:szCs w:val="22"/>
                                    </w:rPr>
                                  </w:pPr>
                                  <w:r w:rsidRPr="00D3501D">
                                    <w:rPr>
                                      <w:b/>
                                    </w:rPr>
                                    <w:t>表</w:t>
                                  </w:r>
                                  <w:r>
                                    <w:rPr>
                                      <w:rFonts w:hint="eastAsia"/>
                                      <w:b/>
                                    </w:rPr>
                                    <w:t>2</w:t>
                                  </w:r>
                                  <w:r>
                                    <w:rPr>
                                      <w:b/>
                                    </w:rPr>
                                    <w:t>9</w:t>
                                  </w:r>
                                  <w:r w:rsidRPr="00D3501D">
                                    <w:rPr>
                                      <w:b/>
                                    </w:rPr>
                                    <w:t xml:space="preserve">　</w:t>
                                  </w:r>
                                  <w:r w:rsidRPr="00D3501D">
                                    <w:rPr>
                                      <w:rFonts w:hint="eastAsia"/>
                                      <w:b/>
                                    </w:rPr>
                                    <w:t>能源署與國產署訂定國有不動產設置太陽光電發電設備標租競標方式</w:t>
                                  </w:r>
                                </w:p>
                              </w:tc>
                            </w:tr>
                            <w:tr w:rsidR="00FB6CC3" w:rsidRPr="006C359C" w14:paraId="2CB3CE1E" w14:textId="77777777" w:rsidTr="00FF261D">
                              <w:trPr>
                                <w:trHeight w:val="77"/>
                                <w:tblHeader/>
                                <w:jc w:val="center"/>
                              </w:trPr>
                              <w:tc>
                                <w:tcPr>
                                  <w:tcW w:w="0" w:type="auto"/>
                                  <w:tcBorders>
                                    <w:top w:val="single" w:sz="4" w:space="0" w:color="auto"/>
                                    <w:tl2br w:val="single" w:sz="4" w:space="0" w:color="auto"/>
                                  </w:tcBorders>
                                  <w:vAlign w:val="center"/>
                                </w:tcPr>
                                <w:p w14:paraId="4B05D06F" w14:textId="77777777" w:rsidR="00FB6CC3" w:rsidRPr="00FB6CC3" w:rsidRDefault="00FB6CC3" w:rsidP="00463EAD">
                                  <w:pPr>
                                    <w:spacing w:line="200" w:lineRule="atLeast"/>
                                    <w:ind w:leftChars="-18" w:left="-43" w:firstLineChars="0" w:firstLine="0"/>
                                    <w:jc w:val="right"/>
                                    <w:rPr>
                                      <w:sz w:val="20"/>
                                      <w:szCs w:val="20"/>
                                    </w:rPr>
                                  </w:pPr>
                                  <w:r w:rsidRPr="00FB6CC3">
                                    <w:rPr>
                                      <w:rFonts w:hint="eastAsia"/>
                                      <w:sz w:val="20"/>
                                      <w:szCs w:val="20"/>
                                    </w:rPr>
                                    <w:t>項目</w:t>
                                  </w:r>
                                </w:p>
                                <w:p w14:paraId="391A142E" w14:textId="77777777" w:rsidR="00FB6CC3" w:rsidRPr="00FB6CC3" w:rsidRDefault="00FB6CC3" w:rsidP="00463EAD">
                                  <w:pPr>
                                    <w:spacing w:line="200" w:lineRule="atLeast"/>
                                    <w:ind w:leftChars="-18" w:left="-43" w:firstLineChars="0" w:firstLine="0"/>
                                    <w:rPr>
                                      <w:sz w:val="20"/>
                                      <w:szCs w:val="20"/>
                                    </w:rPr>
                                  </w:pPr>
                                  <w:r w:rsidRPr="00FB6CC3">
                                    <w:rPr>
                                      <w:sz w:val="20"/>
                                      <w:szCs w:val="20"/>
                                    </w:rPr>
                                    <w:t>規定</w:t>
                                  </w:r>
                                </w:p>
                              </w:tc>
                              <w:tc>
                                <w:tcPr>
                                  <w:tcW w:w="0" w:type="auto"/>
                                  <w:tcBorders>
                                    <w:top w:val="single" w:sz="4" w:space="0" w:color="auto"/>
                                  </w:tcBorders>
                                  <w:vAlign w:val="center"/>
                                </w:tcPr>
                                <w:p w14:paraId="38850B18" w14:textId="77777777" w:rsidR="00FB6CC3" w:rsidRPr="00FB6CC3" w:rsidRDefault="00FB6CC3" w:rsidP="00463EAD">
                                  <w:pPr>
                                    <w:spacing w:line="200" w:lineRule="atLeast"/>
                                    <w:ind w:firstLineChars="0" w:firstLine="0"/>
                                    <w:jc w:val="center"/>
                                    <w:rPr>
                                      <w:sz w:val="20"/>
                                      <w:szCs w:val="20"/>
                                    </w:rPr>
                                  </w:pPr>
                                  <w:r w:rsidRPr="00FB6CC3">
                                    <w:rPr>
                                      <w:rFonts w:hint="eastAsia"/>
                                      <w:sz w:val="20"/>
                                      <w:szCs w:val="20"/>
                                    </w:rPr>
                                    <w:t>競標</w:t>
                                  </w:r>
                                </w:p>
                              </w:tc>
                              <w:tc>
                                <w:tcPr>
                                  <w:tcW w:w="0" w:type="auto"/>
                                  <w:tcBorders>
                                    <w:top w:val="single" w:sz="4" w:space="0" w:color="auto"/>
                                  </w:tcBorders>
                                  <w:vAlign w:val="center"/>
                                </w:tcPr>
                                <w:p w14:paraId="63075E26" w14:textId="77777777" w:rsidR="00FB6CC3" w:rsidRPr="00FB6CC3" w:rsidRDefault="00FB6CC3" w:rsidP="00463EAD">
                                  <w:pPr>
                                    <w:spacing w:line="200" w:lineRule="atLeast"/>
                                    <w:ind w:firstLineChars="0" w:firstLine="0"/>
                                    <w:jc w:val="center"/>
                                    <w:rPr>
                                      <w:sz w:val="20"/>
                                      <w:szCs w:val="20"/>
                                    </w:rPr>
                                  </w:pPr>
                                  <w:r w:rsidRPr="00FB6CC3">
                                    <w:rPr>
                                      <w:rFonts w:hint="eastAsia"/>
                                      <w:sz w:val="20"/>
                                      <w:szCs w:val="20"/>
                                    </w:rPr>
                                    <w:t>回饋金百分比</w:t>
                                  </w:r>
                                </w:p>
                              </w:tc>
                            </w:tr>
                            <w:tr w:rsidR="00ED4FA2" w:rsidRPr="006C359C" w14:paraId="416169A0" w14:textId="77777777" w:rsidTr="00FF261D">
                              <w:trPr>
                                <w:trHeight w:val="323"/>
                                <w:jc w:val="center"/>
                              </w:trPr>
                              <w:tc>
                                <w:tcPr>
                                  <w:tcW w:w="0" w:type="auto"/>
                                  <w:tcBorders>
                                    <w:bottom w:val="single" w:sz="4" w:space="0" w:color="auto"/>
                                  </w:tcBorders>
                                  <w:vAlign w:val="center"/>
                                </w:tcPr>
                                <w:p w14:paraId="08F72779" w14:textId="3BF6013C" w:rsidR="00ED4FA2" w:rsidRPr="00FB6CC3" w:rsidRDefault="00ED4FA2" w:rsidP="00ED4FA2">
                                  <w:pPr>
                                    <w:spacing w:line="240" w:lineRule="atLeast"/>
                                    <w:ind w:leftChars="-18" w:left="-43" w:firstLineChars="0" w:firstLine="0"/>
                                    <w:rPr>
                                      <w:sz w:val="20"/>
                                      <w:szCs w:val="20"/>
                                    </w:rPr>
                                  </w:pPr>
                                  <w:r w:rsidRPr="005502DC">
                                    <w:rPr>
                                      <w:rFonts w:hint="eastAsia"/>
                                      <w:sz w:val="20"/>
                                      <w:szCs w:val="20"/>
                                    </w:rPr>
                                    <w:t>國有不動產裝置太陽光電發電設備標租須知（能源署）</w:t>
                                  </w:r>
                                </w:p>
                              </w:tc>
                              <w:tc>
                                <w:tcPr>
                                  <w:tcW w:w="0" w:type="auto"/>
                                  <w:tcBorders>
                                    <w:bottom w:val="single" w:sz="4" w:space="0" w:color="auto"/>
                                  </w:tcBorders>
                                  <w:vAlign w:val="center"/>
                                </w:tcPr>
                                <w:p w14:paraId="0CB206E1" w14:textId="1FA073E3" w:rsidR="00ED4FA2" w:rsidRPr="00FB6CC3" w:rsidRDefault="00ED4FA2" w:rsidP="00ED4FA2">
                                  <w:pPr>
                                    <w:spacing w:line="240" w:lineRule="atLeast"/>
                                    <w:ind w:firstLineChars="0" w:firstLine="0"/>
                                    <w:rPr>
                                      <w:sz w:val="20"/>
                                      <w:szCs w:val="20"/>
                                    </w:rPr>
                                  </w:pPr>
                                  <w:r w:rsidRPr="005502DC">
                                    <w:rPr>
                                      <w:rFonts w:hint="eastAsia"/>
                                      <w:sz w:val="20"/>
                                      <w:szCs w:val="20"/>
                                    </w:rPr>
                                    <w:t>投標設備裝置容量係以峰</w:t>
                                  </w:r>
                                  <w:proofErr w:type="gramStart"/>
                                  <w:r w:rsidRPr="005502DC">
                                    <w:rPr>
                                      <w:rFonts w:hint="eastAsia"/>
                                      <w:sz w:val="20"/>
                                      <w:szCs w:val="20"/>
                                    </w:rPr>
                                    <w:t>瓩</w:t>
                                  </w:r>
                                  <w:proofErr w:type="gramEnd"/>
                                  <w:r w:rsidRPr="005502DC">
                                    <w:rPr>
                                      <w:rFonts w:hint="eastAsia"/>
                                      <w:sz w:val="20"/>
                                      <w:szCs w:val="20"/>
                                    </w:rPr>
                                    <w:t>（</w:t>
                                  </w:r>
                                  <w:proofErr w:type="spellStart"/>
                                  <w:r w:rsidRPr="005502DC">
                                    <w:rPr>
                                      <w:rFonts w:hint="eastAsia"/>
                                      <w:sz w:val="20"/>
                                      <w:szCs w:val="20"/>
                                    </w:rPr>
                                    <w:t>kWp</w:t>
                                  </w:r>
                                  <w:proofErr w:type="spellEnd"/>
                                  <w:r w:rsidRPr="005502DC">
                                    <w:rPr>
                                      <w:rFonts w:hint="eastAsia"/>
                                      <w:sz w:val="20"/>
                                      <w:szCs w:val="20"/>
                                    </w:rPr>
                                    <w:t>）為單位×回饋金百分比之值最高者為得標人</w:t>
                                  </w:r>
                                </w:p>
                              </w:tc>
                              <w:tc>
                                <w:tcPr>
                                  <w:tcW w:w="0" w:type="auto"/>
                                  <w:tcBorders>
                                    <w:bottom w:val="single" w:sz="4" w:space="0" w:color="auto"/>
                                  </w:tcBorders>
                                  <w:vAlign w:val="center"/>
                                </w:tcPr>
                                <w:p w14:paraId="24BEA8E0" w14:textId="032E9E77" w:rsidR="00ED4FA2" w:rsidRPr="00FB6CC3" w:rsidRDefault="00ED4FA2" w:rsidP="00ED4FA2">
                                  <w:pPr>
                                    <w:spacing w:line="240" w:lineRule="atLeast"/>
                                    <w:ind w:firstLineChars="0" w:firstLine="0"/>
                                    <w:rPr>
                                      <w:sz w:val="20"/>
                                      <w:szCs w:val="20"/>
                                    </w:rPr>
                                  </w:pPr>
                                  <w:r w:rsidRPr="005502DC">
                                    <w:rPr>
                                      <w:rFonts w:hint="eastAsia"/>
                                      <w:sz w:val="20"/>
                                      <w:szCs w:val="20"/>
                                    </w:rPr>
                                    <w:t>不得低於3％（回饋金百分比之最低數額由標租機關依該場域發電情況決定）</w:t>
                                  </w:r>
                                </w:p>
                              </w:tc>
                            </w:tr>
                            <w:tr w:rsidR="00ED4FA2" w:rsidRPr="006C359C" w14:paraId="1032D060" w14:textId="77777777" w:rsidTr="00FF261D">
                              <w:trPr>
                                <w:trHeight w:val="646"/>
                                <w:jc w:val="center"/>
                              </w:trPr>
                              <w:tc>
                                <w:tcPr>
                                  <w:tcW w:w="0" w:type="auto"/>
                                  <w:tcBorders>
                                    <w:bottom w:val="single" w:sz="4" w:space="0" w:color="auto"/>
                                  </w:tcBorders>
                                  <w:vAlign w:val="center"/>
                                </w:tcPr>
                                <w:p w14:paraId="511DE735" w14:textId="4A2821FF" w:rsidR="00ED4FA2" w:rsidRPr="00FB6CC3" w:rsidRDefault="00ED4FA2" w:rsidP="00ED4FA2">
                                  <w:pPr>
                                    <w:spacing w:line="240" w:lineRule="atLeast"/>
                                    <w:ind w:leftChars="-18" w:left="-43" w:firstLineChars="0" w:firstLine="0"/>
                                    <w:rPr>
                                      <w:sz w:val="20"/>
                                      <w:szCs w:val="20"/>
                                    </w:rPr>
                                  </w:pPr>
                                  <w:r w:rsidRPr="005502DC">
                                    <w:rPr>
                                      <w:rFonts w:hint="eastAsia"/>
                                      <w:sz w:val="20"/>
                                      <w:szCs w:val="20"/>
                                    </w:rPr>
                                    <w:t>國有非公用土地設置太陽光電發電設備</w:t>
                                  </w:r>
                                  <w:proofErr w:type="gramStart"/>
                                  <w:r w:rsidRPr="005502DC">
                                    <w:rPr>
                                      <w:rFonts w:hint="eastAsia"/>
                                      <w:sz w:val="20"/>
                                      <w:szCs w:val="20"/>
                                    </w:rPr>
                                    <w:t>標租案投標</w:t>
                                  </w:r>
                                  <w:proofErr w:type="gramEnd"/>
                                  <w:r w:rsidRPr="005502DC">
                                    <w:rPr>
                                      <w:rFonts w:hint="eastAsia"/>
                                      <w:sz w:val="20"/>
                                      <w:szCs w:val="20"/>
                                    </w:rPr>
                                    <w:t>須知（國有財產署）</w:t>
                                  </w:r>
                                </w:p>
                              </w:tc>
                              <w:tc>
                                <w:tcPr>
                                  <w:tcW w:w="0" w:type="auto"/>
                                  <w:tcBorders>
                                    <w:bottom w:val="single" w:sz="4" w:space="0" w:color="auto"/>
                                  </w:tcBorders>
                                  <w:vAlign w:val="center"/>
                                </w:tcPr>
                                <w:p w14:paraId="033BAC0E" w14:textId="0A5AEDF4" w:rsidR="00ED4FA2" w:rsidRPr="00FB6CC3" w:rsidRDefault="00ED4FA2" w:rsidP="00ED4FA2">
                                  <w:pPr>
                                    <w:spacing w:line="240" w:lineRule="atLeast"/>
                                    <w:ind w:firstLineChars="0" w:firstLine="0"/>
                                    <w:rPr>
                                      <w:sz w:val="20"/>
                                      <w:szCs w:val="20"/>
                                    </w:rPr>
                                  </w:pPr>
                                  <w:r w:rsidRPr="005502DC">
                                    <w:rPr>
                                      <w:rFonts w:hint="eastAsia"/>
                                      <w:sz w:val="20"/>
                                      <w:szCs w:val="20"/>
                                    </w:rPr>
                                    <w:t>以回饋金比率競標最高者為得標人</w:t>
                                  </w:r>
                                </w:p>
                              </w:tc>
                              <w:tc>
                                <w:tcPr>
                                  <w:tcW w:w="0" w:type="auto"/>
                                  <w:tcBorders>
                                    <w:bottom w:val="single" w:sz="4" w:space="0" w:color="auto"/>
                                  </w:tcBorders>
                                  <w:vAlign w:val="center"/>
                                </w:tcPr>
                                <w:p w14:paraId="234459B9" w14:textId="60441264" w:rsidR="00ED4FA2" w:rsidRPr="00FB6CC3" w:rsidRDefault="00ED4FA2" w:rsidP="00ED4FA2">
                                  <w:pPr>
                                    <w:spacing w:line="240" w:lineRule="atLeast"/>
                                    <w:ind w:firstLineChars="0" w:firstLine="0"/>
                                    <w:rPr>
                                      <w:sz w:val="20"/>
                                      <w:szCs w:val="20"/>
                                    </w:rPr>
                                  </w:pPr>
                                  <w:r w:rsidRPr="005502DC">
                                    <w:rPr>
                                      <w:rFonts w:hint="eastAsia"/>
                                      <w:sz w:val="20"/>
                                      <w:szCs w:val="20"/>
                                    </w:rPr>
                                    <w:t>不得低於7％</w:t>
                                  </w:r>
                                </w:p>
                              </w:tc>
                            </w:tr>
                            <w:tr w:rsidR="00FB6CC3" w:rsidRPr="006C359C" w14:paraId="64995D24" w14:textId="77777777" w:rsidTr="00FF261D">
                              <w:trPr>
                                <w:trHeight w:val="147"/>
                                <w:jc w:val="center"/>
                              </w:trPr>
                              <w:tc>
                                <w:tcPr>
                                  <w:tcW w:w="0" w:type="auto"/>
                                  <w:gridSpan w:val="3"/>
                                  <w:tcBorders>
                                    <w:top w:val="single" w:sz="4" w:space="0" w:color="auto"/>
                                    <w:left w:val="nil"/>
                                    <w:bottom w:val="nil"/>
                                    <w:right w:val="nil"/>
                                  </w:tcBorders>
                                  <w:vAlign w:val="center"/>
                                </w:tcPr>
                                <w:p w14:paraId="0870A5E8" w14:textId="77777777" w:rsidR="00FB6CC3" w:rsidRPr="00FB6CC3" w:rsidRDefault="00FB6CC3" w:rsidP="00FB6CC3">
                                  <w:pPr>
                                    <w:spacing w:line="200" w:lineRule="atLeast"/>
                                    <w:ind w:leftChars="-18" w:left="-43" w:firstLineChars="0" w:firstLine="0"/>
                                    <w:rPr>
                                      <w:sz w:val="18"/>
                                      <w:szCs w:val="18"/>
                                    </w:rPr>
                                  </w:pPr>
                                  <w:r w:rsidRPr="00FB6CC3">
                                    <w:rPr>
                                      <w:rFonts w:hint="eastAsia"/>
                                      <w:sz w:val="18"/>
                                      <w:szCs w:val="18"/>
                                    </w:rPr>
                                    <w:t>資料來源：整理自能源署及國產署提供資料。</w:t>
                                  </w:r>
                                </w:p>
                              </w:tc>
                            </w:tr>
                          </w:tbl>
                          <w:p w14:paraId="2707DB91" w14:textId="4841E61C" w:rsidR="00FB6CC3" w:rsidRPr="00FB6CC3" w:rsidRDefault="00FB6CC3">
                            <w:pPr>
                              <w:ind w:firstLine="48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F8AD5C8" id="_x0000_s1107" type="#_x0000_t202" style="position:absolute;left:0;text-align:left;margin-left:-4.3pt;margin-top:485.8pt;width:504.8pt;height:139.8pt;z-index:2522096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" stroked="f">
                <v:textbox>
                  <w:txbxContent>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3"/>
                        <w:gridCol w:w="3466"/>
                        <w:gridCol w:w="3270"/>
                      </w:tblGrid>
                      <w:tr w:rsidR="00FB6CC3" w:rsidRPr="006C359C" w14:paraId="0520811C" w14:textId="77777777" w:rsidTr="00FF261D">
                        <w:trPr>
                          <w:trHeight w:val="280"/>
                          <w:tblHeader/>
                          <w:jc w:val="center"/>
                        </w:trPr>
                        <w:tc>
                          <w:tcPr>
                            <w:tcW w:w="0" w:type="auto"/>
                            <w:gridSpan w:val="3"/>
                            <w:tcBorders>
                              <w:top w:val="nil"/>
                              <w:left w:val="nil"/>
                              <w:bottom w:val="single" w:sz="4" w:space="0" w:color="auto"/>
                              <w:right w:val="nil"/>
                              <w:tl2br w:val="nil"/>
                            </w:tcBorders>
                            <w:vAlign w:val="center"/>
                          </w:tcPr>
                          <w:p w14:paraId="49F98999" w14:textId="77777777" w:rsidR="00FB6CC3" w:rsidRPr="005502DC" w:rsidRDefault="00FB6CC3" w:rsidP="00FB6CC3">
                            <w:pPr>
                              <w:spacing w:line="240" w:lineRule="exact"/>
                              <w:ind w:firstLine="480"/>
                              <w:jc w:val="center"/>
                              <w:rPr>
                                <w:sz w:val="22"/>
                                <w:szCs w:val="22"/>
                              </w:rPr>
                            </w:pPr>
                            <w:r w:rsidRPr="00D3501D">
                              <w:rPr>
                                <w:b/>
                              </w:rPr>
                              <w:t>表</w:t>
                            </w:r>
                            <w:r>
                              <w:rPr>
                                <w:rFonts w:hint="eastAsia"/>
                                <w:b/>
                              </w:rPr>
                              <w:t>2</w:t>
                            </w:r>
                            <w:r>
                              <w:rPr>
                                <w:b/>
                              </w:rPr>
                              <w:t>9</w:t>
                            </w:r>
                            <w:r w:rsidRPr="00D3501D">
                              <w:rPr>
                                <w:b/>
                              </w:rPr>
                              <w:t xml:space="preserve">　</w:t>
                            </w:r>
                            <w:r w:rsidRPr="00D3501D">
                              <w:rPr>
                                <w:rFonts w:hint="eastAsia"/>
                                <w:b/>
                              </w:rPr>
                              <w:t>能源署與國產署訂定國有不動產設置太陽光電發電設備標租競標方式</w:t>
                            </w:r>
                          </w:p>
                        </w:tc>
                      </w:tr>
                      <w:tr w:rsidR="00FB6CC3" w:rsidRPr="006C359C" w14:paraId="2CB3CE1E" w14:textId="77777777" w:rsidTr="00FF261D">
                        <w:trPr>
                          <w:trHeight w:val="77"/>
                          <w:tblHeader/>
                          <w:jc w:val="center"/>
                        </w:trPr>
                        <w:tc>
                          <w:tcPr>
                            <w:tcW w:w="0" w:type="auto"/>
                            <w:tcBorders>
                              <w:top w:val="single" w:sz="4" w:space="0" w:color="auto"/>
                              <w:tl2br w:val="single" w:sz="4" w:space="0" w:color="auto"/>
                            </w:tcBorders>
                            <w:vAlign w:val="center"/>
                          </w:tcPr>
                          <w:p w14:paraId="4B05D06F" w14:textId="77777777" w:rsidR="00FB6CC3" w:rsidRPr="00FB6CC3" w:rsidRDefault="00FB6CC3" w:rsidP="00463EAD">
                            <w:pPr>
                              <w:spacing w:line="200" w:lineRule="atLeast"/>
                              <w:ind w:leftChars="-18" w:left="-43" w:firstLineChars="0" w:firstLine="0"/>
                              <w:jc w:val="right"/>
                              <w:rPr>
                                <w:sz w:val="20"/>
                                <w:szCs w:val="20"/>
                              </w:rPr>
                            </w:pPr>
                            <w:r w:rsidRPr="00FB6CC3">
                              <w:rPr>
                                <w:rFonts w:hint="eastAsia"/>
                                <w:sz w:val="20"/>
                                <w:szCs w:val="20"/>
                              </w:rPr>
                              <w:t>項目</w:t>
                            </w:r>
                          </w:p>
                          <w:p w14:paraId="391A142E" w14:textId="77777777" w:rsidR="00FB6CC3" w:rsidRPr="00FB6CC3" w:rsidRDefault="00FB6CC3" w:rsidP="00463EAD">
                            <w:pPr>
                              <w:spacing w:line="200" w:lineRule="atLeast"/>
                              <w:ind w:leftChars="-18" w:left="-43" w:firstLineChars="0" w:firstLine="0"/>
                              <w:rPr>
                                <w:sz w:val="20"/>
                                <w:szCs w:val="20"/>
                              </w:rPr>
                            </w:pPr>
                            <w:r w:rsidRPr="00FB6CC3">
                              <w:rPr>
                                <w:sz w:val="20"/>
                                <w:szCs w:val="20"/>
                              </w:rPr>
                              <w:t>規定</w:t>
                            </w:r>
                          </w:p>
                        </w:tc>
                        <w:tc>
                          <w:tcPr>
                            <w:tcW w:w="0" w:type="auto"/>
                            <w:tcBorders>
                              <w:top w:val="single" w:sz="4" w:space="0" w:color="auto"/>
                            </w:tcBorders>
                            <w:vAlign w:val="center"/>
                          </w:tcPr>
                          <w:p w14:paraId="38850B18" w14:textId="77777777" w:rsidR="00FB6CC3" w:rsidRPr="00FB6CC3" w:rsidRDefault="00FB6CC3" w:rsidP="00463EAD">
                            <w:pPr>
                              <w:spacing w:line="200" w:lineRule="atLeast"/>
                              <w:ind w:firstLineChars="0" w:firstLine="0"/>
                              <w:jc w:val="center"/>
                              <w:rPr>
                                <w:sz w:val="20"/>
                                <w:szCs w:val="20"/>
                              </w:rPr>
                            </w:pPr>
                            <w:r w:rsidRPr="00FB6CC3">
                              <w:rPr>
                                <w:rFonts w:hint="eastAsia"/>
                                <w:sz w:val="20"/>
                                <w:szCs w:val="20"/>
                              </w:rPr>
                              <w:t>競標</w:t>
                            </w:r>
                          </w:p>
                        </w:tc>
                        <w:tc>
                          <w:tcPr>
                            <w:tcW w:w="0" w:type="auto"/>
                            <w:tcBorders>
                              <w:top w:val="single" w:sz="4" w:space="0" w:color="auto"/>
                            </w:tcBorders>
                            <w:vAlign w:val="center"/>
                          </w:tcPr>
                          <w:p w14:paraId="63075E26" w14:textId="77777777" w:rsidR="00FB6CC3" w:rsidRPr="00FB6CC3" w:rsidRDefault="00FB6CC3" w:rsidP="00463EAD">
                            <w:pPr>
                              <w:spacing w:line="200" w:lineRule="atLeast"/>
                              <w:ind w:firstLineChars="0" w:firstLine="0"/>
                              <w:jc w:val="center"/>
                              <w:rPr>
                                <w:sz w:val="20"/>
                                <w:szCs w:val="20"/>
                              </w:rPr>
                            </w:pPr>
                            <w:r w:rsidRPr="00FB6CC3">
                              <w:rPr>
                                <w:rFonts w:hint="eastAsia"/>
                                <w:sz w:val="20"/>
                                <w:szCs w:val="20"/>
                              </w:rPr>
                              <w:t>回饋金百分比</w:t>
                            </w:r>
                          </w:p>
                        </w:tc>
                      </w:tr>
                      <w:tr w:rsidR="00ED4FA2" w:rsidRPr="006C359C" w14:paraId="416169A0" w14:textId="77777777" w:rsidTr="00FF261D">
                        <w:trPr>
                          <w:trHeight w:val="323"/>
                          <w:jc w:val="center"/>
                        </w:trPr>
                        <w:tc>
                          <w:tcPr>
                            <w:tcW w:w="0" w:type="auto"/>
                            <w:tcBorders>
                              <w:bottom w:val="single" w:sz="4" w:space="0" w:color="auto"/>
                            </w:tcBorders>
                            <w:vAlign w:val="center"/>
                          </w:tcPr>
                          <w:p w14:paraId="08F72779" w14:textId="3BF6013C" w:rsidR="00ED4FA2" w:rsidRPr="00FB6CC3" w:rsidRDefault="00ED4FA2" w:rsidP="00ED4FA2">
                            <w:pPr>
                              <w:spacing w:line="240" w:lineRule="atLeast"/>
                              <w:ind w:leftChars="-18" w:left="-43" w:firstLineChars="0" w:firstLine="0"/>
                              <w:rPr>
                                <w:sz w:val="20"/>
                                <w:szCs w:val="20"/>
                              </w:rPr>
                            </w:pPr>
                            <w:r w:rsidRPr="005502DC">
                              <w:rPr>
                                <w:rFonts w:hint="eastAsia"/>
                                <w:sz w:val="20"/>
                                <w:szCs w:val="20"/>
                              </w:rPr>
                              <w:t>國有不動產裝置太陽光電發電設備標租須知（能源署）</w:t>
                            </w:r>
                          </w:p>
                        </w:tc>
                        <w:tc>
                          <w:tcPr>
                            <w:tcW w:w="0" w:type="auto"/>
                            <w:tcBorders>
                              <w:bottom w:val="single" w:sz="4" w:space="0" w:color="auto"/>
                            </w:tcBorders>
                            <w:vAlign w:val="center"/>
                          </w:tcPr>
                          <w:p w14:paraId="0CB206E1" w14:textId="1FA073E3" w:rsidR="00ED4FA2" w:rsidRPr="00FB6CC3" w:rsidRDefault="00ED4FA2" w:rsidP="00ED4FA2">
                            <w:pPr>
                              <w:spacing w:line="240" w:lineRule="atLeast"/>
                              <w:ind w:firstLineChars="0" w:firstLine="0"/>
                              <w:rPr>
                                <w:sz w:val="20"/>
                                <w:szCs w:val="20"/>
                              </w:rPr>
                            </w:pPr>
                            <w:r w:rsidRPr="005502DC">
                              <w:rPr>
                                <w:rFonts w:hint="eastAsia"/>
                                <w:sz w:val="20"/>
                                <w:szCs w:val="20"/>
                              </w:rPr>
                              <w:t>投標設備裝置容量係以峰</w:t>
                            </w:r>
                            <w:proofErr w:type="gramStart"/>
                            <w:r w:rsidRPr="005502DC">
                              <w:rPr>
                                <w:rFonts w:hint="eastAsia"/>
                                <w:sz w:val="20"/>
                                <w:szCs w:val="20"/>
                              </w:rPr>
                              <w:t>瓩</w:t>
                            </w:r>
                            <w:proofErr w:type="gramEnd"/>
                            <w:r w:rsidRPr="005502DC">
                              <w:rPr>
                                <w:rFonts w:hint="eastAsia"/>
                                <w:sz w:val="20"/>
                                <w:szCs w:val="20"/>
                              </w:rPr>
                              <w:t>（</w:t>
                            </w:r>
                            <w:proofErr w:type="spellStart"/>
                            <w:r w:rsidRPr="005502DC">
                              <w:rPr>
                                <w:rFonts w:hint="eastAsia"/>
                                <w:sz w:val="20"/>
                                <w:szCs w:val="20"/>
                              </w:rPr>
                              <w:t>kWp</w:t>
                            </w:r>
                            <w:proofErr w:type="spellEnd"/>
                            <w:r w:rsidRPr="005502DC">
                              <w:rPr>
                                <w:rFonts w:hint="eastAsia"/>
                                <w:sz w:val="20"/>
                                <w:szCs w:val="20"/>
                              </w:rPr>
                              <w:t>）為單位×回饋金百分比之值最高者為得標人</w:t>
                            </w:r>
                          </w:p>
                        </w:tc>
                        <w:tc>
                          <w:tcPr>
                            <w:tcW w:w="0" w:type="auto"/>
                            <w:tcBorders>
                              <w:bottom w:val="single" w:sz="4" w:space="0" w:color="auto"/>
                            </w:tcBorders>
                            <w:vAlign w:val="center"/>
                          </w:tcPr>
                          <w:p w14:paraId="24BEA8E0" w14:textId="032E9E77" w:rsidR="00ED4FA2" w:rsidRPr="00FB6CC3" w:rsidRDefault="00ED4FA2" w:rsidP="00ED4FA2">
                            <w:pPr>
                              <w:spacing w:line="240" w:lineRule="atLeast"/>
                              <w:ind w:firstLineChars="0" w:firstLine="0"/>
                              <w:rPr>
                                <w:sz w:val="20"/>
                                <w:szCs w:val="20"/>
                              </w:rPr>
                            </w:pPr>
                            <w:r w:rsidRPr="005502DC">
                              <w:rPr>
                                <w:rFonts w:hint="eastAsia"/>
                                <w:sz w:val="20"/>
                                <w:szCs w:val="20"/>
                              </w:rPr>
                              <w:t>不得低於3％（回饋金百分比之最低數額由標租機關依該場域發電情況決定）</w:t>
                            </w:r>
                          </w:p>
                        </w:tc>
                      </w:tr>
                      <w:tr w:rsidR="00ED4FA2" w:rsidRPr="006C359C" w14:paraId="1032D060" w14:textId="77777777" w:rsidTr="00FF261D">
                        <w:trPr>
                          <w:trHeight w:val="646"/>
                          <w:jc w:val="center"/>
                        </w:trPr>
                        <w:tc>
                          <w:tcPr>
                            <w:tcW w:w="0" w:type="auto"/>
                            <w:tcBorders>
                              <w:bottom w:val="single" w:sz="4" w:space="0" w:color="auto"/>
                            </w:tcBorders>
                            <w:vAlign w:val="center"/>
                          </w:tcPr>
                          <w:p w14:paraId="511DE735" w14:textId="4A2821FF" w:rsidR="00ED4FA2" w:rsidRPr="00FB6CC3" w:rsidRDefault="00ED4FA2" w:rsidP="00ED4FA2">
                            <w:pPr>
                              <w:spacing w:line="240" w:lineRule="atLeast"/>
                              <w:ind w:leftChars="-18" w:left="-43" w:firstLineChars="0" w:firstLine="0"/>
                              <w:rPr>
                                <w:sz w:val="20"/>
                                <w:szCs w:val="20"/>
                              </w:rPr>
                            </w:pPr>
                            <w:r w:rsidRPr="005502DC">
                              <w:rPr>
                                <w:rFonts w:hint="eastAsia"/>
                                <w:sz w:val="20"/>
                                <w:szCs w:val="20"/>
                              </w:rPr>
                              <w:t>國有非公用土地設置太陽光電發電設備</w:t>
                            </w:r>
                            <w:proofErr w:type="gramStart"/>
                            <w:r w:rsidRPr="005502DC">
                              <w:rPr>
                                <w:rFonts w:hint="eastAsia"/>
                                <w:sz w:val="20"/>
                                <w:szCs w:val="20"/>
                              </w:rPr>
                              <w:t>標租案投標</w:t>
                            </w:r>
                            <w:proofErr w:type="gramEnd"/>
                            <w:r w:rsidRPr="005502DC">
                              <w:rPr>
                                <w:rFonts w:hint="eastAsia"/>
                                <w:sz w:val="20"/>
                                <w:szCs w:val="20"/>
                              </w:rPr>
                              <w:t>須知（國有財產署）</w:t>
                            </w:r>
                          </w:p>
                        </w:tc>
                        <w:tc>
                          <w:tcPr>
                            <w:tcW w:w="0" w:type="auto"/>
                            <w:tcBorders>
                              <w:bottom w:val="single" w:sz="4" w:space="0" w:color="auto"/>
                            </w:tcBorders>
                            <w:vAlign w:val="center"/>
                          </w:tcPr>
                          <w:p w14:paraId="033BAC0E" w14:textId="0A5AEDF4" w:rsidR="00ED4FA2" w:rsidRPr="00FB6CC3" w:rsidRDefault="00ED4FA2" w:rsidP="00ED4FA2">
                            <w:pPr>
                              <w:spacing w:line="240" w:lineRule="atLeast"/>
                              <w:ind w:firstLineChars="0" w:firstLine="0"/>
                              <w:rPr>
                                <w:sz w:val="20"/>
                                <w:szCs w:val="20"/>
                              </w:rPr>
                            </w:pPr>
                            <w:r w:rsidRPr="005502DC">
                              <w:rPr>
                                <w:rFonts w:hint="eastAsia"/>
                                <w:sz w:val="20"/>
                                <w:szCs w:val="20"/>
                              </w:rPr>
                              <w:t>以回饋金比率競標最高者為得標人</w:t>
                            </w:r>
                          </w:p>
                        </w:tc>
                        <w:tc>
                          <w:tcPr>
                            <w:tcW w:w="0" w:type="auto"/>
                            <w:tcBorders>
                              <w:bottom w:val="single" w:sz="4" w:space="0" w:color="auto"/>
                            </w:tcBorders>
                            <w:vAlign w:val="center"/>
                          </w:tcPr>
                          <w:p w14:paraId="234459B9" w14:textId="60441264" w:rsidR="00ED4FA2" w:rsidRPr="00FB6CC3" w:rsidRDefault="00ED4FA2" w:rsidP="00ED4FA2">
                            <w:pPr>
                              <w:spacing w:line="240" w:lineRule="atLeast"/>
                              <w:ind w:firstLineChars="0" w:firstLine="0"/>
                              <w:rPr>
                                <w:sz w:val="20"/>
                                <w:szCs w:val="20"/>
                              </w:rPr>
                            </w:pPr>
                            <w:r w:rsidRPr="005502DC">
                              <w:rPr>
                                <w:rFonts w:hint="eastAsia"/>
                                <w:sz w:val="20"/>
                                <w:szCs w:val="20"/>
                              </w:rPr>
                              <w:t>不得低於7％</w:t>
                            </w:r>
                          </w:p>
                        </w:tc>
                      </w:tr>
                      <w:tr w:rsidR="00FB6CC3" w:rsidRPr="006C359C" w14:paraId="64995D24" w14:textId="77777777" w:rsidTr="00FF261D">
                        <w:trPr>
                          <w:trHeight w:val="147"/>
                          <w:jc w:val="center"/>
                        </w:trPr>
                        <w:tc>
                          <w:tcPr>
                            <w:tcW w:w="0" w:type="auto"/>
                            <w:gridSpan w:val="3"/>
                            <w:tcBorders>
                              <w:top w:val="single" w:sz="4" w:space="0" w:color="auto"/>
                              <w:left w:val="nil"/>
                              <w:bottom w:val="nil"/>
                              <w:right w:val="nil"/>
                            </w:tcBorders>
                            <w:vAlign w:val="center"/>
                          </w:tcPr>
                          <w:p w14:paraId="0870A5E8" w14:textId="77777777" w:rsidR="00FB6CC3" w:rsidRPr="00FB6CC3" w:rsidRDefault="00FB6CC3" w:rsidP="00FB6CC3">
                            <w:pPr>
                              <w:spacing w:line="200" w:lineRule="atLeast"/>
                              <w:ind w:leftChars="-18" w:left="-43" w:firstLineChars="0" w:firstLine="0"/>
                              <w:rPr>
                                <w:sz w:val="18"/>
                                <w:szCs w:val="18"/>
                              </w:rPr>
                            </w:pPr>
                            <w:r w:rsidRPr="00FB6CC3">
                              <w:rPr>
                                <w:rFonts w:hint="eastAsia"/>
                                <w:sz w:val="18"/>
                                <w:szCs w:val="18"/>
                              </w:rPr>
                              <w:t>資料來源：整理自能源署及國產署提供資料。</w:t>
                            </w:r>
                          </w:p>
                        </w:tc>
                      </w:tr>
                    </w:tbl>
                    <w:p w14:paraId="2707DB91" w14:textId="4841E61C" w:rsidR="00FB6CC3" w:rsidRPr="00FB6CC3" w:rsidRDefault="00FB6CC3">
                      <w:pPr>
                        <w:ind w:firstLine="480"/>
                      </w:pPr>
                    </w:p>
                  </w:txbxContent>
                </v:textbox>
                <w10:wrap type="square"/>
              </v:shape>
            </w:pict>
          </mc:Fallback>
        </mc:AlternateContent>
      </w:r>
      <w:r w:rsidRPr="00BB3CA9">
        <w:rPr>
          <w:rFonts w:hint="eastAsia"/>
          <w:bCs/>
          <w:lang w:val="x-none"/>
        </w:rPr>
        <w:t>政府自99年起推動地面型太陽光電政策，以促進土地資源永續利用並發揮最大公共利益。期間經濟部能源署（下稱能源署）、財政部國有財產署（下稱國產署）等機關分別頒定「國有不動產設置太陽光電發電設備標租須知」、「國有非公用土地設置太陽光電發電設備</w:t>
      </w:r>
      <w:proofErr w:type="gramStart"/>
      <w:r w:rsidRPr="00BB3CA9">
        <w:rPr>
          <w:rFonts w:hint="eastAsia"/>
          <w:bCs/>
          <w:lang w:val="x-none"/>
        </w:rPr>
        <w:t>標租案投標</w:t>
      </w:r>
      <w:proofErr w:type="gramEnd"/>
      <w:r w:rsidRPr="00BB3CA9">
        <w:rPr>
          <w:rFonts w:hint="eastAsia"/>
          <w:bCs/>
          <w:lang w:val="x-none"/>
        </w:rPr>
        <w:t>須知」等標租作業範本，提供各中央機關及地方政府作為配合政策推動公有土地設置太陽光電發電設備</w:t>
      </w:r>
      <w:proofErr w:type="gramStart"/>
      <w:r w:rsidRPr="00BB3CA9">
        <w:rPr>
          <w:rFonts w:hint="eastAsia"/>
          <w:bCs/>
          <w:lang w:val="x-none"/>
        </w:rPr>
        <w:t>之參據</w:t>
      </w:r>
      <w:proofErr w:type="gramEnd"/>
      <w:r w:rsidRPr="00BB3CA9">
        <w:rPr>
          <w:rFonts w:hint="eastAsia"/>
          <w:bCs/>
          <w:lang w:val="x-none"/>
        </w:rPr>
        <w:t>。經查各機關推動公有土地標租設置太陽光電發電設備使用情形，核有：1.能源署及國產</w:t>
      </w:r>
      <w:proofErr w:type="gramStart"/>
      <w:r w:rsidRPr="00BB3CA9">
        <w:rPr>
          <w:rFonts w:hint="eastAsia"/>
          <w:bCs/>
          <w:lang w:val="x-none"/>
        </w:rPr>
        <w:t>署均就公有土地</w:t>
      </w:r>
      <w:proofErr w:type="gramEnd"/>
      <w:r w:rsidRPr="00BB3CA9">
        <w:rPr>
          <w:rFonts w:hint="eastAsia"/>
          <w:bCs/>
          <w:lang w:val="x-none"/>
        </w:rPr>
        <w:t>標租設置太陽光電發電設備使用，訂定標租作業規範，供相關</w:t>
      </w:r>
      <w:proofErr w:type="gramStart"/>
      <w:r w:rsidRPr="00BB3CA9">
        <w:rPr>
          <w:rFonts w:hint="eastAsia"/>
          <w:bCs/>
          <w:lang w:val="x-none"/>
        </w:rPr>
        <w:t>機關參循</w:t>
      </w:r>
      <w:proofErr w:type="gramEnd"/>
      <w:r w:rsidRPr="00BB3CA9">
        <w:rPr>
          <w:rFonts w:hint="eastAsia"/>
          <w:bCs/>
          <w:lang w:val="x-none"/>
        </w:rPr>
        <w:t>，其中能源署所訂競標方式，</w:t>
      </w:r>
      <w:proofErr w:type="gramStart"/>
      <w:r w:rsidRPr="00BB3CA9">
        <w:rPr>
          <w:rFonts w:hint="eastAsia"/>
          <w:bCs/>
          <w:lang w:val="x-none"/>
        </w:rPr>
        <w:t>採</w:t>
      </w:r>
      <w:proofErr w:type="gramEnd"/>
      <w:r w:rsidRPr="00BB3CA9">
        <w:rPr>
          <w:rFonts w:hint="eastAsia"/>
          <w:bCs/>
          <w:lang w:val="x-none"/>
        </w:rPr>
        <w:t>以投標值［投標設備設置容量（</w:t>
      </w:r>
      <w:proofErr w:type="spellStart"/>
      <w:r w:rsidRPr="00BB3CA9">
        <w:rPr>
          <w:rFonts w:hint="eastAsia"/>
          <w:bCs/>
          <w:lang w:val="x-none"/>
        </w:rPr>
        <w:t>kWp</w:t>
      </w:r>
      <w:proofErr w:type="spellEnd"/>
      <w:r w:rsidRPr="00BB3CA9">
        <w:rPr>
          <w:rFonts w:hint="eastAsia"/>
          <w:bCs/>
          <w:lang w:val="x-none"/>
        </w:rPr>
        <w:t>）×回饋金百分比］最高者為得標人，</w:t>
      </w:r>
      <w:proofErr w:type="gramStart"/>
      <w:r w:rsidRPr="00BB3CA9">
        <w:rPr>
          <w:rFonts w:hint="eastAsia"/>
          <w:bCs/>
          <w:lang w:val="x-none"/>
        </w:rPr>
        <w:t>然間有投標</w:t>
      </w:r>
      <w:proofErr w:type="gramEnd"/>
      <w:r w:rsidRPr="00BB3CA9">
        <w:rPr>
          <w:rFonts w:hint="eastAsia"/>
          <w:bCs/>
          <w:lang w:val="x-none"/>
        </w:rPr>
        <w:t>廠商於事前未妥</w:t>
      </w:r>
      <w:proofErr w:type="gramStart"/>
      <w:r w:rsidRPr="00BB3CA9">
        <w:rPr>
          <w:rFonts w:hint="eastAsia"/>
          <w:bCs/>
          <w:lang w:val="x-none"/>
        </w:rPr>
        <w:t>適</w:t>
      </w:r>
      <w:proofErr w:type="gramEnd"/>
      <w:r w:rsidRPr="00BB3CA9">
        <w:rPr>
          <w:rFonts w:hint="eastAsia"/>
          <w:bCs/>
          <w:lang w:val="x-none"/>
        </w:rPr>
        <w:t>評估</w:t>
      </w:r>
      <w:proofErr w:type="gramStart"/>
      <w:r w:rsidRPr="00BB3CA9">
        <w:rPr>
          <w:rFonts w:hint="eastAsia"/>
          <w:bCs/>
          <w:lang w:val="x-none"/>
        </w:rPr>
        <w:t>饋</w:t>
      </w:r>
      <w:proofErr w:type="gramEnd"/>
      <w:r w:rsidRPr="00BB3CA9">
        <w:rPr>
          <w:rFonts w:hint="eastAsia"/>
          <w:bCs/>
          <w:lang w:val="x-none"/>
        </w:rPr>
        <w:t>線容量、用地可設置面積及周遭環境條件，致決標後始大幅調降設置容量並辦理契約變更，影響得標次序與結果之公平性，及造成回饋金收入減損等情，而國產署已因應近年標租使用實務所衍生爭議，修正</w:t>
      </w:r>
      <w:proofErr w:type="gramStart"/>
      <w:r w:rsidRPr="00BB3CA9">
        <w:rPr>
          <w:rFonts w:hint="eastAsia"/>
          <w:bCs/>
          <w:lang w:val="x-none"/>
        </w:rPr>
        <w:t>採</w:t>
      </w:r>
      <w:proofErr w:type="gramEnd"/>
      <w:r w:rsidRPr="00BB3CA9">
        <w:rPr>
          <w:rFonts w:hint="eastAsia"/>
          <w:bCs/>
          <w:lang w:val="x-none"/>
        </w:rPr>
        <w:t>以回饋金百分比為唯一競標值</w:t>
      </w:r>
      <w:r w:rsidR="00FB6CC3" w:rsidRPr="00BB3CA9">
        <w:rPr>
          <w:rFonts w:hint="eastAsia"/>
          <w:bCs/>
          <w:lang w:val="x-none"/>
        </w:rPr>
        <w:t>（競標方式詳表2</w:t>
      </w:r>
      <w:r w:rsidR="00FB6CC3" w:rsidRPr="00BB3CA9">
        <w:rPr>
          <w:bCs/>
          <w:lang w:val="x-none"/>
        </w:rPr>
        <w:t>9</w:t>
      </w:r>
      <w:r w:rsidR="00FB6CC3" w:rsidRPr="00BB3CA9">
        <w:rPr>
          <w:rFonts w:hint="eastAsia"/>
          <w:bCs/>
          <w:lang w:val="x-none"/>
        </w:rPr>
        <w:t>），</w:t>
      </w:r>
      <w:r w:rsidRPr="00BB3CA9">
        <w:rPr>
          <w:rFonts w:hint="eastAsia"/>
          <w:bCs/>
          <w:lang w:val="x-none"/>
        </w:rPr>
        <w:t>其修法考量情由，值供能源署辦理類同業務參考，並參酌國產署修訂規範經驗，檢討近年相關案件實務發生問題與爭議，適時修訂周延主管規範，以提升執行一致性，發揮</w:t>
      </w:r>
      <w:proofErr w:type="gramStart"/>
      <w:r w:rsidRPr="00BB3CA9">
        <w:rPr>
          <w:rFonts w:hint="eastAsia"/>
          <w:bCs/>
          <w:lang w:val="x-none"/>
        </w:rPr>
        <w:t>標租案預期</w:t>
      </w:r>
      <w:proofErr w:type="gramEnd"/>
      <w:r w:rsidRPr="00BB3CA9">
        <w:rPr>
          <w:rFonts w:hint="eastAsia"/>
          <w:bCs/>
          <w:lang w:val="x-none"/>
        </w:rPr>
        <w:t>效益；2.各中央機關及地方政府等土地管理機關已依行政院推動太陽光電政策，辦理公有土地標租設置太陽光電發電設備使用作業，</w:t>
      </w:r>
      <w:proofErr w:type="gramStart"/>
      <w:r w:rsidRPr="00BB3CA9">
        <w:rPr>
          <w:rFonts w:hint="eastAsia"/>
          <w:bCs/>
          <w:lang w:val="x-none"/>
        </w:rPr>
        <w:t>惟除國產</w:t>
      </w:r>
      <w:proofErr w:type="gramEnd"/>
      <w:r w:rsidRPr="00BB3CA9">
        <w:rPr>
          <w:rFonts w:hint="eastAsia"/>
          <w:bCs/>
          <w:lang w:val="x-none"/>
        </w:rPr>
        <w:t>署已訂頒國有非公用土地標租設置太陽光電</w:t>
      </w:r>
      <w:proofErr w:type="gramStart"/>
      <w:r w:rsidRPr="00BB3CA9">
        <w:rPr>
          <w:rFonts w:hint="eastAsia"/>
          <w:bCs/>
          <w:lang w:val="x-none"/>
        </w:rPr>
        <w:t>選列標的</w:t>
      </w:r>
      <w:proofErr w:type="gramEnd"/>
      <w:r w:rsidRPr="00BB3CA9">
        <w:rPr>
          <w:rFonts w:hint="eastAsia"/>
          <w:bCs/>
          <w:lang w:val="x-none"/>
        </w:rPr>
        <w:t>之相關程序及標準規定外，其餘土地管理機關對於篩選設置場址，尚乏適當之前置可行性評估作業機制可</w:t>
      </w:r>
      <w:proofErr w:type="gramStart"/>
      <w:r w:rsidRPr="00BB3CA9">
        <w:rPr>
          <w:rFonts w:hint="eastAsia"/>
          <w:bCs/>
          <w:lang w:val="x-none"/>
        </w:rPr>
        <w:t>供參循</w:t>
      </w:r>
      <w:proofErr w:type="gramEnd"/>
      <w:r w:rsidRPr="00BB3CA9">
        <w:rPr>
          <w:rFonts w:hint="eastAsia"/>
          <w:bCs/>
          <w:lang w:val="x-none"/>
        </w:rPr>
        <w:t>，</w:t>
      </w:r>
      <w:proofErr w:type="gramStart"/>
      <w:r w:rsidRPr="00BB3CA9">
        <w:rPr>
          <w:rFonts w:hint="eastAsia"/>
          <w:bCs/>
          <w:lang w:val="x-none"/>
        </w:rPr>
        <w:t>致間有標</w:t>
      </w:r>
      <w:proofErr w:type="gramEnd"/>
      <w:r w:rsidRPr="00BB3CA9">
        <w:rPr>
          <w:rFonts w:hint="eastAsia"/>
          <w:bCs/>
          <w:lang w:val="x-none"/>
        </w:rPr>
        <w:t>租案件因先期規劃作業欠周延，於簽訂契約後終止或變更契約，而取消或</w:t>
      </w:r>
      <w:proofErr w:type="gramStart"/>
      <w:r w:rsidRPr="00BB3CA9">
        <w:rPr>
          <w:rFonts w:hint="eastAsia"/>
          <w:bCs/>
          <w:lang w:val="x-none"/>
        </w:rPr>
        <w:t>改變原標租</w:t>
      </w:r>
      <w:proofErr w:type="gramEnd"/>
      <w:r w:rsidRPr="00BB3CA9">
        <w:rPr>
          <w:rFonts w:hint="eastAsia"/>
          <w:bCs/>
          <w:lang w:val="x-none"/>
        </w:rPr>
        <w:t>設置太陽光電發電設備場域，影響行政效益及太陽光電發電設備場域設置成效等情，</w:t>
      </w:r>
      <w:proofErr w:type="gramStart"/>
      <w:r w:rsidRPr="00BB3CA9">
        <w:rPr>
          <w:rFonts w:hint="eastAsia"/>
          <w:bCs/>
          <w:lang w:val="x-none"/>
        </w:rPr>
        <w:t>能源署宜借鏡</w:t>
      </w:r>
      <w:proofErr w:type="gramEnd"/>
      <w:r w:rsidRPr="00BB3CA9">
        <w:rPr>
          <w:rFonts w:hint="eastAsia"/>
          <w:bCs/>
          <w:lang w:val="x-none"/>
        </w:rPr>
        <w:t>國產署經驗，建立周延評估機制供</w:t>
      </w:r>
      <w:proofErr w:type="gramStart"/>
      <w:r w:rsidRPr="00BB3CA9">
        <w:rPr>
          <w:rFonts w:hint="eastAsia"/>
          <w:bCs/>
          <w:lang w:val="x-none"/>
        </w:rPr>
        <w:t>機關參循</w:t>
      </w:r>
      <w:proofErr w:type="gramEnd"/>
      <w:r w:rsidRPr="00BB3CA9">
        <w:rPr>
          <w:rFonts w:hint="eastAsia"/>
          <w:bCs/>
          <w:lang w:val="x-none"/>
        </w:rPr>
        <w:t>，據以主動篩選</w:t>
      </w:r>
      <w:proofErr w:type="gramStart"/>
      <w:r w:rsidRPr="00BB3CA9">
        <w:rPr>
          <w:rFonts w:hint="eastAsia"/>
          <w:bCs/>
          <w:lang w:val="x-none"/>
        </w:rPr>
        <w:t>土地供標租</w:t>
      </w:r>
      <w:proofErr w:type="gramEnd"/>
      <w:r w:rsidRPr="00BB3CA9">
        <w:rPr>
          <w:rFonts w:hint="eastAsia"/>
          <w:bCs/>
          <w:lang w:val="x-none"/>
        </w:rPr>
        <w:t>設置太陽光電發電設備使用，以促進土地資源有效利用，發揮最佳公共利益等情事，經函請經濟部督促</w:t>
      </w:r>
      <w:proofErr w:type="gramStart"/>
      <w:r w:rsidRPr="00BB3CA9">
        <w:rPr>
          <w:rFonts w:hint="eastAsia"/>
          <w:bCs/>
        </w:rPr>
        <w:t>研</w:t>
      </w:r>
      <w:proofErr w:type="gramEnd"/>
      <w:r w:rsidRPr="00BB3CA9">
        <w:rPr>
          <w:rFonts w:hint="eastAsia"/>
          <w:bCs/>
        </w:rPr>
        <w:t>謀改善，以提升政策執行成效</w:t>
      </w:r>
      <w:r w:rsidRPr="00BB3CA9">
        <w:rPr>
          <w:rFonts w:hint="eastAsia"/>
          <w:bCs/>
          <w:lang w:val="x-none"/>
        </w:rPr>
        <w:t>。據復：1.能源署刻正修正「國有</w:t>
      </w:r>
      <w:r w:rsidR="001D4BE3" w:rsidRPr="00BB3CA9">
        <w:rPr>
          <w:rFonts w:hint="eastAsia"/>
          <w:bCs/>
          <w:lang w:val="x-none"/>
        </w:rPr>
        <w:t>不動產設置太陽光電發電設備</w:t>
      </w:r>
      <w:r w:rsidRPr="00BB3CA9">
        <w:rPr>
          <w:rFonts w:hint="eastAsia"/>
          <w:bCs/>
          <w:lang w:val="x-none"/>
        </w:rPr>
        <w:t>標租須知」之作業範本，增列「回饋金比</w:t>
      </w:r>
      <w:r w:rsidRPr="00BB3CA9">
        <w:rPr>
          <w:rFonts w:hint="eastAsia"/>
          <w:bCs/>
          <w:lang w:val="x-none"/>
        </w:rPr>
        <w:lastRenderedPageBreak/>
        <w:t>例」做為評選規範選項，並於招標文件中明確規範投標廠商評估資料內容與相關懲罰機制，以降低投標容量與實際設置容量之落差；2.能源署將參酌國產署篩選設置場址程序之前置作業審查內容，建立標的篩選評估機制，降低因先期規劃作業不足而於契約簽訂後始終止或變更之情事再生。</w:t>
      </w:r>
    </w:p>
    <w:p w14:paraId="090436C0" w14:textId="25DA46DA" w:rsidR="000E6F5F" w:rsidRPr="00BB3CA9" w:rsidRDefault="000E6F5F" w:rsidP="000E6F5F">
      <w:pPr>
        <w:pStyle w:val="123"/>
        <w:overflowPunct w:val="0"/>
        <w:spacing w:beforeLines="20" w:before="72" w:afterLines="20" w:after="72" w:line="460" w:lineRule="exact"/>
        <w:ind w:leftChars="0" w:left="0" w:firstLineChars="200" w:firstLine="561"/>
        <w:outlineLvl w:val="1"/>
        <w:rPr>
          <w:b/>
          <w:bCs/>
          <w:szCs w:val="28"/>
          <w:highlight w:val="yellow"/>
        </w:rPr>
      </w:pPr>
      <w:r w:rsidRPr="00BB3CA9">
        <w:rPr>
          <w:rFonts w:hint="eastAsia"/>
          <w:b/>
          <w:bCs/>
          <w:sz w:val="28"/>
          <w:szCs w:val="28"/>
        </w:rPr>
        <w:t>（</w:t>
      </w:r>
      <w:r w:rsidRPr="00BB3CA9">
        <w:rPr>
          <w:rFonts w:hint="eastAsia"/>
          <w:b/>
          <w:bCs/>
          <w:sz w:val="28"/>
          <w:szCs w:val="28"/>
          <w:lang w:val="x-none"/>
        </w:rPr>
        <w:t>二十三</w:t>
      </w:r>
      <w:r w:rsidRPr="00BB3CA9">
        <w:rPr>
          <w:rFonts w:hint="eastAsia"/>
          <w:b/>
          <w:bCs/>
          <w:sz w:val="28"/>
          <w:szCs w:val="28"/>
        </w:rPr>
        <w:t>）　太陽光電建置有助擴大綠色能源，惟部分案場開發未能兼顧環境保護與永續發展，且備案管理及設置者資料維護未盡確實，允宜檢討改進，以促進國土永續發展及完善太陽光電管理作為。</w:t>
      </w:r>
    </w:p>
    <w:p w14:paraId="01B51CC6" w14:textId="4A52DEE8" w:rsidR="000E6F5F" w:rsidRPr="00BB3CA9" w:rsidRDefault="000E6F5F" w:rsidP="000E6F5F">
      <w:pPr>
        <w:pStyle w:val="123"/>
        <w:overflowPunct w:val="0"/>
        <w:spacing w:line="460" w:lineRule="exact"/>
        <w:ind w:leftChars="0" w:left="0" w:firstLineChars="200" w:firstLine="480"/>
        <w:outlineLvl w:val="9"/>
        <w:rPr>
          <w:i/>
          <w:iCs/>
          <w:sz w:val="24"/>
        </w:rPr>
      </w:pPr>
      <w:r w:rsidRPr="00BB3CA9">
        <w:rPr>
          <w:rFonts w:hint="eastAsia"/>
          <w:sz w:val="24"/>
        </w:rPr>
        <w:t>政府積極推動再生能源，規劃</w:t>
      </w:r>
      <w:proofErr w:type="gramStart"/>
      <w:r w:rsidRPr="00BB3CA9">
        <w:rPr>
          <w:rFonts w:hint="eastAsia"/>
          <w:sz w:val="24"/>
        </w:rPr>
        <w:t>2025年綠能占</w:t>
      </w:r>
      <w:proofErr w:type="gramEnd"/>
      <w:r w:rsidRPr="00BB3CA9">
        <w:rPr>
          <w:rFonts w:hint="eastAsia"/>
          <w:sz w:val="24"/>
        </w:rPr>
        <w:t>比達20％、2050年逾60％，經以太陽光電為主要策略，經濟部能源署（下稱能源署）成立專案管理團隊透過</w:t>
      </w:r>
      <w:proofErr w:type="gramStart"/>
      <w:r w:rsidRPr="00BB3CA9">
        <w:rPr>
          <w:rFonts w:hint="eastAsia"/>
          <w:sz w:val="24"/>
        </w:rPr>
        <w:t>跨域平臺</w:t>
      </w:r>
      <w:proofErr w:type="gramEnd"/>
      <w:r w:rsidRPr="00BB3CA9">
        <w:rPr>
          <w:rFonts w:hint="eastAsia"/>
          <w:sz w:val="24"/>
        </w:rPr>
        <w:t>協調土地使用議題，加速審查、排除設置障礙，截至114年12月底止，太陽光電裝置容量已達15.47GW。經查太陽光電場設置及管理情形，核有下列事項</w:t>
      </w:r>
      <w:proofErr w:type="gramStart"/>
      <w:r w:rsidRPr="00BB3CA9">
        <w:rPr>
          <w:rFonts w:hint="eastAsia"/>
          <w:sz w:val="24"/>
        </w:rPr>
        <w:t>︰</w:t>
      </w:r>
      <w:proofErr w:type="gramEnd"/>
    </w:p>
    <w:p w14:paraId="1C1D942D" w14:textId="67FACD94" w:rsidR="000E6F5F" w:rsidRPr="00BB3CA9" w:rsidRDefault="00F84A75" w:rsidP="00D348A5">
      <w:pPr>
        <w:pStyle w:val="123"/>
        <w:overflowPunct w:val="0"/>
        <w:spacing w:line="420" w:lineRule="exact"/>
        <w:ind w:leftChars="0" w:left="0" w:firstLineChars="332" w:firstLine="1062"/>
        <w:outlineLvl w:val="9"/>
        <w:rPr>
          <w:sz w:val="24"/>
        </w:rPr>
      </w:pPr>
      <w:r w:rsidRPr="00BB3CA9">
        <w:rPr>
          <w:rFonts w:hint="eastAsia"/>
          <w:noProof/>
        </w:rPr>
        <mc:AlternateContent>
          <mc:Choice Requires="wpg">
            <w:drawing>
              <wp:anchor distT="0" distB="0" distL="114300" distR="114300" simplePos="0" relativeHeight="252216832" behindDoc="0" locked="0" layoutInCell="1" allowOverlap="1" wp14:anchorId="428A0180" wp14:editId="0FCAB867">
                <wp:simplePos x="0" y="0"/>
                <wp:positionH relativeFrom="page">
                  <wp:posOffset>647937</wp:posOffset>
                </wp:positionH>
                <wp:positionV relativeFrom="paragraph">
                  <wp:posOffset>3226321</wp:posOffset>
                </wp:positionV>
                <wp:extent cx="6140450" cy="2342515"/>
                <wp:effectExtent l="0" t="0" r="0" b="635"/>
                <wp:wrapSquare wrapText="bothSides"/>
                <wp:docPr id="14" name="群組 14"/>
                <wp:cNvGraphicFramePr/>
                <a:graphic xmlns:a="http://schemas.openxmlformats.org/drawingml/2006/main">
                  <a:graphicData uri="http://schemas.microsoft.com/office/word/2010/wordprocessingGroup">
                    <wpg:wgp>
                      <wpg:cNvGrpSpPr/>
                      <wpg:grpSpPr>
                        <a:xfrm>
                          <a:off x="0" y="0"/>
                          <a:ext cx="6140450" cy="2342515"/>
                          <a:chOff x="0" y="-57167"/>
                          <a:chExt cx="6140859" cy="2343178"/>
                        </a:xfrm>
                      </wpg:grpSpPr>
                      <wpg:grpSp>
                        <wpg:cNvPr id="90" name="群組 90"/>
                        <wpg:cNvGrpSpPr/>
                        <wpg:grpSpPr>
                          <a:xfrm>
                            <a:off x="0" y="-57167"/>
                            <a:ext cx="6140859" cy="2343178"/>
                            <a:chOff x="0" y="-38615"/>
                            <a:chExt cx="2161432" cy="1582776"/>
                          </a:xfrm>
                        </wpg:grpSpPr>
                        <wps:wsp>
                          <wps:cNvPr id="94" name="文字方塊 2"/>
                          <wps:cNvSpPr txBox="1">
                            <a:spLocks noChangeArrowheads="1"/>
                          </wps:cNvSpPr>
                          <wps:spPr bwMode="auto">
                            <a:xfrm>
                              <a:off x="1162" y="-38615"/>
                              <a:ext cx="2160270" cy="237542"/>
                            </a:xfrm>
                            <a:prstGeom prst="rect">
                              <a:avLst/>
                            </a:prstGeom>
                            <a:noFill/>
                            <a:ln w="9525">
                              <a:noFill/>
                              <a:miter lim="800000"/>
                              <a:headEnd/>
                              <a:tailEnd/>
                            </a:ln>
                          </wps:spPr>
                          <wps:txbx>
                            <w:txbxContent>
                              <w:p w14:paraId="1823FF59" w14:textId="1FB940B7" w:rsidR="000E6F5F" w:rsidRDefault="000E6F5F" w:rsidP="000E6F5F">
                                <w:pPr>
                                  <w:spacing w:line="240" w:lineRule="exact"/>
                                  <w:ind w:left="721" w:hangingChars="300" w:hanging="721"/>
                                  <w:jc w:val="center"/>
                                  <w:rPr>
                                    <w:b/>
                                    <w:bCs/>
                                  </w:rPr>
                                </w:pPr>
                                <w:r>
                                  <w:rPr>
                                    <w:rFonts w:hint="eastAsia"/>
                                    <w:b/>
                                    <w:bCs/>
                                  </w:rPr>
                                  <w:t>圖</w:t>
                                </w:r>
                                <w:r>
                                  <w:rPr>
                                    <w:b/>
                                    <w:bCs/>
                                  </w:rPr>
                                  <w:t>9</w:t>
                                </w:r>
                                <w:r>
                                  <w:rPr>
                                    <w:rFonts w:hint="eastAsia"/>
                                    <w:b/>
                                    <w:bCs/>
                                  </w:rPr>
                                  <w:t xml:space="preserve">　既有林木遭移除改設光電板示意</w:t>
                                </w:r>
                              </w:p>
                            </w:txbxContent>
                          </wps:txbx>
                          <wps:bodyPr rot="0" vert="horz" wrap="square" lIns="91440" tIns="45720" rIns="91440" bIns="45720" anchor="t" anchorCtr="0">
                            <a:noAutofit/>
                          </wps:bodyPr>
                        </wps:wsp>
                        <wps:wsp>
                          <wps:cNvPr id="95" name="文字方塊 1115383943"/>
                          <wps:cNvSpPr txBox="1"/>
                          <wps:spPr>
                            <a:xfrm>
                              <a:off x="0" y="1394333"/>
                              <a:ext cx="2161432" cy="149828"/>
                            </a:xfrm>
                            <a:prstGeom prst="rect">
                              <a:avLst/>
                            </a:prstGeom>
                            <a:noFill/>
                            <a:ln w="6350">
                              <a:noFill/>
                            </a:ln>
                          </wps:spPr>
                          <wps:txbx>
                            <w:txbxContent>
                              <w:p w14:paraId="1AE78294" w14:textId="77777777" w:rsidR="000E6F5F" w:rsidRDefault="000E6F5F" w:rsidP="000E6F5F">
                                <w:pPr>
                                  <w:spacing w:line="200" w:lineRule="exact"/>
                                  <w:ind w:firstLineChars="0" w:firstLine="0"/>
                                  <w:rPr>
                                    <w:sz w:val="18"/>
                                    <w:szCs w:val="18"/>
                                  </w:rPr>
                                </w:pPr>
                                <w:r>
                                  <w:rPr>
                                    <w:rFonts w:hint="eastAsia"/>
                                    <w:sz w:val="18"/>
                                    <w:szCs w:val="18"/>
                                  </w:rPr>
                                  <w:t>資料來源：本部自行整理。</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g:grpSp>
                        <wpg:cNvPr id="91" name="群組 91"/>
                        <wpg:cNvGrpSpPr/>
                        <wpg:grpSpPr>
                          <a:xfrm>
                            <a:off x="76200" y="190574"/>
                            <a:ext cx="5905500" cy="1932941"/>
                            <a:chOff x="76200" y="190574"/>
                            <a:chExt cx="5905500" cy="1932941"/>
                          </a:xfrm>
                        </wpg:grpSpPr>
                        <pic:pic xmlns:pic="http://schemas.openxmlformats.org/drawingml/2006/picture">
                          <pic:nvPicPr>
                            <pic:cNvPr id="92" name="圖片 92"/>
                            <pic:cNvPicPr>
                              <a:picLocks noChangeAspect="1"/>
                            </pic:cNvPicPr>
                          </pic:nvPicPr>
                          <pic:blipFill>
                            <a:blip r:embed="rId25">
                              <a:grayscl/>
                              <a:extLst>
                                <a:ext uri="{28A0092B-C50C-407E-A947-70E740481C1C}">
                                  <a14:useLocalDpi xmlns:a14="http://schemas.microsoft.com/office/drawing/2010/main" val="0"/>
                                </a:ext>
                              </a:extLst>
                            </a:blip>
                            <a:stretch>
                              <a:fillRect/>
                            </a:stretch>
                          </pic:blipFill>
                          <pic:spPr>
                            <a:xfrm>
                              <a:off x="3054350" y="190574"/>
                              <a:ext cx="2927350" cy="1932940"/>
                            </a:xfrm>
                            <a:prstGeom prst="rect">
                              <a:avLst/>
                            </a:prstGeom>
                            <a:ln>
                              <a:noFill/>
                            </a:ln>
                          </pic:spPr>
                        </pic:pic>
                        <pic:pic xmlns:pic="http://schemas.openxmlformats.org/drawingml/2006/picture">
                          <pic:nvPicPr>
                            <pic:cNvPr id="93" name="圖片 93"/>
                            <pic:cNvPicPr>
                              <a:picLocks noChangeAspect="1"/>
                            </pic:cNvPicPr>
                          </pic:nvPicPr>
                          <pic:blipFill>
                            <a:blip r:embed="rId26">
                              <a:grayscl/>
                              <a:extLst>
                                <a:ext uri="{28A0092B-C50C-407E-A947-70E740481C1C}">
                                  <a14:useLocalDpi xmlns:a14="http://schemas.microsoft.com/office/drawing/2010/main" val="0"/>
                                </a:ext>
                              </a:extLst>
                            </a:blip>
                            <a:stretch>
                              <a:fillRect/>
                            </a:stretch>
                          </pic:blipFill>
                          <pic:spPr>
                            <a:xfrm>
                              <a:off x="76200" y="215975"/>
                              <a:ext cx="2981960" cy="1907540"/>
                            </a:xfrm>
                            <a:prstGeom prst="rect">
                              <a:avLst/>
                            </a:prstGeom>
                          </pic:spPr>
                        </pic:pic>
                      </wpg:grpSp>
                    </wpg:wgp>
                  </a:graphicData>
                </a:graphic>
                <wp14:sizeRelH relativeFrom="margin">
                  <wp14:pctWidth>0</wp14:pctWidth>
                </wp14:sizeRelH>
                <wp14:sizeRelV relativeFrom="margin">
                  <wp14:pctHeight>0</wp14:pctHeight>
                </wp14:sizeRelV>
              </wp:anchor>
            </w:drawing>
          </mc:Choice>
          <mc:Fallback xmlns:w16du="http://schemas.microsoft.com/office/word/2023/wordml/word16du" xmlns:w16sdtfl="http://schemas.microsoft.com/office/word/2024/wordml/sdtformatlock">
            <w:pict>
              <v:group w14:anchorId="428A0180" id="群組 14" o:spid="_x0000_s1108" style="position:absolute;left:0;text-align:left;margin-left:51pt;margin-top:254.05pt;width:483.5pt;height:184.45pt;z-index:252216832;mso-position-horizontal-relative:page;mso-width-relative:margin;mso-height-relative:margin" coordorigin=",-571" coordsize="61408,234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">
                <v:group id="群組 90" o:spid="_x0000_s1109" style="position:absolute;top:-571;width:61408;height:23431" coordorigin=",-386" coordsize="21614,158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">
                  <v:shape id="_x0000_s1110" type="#_x0000_t202" style="position:absolute;left:11;top:-386;width:21603;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" filled="f" stroked="f">
                    <v:textbox>
                      <w:txbxContent>
                        <w:p w14:paraId="1823FF59" w14:textId="1FB940B7" w:rsidR="000E6F5F" w:rsidRDefault="000E6F5F" w:rsidP="000E6F5F">
                          <w:pPr>
                            <w:spacing w:line="240" w:lineRule="exact"/>
                            <w:ind w:left="721" w:hangingChars="300" w:hanging="721"/>
                            <w:jc w:val="center"/>
                            <w:rPr>
                              <w:b/>
                              <w:bCs/>
                            </w:rPr>
                          </w:pPr>
                          <w:r>
                            <w:rPr>
                              <w:rFonts w:hint="eastAsia"/>
                              <w:b/>
                              <w:bCs/>
                            </w:rPr>
                            <w:t>圖</w:t>
                          </w:r>
                          <w:r>
                            <w:rPr>
                              <w:b/>
                              <w:bCs/>
                            </w:rPr>
                            <w:t>9</w:t>
                          </w:r>
                          <w:r>
                            <w:rPr>
                              <w:rFonts w:hint="eastAsia"/>
                              <w:b/>
                              <w:bCs/>
                            </w:rPr>
                            <w:t xml:space="preserve">　既有林木遭移除改設光電板示意</w:t>
                          </w:r>
                        </w:p>
                      </w:txbxContent>
                    </v:textbox>
                  </v:shape>
                  <v:shape id="文字方塊 1115383943" o:spid="_x0000_s1111" type="#_x0000_t202" style="position:absolute;top:13943;width:21614;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" filled="f" stroked="f" strokeweight=".5pt">
                    <v:textbox>
                      <w:txbxContent>
                        <w:p w14:paraId="1AE78294" w14:textId="77777777" w:rsidR="000E6F5F" w:rsidRDefault="000E6F5F" w:rsidP="000E6F5F">
                          <w:pPr>
                            <w:spacing w:line="200" w:lineRule="exact"/>
                            <w:ind w:firstLineChars="0" w:firstLine="0"/>
                            <w:rPr>
                              <w:sz w:val="18"/>
                              <w:szCs w:val="18"/>
                            </w:rPr>
                          </w:pPr>
                          <w:r>
                            <w:rPr>
                              <w:rFonts w:hint="eastAsia"/>
                              <w:sz w:val="18"/>
                              <w:szCs w:val="18"/>
                            </w:rPr>
                            <w:t>資料來源：本部自行整理。</w:t>
                          </w:r>
                        </w:p>
                      </w:txbxContent>
                    </v:textbox>
                  </v:shape>
                </v:group>
                <v:group id="群組 91" o:spid="_x0000_s1112" style="position:absolute;left:762;top:1905;width:59055;height:19330" coordorigin="762,1905" coordsize="59055,19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shape id="圖片 92" o:spid="_x0000_s1113" type="#_x0000_t75" style="position:absolute;left:30543;top:1905;width:29274;height:193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">
                    <v:imagedata r:id="rId27" o:title="" grayscale="t"/>
                  </v:shape>
                  <v:shape id="圖片 93" o:spid="_x0000_s1114" type="#_x0000_t75" style="position:absolute;left:762;top:2159;width:29819;height:190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">
                    <v:imagedata r:id="rId28" o:title="" grayscale="t"/>
                  </v:shape>
                </v:group>
                <w10:wrap type="square" anchorx="page"/>
              </v:group>
            </w:pict>
          </mc:Fallback>
        </mc:AlternateContent>
      </w:r>
      <w:r w:rsidR="000E6F5F" w:rsidRPr="00BB3CA9">
        <w:rPr>
          <w:rFonts w:hint="eastAsia"/>
          <w:b/>
          <w:bCs/>
          <w:sz w:val="24"/>
        </w:rPr>
        <w:t>1.　部分太陽光電案場開發涉及砍伐原有林木或人工造林，衍生水土保持、衝擊生物棲息地等爭議，未能兼顧環境保護與永續發展：</w:t>
      </w:r>
      <w:r w:rsidR="000E6F5F" w:rsidRPr="00BB3CA9">
        <w:rPr>
          <w:rFonts w:hint="eastAsia"/>
          <w:sz w:val="24"/>
        </w:rPr>
        <w:t>本部運用ArcGIS影像土地覆蓋分類AI模型辨識</w:t>
      </w:r>
      <w:proofErr w:type="spellStart"/>
      <w:r w:rsidR="000E6F5F" w:rsidRPr="00BB3CA9">
        <w:rPr>
          <w:rFonts w:hint="eastAsia"/>
          <w:sz w:val="24"/>
        </w:rPr>
        <w:t>LandSAT</w:t>
      </w:r>
      <w:proofErr w:type="spellEnd"/>
      <w:r w:rsidR="000E6F5F" w:rsidRPr="00BB3CA9">
        <w:rPr>
          <w:rFonts w:hint="eastAsia"/>
          <w:sz w:val="24"/>
        </w:rPr>
        <w:t xml:space="preserve"> 8衛星影像</w:t>
      </w:r>
      <w:r w:rsidR="00715CF0" w:rsidRPr="00BB3CA9">
        <w:rPr>
          <w:rFonts w:hint="eastAsia"/>
          <w:sz w:val="24"/>
        </w:rPr>
        <w:t>（</w:t>
      </w:r>
      <w:r w:rsidR="000E6F5F" w:rsidRPr="00BB3CA9">
        <w:rPr>
          <w:rFonts w:hint="eastAsia"/>
          <w:sz w:val="24"/>
        </w:rPr>
        <w:t>2017年</w:t>
      </w:r>
      <w:r w:rsidR="00715CF0" w:rsidRPr="00BB3CA9">
        <w:rPr>
          <w:rFonts w:hint="eastAsia"/>
          <w:sz w:val="24"/>
        </w:rPr>
        <w:t>）</w:t>
      </w:r>
      <w:r w:rsidR="000E6F5F" w:rsidRPr="00BB3CA9">
        <w:rPr>
          <w:rFonts w:hint="eastAsia"/>
          <w:sz w:val="24"/>
        </w:rPr>
        <w:t>資料及時間序列變化檢測技術，分析彰化縣、雲林縣、</w:t>
      </w:r>
      <w:proofErr w:type="gramStart"/>
      <w:r w:rsidR="000E6F5F" w:rsidRPr="00BB3CA9">
        <w:rPr>
          <w:rFonts w:hint="eastAsia"/>
          <w:sz w:val="24"/>
        </w:rPr>
        <w:t>臺</w:t>
      </w:r>
      <w:proofErr w:type="gramEnd"/>
      <w:r w:rsidR="000E6F5F" w:rsidRPr="00BB3CA9">
        <w:rPr>
          <w:rFonts w:hint="eastAsia"/>
          <w:sz w:val="24"/>
        </w:rPr>
        <w:t>南市、高雄市及屏東縣等5個區域內，經能源署同意備案設置之民間太陽光電案場，其中16處大型場址，土地面積合計60.95公頃，</w:t>
      </w:r>
      <w:proofErr w:type="gramStart"/>
      <w:r w:rsidR="000E6F5F" w:rsidRPr="00BB3CA9">
        <w:rPr>
          <w:rFonts w:hint="eastAsia"/>
          <w:sz w:val="24"/>
        </w:rPr>
        <w:t>開發前地貌</w:t>
      </w:r>
      <w:proofErr w:type="gramEnd"/>
      <w:r w:rsidR="000E6F5F" w:rsidRPr="00BB3CA9">
        <w:rPr>
          <w:rFonts w:hint="eastAsia"/>
          <w:sz w:val="24"/>
        </w:rPr>
        <w:t>為大片樹林，開發後</w:t>
      </w:r>
      <w:bookmarkStart w:id="57" w:name="_Hlk233731074"/>
      <w:r w:rsidR="000E6F5F" w:rsidRPr="00BB3CA9">
        <w:rPr>
          <w:rFonts w:hint="eastAsia"/>
          <w:sz w:val="24"/>
        </w:rPr>
        <w:t>既有林木遭移除改設光電板</w:t>
      </w:r>
      <w:bookmarkEnd w:id="57"/>
      <w:r w:rsidR="000E6F5F" w:rsidRPr="00BB3CA9">
        <w:rPr>
          <w:rFonts w:hint="eastAsia"/>
          <w:sz w:val="24"/>
        </w:rPr>
        <w:t>（圖</w:t>
      </w:r>
      <w:r w:rsidR="000E6F5F" w:rsidRPr="00BB3CA9">
        <w:rPr>
          <w:sz w:val="24"/>
        </w:rPr>
        <w:t>9</w:t>
      </w:r>
      <w:r w:rsidR="000E6F5F" w:rsidRPr="00BB3CA9">
        <w:rPr>
          <w:rFonts w:hint="eastAsia"/>
          <w:sz w:val="24"/>
        </w:rPr>
        <w:t>）；另台灣糖業公司於91至101年間配合政府政策造林面積達1萬餘公頃，</w:t>
      </w:r>
      <w:proofErr w:type="gramStart"/>
      <w:r w:rsidR="000E6F5F" w:rsidRPr="00BB3CA9">
        <w:rPr>
          <w:rFonts w:hint="eastAsia"/>
          <w:sz w:val="24"/>
        </w:rPr>
        <w:t>嗣</w:t>
      </w:r>
      <w:proofErr w:type="gramEnd"/>
      <w:r w:rsidR="000E6F5F" w:rsidRPr="00BB3CA9">
        <w:rPr>
          <w:rFonts w:hint="eastAsia"/>
          <w:sz w:val="24"/>
        </w:rPr>
        <w:t>於112至114年配合太陽光電政策，釋出尚未屆滿造林獎勵期限之宜</w:t>
      </w:r>
      <w:proofErr w:type="gramStart"/>
      <w:r w:rsidR="000E6F5F" w:rsidRPr="00BB3CA9">
        <w:rPr>
          <w:rFonts w:hint="eastAsia"/>
          <w:sz w:val="24"/>
        </w:rPr>
        <w:t>梧</w:t>
      </w:r>
      <w:proofErr w:type="gramEnd"/>
      <w:r w:rsidR="000E6F5F" w:rsidRPr="00BB3CA9">
        <w:rPr>
          <w:rFonts w:hint="eastAsia"/>
          <w:sz w:val="24"/>
        </w:rPr>
        <w:t>等8座農場平地造林土地，供民間業者承租設置太陽光電案場面積合計約571公頃。上開太陽光電案場於林地申設，因砍伐原有林木，衍生水土保持、衝擊生物棲息地及多年造林成果等爭議，未能兼顧環境保護與永續發展，經函請能源署審慎檢討規劃光電發展區位，以促進國土</w:t>
      </w:r>
      <w:proofErr w:type="gramStart"/>
      <w:r w:rsidR="000E6F5F" w:rsidRPr="00BB3CA9">
        <w:rPr>
          <w:rFonts w:hint="eastAsia"/>
          <w:sz w:val="24"/>
        </w:rPr>
        <w:t>最</w:t>
      </w:r>
      <w:proofErr w:type="gramEnd"/>
      <w:r w:rsidR="000E6F5F" w:rsidRPr="00BB3CA9">
        <w:rPr>
          <w:rFonts w:hint="eastAsia"/>
          <w:sz w:val="24"/>
        </w:rPr>
        <w:t>適利用及永續發展。</w:t>
      </w:r>
      <w:r w:rsidR="000E6F5F" w:rsidRPr="00BB3CA9">
        <w:rPr>
          <w:rFonts w:hint="eastAsia"/>
          <w:spacing w:val="4"/>
          <w:sz w:val="24"/>
        </w:rPr>
        <w:t>據復：</w:t>
      </w:r>
      <w:r w:rsidR="000E6F5F" w:rsidRPr="00BB3CA9">
        <w:rPr>
          <w:rFonts w:hint="eastAsia"/>
          <w:sz w:val="24"/>
        </w:rPr>
        <w:t>已就高雄大樹等案不符水土保持情形，督導業者依法設置，並由地方政府要求業者改善；另立法院於114年11月修正通過環境影響評估法、觀光發展條例、地質法等光電相關法律後，案場</w:t>
      </w:r>
      <w:r w:rsidR="000E6F5F" w:rsidRPr="00BB3CA9">
        <w:rPr>
          <w:rFonts w:hint="eastAsia"/>
          <w:sz w:val="24"/>
        </w:rPr>
        <w:lastRenderedPageBreak/>
        <w:t>選址與土地變更皆依法辦理，並審慎規劃光電發展區位。</w:t>
      </w:r>
    </w:p>
    <w:p w14:paraId="35CA3753" w14:textId="2D7B2B18" w:rsidR="000E6F5F" w:rsidRPr="00BB3CA9" w:rsidRDefault="000E6F5F" w:rsidP="000E6F5F">
      <w:pPr>
        <w:pStyle w:val="123"/>
        <w:overflowPunct w:val="0"/>
        <w:spacing w:line="460" w:lineRule="exact"/>
        <w:ind w:leftChars="0" w:left="0" w:firstLineChars="450" w:firstLine="1081"/>
        <w:outlineLvl w:val="9"/>
        <w:rPr>
          <w:sz w:val="24"/>
        </w:rPr>
      </w:pPr>
      <w:r w:rsidRPr="00BB3CA9">
        <w:rPr>
          <w:rFonts w:hint="eastAsia"/>
          <w:b/>
          <w:bCs/>
          <w:sz w:val="24"/>
        </w:rPr>
        <w:t>2.　部分太陽光電案場與台灣電力公司簽訂售電契約已逾2年，雖已</w:t>
      </w:r>
      <w:proofErr w:type="gramStart"/>
      <w:r w:rsidRPr="00BB3CA9">
        <w:rPr>
          <w:rFonts w:hint="eastAsia"/>
          <w:b/>
          <w:bCs/>
          <w:sz w:val="24"/>
        </w:rPr>
        <w:t>併</w:t>
      </w:r>
      <w:proofErr w:type="gramEnd"/>
      <w:r w:rsidRPr="00BB3CA9">
        <w:rPr>
          <w:rFonts w:hint="eastAsia"/>
          <w:b/>
          <w:bCs/>
          <w:sz w:val="24"/>
        </w:rPr>
        <w:t>網發電，惟尚未正式售電計價</w:t>
      </w:r>
      <w:r w:rsidRPr="00BB3CA9">
        <w:rPr>
          <w:rFonts w:hint="eastAsia"/>
          <w:sz w:val="24"/>
        </w:rPr>
        <w:t>：依再生能源發電設備設置管理辦法第12條規定，第三型再生能源發電設備設置者，應自與公用售電業簽約之日起1年內，完成第三型再生能源發電設備之設置及</w:t>
      </w:r>
      <w:proofErr w:type="gramStart"/>
      <w:r w:rsidRPr="00BB3CA9">
        <w:rPr>
          <w:rFonts w:hint="eastAsia"/>
          <w:sz w:val="24"/>
        </w:rPr>
        <w:t>併</w:t>
      </w:r>
      <w:proofErr w:type="gramEnd"/>
      <w:r w:rsidRPr="00BB3CA9">
        <w:rPr>
          <w:rFonts w:hint="eastAsia"/>
          <w:sz w:val="24"/>
        </w:rPr>
        <w:t>網，並向主管機關申請設備登記；再生能源發電設備設置者未能於所定期限內完成者，得向主管機關申請展延，每次展延期間不得逾6個月，並以2次為限；逾期未完成者，其同意備案文件失其效力。另據台灣電力公司再生能源發電系統電能購售契約第5條及第7條規定，乙方應檢附主管機關核發之電業執照、自用發電設備登記證或再生能源發電設備登記文件等完工憑證影本，向甲方（台灣電力公司）申請開始躉售電能；乙方發電設備</w:t>
      </w:r>
      <w:proofErr w:type="gramStart"/>
      <w:r w:rsidRPr="00BB3CA9">
        <w:rPr>
          <w:rFonts w:hint="eastAsia"/>
          <w:sz w:val="24"/>
        </w:rPr>
        <w:t>併聯試</w:t>
      </w:r>
      <w:proofErr w:type="gramEnd"/>
      <w:r w:rsidRPr="00BB3CA9">
        <w:rPr>
          <w:rFonts w:hint="eastAsia"/>
          <w:sz w:val="24"/>
        </w:rPr>
        <w:t>運轉期間饋送甲方電力系統之電能，於正式購售電能日後辦理無息結算電費。</w:t>
      </w:r>
      <w:proofErr w:type="gramStart"/>
      <w:r w:rsidRPr="00BB3CA9">
        <w:rPr>
          <w:rFonts w:hint="eastAsia"/>
          <w:sz w:val="24"/>
        </w:rPr>
        <w:t>爰</w:t>
      </w:r>
      <w:proofErr w:type="gramEnd"/>
      <w:r w:rsidRPr="00BB3CA9">
        <w:rPr>
          <w:rFonts w:hint="eastAsia"/>
          <w:sz w:val="24"/>
        </w:rPr>
        <w:t>第三型再生能源發電設備設置者至遲應自與公用售電業簽約2年內完成設置及</w:t>
      </w:r>
      <w:proofErr w:type="gramStart"/>
      <w:r w:rsidRPr="00BB3CA9">
        <w:rPr>
          <w:rFonts w:hint="eastAsia"/>
          <w:sz w:val="24"/>
        </w:rPr>
        <w:t>併</w:t>
      </w:r>
      <w:proofErr w:type="gramEnd"/>
      <w:r w:rsidRPr="00BB3CA9">
        <w:rPr>
          <w:rFonts w:hint="eastAsia"/>
          <w:sz w:val="24"/>
        </w:rPr>
        <w:t>網，並申請設備登記，據以售電計價。經查能源署提供截至114年7月底止已</w:t>
      </w:r>
      <w:proofErr w:type="gramStart"/>
      <w:r w:rsidRPr="00BB3CA9">
        <w:rPr>
          <w:rFonts w:hint="eastAsia"/>
          <w:sz w:val="24"/>
        </w:rPr>
        <w:t>併</w:t>
      </w:r>
      <w:proofErr w:type="gramEnd"/>
      <w:r w:rsidRPr="00BB3CA9">
        <w:rPr>
          <w:rFonts w:hint="eastAsia"/>
          <w:sz w:val="24"/>
        </w:rPr>
        <w:t>網之地面型（含水面型）光電清冊及台灣電力公司提供截至114年9月底止已</w:t>
      </w:r>
      <w:proofErr w:type="gramStart"/>
      <w:r w:rsidRPr="00BB3CA9">
        <w:rPr>
          <w:rFonts w:hint="eastAsia"/>
          <w:sz w:val="24"/>
        </w:rPr>
        <w:t>併</w:t>
      </w:r>
      <w:proofErr w:type="gramEnd"/>
      <w:r w:rsidRPr="00BB3CA9">
        <w:rPr>
          <w:rFonts w:hint="eastAsia"/>
          <w:sz w:val="24"/>
        </w:rPr>
        <w:t>聯之地面型及水上型太陽光電發電案場基本資料，計有17家設置者44件同意備案，分別與台灣電力公司於109年3月至112年8月間簽訂電能購售契約，惟截至114年9月底止，已逾2年尚未售電予台灣電力公司，依規定其同意備案文件已失其效力，經函請能源署</w:t>
      </w:r>
      <w:proofErr w:type="gramStart"/>
      <w:r w:rsidRPr="00BB3CA9">
        <w:rPr>
          <w:rFonts w:hint="eastAsia"/>
          <w:sz w:val="24"/>
        </w:rPr>
        <w:t>檢討妥處</w:t>
      </w:r>
      <w:proofErr w:type="gramEnd"/>
      <w:r w:rsidRPr="00BB3CA9">
        <w:rPr>
          <w:rFonts w:hint="eastAsia"/>
          <w:sz w:val="24"/>
        </w:rPr>
        <w:t>。</w:t>
      </w:r>
      <w:r w:rsidRPr="00BB3CA9">
        <w:rPr>
          <w:rFonts w:hint="eastAsia"/>
          <w:spacing w:val="4"/>
          <w:sz w:val="24"/>
        </w:rPr>
        <w:t>據復：經清查，16件已取得設備登記，設置者得向</w:t>
      </w:r>
      <w:r w:rsidRPr="00BB3CA9">
        <w:rPr>
          <w:rFonts w:hint="eastAsia"/>
          <w:sz w:val="24"/>
        </w:rPr>
        <w:t>台灣電力公司</w:t>
      </w:r>
      <w:r w:rsidRPr="00BB3CA9">
        <w:rPr>
          <w:rFonts w:hint="eastAsia"/>
          <w:spacing w:val="4"/>
          <w:sz w:val="24"/>
        </w:rPr>
        <w:t>辦理正式購售電作業；餘</w:t>
      </w:r>
      <w:r w:rsidRPr="00BB3CA9">
        <w:rPr>
          <w:rFonts w:hint="eastAsia"/>
          <w:sz w:val="24"/>
        </w:rPr>
        <w:t>28件分別因用地變更編定程序未完成、雜項竣工或免雜項竣工備查程序未完備、尚未竣工等，尚未能完成設備登記程序，同意備案文件效力尚待</w:t>
      </w:r>
      <w:proofErr w:type="gramStart"/>
      <w:r w:rsidRPr="00BB3CA9">
        <w:rPr>
          <w:rFonts w:hint="eastAsia"/>
          <w:sz w:val="24"/>
        </w:rPr>
        <w:t>釐</w:t>
      </w:r>
      <w:proofErr w:type="gramEnd"/>
      <w:r w:rsidRPr="00BB3CA9">
        <w:rPr>
          <w:rFonts w:hint="eastAsia"/>
          <w:sz w:val="24"/>
        </w:rPr>
        <w:t>清。</w:t>
      </w:r>
    </w:p>
    <w:p w14:paraId="3BBF562D" w14:textId="6F51444F" w:rsidR="000E6F5F" w:rsidRPr="00BB3CA9" w:rsidRDefault="000E6F5F" w:rsidP="00F84A75">
      <w:pPr>
        <w:pStyle w:val="12"/>
        <w:spacing w:beforeLines="20" w:before="72" w:afterLines="20" w:after="72" w:line="430" w:lineRule="exact"/>
        <w:ind w:firstLine="1080"/>
        <w:rPr>
          <w:bCs/>
          <w:lang w:val="x-none"/>
        </w:rPr>
      </w:pPr>
      <w:r w:rsidRPr="00BB3CA9">
        <w:rPr>
          <w:rFonts w:ascii="新細明體" w:eastAsia="新細明體" w:hAnsi="新細明體" w:cs="新細明體" w:hint="eastAsia"/>
          <w:noProof/>
        </w:rPr>
        <mc:AlternateContent>
          <mc:Choice Requires="wps">
            <w:drawing>
              <wp:anchor distT="36195" distB="36195" distL="114300" distR="114300" simplePos="0" relativeHeight="252215808" behindDoc="0" locked="0" layoutInCell="1" allowOverlap="1" wp14:anchorId="43686CD5" wp14:editId="3EAF3BAA">
                <wp:simplePos x="0" y="0"/>
                <wp:positionH relativeFrom="margin">
                  <wp:posOffset>3929380</wp:posOffset>
                </wp:positionH>
                <wp:positionV relativeFrom="paragraph">
                  <wp:posOffset>2141943</wp:posOffset>
                </wp:positionV>
                <wp:extent cx="2362835" cy="1416685"/>
                <wp:effectExtent l="0" t="0" r="0" b="0"/>
                <wp:wrapSquare wrapText="bothSides"/>
                <wp:docPr id="1115383997" name="文字方塊 11153839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2835" cy="1416685"/>
                        </a:xfrm>
                        <a:prstGeom prst="rect">
                          <a:avLst/>
                        </a:prstGeom>
                        <a:solidFill>
                          <a:srgbClr val="FFFFFF"/>
                        </a:solidFill>
                        <a:ln w="9525">
                          <a:noFill/>
                          <a:miter lim="800000"/>
                          <a:headEnd/>
                          <a:tailEnd/>
                        </a:ln>
                      </wps:spPr>
                      <wps:txbx>
                        <w:txbxContent>
                          <w:tbl>
                            <w:tblPr>
                              <w:tblStyle w:val="45"/>
                              <w:tblW w:w="0" w:type="auto"/>
                              <w:jc w:val="center"/>
                              <w:tblLook w:val="04A0" w:firstRow="1" w:lastRow="0" w:firstColumn="1" w:lastColumn="0" w:noHBand="0" w:noVBand="1"/>
                            </w:tblPr>
                            <w:tblGrid>
                              <w:gridCol w:w="1560"/>
                              <w:gridCol w:w="918"/>
                              <w:gridCol w:w="1022"/>
                            </w:tblGrid>
                            <w:tr w:rsidR="000E6F5F" w14:paraId="0565E2DB" w14:textId="77777777">
                              <w:trPr>
                                <w:trHeight w:val="557"/>
                                <w:jc w:val="center"/>
                              </w:trPr>
                              <w:tc>
                                <w:tcPr>
                                  <w:tcW w:w="3500" w:type="dxa"/>
                                  <w:gridSpan w:val="3"/>
                                  <w:tcBorders>
                                    <w:top w:val="nil"/>
                                    <w:left w:val="nil"/>
                                    <w:bottom w:val="single" w:sz="4" w:space="0" w:color="auto"/>
                                    <w:right w:val="nil"/>
                                  </w:tcBorders>
                                  <w:hideMark/>
                                </w:tcPr>
                                <w:p w14:paraId="2F81CD31" w14:textId="3E52A3D3" w:rsidR="000E6F5F" w:rsidRPr="000E6F5F" w:rsidRDefault="000E6F5F" w:rsidP="000E6F5F">
                                  <w:pPr>
                                    <w:tabs>
                                      <w:tab w:val="left" w:pos="4820"/>
                                    </w:tabs>
                                    <w:spacing w:line="320" w:lineRule="exact"/>
                                    <w:ind w:leftChars="-29" w:left="704" w:rightChars="-30" w:right="-72" w:hangingChars="339" w:hanging="774"/>
                                    <w:rPr>
                                      <w:rFonts w:cs="Arial"/>
                                      <w:b/>
                                      <w:spacing w:val="-20"/>
                                      <w:shd w:val="clear" w:color="auto" w:fill="FFFFFF"/>
                                    </w:rPr>
                                  </w:pPr>
                                  <w:r w:rsidRPr="000E6F5F">
                                    <w:rPr>
                                      <w:rFonts w:cs="Arial" w:hint="eastAsia"/>
                                      <w:b/>
                                      <w:spacing w:val="-12"/>
                                      <w:shd w:val="clear" w:color="auto" w:fill="FFFFFF"/>
                                    </w:rPr>
                                    <w:t>表</w:t>
                                  </w:r>
                                  <w:r w:rsidRPr="000E6F5F">
                                    <w:rPr>
                                      <w:rFonts w:cs="Arial"/>
                                      <w:b/>
                                      <w:spacing w:val="-12"/>
                                      <w:shd w:val="clear" w:color="auto" w:fill="FFFFFF"/>
                                    </w:rPr>
                                    <w:t>30</w:t>
                                  </w:r>
                                  <w:r w:rsidRPr="000E6F5F">
                                    <w:rPr>
                                      <w:rFonts w:cs="Arial" w:hint="eastAsia"/>
                                      <w:b/>
                                      <w:spacing w:val="-12"/>
                                      <w:shd w:val="clear" w:color="auto" w:fill="FFFFFF"/>
                                    </w:rPr>
                                    <w:t xml:space="preserve">　</w:t>
                                  </w:r>
                                  <w:r w:rsidRPr="000E6F5F">
                                    <w:rPr>
                                      <w:rFonts w:cs="Arial" w:hint="eastAsia"/>
                                      <w:b/>
                                      <w:spacing w:val="-20"/>
                                      <w:shd w:val="clear" w:color="auto" w:fill="FFFFFF"/>
                                    </w:rPr>
                                    <w:t>太陽光電案場設置者之公司</w:t>
                                  </w:r>
                                  <w:r w:rsidRPr="000E6F5F">
                                    <w:rPr>
                                      <w:rFonts w:cs="Arial" w:hint="eastAsia"/>
                                      <w:b/>
                                      <w:spacing w:val="-24"/>
                                      <w:shd w:val="clear" w:color="auto" w:fill="FFFFFF"/>
                                    </w:rPr>
                                    <w:t>登記已</w:t>
                                  </w:r>
                                  <w:r w:rsidRPr="000E6F5F">
                                    <w:rPr>
                                      <w:rFonts w:cs="Arial" w:hint="eastAsia"/>
                                      <w:b/>
                                      <w:spacing w:val="-20"/>
                                      <w:shd w:val="clear" w:color="auto" w:fill="FFFFFF"/>
                                    </w:rPr>
                                    <w:t>廢止或合併解散情形</w:t>
                                  </w:r>
                                </w:p>
                                <w:p w14:paraId="21A9AD31" w14:textId="77777777" w:rsidR="000E6F5F" w:rsidRDefault="000E6F5F">
                                  <w:pPr>
                                    <w:tabs>
                                      <w:tab w:val="left" w:pos="4820"/>
                                    </w:tabs>
                                    <w:spacing w:line="220" w:lineRule="exact"/>
                                    <w:ind w:rightChars="-35" w:right="-84" w:firstLineChars="0" w:firstLine="0"/>
                                    <w:jc w:val="right"/>
                                    <w:rPr>
                                      <w:rFonts w:cs="Arial"/>
                                      <w:bCs/>
                                      <w:sz w:val="18"/>
                                      <w:szCs w:val="18"/>
                                      <w:shd w:val="clear" w:color="auto" w:fill="FFFFFF"/>
                                    </w:rPr>
                                  </w:pPr>
                                  <w:r>
                                    <w:rPr>
                                      <w:rFonts w:cs="Arial" w:hint="eastAsia"/>
                                      <w:bCs/>
                                      <w:sz w:val="18"/>
                                      <w:szCs w:val="18"/>
                                      <w:shd w:val="clear" w:color="auto" w:fill="FFFFFF"/>
                                    </w:rPr>
                                    <w:t>單位：家、案</w:t>
                                  </w:r>
                                </w:p>
                              </w:tc>
                            </w:tr>
                            <w:tr w:rsidR="000E6F5F" w14:paraId="5DCC41A6" w14:textId="77777777">
                              <w:trPr>
                                <w:trHeight w:val="340"/>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0BCABEC" w14:textId="77777777" w:rsidR="000E6F5F" w:rsidRDefault="000E6F5F">
                                  <w:pPr>
                                    <w:tabs>
                                      <w:tab w:val="left" w:pos="4820"/>
                                    </w:tabs>
                                    <w:spacing w:line="280" w:lineRule="exact"/>
                                    <w:ind w:leftChars="-30" w:left="-72" w:firstLineChars="0" w:firstLine="0"/>
                                    <w:jc w:val="center"/>
                                    <w:rPr>
                                      <w:rFonts w:cs="Arial"/>
                                      <w:bCs/>
                                      <w:sz w:val="20"/>
                                      <w:szCs w:val="20"/>
                                      <w:shd w:val="clear" w:color="auto" w:fill="FFFFFF"/>
                                    </w:rPr>
                                  </w:pPr>
                                  <w:r>
                                    <w:rPr>
                                      <w:rFonts w:cs="Arial" w:hint="eastAsia"/>
                                      <w:bCs/>
                                      <w:sz w:val="20"/>
                                      <w:szCs w:val="20"/>
                                      <w:shd w:val="clear" w:color="auto" w:fill="FFFFFF"/>
                                    </w:rPr>
                                    <w:t>公司登記現況</w:t>
                                  </w:r>
                                </w:p>
                              </w:tc>
                              <w:tc>
                                <w:tcPr>
                                  <w:tcW w:w="918" w:type="dxa"/>
                                  <w:tcBorders>
                                    <w:top w:val="single" w:sz="4" w:space="0" w:color="auto"/>
                                    <w:left w:val="single" w:sz="4" w:space="0" w:color="auto"/>
                                    <w:bottom w:val="single" w:sz="4" w:space="0" w:color="auto"/>
                                    <w:right w:val="single" w:sz="4" w:space="0" w:color="auto"/>
                                  </w:tcBorders>
                                  <w:vAlign w:val="center"/>
                                  <w:hideMark/>
                                </w:tcPr>
                                <w:p w14:paraId="511C57B2" w14:textId="77777777" w:rsidR="000E6F5F" w:rsidRDefault="000E6F5F">
                                  <w:pPr>
                                    <w:tabs>
                                      <w:tab w:val="left" w:pos="4820"/>
                                    </w:tabs>
                                    <w:spacing w:line="280" w:lineRule="exact"/>
                                    <w:ind w:firstLineChars="0" w:firstLine="0"/>
                                    <w:jc w:val="center"/>
                                    <w:rPr>
                                      <w:rFonts w:cs="Arial"/>
                                      <w:bCs/>
                                      <w:sz w:val="20"/>
                                      <w:szCs w:val="20"/>
                                      <w:shd w:val="clear" w:color="auto" w:fill="FFFFFF"/>
                                    </w:rPr>
                                  </w:pPr>
                                  <w:r>
                                    <w:rPr>
                                      <w:rFonts w:cs="Arial" w:hint="eastAsia"/>
                                      <w:bCs/>
                                      <w:sz w:val="20"/>
                                      <w:szCs w:val="20"/>
                                      <w:shd w:val="clear" w:color="auto" w:fill="FFFFFF"/>
                                    </w:rPr>
                                    <w:t>家數</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75D3522" w14:textId="77777777" w:rsidR="000E6F5F" w:rsidRDefault="000E6F5F">
                                  <w:pPr>
                                    <w:tabs>
                                      <w:tab w:val="left" w:pos="4820"/>
                                    </w:tabs>
                                    <w:spacing w:line="280" w:lineRule="exact"/>
                                    <w:ind w:firstLineChars="0" w:firstLine="0"/>
                                    <w:jc w:val="center"/>
                                    <w:rPr>
                                      <w:rFonts w:cs="Arial"/>
                                      <w:bCs/>
                                      <w:sz w:val="20"/>
                                      <w:szCs w:val="20"/>
                                      <w:shd w:val="clear" w:color="auto" w:fill="FFFFFF"/>
                                    </w:rPr>
                                  </w:pPr>
                                  <w:r>
                                    <w:rPr>
                                      <w:rFonts w:cs="Arial" w:hint="eastAsia"/>
                                      <w:bCs/>
                                      <w:sz w:val="20"/>
                                      <w:szCs w:val="20"/>
                                      <w:shd w:val="clear" w:color="auto" w:fill="FFFFFF"/>
                                    </w:rPr>
                                    <w:t>同意備案</w:t>
                                  </w:r>
                                </w:p>
                              </w:tc>
                            </w:tr>
                            <w:tr w:rsidR="000E6F5F" w14:paraId="728AEEA8" w14:textId="77777777">
                              <w:trPr>
                                <w:trHeight w:val="340"/>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FFF7782" w14:textId="77777777" w:rsidR="000E6F5F" w:rsidRDefault="000E6F5F">
                                  <w:pPr>
                                    <w:tabs>
                                      <w:tab w:val="left" w:pos="4820"/>
                                    </w:tabs>
                                    <w:spacing w:line="280" w:lineRule="exact"/>
                                    <w:ind w:leftChars="-30" w:left="-72" w:firstLineChars="0" w:firstLine="0"/>
                                    <w:jc w:val="center"/>
                                    <w:rPr>
                                      <w:rFonts w:cs="Arial"/>
                                      <w:bCs/>
                                      <w:sz w:val="20"/>
                                      <w:szCs w:val="20"/>
                                      <w:shd w:val="clear" w:color="auto" w:fill="FFFFFF"/>
                                    </w:rPr>
                                  </w:pPr>
                                  <w:r>
                                    <w:rPr>
                                      <w:rFonts w:cs="Arial" w:hint="eastAsia"/>
                                      <w:bCs/>
                                      <w:sz w:val="20"/>
                                      <w:szCs w:val="20"/>
                                      <w:shd w:val="clear" w:color="auto" w:fill="FFFFFF"/>
                                    </w:rPr>
                                    <w:t>廢止</w:t>
                                  </w:r>
                                </w:p>
                              </w:tc>
                              <w:tc>
                                <w:tcPr>
                                  <w:tcW w:w="918" w:type="dxa"/>
                                  <w:tcBorders>
                                    <w:top w:val="single" w:sz="4" w:space="0" w:color="auto"/>
                                    <w:left w:val="single" w:sz="4" w:space="0" w:color="auto"/>
                                    <w:bottom w:val="single" w:sz="4" w:space="0" w:color="auto"/>
                                    <w:right w:val="single" w:sz="4" w:space="0" w:color="auto"/>
                                  </w:tcBorders>
                                  <w:vAlign w:val="center"/>
                                  <w:hideMark/>
                                </w:tcPr>
                                <w:p w14:paraId="0698C040" w14:textId="77777777" w:rsidR="000E6F5F" w:rsidRDefault="000E6F5F">
                                  <w:pPr>
                                    <w:tabs>
                                      <w:tab w:val="left" w:pos="4820"/>
                                    </w:tabs>
                                    <w:spacing w:line="280" w:lineRule="exact"/>
                                    <w:ind w:rightChars="-27" w:right="-65" w:firstLineChars="0" w:firstLine="0"/>
                                    <w:jc w:val="right"/>
                                    <w:rPr>
                                      <w:rFonts w:cs="Arial"/>
                                      <w:bCs/>
                                      <w:sz w:val="20"/>
                                      <w:szCs w:val="20"/>
                                      <w:shd w:val="clear" w:color="auto" w:fill="FFFFFF"/>
                                    </w:rPr>
                                  </w:pPr>
                                  <w:r>
                                    <w:rPr>
                                      <w:rFonts w:cs="Arial" w:hint="eastAsia"/>
                                      <w:bCs/>
                                      <w:sz w:val="20"/>
                                      <w:szCs w:val="20"/>
                                      <w:shd w:val="clear" w:color="auto" w:fill="FFFFFF"/>
                                    </w:rPr>
                                    <w:t>1</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D13FAD8" w14:textId="77777777" w:rsidR="000E6F5F" w:rsidRDefault="000E6F5F">
                                  <w:pPr>
                                    <w:tabs>
                                      <w:tab w:val="left" w:pos="4820"/>
                                    </w:tabs>
                                    <w:spacing w:line="280" w:lineRule="exact"/>
                                    <w:ind w:rightChars="-23" w:right="-55" w:firstLineChars="0" w:firstLine="0"/>
                                    <w:jc w:val="right"/>
                                    <w:rPr>
                                      <w:rFonts w:cs="Arial"/>
                                      <w:bCs/>
                                      <w:sz w:val="20"/>
                                      <w:szCs w:val="20"/>
                                      <w:shd w:val="clear" w:color="auto" w:fill="FFFFFF"/>
                                    </w:rPr>
                                  </w:pPr>
                                  <w:r>
                                    <w:rPr>
                                      <w:rFonts w:cs="Arial" w:hint="eastAsia"/>
                                      <w:bCs/>
                                      <w:sz w:val="20"/>
                                      <w:szCs w:val="20"/>
                                      <w:shd w:val="clear" w:color="auto" w:fill="FFFFFF"/>
                                    </w:rPr>
                                    <w:t>1</w:t>
                                  </w:r>
                                </w:p>
                              </w:tc>
                            </w:tr>
                            <w:tr w:rsidR="000E6F5F" w14:paraId="4ECD7CED" w14:textId="77777777">
                              <w:trPr>
                                <w:trHeight w:val="340"/>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6F29A17" w14:textId="77777777" w:rsidR="000E6F5F" w:rsidRDefault="000E6F5F">
                                  <w:pPr>
                                    <w:tabs>
                                      <w:tab w:val="left" w:pos="4820"/>
                                    </w:tabs>
                                    <w:spacing w:line="280" w:lineRule="exact"/>
                                    <w:ind w:leftChars="-30" w:left="-72" w:firstLineChars="0" w:firstLine="0"/>
                                    <w:jc w:val="center"/>
                                    <w:rPr>
                                      <w:rFonts w:cs="Arial"/>
                                      <w:bCs/>
                                      <w:sz w:val="20"/>
                                      <w:szCs w:val="20"/>
                                      <w:shd w:val="clear" w:color="auto" w:fill="FFFFFF"/>
                                    </w:rPr>
                                  </w:pPr>
                                  <w:r>
                                    <w:rPr>
                                      <w:rFonts w:cs="Arial" w:hint="eastAsia"/>
                                      <w:bCs/>
                                      <w:sz w:val="20"/>
                                      <w:szCs w:val="20"/>
                                      <w:shd w:val="clear" w:color="auto" w:fill="FFFFFF"/>
                                    </w:rPr>
                                    <w:t>合併解散</w:t>
                                  </w:r>
                                </w:p>
                              </w:tc>
                              <w:tc>
                                <w:tcPr>
                                  <w:tcW w:w="918" w:type="dxa"/>
                                  <w:tcBorders>
                                    <w:top w:val="single" w:sz="4" w:space="0" w:color="auto"/>
                                    <w:left w:val="single" w:sz="4" w:space="0" w:color="auto"/>
                                    <w:bottom w:val="single" w:sz="4" w:space="0" w:color="auto"/>
                                    <w:right w:val="single" w:sz="4" w:space="0" w:color="auto"/>
                                  </w:tcBorders>
                                  <w:vAlign w:val="center"/>
                                  <w:hideMark/>
                                </w:tcPr>
                                <w:p w14:paraId="340E5653" w14:textId="77777777" w:rsidR="000E6F5F" w:rsidRDefault="000E6F5F">
                                  <w:pPr>
                                    <w:tabs>
                                      <w:tab w:val="left" w:pos="4820"/>
                                    </w:tabs>
                                    <w:spacing w:line="280" w:lineRule="exact"/>
                                    <w:ind w:rightChars="-27" w:right="-65" w:firstLineChars="0" w:firstLine="0"/>
                                    <w:jc w:val="right"/>
                                    <w:rPr>
                                      <w:rFonts w:cs="Arial"/>
                                      <w:bCs/>
                                      <w:sz w:val="20"/>
                                      <w:szCs w:val="20"/>
                                      <w:shd w:val="clear" w:color="auto" w:fill="FFFFFF"/>
                                    </w:rPr>
                                  </w:pPr>
                                  <w:r>
                                    <w:rPr>
                                      <w:rFonts w:cs="Arial" w:hint="eastAsia"/>
                                      <w:bCs/>
                                      <w:sz w:val="20"/>
                                      <w:szCs w:val="20"/>
                                      <w:shd w:val="clear" w:color="auto" w:fill="FFFFFF"/>
                                    </w:rPr>
                                    <w:t>2</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5126C32" w14:textId="77777777" w:rsidR="000E6F5F" w:rsidRDefault="000E6F5F">
                                  <w:pPr>
                                    <w:tabs>
                                      <w:tab w:val="left" w:pos="4820"/>
                                    </w:tabs>
                                    <w:spacing w:line="280" w:lineRule="exact"/>
                                    <w:ind w:rightChars="-23" w:right="-55" w:firstLineChars="0" w:firstLine="0"/>
                                    <w:jc w:val="right"/>
                                    <w:rPr>
                                      <w:rFonts w:cs="Arial"/>
                                      <w:bCs/>
                                      <w:sz w:val="20"/>
                                      <w:szCs w:val="20"/>
                                      <w:shd w:val="clear" w:color="auto" w:fill="FFFFFF"/>
                                    </w:rPr>
                                  </w:pPr>
                                  <w:r>
                                    <w:rPr>
                                      <w:rFonts w:cs="Arial" w:hint="eastAsia"/>
                                      <w:bCs/>
                                      <w:sz w:val="20"/>
                                      <w:szCs w:val="20"/>
                                      <w:shd w:val="clear" w:color="auto" w:fill="FFFFFF"/>
                                    </w:rPr>
                                    <w:t>49</w:t>
                                  </w:r>
                                </w:p>
                              </w:tc>
                            </w:tr>
                            <w:tr w:rsidR="000E6F5F" w14:paraId="408A1856" w14:textId="77777777">
                              <w:trPr>
                                <w:trHeight w:val="229"/>
                                <w:jc w:val="center"/>
                              </w:trPr>
                              <w:tc>
                                <w:tcPr>
                                  <w:tcW w:w="3500" w:type="dxa"/>
                                  <w:gridSpan w:val="3"/>
                                  <w:tcBorders>
                                    <w:top w:val="single" w:sz="4" w:space="0" w:color="auto"/>
                                    <w:left w:val="nil"/>
                                    <w:bottom w:val="nil"/>
                                    <w:right w:val="nil"/>
                                  </w:tcBorders>
                                  <w:hideMark/>
                                </w:tcPr>
                                <w:p w14:paraId="3C3E63DE" w14:textId="77777777" w:rsidR="000E6F5F" w:rsidRDefault="000E6F5F">
                                  <w:pPr>
                                    <w:tabs>
                                      <w:tab w:val="left" w:pos="4820"/>
                                    </w:tabs>
                                    <w:spacing w:line="200" w:lineRule="exact"/>
                                    <w:ind w:leftChars="-35" w:left="-84" w:firstLineChars="0" w:firstLine="0"/>
                                    <w:rPr>
                                      <w:rFonts w:cs="Arial"/>
                                      <w:bCs/>
                                      <w:sz w:val="18"/>
                                      <w:szCs w:val="18"/>
                                      <w:shd w:val="clear" w:color="auto" w:fill="FFFFFF"/>
                                    </w:rPr>
                                  </w:pPr>
                                  <w:r>
                                    <w:rPr>
                                      <w:rFonts w:cs="Arial" w:hint="eastAsia"/>
                                      <w:bCs/>
                                      <w:sz w:val="18"/>
                                      <w:szCs w:val="18"/>
                                      <w:shd w:val="clear" w:color="auto" w:fill="FFFFFF"/>
                                    </w:rPr>
                                    <w:t>資料來源：整理自能源署提供資料。</w:t>
                                  </w:r>
                                </w:p>
                              </w:tc>
                            </w:tr>
                          </w:tbl>
                          <w:p w14:paraId="0CD4692C" w14:textId="77777777" w:rsidR="000E6F5F" w:rsidRDefault="000E6F5F" w:rsidP="000E6F5F">
                            <w:pPr>
                              <w:ind w:firstLine="480"/>
                            </w:pPr>
                          </w:p>
                        </w:txbxContent>
                      </wps:txbx>
                      <wps:bodyPr rot="0" vertOverflow="clip" horzOverflow="clip"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3686CD5" id="文字方塊 1115383997" o:spid="_x0000_s1115" type="#_x0000_t202" style="position:absolute;left:0;text-align:left;margin-left:309.4pt;margin-top:168.65pt;width:186.05pt;height:111.55pt;z-index:252215808;visibility:visible;mso-wrap-style:square;mso-width-percent:0;mso-height-percent:0;mso-wrap-distance-left:9pt;mso-wrap-distance-top:2.85pt;mso-wrap-distance-right:9pt;mso-wrap-distance-bottom:2.85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" stroked="f">
                <v:textbox inset="1mm,0,1mm,0">
                  <w:txbxContent>
                    <w:tbl>
                      <w:tblPr>
                        <w:tblStyle w:val="45"/>
                        <w:tblW w:w="0" w:type="auto"/>
                        <w:jc w:val="center"/>
                        <w:tblLook w:val="04A0" w:firstRow="1" w:lastRow="0" w:firstColumn="1" w:lastColumn="0" w:noHBand="0" w:noVBand="1"/>
                      </w:tblPr>
                      <w:tblGrid>
                        <w:gridCol w:w="1560"/>
                        <w:gridCol w:w="918"/>
                        <w:gridCol w:w="1022"/>
                      </w:tblGrid>
                      <w:tr w:rsidR="000E6F5F" w14:paraId="0565E2DB" w14:textId="77777777">
                        <w:trPr>
                          <w:trHeight w:val="557"/>
                          <w:jc w:val="center"/>
                        </w:trPr>
                        <w:tc>
                          <w:tcPr>
                            <w:tcW w:w="3500" w:type="dxa"/>
                            <w:gridSpan w:val="3"/>
                            <w:tcBorders>
                              <w:top w:val="nil"/>
                              <w:left w:val="nil"/>
                              <w:bottom w:val="single" w:sz="4" w:space="0" w:color="auto"/>
                              <w:right w:val="nil"/>
                            </w:tcBorders>
                            <w:hideMark/>
                          </w:tcPr>
                          <w:p w14:paraId="2F81CD31" w14:textId="3E52A3D3" w:rsidR="000E6F5F" w:rsidRPr="000E6F5F" w:rsidRDefault="000E6F5F" w:rsidP="000E6F5F">
                            <w:pPr>
                              <w:tabs>
                                <w:tab w:val="left" w:pos="4820"/>
                              </w:tabs>
                              <w:spacing w:line="320" w:lineRule="exact"/>
                              <w:ind w:leftChars="-29" w:left="704" w:rightChars="-30" w:right="-72" w:hangingChars="339" w:hanging="774"/>
                              <w:rPr>
                                <w:rFonts w:cs="Arial"/>
                                <w:b/>
                                <w:spacing w:val="-20"/>
                                <w:shd w:val="clear" w:color="auto" w:fill="FFFFFF"/>
                              </w:rPr>
                            </w:pPr>
                            <w:r w:rsidRPr="000E6F5F">
                              <w:rPr>
                                <w:rFonts w:cs="Arial" w:hint="eastAsia"/>
                                <w:b/>
                                <w:spacing w:val="-12"/>
                                <w:shd w:val="clear" w:color="auto" w:fill="FFFFFF"/>
                              </w:rPr>
                              <w:t>表</w:t>
                            </w:r>
                            <w:r w:rsidRPr="000E6F5F">
                              <w:rPr>
                                <w:rFonts w:cs="Arial"/>
                                <w:b/>
                                <w:spacing w:val="-12"/>
                                <w:shd w:val="clear" w:color="auto" w:fill="FFFFFF"/>
                              </w:rPr>
                              <w:t>30</w:t>
                            </w:r>
                            <w:r w:rsidRPr="000E6F5F">
                              <w:rPr>
                                <w:rFonts w:cs="Arial" w:hint="eastAsia"/>
                                <w:b/>
                                <w:spacing w:val="-12"/>
                                <w:shd w:val="clear" w:color="auto" w:fill="FFFFFF"/>
                              </w:rPr>
                              <w:t xml:space="preserve">　</w:t>
                            </w:r>
                            <w:r w:rsidRPr="000E6F5F">
                              <w:rPr>
                                <w:rFonts w:cs="Arial" w:hint="eastAsia"/>
                                <w:b/>
                                <w:spacing w:val="-20"/>
                                <w:shd w:val="clear" w:color="auto" w:fill="FFFFFF"/>
                              </w:rPr>
                              <w:t>太陽光電案場設置者之公司</w:t>
                            </w:r>
                            <w:r w:rsidRPr="000E6F5F">
                              <w:rPr>
                                <w:rFonts w:cs="Arial" w:hint="eastAsia"/>
                                <w:b/>
                                <w:spacing w:val="-24"/>
                                <w:shd w:val="clear" w:color="auto" w:fill="FFFFFF"/>
                              </w:rPr>
                              <w:t>登記已</w:t>
                            </w:r>
                            <w:r w:rsidRPr="000E6F5F">
                              <w:rPr>
                                <w:rFonts w:cs="Arial" w:hint="eastAsia"/>
                                <w:b/>
                                <w:spacing w:val="-20"/>
                                <w:shd w:val="clear" w:color="auto" w:fill="FFFFFF"/>
                              </w:rPr>
                              <w:t>廢止或合併解散情形</w:t>
                            </w:r>
                          </w:p>
                          <w:p w14:paraId="21A9AD31" w14:textId="77777777" w:rsidR="000E6F5F" w:rsidRDefault="000E6F5F">
                            <w:pPr>
                              <w:tabs>
                                <w:tab w:val="left" w:pos="4820"/>
                              </w:tabs>
                              <w:spacing w:line="220" w:lineRule="exact"/>
                              <w:ind w:rightChars="-35" w:right="-84" w:firstLineChars="0" w:firstLine="0"/>
                              <w:jc w:val="right"/>
                              <w:rPr>
                                <w:rFonts w:cs="Arial"/>
                                <w:bCs/>
                                <w:sz w:val="18"/>
                                <w:szCs w:val="18"/>
                                <w:shd w:val="clear" w:color="auto" w:fill="FFFFFF"/>
                              </w:rPr>
                            </w:pPr>
                            <w:r>
                              <w:rPr>
                                <w:rFonts w:cs="Arial" w:hint="eastAsia"/>
                                <w:bCs/>
                                <w:sz w:val="18"/>
                                <w:szCs w:val="18"/>
                                <w:shd w:val="clear" w:color="auto" w:fill="FFFFFF"/>
                              </w:rPr>
                              <w:t>單位：家、案</w:t>
                            </w:r>
                          </w:p>
                        </w:tc>
                      </w:tr>
                      <w:tr w:rsidR="000E6F5F" w14:paraId="5DCC41A6" w14:textId="77777777">
                        <w:trPr>
                          <w:trHeight w:val="340"/>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0BCABEC" w14:textId="77777777" w:rsidR="000E6F5F" w:rsidRDefault="000E6F5F">
                            <w:pPr>
                              <w:tabs>
                                <w:tab w:val="left" w:pos="4820"/>
                              </w:tabs>
                              <w:spacing w:line="280" w:lineRule="exact"/>
                              <w:ind w:leftChars="-30" w:left="-72" w:firstLineChars="0" w:firstLine="0"/>
                              <w:jc w:val="center"/>
                              <w:rPr>
                                <w:rFonts w:cs="Arial"/>
                                <w:bCs/>
                                <w:sz w:val="20"/>
                                <w:szCs w:val="20"/>
                                <w:shd w:val="clear" w:color="auto" w:fill="FFFFFF"/>
                              </w:rPr>
                            </w:pPr>
                            <w:r>
                              <w:rPr>
                                <w:rFonts w:cs="Arial" w:hint="eastAsia"/>
                                <w:bCs/>
                                <w:sz w:val="20"/>
                                <w:szCs w:val="20"/>
                                <w:shd w:val="clear" w:color="auto" w:fill="FFFFFF"/>
                              </w:rPr>
                              <w:t>公司登記現況</w:t>
                            </w:r>
                          </w:p>
                        </w:tc>
                        <w:tc>
                          <w:tcPr>
                            <w:tcW w:w="918" w:type="dxa"/>
                            <w:tcBorders>
                              <w:top w:val="single" w:sz="4" w:space="0" w:color="auto"/>
                              <w:left w:val="single" w:sz="4" w:space="0" w:color="auto"/>
                              <w:bottom w:val="single" w:sz="4" w:space="0" w:color="auto"/>
                              <w:right w:val="single" w:sz="4" w:space="0" w:color="auto"/>
                            </w:tcBorders>
                            <w:vAlign w:val="center"/>
                            <w:hideMark/>
                          </w:tcPr>
                          <w:p w14:paraId="511C57B2" w14:textId="77777777" w:rsidR="000E6F5F" w:rsidRDefault="000E6F5F">
                            <w:pPr>
                              <w:tabs>
                                <w:tab w:val="left" w:pos="4820"/>
                              </w:tabs>
                              <w:spacing w:line="280" w:lineRule="exact"/>
                              <w:ind w:firstLineChars="0" w:firstLine="0"/>
                              <w:jc w:val="center"/>
                              <w:rPr>
                                <w:rFonts w:cs="Arial"/>
                                <w:bCs/>
                                <w:sz w:val="20"/>
                                <w:szCs w:val="20"/>
                                <w:shd w:val="clear" w:color="auto" w:fill="FFFFFF"/>
                              </w:rPr>
                            </w:pPr>
                            <w:r>
                              <w:rPr>
                                <w:rFonts w:cs="Arial" w:hint="eastAsia"/>
                                <w:bCs/>
                                <w:sz w:val="20"/>
                                <w:szCs w:val="20"/>
                                <w:shd w:val="clear" w:color="auto" w:fill="FFFFFF"/>
                              </w:rPr>
                              <w:t>家數</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75D3522" w14:textId="77777777" w:rsidR="000E6F5F" w:rsidRDefault="000E6F5F">
                            <w:pPr>
                              <w:tabs>
                                <w:tab w:val="left" w:pos="4820"/>
                              </w:tabs>
                              <w:spacing w:line="280" w:lineRule="exact"/>
                              <w:ind w:firstLineChars="0" w:firstLine="0"/>
                              <w:jc w:val="center"/>
                              <w:rPr>
                                <w:rFonts w:cs="Arial"/>
                                <w:bCs/>
                                <w:sz w:val="20"/>
                                <w:szCs w:val="20"/>
                                <w:shd w:val="clear" w:color="auto" w:fill="FFFFFF"/>
                              </w:rPr>
                            </w:pPr>
                            <w:r>
                              <w:rPr>
                                <w:rFonts w:cs="Arial" w:hint="eastAsia"/>
                                <w:bCs/>
                                <w:sz w:val="20"/>
                                <w:szCs w:val="20"/>
                                <w:shd w:val="clear" w:color="auto" w:fill="FFFFFF"/>
                              </w:rPr>
                              <w:t>同意備案</w:t>
                            </w:r>
                          </w:p>
                        </w:tc>
                      </w:tr>
                      <w:tr w:rsidR="000E6F5F" w14:paraId="728AEEA8" w14:textId="77777777">
                        <w:trPr>
                          <w:trHeight w:val="340"/>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FFF7782" w14:textId="77777777" w:rsidR="000E6F5F" w:rsidRDefault="000E6F5F">
                            <w:pPr>
                              <w:tabs>
                                <w:tab w:val="left" w:pos="4820"/>
                              </w:tabs>
                              <w:spacing w:line="280" w:lineRule="exact"/>
                              <w:ind w:leftChars="-30" w:left="-72" w:firstLineChars="0" w:firstLine="0"/>
                              <w:jc w:val="center"/>
                              <w:rPr>
                                <w:rFonts w:cs="Arial"/>
                                <w:bCs/>
                                <w:sz w:val="20"/>
                                <w:szCs w:val="20"/>
                                <w:shd w:val="clear" w:color="auto" w:fill="FFFFFF"/>
                              </w:rPr>
                            </w:pPr>
                            <w:r>
                              <w:rPr>
                                <w:rFonts w:cs="Arial" w:hint="eastAsia"/>
                                <w:bCs/>
                                <w:sz w:val="20"/>
                                <w:szCs w:val="20"/>
                                <w:shd w:val="clear" w:color="auto" w:fill="FFFFFF"/>
                              </w:rPr>
                              <w:t>廢止</w:t>
                            </w:r>
                          </w:p>
                        </w:tc>
                        <w:tc>
                          <w:tcPr>
                            <w:tcW w:w="918" w:type="dxa"/>
                            <w:tcBorders>
                              <w:top w:val="single" w:sz="4" w:space="0" w:color="auto"/>
                              <w:left w:val="single" w:sz="4" w:space="0" w:color="auto"/>
                              <w:bottom w:val="single" w:sz="4" w:space="0" w:color="auto"/>
                              <w:right w:val="single" w:sz="4" w:space="0" w:color="auto"/>
                            </w:tcBorders>
                            <w:vAlign w:val="center"/>
                            <w:hideMark/>
                          </w:tcPr>
                          <w:p w14:paraId="0698C040" w14:textId="77777777" w:rsidR="000E6F5F" w:rsidRDefault="000E6F5F">
                            <w:pPr>
                              <w:tabs>
                                <w:tab w:val="left" w:pos="4820"/>
                              </w:tabs>
                              <w:spacing w:line="280" w:lineRule="exact"/>
                              <w:ind w:rightChars="-27" w:right="-65" w:firstLineChars="0" w:firstLine="0"/>
                              <w:jc w:val="right"/>
                              <w:rPr>
                                <w:rFonts w:cs="Arial"/>
                                <w:bCs/>
                                <w:sz w:val="20"/>
                                <w:szCs w:val="20"/>
                                <w:shd w:val="clear" w:color="auto" w:fill="FFFFFF"/>
                              </w:rPr>
                            </w:pPr>
                            <w:r>
                              <w:rPr>
                                <w:rFonts w:cs="Arial" w:hint="eastAsia"/>
                                <w:bCs/>
                                <w:sz w:val="20"/>
                                <w:szCs w:val="20"/>
                                <w:shd w:val="clear" w:color="auto" w:fill="FFFFFF"/>
                              </w:rPr>
                              <w:t>1</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D13FAD8" w14:textId="77777777" w:rsidR="000E6F5F" w:rsidRDefault="000E6F5F">
                            <w:pPr>
                              <w:tabs>
                                <w:tab w:val="left" w:pos="4820"/>
                              </w:tabs>
                              <w:spacing w:line="280" w:lineRule="exact"/>
                              <w:ind w:rightChars="-23" w:right="-55" w:firstLineChars="0" w:firstLine="0"/>
                              <w:jc w:val="right"/>
                              <w:rPr>
                                <w:rFonts w:cs="Arial"/>
                                <w:bCs/>
                                <w:sz w:val="20"/>
                                <w:szCs w:val="20"/>
                                <w:shd w:val="clear" w:color="auto" w:fill="FFFFFF"/>
                              </w:rPr>
                            </w:pPr>
                            <w:r>
                              <w:rPr>
                                <w:rFonts w:cs="Arial" w:hint="eastAsia"/>
                                <w:bCs/>
                                <w:sz w:val="20"/>
                                <w:szCs w:val="20"/>
                                <w:shd w:val="clear" w:color="auto" w:fill="FFFFFF"/>
                              </w:rPr>
                              <w:t>1</w:t>
                            </w:r>
                          </w:p>
                        </w:tc>
                      </w:tr>
                      <w:tr w:rsidR="000E6F5F" w14:paraId="4ECD7CED" w14:textId="77777777">
                        <w:trPr>
                          <w:trHeight w:val="340"/>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6F29A17" w14:textId="77777777" w:rsidR="000E6F5F" w:rsidRDefault="000E6F5F">
                            <w:pPr>
                              <w:tabs>
                                <w:tab w:val="left" w:pos="4820"/>
                              </w:tabs>
                              <w:spacing w:line="280" w:lineRule="exact"/>
                              <w:ind w:leftChars="-30" w:left="-72" w:firstLineChars="0" w:firstLine="0"/>
                              <w:jc w:val="center"/>
                              <w:rPr>
                                <w:rFonts w:cs="Arial"/>
                                <w:bCs/>
                                <w:sz w:val="20"/>
                                <w:szCs w:val="20"/>
                                <w:shd w:val="clear" w:color="auto" w:fill="FFFFFF"/>
                              </w:rPr>
                            </w:pPr>
                            <w:r>
                              <w:rPr>
                                <w:rFonts w:cs="Arial" w:hint="eastAsia"/>
                                <w:bCs/>
                                <w:sz w:val="20"/>
                                <w:szCs w:val="20"/>
                                <w:shd w:val="clear" w:color="auto" w:fill="FFFFFF"/>
                              </w:rPr>
                              <w:t>合併解散</w:t>
                            </w:r>
                          </w:p>
                        </w:tc>
                        <w:tc>
                          <w:tcPr>
                            <w:tcW w:w="918" w:type="dxa"/>
                            <w:tcBorders>
                              <w:top w:val="single" w:sz="4" w:space="0" w:color="auto"/>
                              <w:left w:val="single" w:sz="4" w:space="0" w:color="auto"/>
                              <w:bottom w:val="single" w:sz="4" w:space="0" w:color="auto"/>
                              <w:right w:val="single" w:sz="4" w:space="0" w:color="auto"/>
                            </w:tcBorders>
                            <w:vAlign w:val="center"/>
                            <w:hideMark/>
                          </w:tcPr>
                          <w:p w14:paraId="340E5653" w14:textId="77777777" w:rsidR="000E6F5F" w:rsidRDefault="000E6F5F">
                            <w:pPr>
                              <w:tabs>
                                <w:tab w:val="left" w:pos="4820"/>
                              </w:tabs>
                              <w:spacing w:line="280" w:lineRule="exact"/>
                              <w:ind w:rightChars="-27" w:right="-65" w:firstLineChars="0" w:firstLine="0"/>
                              <w:jc w:val="right"/>
                              <w:rPr>
                                <w:rFonts w:cs="Arial"/>
                                <w:bCs/>
                                <w:sz w:val="20"/>
                                <w:szCs w:val="20"/>
                                <w:shd w:val="clear" w:color="auto" w:fill="FFFFFF"/>
                              </w:rPr>
                            </w:pPr>
                            <w:r>
                              <w:rPr>
                                <w:rFonts w:cs="Arial" w:hint="eastAsia"/>
                                <w:bCs/>
                                <w:sz w:val="20"/>
                                <w:szCs w:val="20"/>
                                <w:shd w:val="clear" w:color="auto" w:fill="FFFFFF"/>
                              </w:rPr>
                              <w:t>2</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5126C32" w14:textId="77777777" w:rsidR="000E6F5F" w:rsidRDefault="000E6F5F">
                            <w:pPr>
                              <w:tabs>
                                <w:tab w:val="left" w:pos="4820"/>
                              </w:tabs>
                              <w:spacing w:line="280" w:lineRule="exact"/>
                              <w:ind w:rightChars="-23" w:right="-55" w:firstLineChars="0" w:firstLine="0"/>
                              <w:jc w:val="right"/>
                              <w:rPr>
                                <w:rFonts w:cs="Arial"/>
                                <w:bCs/>
                                <w:sz w:val="20"/>
                                <w:szCs w:val="20"/>
                                <w:shd w:val="clear" w:color="auto" w:fill="FFFFFF"/>
                              </w:rPr>
                            </w:pPr>
                            <w:r>
                              <w:rPr>
                                <w:rFonts w:cs="Arial" w:hint="eastAsia"/>
                                <w:bCs/>
                                <w:sz w:val="20"/>
                                <w:szCs w:val="20"/>
                                <w:shd w:val="clear" w:color="auto" w:fill="FFFFFF"/>
                              </w:rPr>
                              <w:t>49</w:t>
                            </w:r>
                          </w:p>
                        </w:tc>
                      </w:tr>
                      <w:tr w:rsidR="000E6F5F" w14:paraId="408A1856" w14:textId="77777777">
                        <w:trPr>
                          <w:trHeight w:val="229"/>
                          <w:jc w:val="center"/>
                        </w:trPr>
                        <w:tc>
                          <w:tcPr>
                            <w:tcW w:w="3500" w:type="dxa"/>
                            <w:gridSpan w:val="3"/>
                            <w:tcBorders>
                              <w:top w:val="single" w:sz="4" w:space="0" w:color="auto"/>
                              <w:left w:val="nil"/>
                              <w:bottom w:val="nil"/>
                              <w:right w:val="nil"/>
                            </w:tcBorders>
                            <w:hideMark/>
                          </w:tcPr>
                          <w:p w14:paraId="3C3E63DE" w14:textId="77777777" w:rsidR="000E6F5F" w:rsidRDefault="000E6F5F">
                            <w:pPr>
                              <w:tabs>
                                <w:tab w:val="left" w:pos="4820"/>
                              </w:tabs>
                              <w:spacing w:line="200" w:lineRule="exact"/>
                              <w:ind w:leftChars="-35" w:left="-84" w:firstLineChars="0" w:firstLine="0"/>
                              <w:rPr>
                                <w:rFonts w:cs="Arial"/>
                                <w:bCs/>
                                <w:sz w:val="18"/>
                                <w:szCs w:val="18"/>
                                <w:shd w:val="clear" w:color="auto" w:fill="FFFFFF"/>
                              </w:rPr>
                            </w:pPr>
                            <w:r>
                              <w:rPr>
                                <w:rFonts w:cs="Arial" w:hint="eastAsia"/>
                                <w:bCs/>
                                <w:sz w:val="18"/>
                                <w:szCs w:val="18"/>
                                <w:shd w:val="clear" w:color="auto" w:fill="FFFFFF"/>
                              </w:rPr>
                              <w:t>資料來源：整理自能源署提供資料。</w:t>
                            </w:r>
                          </w:p>
                        </w:tc>
                      </w:tr>
                    </w:tbl>
                    <w:p w14:paraId="0CD4692C" w14:textId="77777777" w:rsidR="000E6F5F" w:rsidRDefault="000E6F5F" w:rsidP="000E6F5F">
                      <w:pPr>
                        <w:ind w:firstLine="480"/>
                      </w:pPr>
                    </w:p>
                  </w:txbxContent>
                </v:textbox>
                <w10:wrap type="square" anchorx="margin"/>
              </v:shape>
            </w:pict>
          </mc:Fallback>
        </mc:AlternateContent>
      </w:r>
      <w:r w:rsidRPr="00BB3CA9">
        <w:rPr>
          <w:rFonts w:hint="eastAsia"/>
          <w:b/>
          <w:bCs/>
        </w:rPr>
        <w:t>3.　部分太陽光電案場設置者之公司登記已廢止或合併解散，且未辦理再生能源認定管理系統資料變更登記，惟仍持續發電並售予台灣電力公司</w:t>
      </w:r>
      <w:r w:rsidRPr="00BB3CA9">
        <w:rPr>
          <w:rFonts w:hint="eastAsia"/>
        </w:rPr>
        <w:t>：依再生能源發電設備設置管理辦法第9條第1項規定：「第7條同意備案申請案經審查通過，…</w:t>
      </w:r>
      <w:proofErr w:type="gramStart"/>
      <w:r w:rsidRPr="00BB3CA9">
        <w:rPr>
          <w:rFonts w:hint="eastAsia"/>
        </w:rPr>
        <w:t>…</w:t>
      </w:r>
      <w:proofErr w:type="gramEnd"/>
      <w:r w:rsidRPr="00BB3CA9">
        <w:rPr>
          <w:rFonts w:hint="eastAsia"/>
        </w:rPr>
        <w:t>主管機關應發給同意備案文件；其記載事項如下：一、申請人。二、再生能源發電設備型別、使用</w:t>
      </w:r>
      <w:proofErr w:type="gramStart"/>
      <w:r w:rsidRPr="00BB3CA9">
        <w:rPr>
          <w:rFonts w:hint="eastAsia"/>
        </w:rPr>
        <w:t>能源或料源</w:t>
      </w:r>
      <w:proofErr w:type="gramEnd"/>
      <w:r w:rsidRPr="00BB3CA9">
        <w:rPr>
          <w:rFonts w:hint="eastAsia"/>
        </w:rPr>
        <w:t>。三、計畫設置之發電設備數量、總裝置容量及設置場址…</w:t>
      </w:r>
      <w:proofErr w:type="gramStart"/>
      <w:r w:rsidRPr="00BB3CA9">
        <w:rPr>
          <w:rFonts w:hint="eastAsia"/>
        </w:rPr>
        <w:t>…</w:t>
      </w:r>
      <w:proofErr w:type="gramEnd"/>
      <w:r w:rsidRPr="00BB3CA9">
        <w:rPr>
          <w:rFonts w:hint="eastAsia"/>
        </w:rPr>
        <w:t>。」同條第3項規定：「第1項第1款至第3款記載事項，不得變更。但有正當理由，再生能源發電設備設置者得依規定格式填具變更申請表，並檢附相關文件，向主管機關申請變更。」能源署建置再生能源認定管理系統，提供主管機關審查及管理再生能源申請同意備案、設備登記及異動案件資訊。經查截至114年7月底止已</w:t>
      </w:r>
      <w:proofErr w:type="gramStart"/>
      <w:r w:rsidRPr="00BB3CA9">
        <w:rPr>
          <w:rFonts w:hint="eastAsia"/>
        </w:rPr>
        <w:t>併</w:t>
      </w:r>
      <w:proofErr w:type="gramEnd"/>
      <w:r w:rsidRPr="00BB3CA9">
        <w:rPr>
          <w:rFonts w:hint="eastAsia"/>
        </w:rPr>
        <w:t>網之地面型（含水面型）光電清冊及經濟部商工登記公示資料，計有3家設置者50案同意備案案件，其中1家設置者之公司登記已於112年12月廢止；另2家設置者分別於112年11月及113年9月合併解散（表</w:t>
      </w:r>
      <w:r w:rsidRPr="00BB3CA9">
        <w:t>30</w:t>
      </w:r>
      <w:r w:rsidRPr="00BB3CA9">
        <w:rPr>
          <w:rFonts w:hint="eastAsia"/>
        </w:rPr>
        <w:t>），惟管理系統同意備案資料未更新或</w:t>
      </w:r>
      <w:r w:rsidRPr="00BB3CA9">
        <w:rPr>
          <w:rFonts w:hint="eastAsia"/>
        </w:rPr>
        <w:lastRenderedPageBreak/>
        <w:t>僅更新部分備案資料，且相關案場仍持續發電並躉售予台灣電力公司，經函請能源署檢討改善。</w:t>
      </w:r>
      <w:r w:rsidRPr="00BB3CA9">
        <w:rPr>
          <w:rFonts w:hint="eastAsia"/>
          <w:spacing w:val="4"/>
        </w:rPr>
        <w:t>據復：已洽請</w:t>
      </w:r>
      <w:r w:rsidRPr="00BB3CA9">
        <w:rPr>
          <w:rFonts w:hint="eastAsia"/>
        </w:rPr>
        <w:t>台灣電力公司</w:t>
      </w:r>
      <w:proofErr w:type="gramStart"/>
      <w:r w:rsidRPr="00BB3CA9">
        <w:rPr>
          <w:rFonts w:hint="eastAsia"/>
          <w:spacing w:val="4"/>
        </w:rPr>
        <w:t>釐</w:t>
      </w:r>
      <w:proofErr w:type="gramEnd"/>
      <w:r w:rsidRPr="00BB3CA9">
        <w:rPr>
          <w:rFonts w:hint="eastAsia"/>
          <w:spacing w:val="4"/>
        </w:rPr>
        <w:t>清設置者資料。</w:t>
      </w:r>
    </w:p>
    <w:p w14:paraId="6BAE57A1" w14:textId="08E8408F" w:rsidR="00145BFC" w:rsidRPr="00BB3CA9" w:rsidRDefault="00145BFC" w:rsidP="00273649">
      <w:pPr>
        <w:pStyle w:val="a7"/>
        <w:autoSpaceDE/>
        <w:autoSpaceDN/>
        <w:spacing w:before="72" w:after="72" w:line="460" w:lineRule="exact"/>
        <w:ind w:firstLine="320"/>
      </w:pPr>
      <w:r w:rsidRPr="00BB3CA9">
        <w:t>四</w:t>
      </w:r>
      <w:r w:rsidRPr="00BB3CA9">
        <w:rPr>
          <w:rFonts w:hint="eastAsia"/>
        </w:rPr>
        <w:t>、</w:t>
      </w:r>
      <w:proofErr w:type="gramStart"/>
      <w:r w:rsidRPr="00BB3CA9">
        <w:rPr>
          <w:rFonts w:hint="eastAsia"/>
        </w:rPr>
        <w:t>1</w:t>
      </w:r>
      <w:r w:rsidR="00C02AB5" w:rsidRPr="00BB3CA9">
        <w:t>1</w:t>
      </w:r>
      <w:r w:rsidR="00A95EC2" w:rsidRPr="00BB3CA9">
        <w:t>3</w:t>
      </w:r>
      <w:proofErr w:type="gramEnd"/>
      <w:r w:rsidRPr="00BB3CA9">
        <w:t>年度重要審核意見追蹤查核情形</w:t>
      </w:r>
    </w:p>
    <w:p w14:paraId="1A64BB05" w14:textId="7D41C2B4" w:rsidR="00DE6AC2" w:rsidRPr="00BB3CA9" w:rsidRDefault="00145BFC" w:rsidP="000E6F5F">
      <w:pPr>
        <w:spacing w:line="440" w:lineRule="exact"/>
        <w:ind w:firstLine="492"/>
        <w:rPr>
          <w:spacing w:val="6"/>
        </w:rPr>
      </w:pPr>
      <w:r w:rsidRPr="00BB3CA9">
        <w:rPr>
          <w:rFonts w:hint="eastAsia"/>
          <w:spacing w:val="6"/>
        </w:rPr>
        <w:t>本部於</w:t>
      </w:r>
      <w:proofErr w:type="gramStart"/>
      <w:r w:rsidRPr="00BB3CA9">
        <w:rPr>
          <w:spacing w:val="6"/>
        </w:rPr>
        <w:t>1</w:t>
      </w:r>
      <w:r w:rsidR="00C02AB5" w:rsidRPr="00BB3CA9">
        <w:rPr>
          <w:spacing w:val="6"/>
        </w:rPr>
        <w:t>1</w:t>
      </w:r>
      <w:r w:rsidR="00F82CB3" w:rsidRPr="00BB3CA9">
        <w:rPr>
          <w:spacing w:val="6"/>
        </w:rPr>
        <w:t>3</w:t>
      </w:r>
      <w:proofErr w:type="gramEnd"/>
      <w:r w:rsidRPr="00BB3CA9">
        <w:rPr>
          <w:spacing w:val="6"/>
        </w:rPr>
        <w:t>年度審核報告內列普通公務相關重要審核意見2</w:t>
      </w:r>
      <w:r w:rsidR="00273649" w:rsidRPr="00BB3CA9">
        <w:rPr>
          <w:spacing w:val="6"/>
        </w:rPr>
        <w:t>3</w:t>
      </w:r>
      <w:r w:rsidRPr="00BB3CA9">
        <w:rPr>
          <w:spacing w:val="6"/>
        </w:rPr>
        <w:t>項，經</w:t>
      </w:r>
      <w:proofErr w:type="gramStart"/>
      <w:r w:rsidRPr="00BB3CA9">
        <w:rPr>
          <w:spacing w:val="6"/>
        </w:rPr>
        <w:t>賡</w:t>
      </w:r>
      <w:proofErr w:type="gramEnd"/>
      <w:r w:rsidRPr="00BB3CA9">
        <w:rPr>
          <w:spacing w:val="6"/>
        </w:rPr>
        <w:t>續追蹤查核實際辦理結</w:t>
      </w:r>
      <w:r w:rsidRPr="00BB3CA9">
        <w:rPr>
          <w:rFonts w:hint="eastAsia"/>
          <w:spacing w:val="6"/>
        </w:rPr>
        <w:t>果，仍待繼續改善者</w:t>
      </w:r>
      <w:r w:rsidR="00411D11" w:rsidRPr="00BB3CA9">
        <w:rPr>
          <w:rFonts w:hint="eastAsia"/>
          <w:spacing w:val="6"/>
        </w:rPr>
        <w:t>9</w:t>
      </w:r>
      <w:r w:rsidRPr="00BB3CA9">
        <w:rPr>
          <w:spacing w:val="6"/>
        </w:rPr>
        <w:t>項、</w:t>
      </w:r>
      <w:r w:rsidR="00CC4038" w:rsidRPr="00BB3CA9">
        <w:rPr>
          <w:spacing w:val="6"/>
        </w:rPr>
        <w:t>處理中者</w:t>
      </w:r>
      <w:r w:rsidR="008F63F1" w:rsidRPr="00BB3CA9">
        <w:rPr>
          <w:spacing w:val="6"/>
        </w:rPr>
        <w:t>1</w:t>
      </w:r>
      <w:r w:rsidR="00CC4038" w:rsidRPr="00BB3CA9">
        <w:rPr>
          <w:rFonts w:hint="eastAsia"/>
          <w:spacing w:val="6"/>
        </w:rPr>
        <w:t>項</w:t>
      </w:r>
      <w:r w:rsidR="009271A3" w:rsidRPr="00BB3CA9">
        <w:rPr>
          <w:rFonts w:hint="eastAsia"/>
          <w:spacing w:val="6"/>
        </w:rPr>
        <w:t>、</w:t>
      </w:r>
      <w:r w:rsidRPr="00BB3CA9">
        <w:rPr>
          <w:spacing w:val="6"/>
        </w:rPr>
        <w:t>已</w:t>
      </w:r>
      <w:proofErr w:type="gramStart"/>
      <w:r w:rsidRPr="00BB3CA9">
        <w:rPr>
          <w:spacing w:val="6"/>
        </w:rPr>
        <w:t>研</w:t>
      </w:r>
      <w:proofErr w:type="gramEnd"/>
      <w:r w:rsidRPr="00BB3CA9">
        <w:rPr>
          <w:spacing w:val="6"/>
        </w:rPr>
        <w:t>謀改善或依改善措施持續辦理者</w:t>
      </w:r>
      <w:r w:rsidR="0025011B" w:rsidRPr="00BB3CA9">
        <w:rPr>
          <w:spacing w:val="6"/>
        </w:rPr>
        <w:t>13</w:t>
      </w:r>
      <w:r w:rsidRPr="00BB3CA9">
        <w:rPr>
          <w:spacing w:val="6"/>
        </w:rPr>
        <w:t>項（表</w:t>
      </w:r>
      <w:r w:rsidR="00FB6CC3" w:rsidRPr="00BB3CA9">
        <w:rPr>
          <w:spacing w:val="6"/>
        </w:rPr>
        <w:t>3</w:t>
      </w:r>
      <w:r w:rsidR="000E6F5F" w:rsidRPr="00BB3CA9">
        <w:rPr>
          <w:spacing w:val="6"/>
        </w:rPr>
        <w:t>1</w:t>
      </w:r>
      <w:r w:rsidRPr="00BB3CA9">
        <w:rPr>
          <w:spacing w:val="6"/>
        </w:rPr>
        <w:t>），其中仍待繼續改</w:t>
      </w:r>
      <w:r w:rsidRPr="00BB3CA9">
        <w:rPr>
          <w:rFonts w:hint="eastAsia"/>
          <w:spacing w:val="6"/>
        </w:rPr>
        <w:t>善者，經再</w:t>
      </w:r>
      <w:proofErr w:type="gramStart"/>
      <w:r w:rsidRPr="00BB3CA9">
        <w:rPr>
          <w:rFonts w:hint="eastAsia"/>
          <w:spacing w:val="6"/>
        </w:rPr>
        <w:t>研</w:t>
      </w:r>
      <w:proofErr w:type="gramEnd"/>
      <w:r w:rsidRPr="00BB3CA9">
        <w:rPr>
          <w:rFonts w:hint="eastAsia"/>
          <w:spacing w:val="6"/>
        </w:rPr>
        <w:t>提審核意見</w:t>
      </w:r>
      <w:r w:rsidR="008925FE" w:rsidRPr="00BB3CA9">
        <w:rPr>
          <w:spacing w:val="6"/>
        </w:rPr>
        <w:t>8</w:t>
      </w:r>
      <w:r w:rsidRPr="00BB3CA9">
        <w:rPr>
          <w:spacing w:val="6"/>
        </w:rPr>
        <w:t>項通知檢討改善。</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6174"/>
        <w:gridCol w:w="3746"/>
      </w:tblGrid>
      <w:tr w:rsidR="00BB3CA9" w:rsidRPr="00BB3CA9" w14:paraId="0875097B" w14:textId="77777777" w:rsidTr="00AE44D8">
        <w:trPr>
          <w:cantSplit/>
          <w:trHeight w:val="340"/>
        </w:trPr>
        <w:tc>
          <w:tcPr>
            <w:tcW w:w="0" w:type="auto"/>
            <w:gridSpan w:val="2"/>
            <w:tcBorders>
              <w:top w:val="nil"/>
              <w:left w:val="nil"/>
              <w:bottom w:val="single" w:sz="4" w:space="0" w:color="auto"/>
              <w:right w:val="nil"/>
            </w:tcBorders>
            <w:vAlign w:val="center"/>
          </w:tcPr>
          <w:p w14:paraId="73546A0A" w14:textId="0B7FF446" w:rsidR="00220A21" w:rsidRPr="00BB3CA9" w:rsidRDefault="00220A21" w:rsidP="0064729E">
            <w:pPr>
              <w:spacing w:beforeLines="10" w:before="36" w:afterLines="10" w:after="36" w:line="500" w:lineRule="exact"/>
              <w:ind w:firstLineChars="0" w:firstLine="0"/>
              <w:jc w:val="center"/>
              <w:rPr>
                <w:sz w:val="20"/>
                <w:szCs w:val="20"/>
              </w:rPr>
            </w:pPr>
            <w:bookmarkStart w:id="58" w:name="_Hlk139317597"/>
            <w:r w:rsidRPr="00BB3CA9">
              <w:rPr>
                <w:rFonts w:hint="eastAsia"/>
                <w:b/>
                <w:bCs/>
              </w:rPr>
              <w:t>表</w:t>
            </w:r>
            <w:r w:rsidR="00FB6CC3" w:rsidRPr="00BB3CA9">
              <w:rPr>
                <w:b/>
                <w:bCs/>
              </w:rPr>
              <w:t>3</w:t>
            </w:r>
            <w:r w:rsidR="000E6F5F" w:rsidRPr="00BB3CA9">
              <w:rPr>
                <w:b/>
                <w:bCs/>
              </w:rPr>
              <w:t>1</w:t>
            </w:r>
            <w:r w:rsidRPr="00BB3CA9">
              <w:rPr>
                <w:rFonts w:hint="eastAsia"/>
                <w:b/>
                <w:bCs/>
              </w:rPr>
              <w:t xml:space="preserve">　</w:t>
            </w:r>
            <w:proofErr w:type="gramStart"/>
            <w:r w:rsidRPr="00BB3CA9">
              <w:rPr>
                <w:b/>
                <w:bCs/>
              </w:rPr>
              <w:t>11</w:t>
            </w:r>
            <w:r w:rsidR="00F82CB3" w:rsidRPr="00BB3CA9">
              <w:rPr>
                <w:b/>
                <w:bCs/>
              </w:rPr>
              <w:t>3</w:t>
            </w:r>
            <w:proofErr w:type="gramEnd"/>
            <w:r w:rsidRPr="00BB3CA9">
              <w:rPr>
                <w:rFonts w:hint="eastAsia"/>
                <w:b/>
                <w:bCs/>
              </w:rPr>
              <w:t>年度審核報告所列經濟部主管普通公務相關重要審核意見覆核辦理情形</w:t>
            </w:r>
          </w:p>
        </w:tc>
      </w:tr>
      <w:tr w:rsidR="00BB3CA9" w:rsidRPr="00BB3CA9" w14:paraId="65A6CF49" w14:textId="77777777" w:rsidTr="00C943DF">
        <w:trPr>
          <w:cantSplit/>
          <w:trHeight w:val="397"/>
        </w:trPr>
        <w:tc>
          <w:tcPr>
            <w:tcW w:w="0" w:type="auto"/>
            <w:tcBorders>
              <w:top w:val="single" w:sz="4" w:space="0" w:color="auto"/>
              <w:left w:val="single" w:sz="4" w:space="0" w:color="auto"/>
              <w:bottom w:val="single" w:sz="4" w:space="0" w:color="auto"/>
              <w:right w:val="single" w:sz="4" w:space="0" w:color="auto"/>
            </w:tcBorders>
            <w:vAlign w:val="center"/>
          </w:tcPr>
          <w:p w14:paraId="0B189E93" w14:textId="37C29F89" w:rsidR="00DC0B42" w:rsidRPr="00BB3CA9" w:rsidRDefault="00DC0B42" w:rsidP="008A45A4">
            <w:pPr>
              <w:spacing w:line="240" w:lineRule="exact"/>
              <w:ind w:firstLineChars="0" w:firstLine="0"/>
              <w:jc w:val="center"/>
              <w:rPr>
                <w:sz w:val="20"/>
                <w:szCs w:val="20"/>
              </w:rPr>
            </w:pPr>
            <w:r w:rsidRPr="00BB3CA9">
              <w:rPr>
                <w:rFonts w:hint="eastAsia"/>
                <w:sz w:val="20"/>
                <w:szCs w:val="20"/>
              </w:rPr>
              <w:t>重要審核意見標題</w:t>
            </w:r>
          </w:p>
        </w:tc>
        <w:tc>
          <w:tcPr>
            <w:tcW w:w="0" w:type="auto"/>
            <w:tcBorders>
              <w:top w:val="single" w:sz="4" w:space="0" w:color="auto"/>
              <w:left w:val="single" w:sz="4" w:space="0" w:color="auto"/>
              <w:bottom w:val="single" w:sz="4" w:space="0" w:color="auto"/>
              <w:right w:val="single" w:sz="4" w:space="0" w:color="auto"/>
            </w:tcBorders>
            <w:vAlign w:val="center"/>
          </w:tcPr>
          <w:p w14:paraId="4A883003" w14:textId="77777777" w:rsidR="00DC0B42" w:rsidRPr="00BB3CA9" w:rsidRDefault="00DC0B42" w:rsidP="008A45A4">
            <w:pPr>
              <w:spacing w:line="240" w:lineRule="exact"/>
              <w:ind w:firstLineChars="0" w:firstLine="0"/>
              <w:jc w:val="center"/>
              <w:rPr>
                <w:sz w:val="20"/>
                <w:szCs w:val="20"/>
              </w:rPr>
            </w:pPr>
            <w:r w:rsidRPr="00BB3CA9">
              <w:rPr>
                <w:rFonts w:hint="eastAsia"/>
                <w:sz w:val="20"/>
                <w:szCs w:val="20"/>
              </w:rPr>
              <w:t>說明</w:t>
            </w:r>
          </w:p>
        </w:tc>
      </w:tr>
      <w:tr w:rsidR="00BB3CA9" w:rsidRPr="00BB3CA9" w14:paraId="1E3B9DEE" w14:textId="77777777" w:rsidTr="00C943DF">
        <w:trPr>
          <w:cantSplit/>
          <w:trHeight w:val="397"/>
        </w:trPr>
        <w:tc>
          <w:tcPr>
            <w:tcW w:w="0" w:type="auto"/>
            <w:tcBorders>
              <w:top w:val="single" w:sz="4" w:space="0" w:color="auto"/>
              <w:left w:val="single" w:sz="4" w:space="0" w:color="auto"/>
              <w:bottom w:val="single" w:sz="4" w:space="0" w:color="auto"/>
              <w:right w:val="nil"/>
            </w:tcBorders>
            <w:vAlign w:val="center"/>
          </w:tcPr>
          <w:p w14:paraId="4B6B0873" w14:textId="4F1E9247" w:rsidR="00DC0B42" w:rsidRPr="00BB3CA9" w:rsidRDefault="00DC0B42" w:rsidP="00C22FF1">
            <w:pPr>
              <w:spacing w:line="240" w:lineRule="exact"/>
              <w:ind w:firstLineChars="0" w:firstLine="0"/>
              <w:rPr>
                <w:b/>
                <w:sz w:val="20"/>
                <w:szCs w:val="20"/>
              </w:rPr>
            </w:pPr>
            <w:r w:rsidRPr="00BB3CA9">
              <w:rPr>
                <w:rFonts w:hint="eastAsia"/>
                <w:b/>
                <w:noProof/>
                <w:sz w:val="20"/>
                <w:szCs w:val="20"/>
              </w:rPr>
              <w:t>仍待繼續改善</w:t>
            </w:r>
          </w:p>
        </w:tc>
        <w:tc>
          <w:tcPr>
            <w:tcW w:w="0" w:type="auto"/>
            <w:tcBorders>
              <w:top w:val="single" w:sz="4" w:space="0" w:color="auto"/>
              <w:left w:val="nil"/>
              <w:bottom w:val="single" w:sz="4" w:space="0" w:color="auto"/>
              <w:right w:val="single" w:sz="4" w:space="0" w:color="auto"/>
            </w:tcBorders>
            <w:vAlign w:val="center"/>
          </w:tcPr>
          <w:p w14:paraId="642FF0F4" w14:textId="77777777" w:rsidR="00DC0B42" w:rsidRPr="00BB3CA9" w:rsidRDefault="00DC0B42" w:rsidP="00C22FF1">
            <w:pPr>
              <w:spacing w:line="240" w:lineRule="exact"/>
              <w:ind w:firstLineChars="0" w:firstLine="0"/>
              <w:rPr>
                <w:b/>
                <w:sz w:val="20"/>
                <w:szCs w:val="20"/>
              </w:rPr>
            </w:pPr>
          </w:p>
        </w:tc>
      </w:tr>
      <w:bookmarkEnd w:id="58"/>
      <w:tr w:rsidR="00BB3CA9" w:rsidRPr="00BB3CA9" w14:paraId="2D1EC168" w14:textId="77777777" w:rsidTr="00463EAD">
        <w:trPr>
          <w:cantSplit/>
          <w:trHeight w:val="1185"/>
        </w:trPr>
        <w:tc>
          <w:tcPr>
            <w:tcW w:w="0" w:type="auto"/>
            <w:tcBorders>
              <w:top w:val="single" w:sz="4" w:space="0" w:color="auto"/>
              <w:left w:val="single" w:sz="4" w:space="0" w:color="auto"/>
              <w:bottom w:val="single" w:sz="4" w:space="0" w:color="auto"/>
              <w:right w:val="single" w:sz="4" w:space="0" w:color="auto"/>
            </w:tcBorders>
          </w:tcPr>
          <w:p w14:paraId="70266C67" w14:textId="3C06F63A" w:rsidR="00273649" w:rsidRPr="00BB3CA9" w:rsidRDefault="00273649" w:rsidP="000E6F5F">
            <w:pPr>
              <w:pStyle w:val="title"/>
              <w:spacing w:afterLines="10" w:after="36" w:line="330" w:lineRule="exact"/>
              <w:ind w:left="620" w:hangingChars="310" w:hanging="620"/>
              <w:rPr>
                <w:noProof/>
              </w:rPr>
            </w:pPr>
            <w:r w:rsidRPr="00BB3CA9">
              <w:rPr>
                <w:rFonts w:hint="eastAsia"/>
                <w:noProof/>
              </w:rPr>
              <w:t>（一）</w:t>
            </w:r>
            <w:r w:rsidRPr="00BB3CA9">
              <w:rPr>
                <w:noProof/>
              </w:rPr>
              <w:t>113年度我國總體經濟成長優於預期，惟114年度面臨美國對等關稅政策之衝擊與不確定性，恐影響經濟表現，又出口市場及貨品</w:t>
            </w:r>
            <w:r w:rsidRPr="00BB3CA9">
              <w:rPr>
                <w:rFonts w:hint="eastAsia"/>
                <w:noProof/>
              </w:rPr>
              <w:t>高度</w:t>
            </w:r>
            <w:r w:rsidRPr="00BB3CA9">
              <w:rPr>
                <w:noProof/>
              </w:rPr>
              <w:t>集中，部分製造業產值下滑且尚未復甦至疫情前水準，允宜研謀</w:t>
            </w:r>
            <w:r w:rsidRPr="00BB3CA9">
              <w:rPr>
                <w:rFonts w:hint="eastAsia"/>
                <w:noProof/>
              </w:rPr>
              <w:t>妥慎因應</w:t>
            </w:r>
            <w:r w:rsidRPr="00BB3CA9">
              <w:rPr>
                <w:noProof/>
              </w:rPr>
              <w:t>。</w:t>
            </w:r>
          </w:p>
        </w:tc>
        <w:tc>
          <w:tcPr>
            <w:tcW w:w="0" w:type="auto"/>
            <w:tcBorders>
              <w:top w:val="single" w:sz="4" w:space="0" w:color="auto"/>
              <w:left w:val="single" w:sz="4" w:space="0" w:color="auto"/>
              <w:bottom w:val="single" w:sz="4" w:space="0" w:color="auto"/>
              <w:right w:val="single" w:sz="4" w:space="0" w:color="auto"/>
            </w:tcBorders>
          </w:tcPr>
          <w:p w14:paraId="0D19AD6C" w14:textId="418A8931" w:rsidR="00273649" w:rsidRPr="00BB3CA9" w:rsidRDefault="00273649" w:rsidP="000E6F5F">
            <w:pPr>
              <w:pStyle w:val="-word"/>
              <w:spacing w:line="330" w:lineRule="exact"/>
              <w:rPr>
                <w:highlight w:val="yellow"/>
              </w:rPr>
            </w:pPr>
            <w:r w:rsidRPr="00BB3CA9">
              <w:rPr>
                <w:rFonts w:hint="eastAsia"/>
              </w:rPr>
              <w:t>因</w:t>
            </w:r>
            <w:r w:rsidR="008600E0" w:rsidRPr="00BB3CA9">
              <w:rPr>
                <w:rFonts w:hint="eastAsia"/>
              </w:rPr>
              <w:t>仍</w:t>
            </w:r>
            <w:r w:rsidR="00B77BB1" w:rsidRPr="00BB3CA9">
              <w:rPr>
                <w:rFonts w:hint="eastAsia"/>
              </w:rPr>
              <w:t>面臨地緣政治及美國關稅等</w:t>
            </w:r>
            <w:r w:rsidRPr="00BB3CA9">
              <w:rPr>
                <w:rFonts w:hint="eastAsia"/>
              </w:rPr>
              <w:t>諸多不確定性，業再研提審核意見詳「三、重要審核意見（一）」。</w:t>
            </w:r>
          </w:p>
        </w:tc>
      </w:tr>
      <w:tr w:rsidR="00BB3CA9" w:rsidRPr="00BB3CA9" w14:paraId="19575958" w14:textId="77777777" w:rsidTr="00463EAD">
        <w:trPr>
          <w:cantSplit/>
          <w:trHeight w:val="1559"/>
        </w:trPr>
        <w:tc>
          <w:tcPr>
            <w:tcW w:w="0" w:type="auto"/>
            <w:tcBorders>
              <w:top w:val="single" w:sz="4" w:space="0" w:color="auto"/>
              <w:left w:val="single" w:sz="4" w:space="0" w:color="auto"/>
              <w:bottom w:val="single" w:sz="4" w:space="0" w:color="auto"/>
              <w:right w:val="single" w:sz="4" w:space="0" w:color="auto"/>
            </w:tcBorders>
          </w:tcPr>
          <w:p w14:paraId="45BA6E3A" w14:textId="171C498F" w:rsidR="00210730" w:rsidRPr="00BB3CA9" w:rsidRDefault="00210730" w:rsidP="000E6F5F">
            <w:pPr>
              <w:pStyle w:val="title"/>
              <w:spacing w:afterLines="10" w:after="36" w:line="330" w:lineRule="exact"/>
              <w:ind w:left="620" w:hangingChars="310" w:hanging="620"/>
              <w:rPr>
                <w:noProof/>
              </w:rPr>
            </w:pPr>
            <w:r w:rsidRPr="00BB3CA9">
              <w:rPr>
                <w:rFonts w:hint="eastAsia"/>
                <w:noProof/>
              </w:rPr>
              <w:t>（</w:t>
            </w:r>
            <w:r w:rsidR="00B77BB1" w:rsidRPr="00BB3CA9">
              <w:rPr>
                <w:rFonts w:hint="eastAsia"/>
                <w:noProof/>
              </w:rPr>
              <w:t>二</w:t>
            </w:r>
            <w:r w:rsidRPr="00BB3CA9">
              <w:rPr>
                <w:rFonts w:hint="eastAsia"/>
                <w:noProof/>
              </w:rPr>
              <w:t>）</w:t>
            </w:r>
            <w:r w:rsidR="00B77BB1" w:rsidRPr="00BB3CA9">
              <w:rPr>
                <w:rFonts w:hint="eastAsia"/>
                <w:noProof/>
              </w:rPr>
              <w:t>太陽光電建置容量逐年增加，有助穩定供應綠色能源，惟實際裝置容量仍未達修正後整體目標，又建置光電案件管控平臺控管案件進度，多數警示案件集中於特定行政審議程序，導入平臺之資訊管理系統建置進度未如預期，允宜督促研謀善策妥處，俾提升太陽光電建置成效，達成能源轉型目標</w:t>
            </w:r>
            <w:r w:rsidR="004603A6" w:rsidRPr="00BB3CA9">
              <w:rPr>
                <w:rFonts w:hint="eastAsia"/>
                <w:noProof/>
              </w:rPr>
              <w:t>。</w:t>
            </w:r>
          </w:p>
        </w:tc>
        <w:tc>
          <w:tcPr>
            <w:tcW w:w="0" w:type="auto"/>
            <w:tcBorders>
              <w:top w:val="single" w:sz="4" w:space="0" w:color="auto"/>
              <w:left w:val="single" w:sz="4" w:space="0" w:color="auto"/>
              <w:bottom w:val="single" w:sz="4" w:space="0" w:color="auto"/>
              <w:right w:val="single" w:sz="4" w:space="0" w:color="auto"/>
            </w:tcBorders>
          </w:tcPr>
          <w:p w14:paraId="1C2382A3" w14:textId="4910F8A8" w:rsidR="00210730" w:rsidRPr="00BB3CA9" w:rsidRDefault="00B77BB1" w:rsidP="000E6F5F">
            <w:pPr>
              <w:pStyle w:val="-word"/>
              <w:spacing w:line="330" w:lineRule="exact"/>
            </w:pPr>
            <w:r w:rsidRPr="00BB3CA9">
              <w:rPr>
                <w:rFonts w:hint="eastAsia"/>
              </w:rPr>
              <w:t>因太陽光電近年新增容量已有趨緩情形，預估須延後2年以上始能達成原設定目標等，業再研提審核意見詳「三、重要審核意見（三）1.」。</w:t>
            </w:r>
          </w:p>
        </w:tc>
      </w:tr>
      <w:tr w:rsidR="00BB3CA9" w:rsidRPr="00BB3CA9" w14:paraId="3997BB82" w14:textId="77777777" w:rsidTr="00AE44D8">
        <w:trPr>
          <w:cantSplit/>
        </w:trPr>
        <w:tc>
          <w:tcPr>
            <w:tcW w:w="0" w:type="auto"/>
            <w:tcBorders>
              <w:top w:val="single" w:sz="4" w:space="0" w:color="auto"/>
              <w:left w:val="single" w:sz="4" w:space="0" w:color="auto"/>
              <w:bottom w:val="single" w:sz="4" w:space="0" w:color="auto"/>
              <w:right w:val="single" w:sz="4" w:space="0" w:color="auto"/>
            </w:tcBorders>
          </w:tcPr>
          <w:p w14:paraId="40329279" w14:textId="71EDC4AB" w:rsidR="00B77BB1" w:rsidRPr="00BB3CA9" w:rsidRDefault="00B77BB1" w:rsidP="000E6F5F">
            <w:pPr>
              <w:pStyle w:val="title"/>
              <w:spacing w:afterLines="10" w:after="36" w:line="330" w:lineRule="exact"/>
              <w:ind w:left="620" w:hangingChars="310" w:hanging="620"/>
              <w:rPr>
                <w:noProof/>
              </w:rPr>
            </w:pPr>
            <w:r w:rsidRPr="00BB3CA9">
              <w:rPr>
                <w:rFonts w:hint="eastAsia"/>
                <w:noProof/>
              </w:rPr>
              <w:t>（三）能源署積極推動風力發電政策，有助達成淨零碳排目標，惟陸域風電完工裝置容量未達目標且部分案件已籌設多年尚未取得施工許可，又我國西部近海優選離岸風電場域開發漸趨飽和，且離岸浮動式風場示範計畫遲未定案，允宜研謀改善。</w:t>
            </w:r>
          </w:p>
        </w:tc>
        <w:tc>
          <w:tcPr>
            <w:tcW w:w="0" w:type="auto"/>
            <w:tcBorders>
              <w:top w:val="single" w:sz="4" w:space="0" w:color="auto"/>
              <w:left w:val="single" w:sz="4" w:space="0" w:color="auto"/>
              <w:bottom w:val="single" w:sz="4" w:space="0" w:color="auto"/>
              <w:right w:val="single" w:sz="4" w:space="0" w:color="auto"/>
            </w:tcBorders>
          </w:tcPr>
          <w:p w14:paraId="6F2A01E6" w14:textId="2F74807A" w:rsidR="00B77BB1" w:rsidRPr="00BB3CA9" w:rsidRDefault="00B77BB1" w:rsidP="000E6F5F">
            <w:pPr>
              <w:pStyle w:val="-word"/>
              <w:spacing w:afterLines="10" w:after="36" w:line="330" w:lineRule="exact"/>
            </w:pPr>
            <w:r w:rsidRPr="00BB3CA9">
              <w:rPr>
                <w:rFonts w:hint="eastAsia"/>
              </w:rPr>
              <w:t>因陸域風電可供開發之風場漸難取得，或因民眾陳抗，或</w:t>
            </w:r>
            <w:r w:rsidR="0063544B" w:rsidRPr="00BB3CA9">
              <w:rPr>
                <w:rFonts w:cs="Mangal" w:hint="eastAsia"/>
                <w:szCs w:val="16"/>
              </w:rPr>
              <w:t>環境影響評估</w:t>
            </w:r>
            <w:r w:rsidRPr="00BB3CA9">
              <w:rPr>
                <w:rFonts w:hint="eastAsia"/>
              </w:rPr>
              <w:t>審查通過案件漸少，致裝置容量已連續2年未達目標值等，業再研提審核意見詳「三、重要審核意見（</w:t>
            </w:r>
            <w:r w:rsidR="000B6B8E" w:rsidRPr="00BB3CA9">
              <w:rPr>
                <w:rFonts w:hint="eastAsia"/>
              </w:rPr>
              <w:t>七</w:t>
            </w:r>
            <w:r w:rsidRPr="00BB3CA9">
              <w:rPr>
                <w:rFonts w:hint="eastAsia"/>
              </w:rPr>
              <w:t>）」。</w:t>
            </w:r>
          </w:p>
        </w:tc>
      </w:tr>
      <w:tr w:rsidR="00BB3CA9" w:rsidRPr="00BB3CA9" w14:paraId="743C2A25" w14:textId="77777777" w:rsidTr="00FB6CC3">
        <w:trPr>
          <w:cantSplit/>
          <w:trHeight w:val="1275"/>
        </w:trPr>
        <w:tc>
          <w:tcPr>
            <w:tcW w:w="0" w:type="auto"/>
            <w:tcBorders>
              <w:top w:val="single" w:sz="4" w:space="0" w:color="auto"/>
              <w:left w:val="single" w:sz="4" w:space="0" w:color="auto"/>
              <w:bottom w:val="single" w:sz="4" w:space="0" w:color="auto"/>
              <w:right w:val="single" w:sz="4" w:space="0" w:color="auto"/>
            </w:tcBorders>
          </w:tcPr>
          <w:p w14:paraId="2A9F5453" w14:textId="4887BDAF" w:rsidR="00B77BB1" w:rsidRPr="00BB3CA9" w:rsidRDefault="00B77BB1" w:rsidP="000E6F5F">
            <w:pPr>
              <w:pStyle w:val="title"/>
              <w:spacing w:afterLines="10" w:after="36" w:line="330" w:lineRule="exact"/>
              <w:ind w:left="620" w:hangingChars="310" w:hanging="620"/>
              <w:rPr>
                <w:noProof/>
              </w:rPr>
            </w:pPr>
            <w:r w:rsidRPr="00BB3CA9">
              <w:rPr>
                <w:rFonts w:hint="eastAsia"/>
                <w:noProof/>
              </w:rPr>
              <w:t>（四）能源署積極推動離岸風電潛力場址及區塊開發等作業，持續增加再生能源供給，惟總累計併網容量較預期減少且併網時程展延，部分風場執行進度落後，或尚未簽訂行政契約及企業購售電合約或取得外部融資等，允宜研謀改善。</w:t>
            </w:r>
          </w:p>
        </w:tc>
        <w:tc>
          <w:tcPr>
            <w:tcW w:w="0" w:type="auto"/>
            <w:tcBorders>
              <w:top w:val="single" w:sz="4" w:space="0" w:color="auto"/>
              <w:left w:val="single" w:sz="4" w:space="0" w:color="auto"/>
              <w:bottom w:val="single" w:sz="4" w:space="0" w:color="auto"/>
              <w:right w:val="single" w:sz="4" w:space="0" w:color="auto"/>
            </w:tcBorders>
          </w:tcPr>
          <w:p w14:paraId="3D72B2A5" w14:textId="5283350E" w:rsidR="00B77BB1" w:rsidRPr="00BB3CA9" w:rsidRDefault="00B77BB1" w:rsidP="000E6F5F">
            <w:pPr>
              <w:pStyle w:val="-word"/>
              <w:spacing w:afterLines="10" w:after="36" w:line="330" w:lineRule="exact"/>
            </w:pPr>
            <w:r w:rsidRPr="00BB3CA9">
              <w:rPr>
                <w:rFonts w:hint="eastAsia"/>
              </w:rPr>
              <w:t>因離岸風電潛力場址部分案場潛存無法如期完工之風險，又區塊開發部分案場進度未符契約規定時程等，業再研提審核意見詳「三、重要審核意見（</w:t>
            </w:r>
            <w:r w:rsidR="00861EA4" w:rsidRPr="00BB3CA9">
              <w:rPr>
                <w:rFonts w:hint="eastAsia"/>
              </w:rPr>
              <w:t>六</w:t>
            </w:r>
            <w:r w:rsidRPr="00BB3CA9">
              <w:rPr>
                <w:rFonts w:hint="eastAsia"/>
              </w:rPr>
              <w:t>）2.及3.」。</w:t>
            </w:r>
          </w:p>
        </w:tc>
      </w:tr>
      <w:tr w:rsidR="00BB3CA9" w:rsidRPr="00BB3CA9" w14:paraId="71B5B035" w14:textId="77777777" w:rsidTr="00463EAD">
        <w:trPr>
          <w:cantSplit/>
          <w:trHeight w:val="1409"/>
        </w:trPr>
        <w:tc>
          <w:tcPr>
            <w:tcW w:w="0" w:type="auto"/>
            <w:tcBorders>
              <w:top w:val="single" w:sz="4" w:space="0" w:color="auto"/>
              <w:left w:val="single" w:sz="4" w:space="0" w:color="auto"/>
              <w:bottom w:val="single" w:sz="4" w:space="0" w:color="auto"/>
              <w:right w:val="single" w:sz="4" w:space="0" w:color="auto"/>
            </w:tcBorders>
          </w:tcPr>
          <w:p w14:paraId="41727E1E" w14:textId="626F0CE3" w:rsidR="002F4782" w:rsidRPr="00BB3CA9" w:rsidRDefault="002F4782" w:rsidP="000E6F5F">
            <w:pPr>
              <w:pStyle w:val="title"/>
              <w:spacing w:afterLines="10" w:after="36" w:line="330" w:lineRule="exact"/>
              <w:ind w:left="620" w:hangingChars="310" w:hanging="620"/>
              <w:rPr>
                <w:noProof/>
              </w:rPr>
            </w:pPr>
            <w:r w:rsidRPr="00BB3CA9">
              <w:rPr>
                <w:rFonts w:hint="eastAsia"/>
                <w:noProof/>
              </w:rPr>
              <w:t>（五）政府積極發展再生能源，並改善太陽光電能源間歇性、空間需求等議題，惟間有儲能系統結合太陽光電發電設備之執行進度未如預期，或部分農地變更案件審認標準仍有疑義未決等情，允宜研謀善策妥處。</w:t>
            </w:r>
          </w:p>
        </w:tc>
        <w:tc>
          <w:tcPr>
            <w:tcW w:w="0" w:type="auto"/>
            <w:tcBorders>
              <w:top w:val="single" w:sz="4" w:space="0" w:color="auto"/>
              <w:left w:val="single" w:sz="4" w:space="0" w:color="auto"/>
              <w:bottom w:val="single" w:sz="4" w:space="0" w:color="auto"/>
              <w:right w:val="single" w:sz="4" w:space="0" w:color="auto"/>
            </w:tcBorders>
          </w:tcPr>
          <w:p w14:paraId="605D2DDF" w14:textId="594E4E75" w:rsidR="002F4782" w:rsidRPr="00BB3CA9" w:rsidRDefault="002F4782" w:rsidP="000E6F5F">
            <w:pPr>
              <w:pStyle w:val="-word"/>
              <w:spacing w:afterLines="10" w:after="36" w:line="330" w:lineRule="exact"/>
            </w:pPr>
            <w:r w:rsidRPr="00BB3CA9">
              <w:rPr>
                <w:rFonts w:hint="eastAsia"/>
              </w:rPr>
              <w:t>因已屆併網期限之光儲案件執行進度落後，且下修未來年度之目標值等，業再研提審核意見詳「三、重要審核意見（三）2.」。</w:t>
            </w:r>
          </w:p>
        </w:tc>
      </w:tr>
      <w:tr w:rsidR="00BB3CA9" w:rsidRPr="00BB3CA9" w14:paraId="571C4BA1" w14:textId="77777777" w:rsidTr="00463EAD">
        <w:trPr>
          <w:cantSplit/>
          <w:trHeight w:val="2108"/>
        </w:trPr>
        <w:tc>
          <w:tcPr>
            <w:tcW w:w="0" w:type="auto"/>
            <w:tcBorders>
              <w:top w:val="single" w:sz="4" w:space="0" w:color="auto"/>
              <w:left w:val="single" w:sz="4" w:space="0" w:color="auto"/>
              <w:bottom w:val="single" w:sz="4" w:space="0" w:color="auto"/>
              <w:right w:val="single" w:sz="4" w:space="0" w:color="auto"/>
            </w:tcBorders>
          </w:tcPr>
          <w:p w14:paraId="1FA40DEE" w14:textId="47A5A24C" w:rsidR="00FB6CC3" w:rsidRPr="00BB3CA9" w:rsidRDefault="00FB6CC3" w:rsidP="000E6F5F">
            <w:pPr>
              <w:pStyle w:val="title"/>
              <w:spacing w:afterLines="10" w:after="36" w:line="330" w:lineRule="exact"/>
              <w:ind w:left="620" w:hangingChars="310" w:hanging="620"/>
              <w:rPr>
                <w:noProof/>
              </w:rPr>
            </w:pPr>
            <w:r w:rsidRPr="00BB3CA9">
              <w:rPr>
                <w:rFonts w:hint="eastAsia"/>
                <w:noProof/>
              </w:rPr>
              <w:t>（六）經濟部及所屬</w:t>
            </w:r>
            <w:r w:rsidRPr="00BB3CA9">
              <w:rPr>
                <w:noProof/>
              </w:rPr>
              <w:t>為因應疫後振興發展，</w:t>
            </w:r>
            <w:r w:rsidRPr="00BB3CA9">
              <w:rPr>
                <w:rFonts w:hint="eastAsia"/>
                <w:noProof/>
              </w:rPr>
              <w:t>協助業者朝低碳化及智慧化發展</w:t>
            </w:r>
            <w:r w:rsidRPr="00BB3CA9">
              <w:rPr>
                <w:noProof/>
              </w:rPr>
              <w:t>，</w:t>
            </w:r>
            <w:r w:rsidRPr="00BB3CA9">
              <w:rPr>
                <w:rFonts w:hint="eastAsia"/>
                <w:noProof/>
              </w:rPr>
              <w:t>惟製造業申請低碳化案</w:t>
            </w:r>
            <w:r w:rsidRPr="00BB3CA9">
              <w:rPr>
                <w:noProof/>
              </w:rPr>
              <w:t>件比率或補助計畫預算執行率未如預期，又受諮詢輔導業者申請補助意願偏低，另</w:t>
            </w:r>
            <w:r w:rsidRPr="00BB3CA9">
              <w:rPr>
                <w:rFonts w:hint="eastAsia"/>
                <w:noProof/>
              </w:rPr>
              <w:t>辦理</w:t>
            </w:r>
            <w:r w:rsidRPr="00BB3CA9">
              <w:rPr>
                <w:noProof/>
              </w:rPr>
              <w:t>市集轉型升級計畫</w:t>
            </w:r>
            <w:r w:rsidRPr="00BB3CA9">
              <w:rPr>
                <w:rFonts w:hint="eastAsia"/>
                <w:noProof/>
              </w:rPr>
              <w:t>部分補助</w:t>
            </w:r>
            <w:r w:rsidRPr="00BB3CA9">
              <w:rPr>
                <w:noProof/>
              </w:rPr>
              <w:t>資源過度集中及計畫策略</w:t>
            </w:r>
            <w:r w:rsidRPr="00BB3CA9">
              <w:rPr>
                <w:rFonts w:hint="eastAsia"/>
                <w:noProof/>
              </w:rPr>
              <w:t>有</w:t>
            </w:r>
            <w:r w:rsidRPr="00BB3CA9">
              <w:rPr>
                <w:noProof/>
              </w:rPr>
              <w:t>重複之虞，線上購物網站部分生鮮產品未依規定明確標示資訊</w:t>
            </w:r>
            <w:r w:rsidRPr="00BB3CA9">
              <w:rPr>
                <w:rFonts w:hint="eastAsia"/>
                <w:noProof/>
              </w:rPr>
              <w:t>等情</w:t>
            </w:r>
            <w:r w:rsidRPr="00BB3CA9">
              <w:rPr>
                <w:noProof/>
              </w:rPr>
              <w:t>，允宜檢討妥處。</w:t>
            </w:r>
          </w:p>
        </w:tc>
        <w:tc>
          <w:tcPr>
            <w:tcW w:w="0" w:type="auto"/>
            <w:tcBorders>
              <w:top w:val="single" w:sz="4" w:space="0" w:color="auto"/>
              <w:left w:val="single" w:sz="4" w:space="0" w:color="auto"/>
              <w:bottom w:val="single" w:sz="4" w:space="0" w:color="auto"/>
              <w:right w:val="single" w:sz="4" w:space="0" w:color="auto"/>
            </w:tcBorders>
          </w:tcPr>
          <w:p w14:paraId="73B73940" w14:textId="3DDB7310" w:rsidR="00FB6CC3" w:rsidRPr="00BB3CA9" w:rsidRDefault="00FB6CC3" w:rsidP="000E6F5F">
            <w:pPr>
              <w:pStyle w:val="-word"/>
              <w:spacing w:afterLines="10" w:after="36" w:line="330" w:lineRule="exact"/>
            </w:pPr>
            <w:r w:rsidRPr="00BB3CA9">
              <w:rPr>
                <w:rFonts w:hint="eastAsia"/>
                <w:noProof w:val="0"/>
                <w:szCs w:val="24"/>
              </w:rPr>
              <w:t>因產業自願減量成效有逐步降低趨勢，又協助製造業業者低碳化及智慧化轉型，申請低碳化案件比率仍偏低，業再</w:t>
            </w:r>
            <w:proofErr w:type="gramStart"/>
            <w:r w:rsidRPr="00BB3CA9">
              <w:rPr>
                <w:rFonts w:hint="eastAsia"/>
                <w:noProof w:val="0"/>
                <w:szCs w:val="24"/>
              </w:rPr>
              <w:t>研</w:t>
            </w:r>
            <w:proofErr w:type="gramEnd"/>
            <w:r w:rsidRPr="00BB3CA9">
              <w:rPr>
                <w:rFonts w:hint="eastAsia"/>
                <w:noProof w:val="0"/>
                <w:szCs w:val="24"/>
              </w:rPr>
              <w:t>提審核意見詳「</w:t>
            </w:r>
            <w:proofErr w:type="gramStart"/>
            <w:r w:rsidRPr="00BB3CA9">
              <w:rPr>
                <w:rFonts w:hint="eastAsia"/>
                <w:noProof w:val="0"/>
                <w:szCs w:val="24"/>
              </w:rPr>
              <w:t>疫</w:t>
            </w:r>
            <w:proofErr w:type="gramEnd"/>
            <w:r w:rsidRPr="00BB3CA9">
              <w:rPr>
                <w:rFonts w:hint="eastAsia"/>
                <w:noProof w:val="0"/>
                <w:szCs w:val="24"/>
              </w:rPr>
              <w:t>後特別決算審核報告、甲、參、重要審核意見</w:t>
            </w:r>
            <w:r w:rsidR="00620A67" w:rsidRPr="00BB3CA9">
              <w:rPr>
                <w:rFonts w:hint="eastAsia"/>
                <w:noProof w:val="0"/>
                <w:szCs w:val="24"/>
              </w:rPr>
              <w:t>二</w:t>
            </w:r>
            <w:r w:rsidR="00923A41" w:rsidRPr="00BB3CA9">
              <w:rPr>
                <w:rFonts w:hint="eastAsia"/>
              </w:rPr>
              <w:t>」</w:t>
            </w:r>
            <w:r w:rsidRPr="00BB3CA9">
              <w:rPr>
                <w:rFonts w:hint="eastAsia"/>
                <w:noProof w:val="0"/>
                <w:szCs w:val="24"/>
              </w:rPr>
              <w:t>。</w:t>
            </w:r>
          </w:p>
        </w:tc>
      </w:tr>
    </w:tbl>
    <w:p w14:paraId="0098419B" w14:textId="2B1F4FBD" w:rsidR="00D20499" w:rsidRPr="00BB3CA9" w:rsidRDefault="00F7270D" w:rsidP="003A0E9F">
      <w:pPr>
        <w:pStyle w:val="-12"/>
        <w:spacing w:afterLines="10" w:after="36" w:line="500" w:lineRule="exact"/>
        <w:rPr>
          <w:color w:val="auto"/>
          <w:sz w:val="16"/>
          <w:szCs w:val="16"/>
        </w:rPr>
      </w:pPr>
      <w:r w:rsidRPr="00BB3CA9">
        <w:rPr>
          <w:rFonts w:hint="eastAsia"/>
          <w:b/>
          <w:color w:val="auto"/>
        </w:rPr>
        <w:lastRenderedPageBreak/>
        <w:t>表</w:t>
      </w:r>
      <w:r w:rsidR="00077668" w:rsidRPr="00BB3CA9">
        <w:rPr>
          <w:b/>
          <w:color w:val="auto"/>
        </w:rPr>
        <w:t>3</w:t>
      </w:r>
      <w:r w:rsidR="00D23A21" w:rsidRPr="00BB3CA9">
        <w:rPr>
          <w:b/>
          <w:color w:val="auto"/>
        </w:rPr>
        <w:t>1</w:t>
      </w:r>
      <w:r w:rsidRPr="00BB3CA9">
        <w:rPr>
          <w:rFonts w:hint="eastAsia"/>
          <w:b/>
          <w:color w:val="auto"/>
        </w:rPr>
        <w:t xml:space="preserve">　</w:t>
      </w:r>
      <w:proofErr w:type="gramStart"/>
      <w:r w:rsidRPr="00BB3CA9">
        <w:rPr>
          <w:b/>
          <w:color w:val="auto"/>
        </w:rPr>
        <w:t>113</w:t>
      </w:r>
      <w:proofErr w:type="gramEnd"/>
      <w:r w:rsidRPr="00BB3CA9">
        <w:rPr>
          <w:rFonts w:hint="eastAsia"/>
          <w:b/>
          <w:color w:val="auto"/>
        </w:rPr>
        <w:t>年度審核報告所列經濟部主管普通公務相關重要審核意見覆核辦理情形（續）</w:t>
      </w:r>
    </w:p>
    <w:tbl>
      <w:tblPr>
        <w:tblW w:w="99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5670"/>
        <w:gridCol w:w="4250"/>
      </w:tblGrid>
      <w:tr w:rsidR="00BB3CA9" w:rsidRPr="00BB3CA9" w14:paraId="6F6C698D" w14:textId="77777777" w:rsidTr="002F4782">
        <w:trPr>
          <w:cantSplit/>
          <w:trHeight w:val="397"/>
        </w:trPr>
        <w:tc>
          <w:tcPr>
            <w:tcW w:w="5670" w:type="dxa"/>
            <w:tcBorders>
              <w:top w:val="single" w:sz="4" w:space="0" w:color="auto"/>
              <w:left w:val="single" w:sz="4" w:space="0" w:color="auto"/>
              <w:bottom w:val="single" w:sz="4" w:space="0" w:color="auto"/>
              <w:right w:val="single" w:sz="4" w:space="0" w:color="auto"/>
            </w:tcBorders>
            <w:vAlign w:val="center"/>
          </w:tcPr>
          <w:p w14:paraId="11C7C5BA" w14:textId="77777777" w:rsidR="0080160C" w:rsidRPr="00BB3CA9" w:rsidRDefault="0080160C" w:rsidP="003823A2">
            <w:pPr>
              <w:spacing w:line="240" w:lineRule="exact"/>
              <w:ind w:firstLineChars="0" w:firstLine="0"/>
              <w:jc w:val="center"/>
              <w:rPr>
                <w:sz w:val="20"/>
                <w:szCs w:val="20"/>
              </w:rPr>
            </w:pPr>
            <w:r w:rsidRPr="00BB3CA9">
              <w:rPr>
                <w:rFonts w:hint="eastAsia"/>
                <w:sz w:val="20"/>
                <w:szCs w:val="20"/>
              </w:rPr>
              <w:t>重要審核意見標題</w:t>
            </w:r>
          </w:p>
        </w:tc>
        <w:tc>
          <w:tcPr>
            <w:tcW w:w="4250" w:type="dxa"/>
            <w:tcBorders>
              <w:top w:val="single" w:sz="4" w:space="0" w:color="auto"/>
              <w:left w:val="single" w:sz="4" w:space="0" w:color="auto"/>
              <w:bottom w:val="single" w:sz="4" w:space="0" w:color="auto"/>
              <w:right w:val="single" w:sz="4" w:space="0" w:color="auto"/>
            </w:tcBorders>
            <w:vAlign w:val="center"/>
          </w:tcPr>
          <w:p w14:paraId="37F93B80" w14:textId="77777777" w:rsidR="0080160C" w:rsidRPr="00BB3CA9" w:rsidRDefault="0080160C" w:rsidP="003823A2">
            <w:pPr>
              <w:spacing w:line="240" w:lineRule="exact"/>
              <w:ind w:firstLineChars="0" w:firstLine="0"/>
              <w:jc w:val="center"/>
              <w:rPr>
                <w:sz w:val="20"/>
                <w:szCs w:val="20"/>
              </w:rPr>
            </w:pPr>
            <w:r w:rsidRPr="00BB3CA9">
              <w:rPr>
                <w:rFonts w:hint="eastAsia"/>
                <w:sz w:val="20"/>
                <w:szCs w:val="20"/>
              </w:rPr>
              <w:t>說明</w:t>
            </w:r>
          </w:p>
        </w:tc>
      </w:tr>
      <w:tr w:rsidR="00BB3CA9" w:rsidRPr="00BB3CA9" w14:paraId="5268A2BB" w14:textId="77777777" w:rsidTr="002F4782">
        <w:trPr>
          <w:cantSplit/>
          <w:trHeight w:val="397"/>
        </w:trPr>
        <w:tc>
          <w:tcPr>
            <w:tcW w:w="5670" w:type="dxa"/>
            <w:tcBorders>
              <w:top w:val="single" w:sz="4" w:space="0" w:color="auto"/>
              <w:left w:val="single" w:sz="4" w:space="0" w:color="auto"/>
              <w:bottom w:val="single" w:sz="4" w:space="0" w:color="auto"/>
              <w:right w:val="nil"/>
            </w:tcBorders>
            <w:vAlign w:val="center"/>
          </w:tcPr>
          <w:p w14:paraId="2D1A2E13" w14:textId="77777777" w:rsidR="0080160C" w:rsidRPr="00BB3CA9" w:rsidRDefault="0080160C" w:rsidP="003823A2">
            <w:pPr>
              <w:spacing w:line="240" w:lineRule="exact"/>
              <w:ind w:firstLineChars="0" w:firstLine="0"/>
              <w:rPr>
                <w:b/>
                <w:sz w:val="20"/>
                <w:szCs w:val="20"/>
              </w:rPr>
            </w:pPr>
            <w:r w:rsidRPr="00BB3CA9">
              <w:rPr>
                <w:rFonts w:hint="eastAsia"/>
                <w:b/>
                <w:noProof/>
                <w:sz w:val="20"/>
                <w:szCs w:val="20"/>
              </w:rPr>
              <w:t>仍待繼續改善</w:t>
            </w:r>
          </w:p>
        </w:tc>
        <w:tc>
          <w:tcPr>
            <w:tcW w:w="4250" w:type="dxa"/>
            <w:tcBorders>
              <w:top w:val="single" w:sz="4" w:space="0" w:color="auto"/>
              <w:left w:val="nil"/>
              <w:bottom w:val="single" w:sz="4" w:space="0" w:color="auto"/>
              <w:right w:val="single" w:sz="4" w:space="0" w:color="auto"/>
            </w:tcBorders>
            <w:vAlign w:val="center"/>
          </w:tcPr>
          <w:p w14:paraId="60665F73" w14:textId="77777777" w:rsidR="0080160C" w:rsidRPr="00BB3CA9" w:rsidRDefault="0080160C" w:rsidP="003823A2">
            <w:pPr>
              <w:spacing w:line="240" w:lineRule="exact"/>
              <w:ind w:firstLineChars="0" w:firstLine="0"/>
              <w:rPr>
                <w:b/>
                <w:sz w:val="20"/>
                <w:szCs w:val="20"/>
              </w:rPr>
            </w:pPr>
          </w:p>
        </w:tc>
      </w:tr>
      <w:tr w:rsidR="00BB3CA9" w:rsidRPr="00BB3CA9" w14:paraId="3ADEADB5" w14:textId="77777777" w:rsidTr="002F4782">
        <w:trPr>
          <w:cantSplit/>
          <w:trHeight w:val="962"/>
        </w:trPr>
        <w:tc>
          <w:tcPr>
            <w:tcW w:w="5670" w:type="dxa"/>
            <w:tcBorders>
              <w:top w:val="single" w:sz="4" w:space="0" w:color="auto"/>
              <w:left w:val="single" w:sz="4" w:space="0" w:color="auto"/>
              <w:bottom w:val="single" w:sz="4" w:space="0" w:color="auto"/>
              <w:right w:val="single" w:sz="4" w:space="0" w:color="auto"/>
            </w:tcBorders>
          </w:tcPr>
          <w:p w14:paraId="0BA21F2B" w14:textId="298EE9AB" w:rsidR="009E4DCE" w:rsidRPr="00BB3CA9" w:rsidRDefault="009E4DCE" w:rsidP="00D23A21">
            <w:pPr>
              <w:pStyle w:val="title"/>
              <w:spacing w:afterLines="10" w:after="36" w:line="330" w:lineRule="exact"/>
              <w:ind w:left="620" w:hangingChars="310" w:hanging="620"/>
              <w:rPr>
                <w:noProof/>
              </w:rPr>
            </w:pPr>
            <w:r w:rsidRPr="00BB3CA9">
              <w:rPr>
                <w:rFonts w:hint="eastAsia"/>
                <w:noProof/>
              </w:rPr>
              <w:t>（七）水利署為解決部分地區長年地層下陷問題，持續辦理地下水保育管理暨地層下陷防治計畫，惟顯著下陷面積尚未能有效控制，雲彰地區違法水井後續輔導合法比率偏低，及受補助機關違法水井填塞作業進度緩慢，允宜研謀因應。</w:t>
            </w:r>
          </w:p>
        </w:tc>
        <w:tc>
          <w:tcPr>
            <w:tcW w:w="4250" w:type="dxa"/>
            <w:tcBorders>
              <w:top w:val="single" w:sz="4" w:space="0" w:color="auto"/>
              <w:left w:val="single" w:sz="4" w:space="0" w:color="auto"/>
              <w:bottom w:val="single" w:sz="4" w:space="0" w:color="auto"/>
              <w:right w:val="single" w:sz="4" w:space="0" w:color="auto"/>
            </w:tcBorders>
          </w:tcPr>
          <w:p w14:paraId="65925BF5" w14:textId="7E701B94" w:rsidR="009E4DCE" w:rsidRPr="00BB3CA9" w:rsidRDefault="009E4DCE" w:rsidP="00D23A21">
            <w:pPr>
              <w:pStyle w:val="-word"/>
              <w:spacing w:afterLines="10" w:after="36" w:line="330" w:lineRule="exact"/>
              <w:ind w:leftChars="-2" w:left="-5"/>
              <w:rPr>
                <w:noProof w:val="0"/>
                <w:szCs w:val="24"/>
              </w:rPr>
            </w:pPr>
            <w:r w:rsidRPr="00BB3CA9">
              <w:rPr>
                <w:rFonts w:hint="eastAsia"/>
                <w:noProof w:val="0"/>
                <w:szCs w:val="24"/>
              </w:rPr>
              <w:t>因</w:t>
            </w:r>
            <w:r w:rsidR="00A12C3A" w:rsidRPr="00BB3CA9">
              <w:rPr>
                <w:rFonts w:hint="eastAsia"/>
                <w:noProof w:val="0"/>
                <w:szCs w:val="24"/>
              </w:rPr>
              <w:t>1</w:t>
            </w:r>
            <w:r w:rsidR="00A12C3A" w:rsidRPr="00BB3CA9">
              <w:rPr>
                <w:noProof w:val="0"/>
                <w:szCs w:val="24"/>
              </w:rPr>
              <w:t>15</w:t>
            </w:r>
            <w:r w:rsidR="00A12C3A" w:rsidRPr="00BB3CA9">
              <w:rPr>
                <w:rFonts w:hint="eastAsia"/>
                <w:noProof w:val="0"/>
                <w:szCs w:val="24"/>
              </w:rPr>
              <w:t>年第1</w:t>
            </w:r>
            <w:proofErr w:type="gramStart"/>
            <w:r w:rsidR="00A12C3A" w:rsidRPr="00BB3CA9">
              <w:rPr>
                <w:rFonts w:hint="eastAsia"/>
                <w:noProof w:val="0"/>
                <w:szCs w:val="24"/>
              </w:rPr>
              <w:t>季</w:t>
            </w:r>
            <w:r w:rsidRPr="00BB3CA9">
              <w:rPr>
                <w:rFonts w:hint="eastAsia"/>
                <w:noProof w:val="0"/>
                <w:szCs w:val="24"/>
              </w:rPr>
              <w:t>水情不</w:t>
            </w:r>
            <w:proofErr w:type="gramEnd"/>
            <w:r w:rsidRPr="00BB3CA9">
              <w:rPr>
                <w:rFonts w:hint="eastAsia"/>
                <w:noProof w:val="0"/>
                <w:szCs w:val="24"/>
              </w:rPr>
              <w:t>佳，逾</w:t>
            </w:r>
            <w:proofErr w:type="gramStart"/>
            <w:r w:rsidRPr="00BB3CA9">
              <w:rPr>
                <w:rFonts w:hint="eastAsia"/>
                <w:noProof w:val="0"/>
                <w:szCs w:val="24"/>
              </w:rPr>
              <w:t>9成</w:t>
            </w:r>
            <w:proofErr w:type="gramEnd"/>
            <w:r w:rsidRPr="00BB3CA9">
              <w:rPr>
                <w:rFonts w:hint="eastAsia"/>
                <w:noProof w:val="0"/>
                <w:szCs w:val="24"/>
              </w:rPr>
              <w:t>水庫蓄水率較同期下降，又國內地下水仍呈超抽情形，且地下水補注量高度仰賴降雨量，部分地方政府管理稽查機制及既存地下水井輔導合法化作業亦待加強執行成效等，業再</w:t>
            </w:r>
            <w:proofErr w:type="gramStart"/>
            <w:r w:rsidRPr="00BB3CA9">
              <w:rPr>
                <w:rFonts w:hint="eastAsia"/>
                <w:noProof w:val="0"/>
                <w:szCs w:val="24"/>
              </w:rPr>
              <w:t>研</w:t>
            </w:r>
            <w:proofErr w:type="gramEnd"/>
            <w:r w:rsidRPr="00BB3CA9">
              <w:rPr>
                <w:rFonts w:hint="eastAsia"/>
                <w:noProof w:val="0"/>
                <w:szCs w:val="24"/>
              </w:rPr>
              <w:t>提審核意見詳「三、重要審核意見（十六）」。</w:t>
            </w:r>
          </w:p>
        </w:tc>
      </w:tr>
      <w:tr w:rsidR="00BB3CA9" w:rsidRPr="00BB3CA9" w14:paraId="6DD57943" w14:textId="77777777" w:rsidTr="00D23A21">
        <w:trPr>
          <w:cantSplit/>
          <w:trHeight w:val="1663"/>
        </w:trPr>
        <w:tc>
          <w:tcPr>
            <w:tcW w:w="5670" w:type="dxa"/>
            <w:tcBorders>
              <w:top w:val="single" w:sz="4" w:space="0" w:color="auto"/>
              <w:left w:val="single" w:sz="4" w:space="0" w:color="auto"/>
              <w:bottom w:val="single" w:sz="4" w:space="0" w:color="auto"/>
              <w:right w:val="single" w:sz="4" w:space="0" w:color="auto"/>
            </w:tcBorders>
          </w:tcPr>
          <w:p w14:paraId="5DD96518" w14:textId="7156C163" w:rsidR="009E4DCE" w:rsidRPr="00BB3CA9" w:rsidRDefault="009E4DCE" w:rsidP="00D23A21">
            <w:pPr>
              <w:pStyle w:val="title"/>
              <w:spacing w:afterLines="10" w:after="36" w:line="330" w:lineRule="exact"/>
              <w:ind w:left="620" w:hangingChars="310" w:hanging="620"/>
              <w:rPr>
                <w:noProof/>
              </w:rPr>
            </w:pPr>
            <w:r w:rsidRPr="00BB3CA9">
              <w:rPr>
                <w:rFonts w:hint="eastAsia"/>
                <w:noProof/>
              </w:rPr>
              <w:t>（八）水利署推動中央管流域整體改善與調適計畫，有助減輕洪災損失，惟部分河段治理計畫尚未完成法定公告程序，且河川區域線內私有土地面積龐巨，又多座跨河建造物束縮河道，恐影響防洪安全及治理計畫效益，允宜研謀妥處</w:t>
            </w:r>
            <w:r w:rsidR="00E01878" w:rsidRPr="00BB3CA9">
              <w:rPr>
                <w:rFonts w:hint="eastAsia"/>
                <w:noProof/>
              </w:rPr>
              <w:t>。</w:t>
            </w:r>
          </w:p>
        </w:tc>
        <w:tc>
          <w:tcPr>
            <w:tcW w:w="4250" w:type="dxa"/>
            <w:tcBorders>
              <w:top w:val="single" w:sz="4" w:space="0" w:color="auto"/>
              <w:left w:val="single" w:sz="4" w:space="0" w:color="auto"/>
              <w:bottom w:val="single" w:sz="4" w:space="0" w:color="auto"/>
              <w:right w:val="single" w:sz="4" w:space="0" w:color="auto"/>
            </w:tcBorders>
          </w:tcPr>
          <w:p w14:paraId="78083490" w14:textId="69C0125B" w:rsidR="009E4DCE" w:rsidRPr="00BB3CA9" w:rsidRDefault="009E4DCE" w:rsidP="00D23A21">
            <w:pPr>
              <w:pStyle w:val="-word"/>
              <w:spacing w:afterLines="10" w:after="36" w:line="330" w:lineRule="exact"/>
              <w:ind w:leftChars="-2" w:left="-5"/>
              <w:rPr>
                <w:noProof w:val="0"/>
                <w:szCs w:val="24"/>
              </w:rPr>
            </w:pPr>
            <w:r w:rsidRPr="00BB3CA9">
              <w:rPr>
                <w:rFonts w:hint="eastAsia"/>
                <w:noProof w:val="0"/>
                <w:szCs w:val="24"/>
              </w:rPr>
              <w:t>因部分中央管區域排水治理率仍低，且河川治理規劃、治理計畫及疏</w:t>
            </w:r>
            <w:proofErr w:type="gramStart"/>
            <w:r w:rsidRPr="00BB3CA9">
              <w:rPr>
                <w:rFonts w:hint="eastAsia"/>
                <w:noProof w:val="0"/>
                <w:szCs w:val="24"/>
              </w:rPr>
              <w:t>濬</w:t>
            </w:r>
            <w:proofErr w:type="gramEnd"/>
            <w:r w:rsidRPr="00BB3CA9">
              <w:rPr>
                <w:rFonts w:hint="eastAsia"/>
                <w:noProof w:val="0"/>
                <w:szCs w:val="24"/>
              </w:rPr>
              <w:t>作業等執行成效未如預期等，業再</w:t>
            </w:r>
            <w:proofErr w:type="gramStart"/>
            <w:r w:rsidRPr="00BB3CA9">
              <w:rPr>
                <w:rFonts w:hint="eastAsia"/>
                <w:noProof w:val="0"/>
                <w:szCs w:val="24"/>
              </w:rPr>
              <w:t>研</w:t>
            </w:r>
            <w:proofErr w:type="gramEnd"/>
            <w:r w:rsidRPr="00BB3CA9">
              <w:rPr>
                <w:rFonts w:hint="eastAsia"/>
                <w:noProof w:val="0"/>
                <w:szCs w:val="24"/>
              </w:rPr>
              <w:t>提審核意見詳「三、重要審核意見（十七）」。</w:t>
            </w:r>
          </w:p>
        </w:tc>
      </w:tr>
      <w:tr w:rsidR="00BB3CA9" w:rsidRPr="00BB3CA9" w14:paraId="58A66BBF" w14:textId="77777777" w:rsidTr="00D23A21">
        <w:trPr>
          <w:cantSplit/>
          <w:trHeight w:val="1389"/>
        </w:trPr>
        <w:tc>
          <w:tcPr>
            <w:tcW w:w="5670" w:type="dxa"/>
            <w:tcBorders>
              <w:top w:val="single" w:sz="4" w:space="0" w:color="auto"/>
              <w:left w:val="single" w:sz="4" w:space="0" w:color="auto"/>
              <w:bottom w:val="single" w:sz="4" w:space="0" w:color="auto"/>
              <w:right w:val="single" w:sz="4" w:space="0" w:color="auto"/>
            </w:tcBorders>
          </w:tcPr>
          <w:p w14:paraId="3BCC80B6" w14:textId="573D0615" w:rsidR="009E4DCE" w:rsidRPr="00BB3CA9" w:rsidRDefault="009E4DCE" w:rsidP="00D23A21">
            <w:pPr>
              <w:pStyle w:val="title"/>
              <w:spacing w:afterLines="10" w:after="36" w:line="330" w:lineRule="exact"/>
              <w:ind w:left="620" w:hangingChars="310" w:hanging="620"/>
              <w:rPr>
                <w:noProof/>
              </w:rPr>
            </w:pPr>
            <w:r w:rsidRPr="00BB3CA9">
              <w:rPr>
                <w:rFonts w:hint="eastAsia"/>
                <w:noProof/>
              </w:rPr>
              <w:t>（九）政府為提振東部地區經濟及創造就業機會，推動深層海水利用及產業發展，惟鼓勵民間投資開發誘因不足，開發成效未如預期，又乏統合協調機制及後續推動方針，影響後續產業發展之推動，允宜督促研謀改善。</w:t>
            </w:r>
          </w:p>
        </w:tc>
        <w:tc>
          <w:tcPr>
            <w:tcW w:w="4250" w:type="dxa"/>
            <w:tcBorders>
              <w:top w:val="single" w:sz="4" w:space="0" w:color="auto"/>
              <w:left w:val="single" w:sz="4" w:space="0" w:color="auto"/>
              <w:bottom w:val="single" w:sz="4" w:space="0" w:color="auto"/>
              <w:right w:val="single" w:sz="4" w:space="0" w:color="auto"/>
            </w:tcBorders>
          </w:tcPr>
          <w:p w14:paraId="2F728D60" w14:textId="5B1F3137" w:rsidR="009E4DCE" w:rsidRPr="00BB3CA9" w:rsidRDefault="009E4DCE" w:rsidP="00D23A21">
            <w:pPr>
              <w:pStyle w:val="-word"/>
              <w:spacing w:afterLines="10" w:after="36" w:line="330" w:lineRule="exact"/>
              <w:ind w:leftChars="-2" w:left="-5"/>
              <w:rPr>
                <w:noProof w:val="0"/>
                <w:szCs w:val="24"/>
              </w:rPr>
            </w:pPr>
            <w:r w:rsidRPr="00BB3CA9">
              <w:rPr>
                <w:rFonts w:hint="eastAsia"/>
                <w:noProof w:val="0"/>
                <w:szCs w:val="24"/>
              </w:rPr>
              <w:t>因深層海水產業應用及推廣成效欠佳，且深層海水試驗管竣工已逾3年，相關用地與產權尚協調</w:t>
            </w:r>
            <w:proofErr w:type="gramStart"/>
            <w:r w:rsidRPr="00BB3CA9">
              <w:rPr>
                <w:rFonts w:hint="eastAsia"/>
                <w:noProof w:val="0"/>
                <w:szCs w:val="24"/>
              </w:rPr>
              <w:t>移撥中</w:t>
            </w:r>
            <w:proofErr w:type="gramEnd"/>
            <w:r w:rsidRPr="00BB3CA9">
              <w:rPr>
                <w:rFonts w:hint="eastAsia"/>
                <w:noProof w:val="0"/>
                <w:szCs w:val="24"/>
              </w:rPr>
              <w:t>，業再</w:t>
            </w:r>
            <w:proofErr w:type="gramStart"/>
            <w:r w:rsidRPr="00BB3CA9">
              <w:rPr>
                <w:rFonts w:hint="eastAsia"/>
                <w:noProof w:val="0"/>
                <w:szCs w:val="24"/>
              </w:rPr>
              <w:t>研</w:t>
            </w:r>
            <w:proofErr w:type="gramEnd"/>
            <w:r w:rsidRPr="00BB3CA9">
              <w:rPr>
                <w:rFonts w:hint="eastAsia"/>
                <w:noProof w:val="0"/>
                <w:szCs w:val="24"/>
              </w:rPr>
              <w:t>提審核意見詳「三、重要審核意見（八）2</w:t>
            </w:r>
            <w:r w:rsidRPr="00BB3CA9">
              <w:rPr>
                <w:noProof w:val="0"/>
                <w:szCs w:val="24"/>
              </w:rPr>
              <w:t>.</w:t>
            </w:r>
            <w:r w:rsidRPr="00BB3CA9">
              <w:rPr>
                <w:rFonts w:hint="eastAsia"/>
                <w:noProof w:val="0"/>
                <w:szCs w:val="24"/>
              </w:rPr>
              <w:t>」。</w:t>
            </w:r>
          </w:p>
        </w:tc>
      </w:tr>
      <w:tr w:rsidR="00BB3CA9" w:rsidRPr="00BB3CA9" w14:paraId="61223D4D" w14:textId="77777777" w:rsidTr="00C943DF">
        <w:trPr>
          <w:cantSplit/>
          <w:trHeight w:val="397"/>
        </w:trPr>
        <w:tc>
          <w:tcPr>
            <w:tcW w:w="0" w:type="auto"/>
            <w:gridSpan w:val="2"/>
            <w:tcBorders>
              <w:top w:val="single" w:sz="4" w:space="0" w:color="auto"/>
              <w:left w:val="single" w:sz="4" w:space="0" w:color="auto"/>
              <w:bottom w:val="single" w:sz="4" w:space="0" w:color="auto"/>
              <w:right w:val="single" w:sz="4" w:space="0" w:color="auto"/>
            </w:tcBorders>
            <w:vAlign w:val="center"/>
          </w:tcPr>
          <w:p w14:paraId="40FA65DA" w14:textId="5A6A2DD3" w:rsidR="009E4DCE" w:rsidRPr="00BB3CA9" w:rsidRDefault="009E4DCE" w:rsidP="00D23A21">
            <w:pPr>
              <w:spacing w:line="330" w:lineRule="exact"/>
              <w:ind w:firstLineChars="0" w:firstLine="0"/>
              <w:rPr>
                <w:b/>
                <w:bCs/>
              </w:rPr>
            </w:pPr>
            <w:r w:rsidRPr="00BB3CA9">
              <w:rPr>
                <w:rFonts w:hint="eastAsia"/>
                <w:b/>
                <w:bCs/>
                <w:noProof/>
                <w:sz w:val="20"/>
                <w:szCs w:val="20"/>
              </w:rPr>
              <w:t>處理</w:t>
            </w:r>
            <w:r w:rsidRPr="00BB3CA9">
              <w:rPr>
                <w:rFonts w:hint="eastAsia"/>
                <w:b/>
                <w:bCs/>
                <w:sz w:val="20"/>
                <w:szCs w:val="20"/>
              </w:rPr>
              <w:t>中</w:t>
            </w:r>
          </w:p>
        </w:tc>
      </w:tr>
      <w:tr w:rsidR="00BB3CA9" w:rsidRPr="00BB3CA9" w14:paraId="22017E02" w14:textId="77777777" w:rsidTr="002F48ED">
        <w:trPr>
          <w:cantSplit/>
          <w:trHeight w:val="1385"/>
        </w:trPr>
        <w:tc>
          <w:tcPr>
            <w:tcW w:w="5670" w:type="dxa"/>
            <w:tcBorders>
              <w:top w:val="single" w:sz="4" w:space="0" w:color="auto"/>
              <w:left w:val="single" w:sz="4" w:space="0" w:color="auto"/>
              <w:bottom w:val="single" w:sz="4" w:space="0" w:color="auto"/>
              <w:right w:val="single" w:sz="4" w:space="0" w:color="auto"/>
            </w:tcBorders>
          </w:tcPr>
          <w:p w14:paraId="15E1A4FD" w14:textId="6A8ABDDF" w:rsidR="009E4DCE" w:rsidRPr="00BB3CA9" w:rsidRDefault="009E4DCE" w:rsidP="00D23A21">
            <w:pPr>
              <w:pStyle w:val="title"/>
              <w:spacing w:afterLines="10" w:after="36" w:line="330" w:lineRule="exact"/>
              <w:ind w:left="0" w:firstLineChars="0" w:firstLine="0"/>
              <w:rPr>
                <w:noProof/>
              </w:rPr>
            </w:pPr>
            <w:r w:rsidRPr="00BB3CA9">
              <w:rPr>
                <w:rFonts w:cstheme="majorBidi"/>
              </w:rPr>
              <w:t>經濟部</w:t>
            </w:r>
            <w:r w:rsidRPr="00BB3CA9">
              <w:rPr>
                <w:rFonts w:cstheme="majorBidi" w:hint="eastAsia"/>
              </w:rPr>
              <w:t>及所屬辦理智慧治理計畫以提升行政效率，惟</w:t>
            </w:r>
            <w:r w:rsidRPr="00BB3CA9">
              <w:rPr>
                <w:rFonts w:cstheme="majorBidi"/>
              </w:rPr>
              <w:t>建置</w:t>
            </w:r>
            <w:r w:rsidRPr="00BB3CA9">
              <w:rPr>
                <w:rFonts w:cstheme="majorBidi" w:hint="eastAsia"/>
              </w:rPr>
              <w:t>之</w:t>
            </w:r>
            <w:r w:rsidRPr="00BB3CA9">
              <w:rPr>
                <w:rFonts w:cstheme="majorBidi"/>
              </w:rPr>
              <w:t>補助管理平台</w:t>
            </w:r>
            <w:r w:rsidRPr="00BB3CA9">
              <w:rPr>
                <w:rFonts w:cstheme="majorBidi" w:hint="eastAsia"/>
              </w:rPr>
              <w:t>資料庫完整性有待加強，巨量資料分析模型品質亦待提升</w:t>
            </w:r>
            <w:r w:rsidRPr="00BB3CA9">
              <w:rPr>
                <w:rFonts w:cstheme="majorBidi"/>
              </w:rPr>
              <w:t>，</w:t>
            </w:r>
            <w:r w:rsidRPr="00BB3CA9">
              <w:rPr>
                <w:rFonts w:cstheme="majorBidi" w:hint="eastAsia"/>
              </w:rPr>
              <w:t>又推動數位智能服務多為進行既有功能精進，缺乏創新，且績效衡量指標無法</w:t>
            </w:r>
            <w:proofErr w:type="gramStart"/>
            <w:r w:rsidRPr="00BB3CA9">
              <w:rPr>
                <w:rFonts w:cstheme="majorBidi" w:hint="eastAsia"/>
              </w:rPr>
              <w:t>覈</w:t>
            </w:r>
            <w:proofErr w:type="gramEnd"/>
            <w:r w:rsidRPr="00BB3CA9">
              <w:rPr>
                <w:rFonts w:cstheme="majorBidi" w:hint="eastAsia"/>
              </w:rPr>
              <w:t>實衡量辦理成效</w:t>
            </w:r>
            <w:r w:rsidRPr="00BB3CA9">
              <w:rPr>
                <w:rFonts w:cstheme="majorBidi"/>
              </w:rPr>
              <w:t>，允宜</w:t>
            </w:r>
            <w:proofErr w:type="gramStart"/>
            <w:r w:rsidRPr="00BB3CA9">
              <w:rPr>
                <w:rFonts w:cstheme="majorBidi"/>
              </w:rPr>
              <w:t>研</w:t>
            </w:r>
            <w:proofErr w:type="gramEnd"/>
            <w:r w:rsidRPr="00BB3CA9">
              <w:rPr>
                <w:rFonts w:cstheme="majorBidi"/>
              </w:rPr>
              <w:t>謀改善。</w:t>
            </w:r>
          </w:p>
        </w:tc>
        <w:tc>
          <w:tcPr>
            <w:tcW w:w="4250" w:type="dxa"/>
            <w:tcBorders>
              <w:top w:val="single" w:sz="4" w:space="0" w:color="auto"/>
              <w:left w:val="single" w:sz="4" w:space="0" w:color="auto"/>
              <w:bottom w:val="single" w:sz="4" w:space="0" w:color="auto"/>
              <w:right w:val="single" w:sz="4" w:space="0" w:color="auto"/>
            </w:tcBorders>
          </w:tcPr>
          <w:p w14:paraId="0C833E80" w14:textId="723502B9" w:rsidR="009E4DCE" w:rsidRPr="00BB3CA9" w:rsidRDefault="009E4DCE" w:rsidP="00D23A21">
            <w:pPr>
              <w:pStyle w:val="-word"/>
              <w:spacing w:line="330" w:lineRule="exact"/>
              <w:ind w:hanging="19"/>
            </w:pPr>
            <w:r w:rsidRPr="00BB3CA9">
              <w:rPr>
                <w:rFonts w:hint="eastAsia"/>
              </w:rPr>
              <w:t>前經依法陳報監察院，尚在處理中。</w:t>
            </w:r>
          </w:p>
        </w:tc>
      </w:tr>
      <w:tr w:rsidR="00BB3CA9" w:rsidRPr="00BB3CA9" w14:paraId="3C4F3E6E" w14:textId="77777777" w:rsidTr="00C943DF">
        <w:trPr>
          <w:cantSplit/>
          <w:trHeight w:val="397"/>
        </w:trPr>
        <w:tc>
          <w:tcPr>
            <w:tcW w:w="0" w:type="auto"/>
            <w:gridSpan w:val="2"/>
            <w:tcBorders>
              <w:top w:val="single" w:sz="4" w:space="0" w:color="auto"/>
              <w:left w:val="single" w:sz="4" w:space="0" w:color="auto"/>
              <w:bottom w:val="single" w:sz="4" w:space="0" w:color="auto"/>
              <w:right w:val="single" w:sz="4" w:space="0" w:color="auto"/>
            </w:tcBorders>
            <w:vAlign w:val="center"/>
          </w:tcPr>
          <w:p w14:paraId="24E690D7" w14:textId="6E122663" w:rsidR="009E4DCE" w:rsidRPr="00BB3CA9" w:rsidRDefault="009E4DCE" w:rsidP="00D23A21">
            <w:pPr>
              <w:pStyle w:val="-word"/>
              <w:spacing w:line="330" w:lineRule="exact"/>
              <w:ind w:hanging="19"/>
              <w:rPr>
                <w:spacing w:val="-8"/>
              </w:rPr>
            </w:pPr>
            <w:r w:rsidRPr="00BB3CA9">
              <w:rPr>
                <w:rFonts w:hint="eastAsia"/>
                <w:b/>
              </w:rPr>
              <w:t>已研謀改善或依改善措施持續辦理</w:t>
            </w:r>
          </w:p>
        </w:tc>
      </w:tr>
      <w:tr w:rsidR="00BB3CA9" w:rsidRPr="00BB3CA9" w14:paraId="27C52BE7" w14:textId="77777777" w:rsidTr="00D23A21">
        <w:trPr>
          <w:cantSplit/>
          <w:trHeight w:val="1437"/>
        </w:trPr>
        <w:tc>
          <w:tcPr>
            <w:tcW w:w="5670" w:type="dxa"/>
            <w:tcBorders>
              <w:top w:val="single" w:sz="4" w:space="0" w:color="auto"/>
              <w:left w:val="single" w:sz="4" w:space="0" w:color="auto"/>
              <w:bottom w:val="single" w:sz="4" w:space="0" w:color="auto"/>
              <w:right w:val="single" w:sz="4" w:space="0" w:color="auto"/>
            </w:tcBorders>
          </w:tcPr>
          <w:p w14:paraId="07EEA9C0" w14:textId="1A2EA98C" w:rsidR="009E4DCE" w:rsidRPr="00BB3CA9" w:rsidRDefault="009E4DCE" w:rsidP="00D23A21">
            <w:pPr>
              <w:pStyle w:val="title"/>
              <w:spacing w:afterLines="10" w:after="36" w:line="330" w:lineRule="exact"/>
              <w:ind w:left="620" w:hangingChars="310" w:hanging="620"/>
            </w:pPr>
            <w:r w:rsidRPr="00BB3CA9">
              <w:rPr>
                <w:rFonts w:hint="eastAsia"/>
              </w:rPr>
              <w:t>（一）能源署推動深度節能行動方案，有助提高能源使用效率，惟歷時已逾</w:t>
            </w:r>
            <w:r w:rsidRPr="00BB3CA9">
              <w:t>6</w:t>
            </w:r>
            <w:r w:rsidRPr="00BB3CA9">
              <w:rPr>
                <w:rFonts w:hint="eastAsia"/>
              </w:rPr>
              <w:t>個月，僅完成診斷改善方案初步規劃，且未</w:t>
            </w:r>
            <w:proofErr w:type="gramStart"/>
            <w:r w:rsidRPr="00BB3CA9">
              <w:rPr>
                <w:rFonts w:hint="eastAsia"/>
              </w:rPr>
              <w:t>訂定管控</w:t>
            </w:r>
            <w:proofErr w:type="gramEnd"/>
            <w:r w:rsidRPr="00BB3CA9">
              <w:rPr>
                <w:rFonts w:hint="eastAsia"/>
              </w:rPr>
              <w:t>機制，又部分地方政府仍未完成年度計畫結案作業，影響執行量能，允宜</w:t>
            </w:r>
            <w:proofErr w:type="gramStart"/>
            <w:r w:rsidRPr="00BB3CA9">
              <w:rPr>
                <w:rFonts w:hint="eastAsia"/>
              </w:rPr>
              <w:t>研</w:t>
            </w:r>
            <w:proofErr w:type="gramEnd"/>
            <w:r w:rsidRPr="00BB3CA9">
              <w:rPr>
                <w:rFonts w:hint="eastAsia"/>
              </w:rPr>
              <w:t>謀改善。</w:t>
            </w:r>
          </w:p>
        </w:tc>
        <w:tc>
          <w:tcPr>
            <w:tcW w:w="4250" w:type="dxa"/>
            <w:vMerge w:val="restart"/>
            <w:tcBorders>
              <w:top w:val="single" w:sz="4" w:space="0" w:color="auto"/>
              <w:left w:val="single" w:sz="4" w:space="0" w:color="auto"/>
              <w:right w:val="single" w:sz="4" w:space="0" w:color="auto"/>
              <w:tl2br w:val="single" w:sz="4" w:space="0" w:color="auto"/>
            </w:tcBorders>
          </w:tcPr>
          <w:p w14:paraId="69F2EEEF" w14:textId="77777777" w:rsidR="009E4DCE" w:rsidRPr="00BB3CA9" w:rsidRDefault="009E4DCE" w:rsidP="00D23A21">
            <w:pPr>
              <w:pStyle w:val="-word"/>
              <w:spacing w:line="330" w:lineRule="exact"/>
              <w:ind w:hanging="19"/>
              <w:rPr>
                <w:spacing w:val="-8"/>
              </w:rPr>
            </w:pPr>
          </w:p>
        </w:tc>
      </w:tr>
      <w:tr w:rsidR="00BB3CA9" w:rsidRPr="00BB3CA9" w14:paraId="4E21AF19" w14:textId="77777777" w:rsidTr="002F48ED">
        <w:trPr>
          <w:cantSplit/>
          <w:trHeight w:val="2009"/>
        </w:trPr>
        <w:tc>
          <w:tcPr>
            <w:tcW w:w="5670" w:type="dxa"/>
            <w:tcBorders>
              <w:top w:val="single" w:sz="4" w:space="0" w:color="auto"/>
              <w:left w:val="single" w:sz="4" w:space="0" w:color="auto"/>
              <w:bottom w:val="single" w:sz="4" w:space="0" w:color="auto"/>
              <w:right w:val="single" w:sz="4" w:space="0" w:color="auto"/>
            </w:tcBorders>
          </w:tcPr>
          <w:p w14:paraId="2E4BCD79" w14:textId="0E49BF27" w:rsidR="009E4DCE" w:rsidRPr="00BB3CA9" w:rsidRDefault="009E4DCE" w:rsidP="00FB6CC3">
            <w:pPr>
              <w:pStyle w:val="title"/>
              <w:spacing w:afterLines="10" w:after="36" w:line="320" w:lineRule="exact"/>
              <w:ind w:left="620" w:hangingChars="310" w:hanging="620"/>
              <w:rPr>
                <w:noProof/>
              </w:rPr>
            </w:pPr>
            <w:r w:rsidRPr="00BB3CA9">
              <w:rPr>
                <w:rFonts w:hint="eastAsia"/>
              </w:rPr>
              <w:t>（二）政府致力推動國際經貿關係之拓展，有助爭取出口產業對外貿易立足點平等，</w:t>
            </w:r>
            <w:proofErr w:type="gramStart"/>
            <w:r w:rsidRPr="00BB3CA9">
              <w:rPr>
                <w:rFonts w:hint="eastAsia"/>
              </w:rPr>
              <w:t>惟洽簽</w:t>
            </w:r>
            <w:proofErr w:type="gramEnd"/>
            <w:r w:rsidRPr="00BB3CA9">
              <w:rPr>
                <w:rFonts w:hint="eastAsia"/>
              </w:rPr>
              <w:t>加入區域經濟整合協定1</w:t>
            </w:r>
            <w:r w:rsidRPr="00BB3CA9">
              <w:t>0</w:t>
            </w:r>
            <w:r w:rsidRPr="00BB3CA9">
              <w:rPr>
                <w:rFonts w:hint="eastAsia"/>
              </w:rPr>
              <w:t>餘年，並已提出申請加入C</w:t>
            </w:r>
            <w:r w:rsidRPr="00BB3CA9">
              <w:t>PTPP</w:t>
            </w:r>
            <w:r w:rsidRPr="00BB3CA9">
              <w:rPr>
                <w:rFonts w:hint="eastAsia"/>
              </w:rPr>
              <w:t>逾3年，尚待持續推展，又ECFA貨品貿易出口值逐年減少，且遭中止部分清單產品關稅優惠，允宜</w:t>
            </w:r>
            <w:proofErr w:type="gramStart"/>
            <w:r w:rsidRPr="00BB3CA9">
              <w:rPr>
                <w:rFonts w:hint="eastAsia"/>
              </w:rPr>
              <w:t>研</w:t>
            </w:r>
            <w:proofErr w:type="gramEnd"/>
            <w:r w:rsidRPr="00BB3CA9">
              <w:rPr>
                <w:rFonts w:hint="eastAsia"/>
              </w:rPr>
              <w:t>謀因應</w:t>
            </w:r>
            <w:proofErr w:type="gramStart"/>
            <w:r w:rsidRPr="00BB3CA9">
              <w:rPr>
                <w:rFonts w:hint="eastAsia"/>
              </w:rPr>
              <w:t>妥處，俾</w:t>
            </w:r>
            <w:proofErr w:type="gramEnd"/>
            <w:r w:rsidRPr="00BB3CA9">
              <w:rPr>
                <w:rFonts w:hint="eastAsia"/>
              </w:rPr>
              <w:t>強化國際經貿關係與提升產業競爭力。</w:t>
            </w:r>
          </w:p>
        </w:tc>
        <w:tc>
          <w:tcPr>
            <w:tcW w:w="4250" w:type="dxa"/>
            <w:vMerge/>
            <w:tcBorders>
              <w:left w:val="single" w:sz="4" w:space="0" w:color="auto"/>
              <w:right w:val="single" w:sz="4" w:space="0" w:color="auto"/>
              <w:tl2br w:val="single" w:sz="4" w:space="0" w:color="auto"/>
            </w:tcBorders>
          </w:tcPr>
          <w:p w14:paraId="2D165E05" w14:textId="1D13DE93" w:rsidR="009E4DCE" w:rsidRPr="00BB3CA9" w:rsidRDefault="009E4DCE" w:rsidP="009E4DCE">
            <w:pPr>
              <w:pStyle w:val="-word"/>
              <w:spacing w:line="250" w:lineRule="exact"/>
              <w:ind w:firstLine="476"/>
              <w:rPr>
                <w:spacing w:val="-2"/>
              </w:rPr>
            </w:pPr>
          </w:p>
        </w:tc>
      </w:tr>
      <w:tr w:rsidR="00BB3CA9" w:rsidRPr="00BB3CA9" w14:paraId="3927FD12" w14:textId="77777777" w:rsidTr="002F48ED">
        <w:trPr>
          <w:cantSplit/>
          <w:trHeight w:val="1741"/>
        </w:trPr>
        <w:tc>
          <w:tcPr>
            <w:tcW w:w="5670" w:type="dxa"/>
            <w:tcBorders>
              <w:top w:val="single" w:sz="4" w:space="0" w:color="auto"/>
              <w:left w:val="single" w:sz="4" w:space="0" w:color="auto"/>
              <w:bottom w:val="single" w:sz="4" w:space="0" w:color="auto"/>
              <w:right w:val="single" w:sz="4" w:space="0" w:color="auto"/>
            </w:tcBorders>
          </w:tcPr>
          <w:p w14:paraId="7D471E48" w14:textId="5A8DF736" w:rsidR="009E4DCE" w:rsidRPr="00BB3CA9" w:rsidRDefault="009E4DCE" w:rsidP="00FB6CC3">
            <w:pPr>
              <w:pStyle w:val="title"/>
              <w:spacing w:afterLines="10" w:after="36" w:line="320" w:lineRule="exact"/>
              <w:ind w:left="620" w:hangingChars="310" w:hanging="620"/>
              <w:rPr>
                <w:noProof/>
              </w:rPr>
            </w:pPr>
            <w:r w:rsidRPr="00BB3CA9">
              <w:rPr>
                <w:rFonts w:hint="eastAsia"/>
              </w:rPr>
              <w:t>（三）辦理法人科專計畫深耕產業關鍵核心技術與布局新興前瞻科技，</w:t>
            </w:r>
            <w:proofErr w:type="gramStart"/>
            <w:r w:rsidRPr="00BB3CA9">
              <w:rPr>
                <w:rFonts w:hint="eastAsia"/>
              </w:rPr>
              <w:t>惟技轉</w:t>
            </w:r>
            <w:proofErr w:type="gramEnd"/>
            <w:r w:rsidRPr="00BB3CA9">
              <w:rPr>
                <w:rFonts w:hint="eastAsia"/>
              </w:rPr>
              <w:t>案件多處於技術修正與研發階段，或未持續追蹤技轉成果應用情形，又補助辦理六大核心戰略產業研發，取得之專利尚待應用者仍多，允宜督促</w:t>
            </w:r>
            <w:proofErr w:type="gramStart"/>
            <w:r w:rsidRPr="00BB3CA9">
              <w:rPr>
                <w:rFonts w:hint="eastAsia"/>
              </w:rPr>
              <w:t>研</w:t>
            </w:r>
            <w:proofErr w:type="gramEnd"/>
            <w:r w:rsidRPr="00BB3CA9">
              <w:rPr>
                <w:rFonts w:hint="eastAsia"/>
              </w:rPr>
              <w:t>謀檢討</w:t>
            </w:r>
            <w:proofErr w:type="gramStart"/>
            <w:r w:rsidRPr="00BB3CA9">
              <w:rPr>
                <w:rFonts w:hint="eastAsia"/>
              </w:rPr>
              <w:t>妥處，俾</w:t>
            </w:r>
            <w:proofErr w:type="gramEnd"/>
            <w:r w:rsidRPr="00BB3CA9">
              <w:rPr>
                <w:rFonts w:hint="eastAsia"/>
              </w:rPr>
              <w:t>帶動產業創新發展。</w:t>
            </w:r>
          </w:p>
        </w:tc>
        <w:tc>
          <w:tcPr>
            <w:tcW w:w="4250" w:type="dxa"/>
            <w:vMerge/>
            <w:tcBorders>
              <w:left w:val="single" w:sz="4" w:space="0" w:color="auto"/>
              <w:right w:val="single" w:sz="4" w:space="0" w:color="auto"/>
              <w:tl2br w:val="single" w:sz="4" w:space="0" w:color="auto"/>
            </w:tcBorders>
          </w:tcPr>
          <w:p w14:paraId="2C61A5F2" w14:textId="1E4E7004" w:rsidR="009E4DCE" w:rsidRPr="00BB3CA9" w:rsidRDefault="009E4DCE" w:rsidP="009E4DCE">
            <w:pPr>
              <w:pStyle w:val="-word"/>
              <w:spacing w:line="250" w:lineRule="exact"/>
              <w:ind w:firstLine="476"/>
              <w:rPr>
                <w:spacing w:val="-2"/>
              </w:rPr>
            </w:pPr>
          </w:p>
        </w:tc>
      </w:tr>
    </w:tbl>
    <w:p w14:paraId="3565B1E6" w14:textId="7D20BEB7" w:rsidR="0080160C" w:rsidRPr="00BB3CA9" w:rsidRDefault="003A0E9F" w:rsidP="00D405C1">
      <w:pPr>
        <w:pStyle w:val="-12"/>
        <w:spacing w:afterLines="10" w:after="36" w:line="500" w:lineRule="exact"/>
        <w:rPr>
          <w:color w:val="auto"/>
        </w:rPr>
      </w:pPr>
      <w:r w:rsidRPr="00BB3CA9">
        <w:rPr>
          <w:rFonts w:hint="eastAsia"/>
          <w:b/>
          <w:color w:val="auto"/>
        </w:rPr>
        <w:lastRenderedPageBreak/>
        <w:t>表</w:t>
      </w:r>
      <w:r w:rsidR="00077668" w:rsidRPr="00BB3CA9">
        <w:rPr>
          <w:b/>
          <w:color w:val="auto"/>
        </w:rPr>
        <w:t>3</w:t>
      </w:r>
      <w:r w:rsidR="00D23A21" w:rsidRPr="00BB3CA9">
        <w:rPr>
          <w:b/>
          <w:color w:val="auto"/>
        </w:rPr>
        <w:t>1</w:t>
      </w:r>
      <w:r w:rsidRPr="00BB3CA9">
        <w:rPr>
          <w:rFonts w:hint="eastAsia"/>
          <w:b/>
          <w:color w:val="auto"/>
        </w:rPr>
        <w:t xml:space="preserve">　</w:t>
      </w:r>
      <w:proofErr w:type="gramStart"/>
      <w:r w:rsidRPr="00BB3CA9">
        <w:rPr>
          <w:b/>
          <w:color w:val="auto"/>
        </w:rPr>
        <w:t>113</w:t>
      </w:r>
      <w:proofErr w:type="gramEnd"/>
      <w:r w:rsidRPr="00BB3CA9">
        <w:rPr>
          <w:rFonts w:hint="eastAsia"/>
          <w:b/>
          <w:color w:val="auto"/>
        </w:rPr>
        <w:t>年度審核報告所列經濟部主管普通公務相關重要審核意見覆核辦理情形（續）</w:t>
      </w:r>
    </w:p>
    <w:tbl>
      <w:tblPr>
        <w:tblW w:w="99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6946"/>
        <w:gridCol w:w="2974"/>
      </w:tblGrid>
      <w:tr w:rsidR="00BB3CA9" w:rsidRPr="00BB3CA9" w14:paraId="4DD406FE" w14:textId="77777777" w:rsidTr="00D23A21">
        <w:trPr>
          <w:cantSplit/>
          <w:trHeight w:val="306"/>
        </w:trPr>
        <w:tc>
          <w:tcPr>
            <w:tcW w:w="6946" w:type="dxa"/>
            <w:tcBorders>
              <w:top w:val="single" w:sz="4" w:space="0" w:color="auto"/>
              <w:left w:val="single" w:sz="4" w:space="0" w:color="auto"/>
              <w:bottom w:val="single" w:sz="4" w:space="0" w:color="auto"/>
              <w:right w:val="single" w:sz="4" w:space="0" w:color="auto"/>
            </w:tcBorders>
            <w:vAlign w:val="center"/>
          </w:tcPr>
          <w:p w14:paraId="2C60527E" w14:textId="77777777" w:rsidR="003A0E9F" w:rsidRPr="00BB3CA9" w:rsidRDefault="003A0E9F" w:rsidP="00F16B77">
            <w:pPr>
              <w:spacing w:line="240" w:lineRule="exact"/>
              <w:ind w:firstLineChars="0" w:firstLine="0"/>
              <w:jc w:val="center"/>
              <w:rPr>
                <w:sz w:val="20"/>
                <w:szCs w:val="20"/>
              </w:rPr>
            </w:pPr>
            <w:r w:rsidRPr="00BB3CA9">
              <w:rPr>
                <w:rFonts w:hint="eastAsia"/>
                <w:sz w:val="20"/>
                <w:szCs w:val="20"/>
              </w:rPr>
              <w:t>重要審核意見標題</w:t>
            </w:r>
          </w:p>
        </w:tc>
        <w:tc>
          <w:tcPr>
            <w:tcW w:w="2974" w:type="dxa"/>
            <w:tcBorders>
              <w:top w:val="single" w:sz="4" w:space="0" w:color="auto"/>
              <w:left w:val="single" w:sz="4" w:space="0" w:color="auto"/>
              <w:bottom w:val="single" w:sz="4" w:space="0" w:color="auto"/>
              <w:right w:val="single" w:sz="4" w:space="0" w:color="auto"/>
            </w:tcBorders>
            <w:vAlign w:val="center"/>
          </w:tcPr>
          <w:p w14:paraId="06498731" w14:textId="77777777" w:rsidR="003A0E9F" w:rsidRPr="00BB3CA9" w:rsidRDefault="003A0E9F" w:rsidP="00F16B77">
            <w:pPr>
              <w:spacing w:line="240" w:lineRule="exact"/>
              <w:ind w:firstLineChars="0" w:firstLine="0"/>
              <w:jc w:val="center"/>
              <w:rPr>
                <w:sz w:val="20"/>
                <w:szCs w:val="20"/>
              </w:rPr>
            </w:pPr>
            <w:r w:rsidRPr="00BB3CA9">
              <w:rPr>
                <w:rFonts w:hint="eastAsia"/>
                <w:sz w:val="20"/>
                <w:szCs w:val="20"/>
              </w:rPr>
              <w:t>說明</w:t>
            </w:r>
          </w:p>
        </w:tc>
      </w:tr>
      <w:tr w:rsidR="00BB3CA9" w:rsidRPr="00BB3CA9" w14:paraId="27A913ED" w14:textId="77777777" w:rsidTr="00FB6CC3">
        <w:trPr>
          <w:cantSplit/>
          <w:trHeight w:val="268"/>
        </w:trPr>
        <w:tc>
          <w:tcPr>
            <w:tcW w:w="0" w:type="auto"/>
            <w:gridSpan w:val="2"/>
            <w:tcBorders>
              <w:top w:val="single" w:sz="4" w:space="0" w:color="auto"/>
              <w:left w:val="single" w:sz="4" w:space="0" w:color="auto"/>
              <w:bottom w:val="single" w:sz="4" w:space="0" w:color="auto"/>
              <w:right w:val="single" w:sz="4" w:space="0" w:color="auto"/>
            </w:tcBorders>
            <w:vAlign w:val="center"/>
          </w:tcPr>
          <w:p w14:paraId="5A1D0DD9" w14:textId="77777777" w:rsidR="003A0E9F" w:rsidRPr="00BB3CA9" w:rsidRDefault="003A0E9F" w:rsidP="00F16B77">
            <w:pPr>
              <w:pStyle w:val="-word"/>
              <w:spacing w:line="250" w:lineRule="exact"/>
              <w:rPr>
                <w:spacing w:val="-8"/>
              </w:rPr>
            </w:pPr>
            <w:r w:rsidRPr="00BB3CA9">
              <w:rPr>
                <w:rFonts w:hint="eastAsia"/>
                <w:b/>
              </w:rPr>
              <w:t>已研謀改善或依改善措施持續辦理</w:t>
            </w:r>
          </w:p>
        </w:tc>
      </w:tr>
      <w:tr w:rsidR="00BB3CA9" w:rsidRPr="00BB3CA9" w14:paraId="56CF62B2" w14:textId="77777777" w:rsidTr="002F4782">
        <w:trPr>
          <w:cantSplit/>
          <w:trHeight w:val="987"/>
        </w:trPr>
        <w:tc>
          <w:tcPr>
            <w:tcW w:w="6946" w:type="dxa"/>
            <w:tcBorders>
              <w:top w:val="single" w:sz="4" w:space="0" w:color="auto"/>
              <w:left w:val="single" w:sz="4" w:space="0" w:color="auto"/>
              <w:bottom w:val="single" w:sz="4" w:space="0" w:color="auto"/>
              <w:right w:val="single" w:sz="4" w:space="0" w:color="auto"/>
            </w:tcBorders>
            <w:vAlign w:val="center"/>
          </w:tcPr>
          <w:p w14:paraId="2B2A8359" w14:textId="64415599" w:rsidR="002F4782" w:rsidRPr="00BB3CA9" w:rsidRDefault="002F4782" w:rsidP="00D23A21">
            <w:pPr>
              <w:pStyle w:val="title"/>
              <w:spacing w:afterLines="10" w:after="36" w:line="316" w:lineRule="exact"/>
              <w:ind w:left="620" w:hangingChars="310" w:hanging="620"/>
            </w:pPr>
            <w:r w:rsidRPr="00BB3CA9">
              <w:rPr>
                <w:rFonts w:hint="eastAsia"/>
              </w:rPr>
              <w:t>（四）</w:t>
            </w:r>
            <w:proofErr w:type="gramStart"/>
            <w:r w:rsidRPr="00BB3CA9">
              <w:t>產發署</w:t>
            </w:r>
            <w:proofErr w:type="gramEnd"/>
            <w:r w:rsidRPr="00BB3CA9">
              <w:t>配合</w:t>
            </w:r>
            <w:proofErr w:type="gramStart"/>
            <w:r w:rsidRPr="00BB3CA9">
              <w:t>我國淨零轉型</w:t>
            </w:r>
            <w:proofErr w:type="gramEnd"/>
            <w:r w:rsidRPr="00BB3CA9">
              <w:t>政策，持續推動</w:t>
            </w:r>
            <w:proofErr w:type="gramStart"/>
            <w:r w:rsidRPr="00BB3CA9">
              <w:t>相關減碳事宜</w:t>
            </w:r>
            <w:proofErr w:type="gramEnd"/>
            <w:r w:rsidRPr="00BB3CA9">
              <w:t>，</w:t>
            </w:r>
            <w:proofErr w:type="gramStart"/>
            <w:r w:rsidRPr="00BB3CA9">
              <w:t>惟間有工業</w:t>
            </w:r>
            <w:proofErr w:type="gramEnd"/>
            <w:r w:rsidRPr="00BB3CA9">
              <w:t>部門汽電共生鍋爐機組低碳轉型仍待解決天然氣供氣問題、推動電動機車產業發展成效未如預期，或部分潛力</w:t>
            </w:r>
            <w:proofErr w:type="gramStart"/>
            <w:r w:rsidRPr="00BB3CA9">
              <w:t>場址風場</w:t>
            </w:r>
            <w:proofErr w:type="gramEnd"/>
            <w:r w:rsidRPr="00BB3CA9">
              <w:t>產業關聯生產項目進度落後等情，允宜</w:t>
            </w:r>
            <w:proofErr w:type="gramStart"/>
            <w:r w:rsidRPr="00BB3CA9">
              <w:t>研謀善策妥處</w:t>
            </w:r>
            <w:proofErr w:type="gramEnd"/>
            <w:r w:rsidRPr="00BB3CA9">
              <w:t>。</w:t>
            </w:r>
          </w:p>
        </w:tc>
        <w:tc>
          <w:tcPr>
            <w:tcW w:w="2974" w:type="dxa"/>
            <w:vMerge w:val="restart"/>
            <w:tcBorders>
              <w:top w:val="single" w:sz="4" w:space="0" w:color="auto"/>
              <w:left w:val="single" w:sz="4" w:space="0" w:color="auto"/>
              <w:right w:val="single" w:sz="4" w:space="0" w:color="auto"/>
              <w:tl2br w:val="single" w:sz="4" w:space="0" w:color="auto"/>
            </w:tcBorders>
          </w:tcPr>
          <w:p w14:paraId="18FDAC80" w14:textId="77777777" w:rsidR="002F4782" w:rsidRPr="00BB3CA9" w:rsidRDefault="002F4782" w:rsidP="002F4782">
            <w:pPr>
              <w:pStyle w:val="-word"/>
              <w:spacing w:line="250" w:lineRule="exact"/>
              <w:ind w:firstLine="464"/>
              <w:rPr>
                <w:spacing w:val="-8"/>
              </w:rPr>
            </w:pPr>
          </w:p>
        </w:tc>
      </w:tr>
      <w:tr w:rsidR="00BB3CA9" w:rsidRPr="00BB3CA9" w14:paraId="24D567D3" w14:textId="77777777" w:rsidTr="002F4782">
        <w:trPr>
          <w:cantSplit/>
          <w:trHeight w:val="987"/>
        </w:trPr>
        <w:tc>
          <w:tcPr>
            <w:tcW w:w="6946" w:type="dxa"/>
            <w:tcBorders>
              <w:top w:val="single" w:sz="4" w:space="0" w:color="auto"/>
              <w:left w:val="single" w:sz="4" w:space="0" w:color="auto"/>
              <w:bottom w:val="single" w:sz="4" w:space="0" w:color="auto"/>
              <w:right w:val="single" w:sz="4" w:space="0" w:color="auto"/>
            </w:tcBorders>
          </w:tcPr>
          <w:p w14:paraId="1C6E39A0" w14:textId="190DFA1B" w:rsidR="002F4782" w:rsidRPr="00BB3CA9" w:rsidRDefault="002F4782" w:rsidP="00D23A21">
            <w:pPr>
              <w:pStyle w:val="title"/>
              <w:spacing w:afterLines="10" w:after="36" w:line="316" w:lineRule="exact"/>
              <w:ind w:left="620" w:hangingChars="310" w:hanging="620"/>
            </w:pPr>
            <w:r w:rsidRPr="00BB3CA9">
              <w:rPr>
                <w:rFonts w:hint="eastAsia"/>
              </w:rPr>
              <w:t>（五）</w:t>
            </w:r>
            <w:proofErr w:type="gramStart"/>
            <w:r w:rsidRPr="00BB3CA9">
              <w:rPr>
                <w:rFonts w:hint="eastAsia"/>
              </w:rPr>
              <w:t>產發署</w:t>
            </w:r>
            <w:proofErr w:type="gramEnd"/>
            <w:r w:rsidRPr="00BB3CA9">
              <w:rPr>
                <w:rFonts w:hint="eastAsia"/>
              </w:rPr>
              <w:t>持續配合推動國防及戰略產業相關計畫，補助業者開發航空前瞻核心技術及發展無人機關鍵技術，惟完成數量未達計畫目標，又航太專業人力需求逐年增加，及部分航太試製鍛件完成認證進度未如預期，允宜</w:t>
            </w:r>
            <w:proofErr w:type="gramStart"/>
            <w:r w:rsidRPr="00BB3CA9">
              <w:rPr>
                <w:rFonts w:hint="eastAsia"/>
              </w:rPr>
              <w:t>研謀善策</w:t>
            </w:r>
            <w:proofErr w:type="gramEnd"/>
            <w:r w:rsidRPr="00BB3CA9">
              <w:rPr>
                <w:rFonts w:hint="eastAsia"/>
              </w:rPr>
              <w:t>因應。</w:t>
            </w:r>
          </w:p>
        </w:tc>
        <w:tc>
          <w:tcPr>
            <w:tcW w:w="2974" w:type="dxa"/>
            <w:vMerge/>
            <w:tcBorders>
              <w:left w:val="single" w:sz="4" w:space="0" w:color="auto"/>
              <w:right w:val="single" w:sz="4" w:space="0" w:color="auto"/>
              <w:tl2br w:val="single" w:sz="4" w:space="0" w:color="auto"/>
            </w:tcBorders>
          </w:tcPr>
          <w:p w14:paraId="4BA57063" w14:textId="77777777" w:rsidR="002F4782" w:rsidRPr="00BB3CA9" w:rsidRDefault="002F4782" w:rsidP="002F4782">
            <w:pPr>
              <w:pStyle w:val="-word"/>
              <w:spacing w:line="250" w:lineRule="exact"/>
              <w:ind w:firstLine="464"/>
              <w:rPr>
                <w:spacing w:val="-8"/>
              </w:rPr>
            </w:pPr>
          </w:p>
        </w:tc>
      </w:tr>
      <w:tr w:rsidR="00BB3CA9" w:rsidRPr="00BB3CA9" w14:paraId="21BD6802" w14:textId="77777777" w:rsidTr="002F4782">
        <w:trPr>
          <w:cantSplit/>
          <w:trHeight w:val="987"/>
        </w:trPr>
        <w:tc>
          <w:tcPr>
            <w:tcW w:w="6946" w:type="dxa"/>
            <w:tcBorders>
              <w:top w:val="single" w:sz="4" w:space="0" w:color="auto"/>
              <w:left w:val="single" w:sz="4" w:space="0" w:color="auto"/>
              <w:bottom w:val="single" w:sz="4" w:space="0" w:color="auto"/>
              <w:right w:val="single" w:sz="4" w:space="0" w:color="auto"/>
            </w:tcBorders>
          </w:tcPr>
          <w:p w14:paraId="409527C3" w14:textId="116863C5" w:rsidR="002F4782" w:rsidRPr="00BB3CA9" w:rsidRDefault="002F4782" w:rsidP="00D23A21">
            <w:pPr>
              <w:pStyle w:val="title"/>
              <w:spacing w:afterLines="10" w:after="36" w:line="316" w:lineRule="exact"/>
              <w:ind w:left="620" w:hangingChars="310" w:hanging="620"/>
            </w:pPr>
            <w:r w:rsidRPr="00BB3CA9">
              <w:rPr>
                <w:rFonts w:hint="eastAsia"/>
              </w:rPr>
              <w:t>（六）</w:t>
            </w:r>
            <w:proofErr w:type="gramStart"/>
            <w:r w:rsidRPr="00BB3CA9">
              <w:rPr>
                <w:rFonts w:hint="eastAsia"/>
              </w:rPr>
              <w:t>產發署</w:t>
            </w:r>
            <w:proofErr w:type="gramEnd"/>
            <w:r w:rsidRPr="00BB3CA9">
              <w:rPr>
                <w:rFonts w:hint="eastAsia"/>
              </w:rPr>
              <w:t>為解決未登記工廠既存問題，持續與地方政府辦理未登記工廠管理輔導事宜，惟部分市縣未登記工廠申請納管、改善計畫及非屬低污染之查處作業未盡周全，且補助地方政府辦理既有未登記工廠群聚地區廢污水排放公共設施之規劃評估及工程發包及設計審查進度未如預期，允宜督導</w:t>
            </w:r>
            <w:proofErr w:type="gramStart"/>
            <w:r w:rsidRPr="00BB3CA9">
              <w:rPr>
                <w:rFonts w:hint="eastAsia"/>
              </w:rPr>
              <w:t>研</w:t>
            </w:r>
            <w:proofErr w:type="gramEnd"/>
            <w:r w:rsidRPr="00BB3CA9">
              <w:rPr>
                <w:rFonts w:hint="eastAsia"/>
              </w:rPr>
              <w:t>謀改善。</w:t>
            </w:r>
          </w:p>
        </w:tc>
        <w:tc>
          <w:tcPr>
            <w:tcW w:w="2974" w:type="dxa"/>
            <w:vMerge/>
            <w:tcBorders>
              <w:left w:val="single" w:sz="4" w:space="0" w:color="auto"/>
              <w:right w:val="single" w:sz="4" w:space="0" w:color="auto"/>
              <w:tl2br w:val="single" w:sz="4" w:space="0" w:color="auto"/>
            </w:tcBorders>
          </w:tcPr>
          <w:p w14:paraId="35232E8B" w14:textId="77777777" w:rsidR="002F4782" w:rsidRPr="00BB3CA9" w:rsidRDefault="002F4782" w:rsidP="002F4782">
            <w:pPr>
              <w:pStyle w:val="-word"/>
              <w:spacing w:line="250" w:lineRule="exact"/>
              <w:ind w:firstLine="464"/>
              <w:rPr>
                <w:spacing w:val="-8"/>
              </w:rPr>
            </w:pPr>
          </w:p>
        </w:tc>
      </w:tr>
      <w:tr w:rsidR="00BB3CA9" w:rsidRPr="00BB3CA9" w14:paraId="40E09052" w14:textId="77777777" w:rsidTr="00463EAD">
        <w:trPr>
          <w:cantSplit/>
          <w:trHeight w:val="1298"/>
        </w:trPr>
        <w:tc>
          <w:tcPr>
            <w:tcW w:w="6946" w:type="dxa"/>
            <w:tcBorders>
              <w:top w:val="single" w:sz="4" w:space="0" w:color="auto"/>
              <w:left w:val="single" w:sz="4" w:space="0" w:color="auto"/>
              <w:bottom w:val="single" w:sz="4" w:space="0" w:color="auto"/>
              <w:right w:val="single" w:sz="4" w:space="0" w:color="auto"/>
            </w:tcBorders>
          </w:tcPr>
          <w:p w14:paraId="29FCC5AC" w14:textId="77777777" w:rsidR="002F4782" w:rsidRPr="00BB3CA9" w:rsidRDefault="002F4782" w:rsidP="00D23A21">
            <w:pPr>
              <w:pStyle w:val="title"/>
              <w:spacing w:afterLines="10" w:after="36" w:line="316" w:lineRule="exact"/>
              <w:ind w:left="620" w:hangingChars="310" w:hanging="620"/>
            </w:pPr>
            <w:r w:rsidRPr="00BB3CA9">
              <w:rPr>
                <w:rFonts w:hint="eastAsia"/>
              </w:rPr>
              <w:t>（七）標檢局公告實施電動車充電樁相關驗證檢定規範，協助</w:t>
            </w:r>
            <w:proofErr w:type="gramStart"/>
            <w:r w:rsidRPr="00BB3CA9">
              <w:rPr>
                <w:rFonts w:hint="eastAsia"/>
              </w:rPr>
              <w:t>推動淨零轉型</w:t>
            </w:r>
            <w:proofErr w:type="gramEnd"/>
            <w:r w:rsidRPr="00BB3CA9">
              <w:rPr>
                <w:rFonts w:hint="eastAsia"/>
              </w:rPr>
              <w:t>，惟對法規</w:t>
            </w:r>
            <w:proofErr w:type="gramStart"/>
            <w:r w:rsidRPr="00BB3CA9">
              <w:rPr>
                <w:rFonts w:hint="eastAsia"/>
              </w:rPr>
              <w:t>施行前既設</w:t>
            </w:r>
            <w:proofErr w:type="gramEnd"/>
            <w:r w:rsidRPr="00BB3CA9">
              <w:rPr>
                <w:rFonts w:hint="eastAsia"/>
              </w:rPr>
              <w:t>充電樁檢定情形</w:t>
            </w:r>
            <w:proofErr w:type="gramStart"/>
            <w:r w:rsidRPr="00BB3CA9">
              <w:rPr>
                <w:rFonts w:hint="eastAsia"/>
              </w:rPr>
              <w:t>尚待妥適</w:t>
            </w:r>
            <w:proofErr w:type="gramEnd"/>
            <w:r w:rsidRPr="00BB3CA9">
              <w:rPr>
                <w:rFonts w:hint="eastAsia"/>
              </w:rPr>
              <w:t>掌握，另3C產品安全國家標準有待按國際修正情形</w:t>
            </w:r>
            <w:proofErr w:type="gramStart"/>
            <w:r w:rsidRPr="00BB3CA9">
              <w:rPr>
                <w:rFonts w:hint="eastAsia"/>
              </w:rPr>
              <w:t>研議修</w:t>
            </w:r>
            <w:proofErr w:type="gramEnd"/>
            <w:r w:rsidRPr="00BB3CA9">
              <w:rPr>
                <w:rFonts w:hint="eastAsia"/>
              </w:rPr>
              <w:t>編，允宜</w:t>
            </w:r>
            <w:proofErr w:type="gramStart"/>
            <w:r w:rsidRPr="00BB3CA9">
              <w:rPr>
                <w:rFonts w:hint="eastAsia"/>
              </w:rPr>
              <w:t>研</w:t>
            </w:r>
            <w:proofErr w:type="gramEnd"/>
            <w:r w:rsidRPr="00BB3CA9">
              <w:rPr>
                <w:rFonts w:hint="eastAsia"/>
              </w:rPr>
              <w:t>謀改善，以確保民眾交易公平及使用安全。</w:t>
            </w:r>
          </w:p>
        </w:tc>
        <w:tc>
          <w:tcPr>
            <w:tcW w:w="2974" w:type="dxa"/>
            <w:vMerge/>
            <w:tcBorders>
              <w:left w:val="single" w:sz="4" w:space="0" w:color="auto"/>
              <w:right w:val="single" w:sz="4" w:space="0" w:color="auto"/>
              <w:tl2br w:val="single" w:sz="4" w:space="0" w:color="auto"/>
            </w:tcBorders>
          </w:tcPr>
          <w:p w14:paraId="61381DEA" w14:textId="77777777" w:rsidR="002F4782" w:rsidRPr="00BB3CA9" w:rsidRDefault="002F4782" w:rsidP="002F4782">
            <w:pPr>
              <w:pStyle w:val="-word"/>
              <w:spacing w:line="250" w:lineRule="exact"/>
              <w:ind w:firstLine="464"/>
              <w:rPr>
                <w:spacing w:val="-8"/>
              </w:rPr>
            </w:pPr>
          </w:p>
        </w:tc>
      </w:tr>
      <w:tr w:rsidR="00BB3CA9" w:rsidRPr="00BB3CA9" w14:paraId="023313E5" w14:textId="77777777" w:rsidTr="00463EAD">
        <w:trPr>
          <w:cantSplit/>
          <w:trHeight w:val="1018"/>
        </w:trPr>
        <w:tc>
          <w:tcPr>
            <w:tcW w:w="6946" w:type="dxa"/>
            <w:tcBorders>
              <w:top w:val="single" w:sz="4" w:space="0" w:color="auto"/>
              <w:left w:val="single" w:sz="4" w:space="0" w:color="auto"/>
              <w:bottom w:val="single" w:sz="4" w:space="0" w:color="auto"/>
              <w:right w:val="single" w:sz="4" w:space="0" w:color="auto"/>
            </w:tcBorders>
          </w:tcPr>
          <w:p w14:paraId="020D6C5D" w14:textId="77777777" w:rsidR="002F4782" w:rsidRPr="00BB3CA9" w:rsidRDefault="002F4782" w:rsidP="00D23A21">
            <w:pPr>
              <w:pStyle w:val="title"/>
              <w:spacing w:afterLines="10" w:after="36" w:line="316" w:lineRule="exact"/>
              <w:ind w:left="620" w:hangingChars="310" w:hanging="620"/>
              <w:rPr>
                <w:noProof/>
              </w:rPr>
            </w:pPr>
            <w:r w:rsidRPr="00BB3CA9">
              <w:rPr>
                <w:rFonts w:hint="eastAsia"/>
              </w:rPr>
              <w:t>（八）</w:t>
            </w:r>
            <w:r w:rsidRPr="00BB3CA9">
              <w:t>產業園區管理局</w:t>
            </w:r>
            <w:r w:rsidRPr="00BB3CA9">
              <w:rPr>
                <w:rFonts w:hint="eastAsia"/>
              </w:rPr>
              <w:t>推動設置新材料循環產業園區，有助兼顧產業發展與環境永續，惟園區設置計畫因用地取得與遷村計畫進度未如預期，執行已歷8年仍處前置規劃階段，允宜督促妥</w:t>
            </w:r>
            <w:proofErr w:type="gramStart"/>
            <w:r w:rsidRPr="00BB3CA9">
              <w:rPr>
                <w:rFonts w:hint="eastAsia"/>
              </w:rPr>
              <w:t>謀善策</w:t>
            </w:r>
            <w:proofErr w:type="gramEnd"/>
            <w:r w:rsidRPr="00BB3CA9">
              <w:rPr>
                <w:rFonts w:hint="eastAsia"/>
              </w:rPr>
              <w:t>，加速辦理開發事宜。</w:t>
            </w:r>
          </w:p>
        </w:tc>
        <w:tc>
          <w:tcPr>
            <w:tcW w:w="2974" w:type="dxa"/>
            <w:vMerge/>
            <w:tcBorders>
              <w:left w:val="single" w:sz="4" w:space="0" w:color="auto"/>
              <w:right w:val="single" w:sz="4" w:space="0" w:color="auto"/>
              <w:tl2br w:val="single" w:sz="4" w:space="0" w:color="auto"/>
            </w:tcBorders>
          </w:tcPr>
          <w:p w14:paraId="5802E5B4" w14:textId="77777777" w:rsidR="002F4782" w:rsidRPr="00BB3CA9" w:rsidRDefault="002F4782" w:rsidP="002F4782">
            <w:pPr>
              <w:pStyle w:val="-word"/>
              <w:spacing w:line="250" w:lineRule="exact"/>
              <w:ind w:firstLine="476"/>
              <w:rPr>
                <w:spacing w:val="-2"/>
              </w:rPr>
            </w:pPr>
          </w:p>
        </w:tc>
      </w:tr>
      <w:tr w:rsidR="00BB3CA9" w:rsidRPr="00BB3CA9" w14:paraId="6CD9F691" w14:textId="77777777" w:rsidTr="00463EAD">
        <w:trPr>
          <w:cantSplit/>
          <w:trHeight w:val="1367"/>
        </w:trPr>
        <w:tc>
          <w:tcPr>
            <w:tcW w:w="6946" w:type="dxa"/>
            <w:tcBorders>
              <w:top w:val="single" w:sz="4" w:space="0" w:color="auto"/>
              <w:left w:val="single" w:sz="4" w:space="0" w:color="auto"/>
              <w:bottom w:val="single" w:sz="4" w:space="0" w:color="auto"/>
              <w:right w:val="single" w:sz="4" w:space="0" w:color="auto"/>
            </w:tcBorders>
          </w:tcPr>
          <w:p w14:paraId="7C8EF913" w14:textId="77777777" w:rsidR="002F4782" w:rsidRPr="00BB3CA9" w:rsidRDefault="002F4782" w:rsidP="00D23A21">
            <w:pPr>
              <w:pStyle w:val="title"/>
              <w:spacing w:afterLines="10" w:after="36" w:line="316" w:lineRule="exact"/>
              <w:ind w:left="620" w:hangingChars="310" w:hanging="620"/>
              <w:rPr>
                <w:noProof/>
              </w:rPr>
            </w:pPr>
            <w:r w:rsidRPr="00BB3CA9">
              <w:rPr>
                <w:rFonts w:hint="eastAsia"/>
              </w:rPr>
              <w:t>（九）經濟部推動國家關鍵基礎設施安全防護，負責協調與共享資源等任務，</w:t>
            </w:r>
            <w:proofErr w:type="gramStart"/>
            <w:r w:rsidRPr="00BB3CA9">
              <w:rPr>
                <w:rFonts w:hint="eastAsia"/>
              </w:rPr>
              <w:t>惟間有未</w:t>
            </w:r>
            <w:proofErr w:type="gramEnd"/>
            <w:r w:rsidRPr="00BB3CA9">
              <w:rPr>
                <w:rFonts w:hint="eastAsia"/>
              </w:rPr>
              <w:t>落實撰擬主領域及次領域安全防護計畫與訂定共同風險管理標準、未歸納基礎設施候選清單、未完善督導設施提供者執行安全防護任務等情事，允宜</w:t>
            </w:r>
            <w:proofErr w:type="gramStart"/>
            <w:r w:rsidRPr="00BB3CA9">
              <w:rPr>
                <w:rFonts w:hint="eastAsia"/>
              </w:rPr>
              <w:t>研</w:t>
            </w:r>
            <w:proofErr w:type="gramEnd"/>
            <w:r w:rsidRPr="00BB3CA9">
              <w:rPr>
                <w:rFonts w:hint="eastAsia"/>
              </w:rPr>
              <w:t>謀改善。</w:t>
            </w:r>
          </w:p>
        </w:tc>
        <w:tc>
          <w:tcPr>
            <w:tcW w:w="2974" w:type="dxa"/>
            <w:vMerge/>
            <w:tcBorders>
              <w:left w:val="single" w:sz="4" w:space="0" w:color="auto"/>
              <w:right w:val="single" w:sz="4" w:space="0" w:color="auto"/>
              <w:tl2br w:val="single" w:sz="4" w:space="0" w:color="auto"/>
            </w:tcBorders>
          </w:tcPr>
          <w:p w14:paraId="13F659A6" w14:textId="77777777" w:rsidR="002F4782" w:rsidRPr="00BB3CA9" w:rsidRDefault="002F4782" w:rsidP="002F4782">
            <w:pPr>
              <w:pStyle w:val="-word"/>
              <w:spacing w:line="250" w:lineRule="exact"/>
              <w:ind w:firstLine="476"/>
              <w:rPr>
                <w:spacing w:val="-2"/>
              </w:rPr>
            </w:pPr>
          </w:p>
        </w:tc>
      </w:tr>
      <w:tr w:rsidR="00BB3CA9" w:rsidRPr="00BB3CA9" w14:paraId="50026C8F" w14:textId="77777777" w:rsidTr="00452A6C">
        <w:trPr>
          <w:cantSplit/>
          <w:trHeight w:val="990"/>
        </w:trPr>
        <w:tc>
          <w:tcPr>
            <w:tcW w:w="6946" w:type="dxa"/>
            <w:tcBorders>
              <w:top w:val="single" w:sz="4" w:space="0" w:color="auto"/>
              <w:left w:val="single" w:sz="4" w:space="0" w:color="auto"/>
              <w:bottom w:val="single" w:sz="4" w:space="0" w:color="auto"/>
              <w:right w:val="single" w:sz="4" w:space="0" w:color="auto"/>
            </w:tcBorders>
          </w:tcPr>
          <w:p w14:paraId="00D4FA89" w14:textId="77777777" w:rsidR="002F4782" w:rsidRPr="00BB3CA9" w:rsidRDefault="002F4782" w:rsidP="00D23A21">
            <w:pPr>
              <w:pStyle w:val="title"/>
              <w:spacing w:afterLines="10" w:after="36" w:line="316" w:lineRule="exact"/>
              <w:ind w:left="620" w:hangingChars="310" w:hanging="620"/>
              <w:rPr>
                <w:noProof/>
              </w:rPr>
            </w:pPr>
            <w:r w:rsidRPr="00BB3CA9">
              <w:rPr>
                <w:rFonts w:hint="eastAsia"/>
              </w:rPr>
              <w:t>（十）經濟部對政府採購違法廠商執行行政管制與裁罰機制，以維持採購秩序，惟所屬機關漏</w:t>
            </w:r>
            <w:proofErr w:type="gramStart"/>
            <w:r w:rsidRPr="00BB3CA9">
              <w:rPr>
                <w:rFonts w:hint="eastAsia"/>
              </w:rPr>
              <w:t>未追償押</w:t>
            </w:r>
            <w:proofErr w:type="gramEnd"/>
            <w:r w:rsidRPr="00BB3CA9">
              <w:rPr>
                <w:rFonts w:hint="eastAsia"/>
              </w:rPr>
              <w:t>標金所涉金額龐鉅，亦未確實查處違法廠商，衍生不良廠商持續不當參與政府採購，允宜</w:t>
            </w:r>
            <w:proofErr w:type="gramStart"/>
            <w:r w:rsidRPr="00BB3CA9">
              <w:rPr>
                <w:rFonts w:hint="eastAsia"/>
              </w:rPr>
              <w:t>研</w:t>
            </w:r>
            <w:proofErr w:type="gramEnd"/>
            <w:r w:rsidRPr="00BB3CA9">
              <w:rPr>
                <w:rFonts w:hint="eastAsia"/>
              </w:rPr>
              <w:t>謀改善。</w:t>
            </w:r>
          </w:p>
        </w:tc>
        <w:tc>
          <w:tcPr>
            <w:tcW w:w="2974" w:type="dxa"/>
            <w:vMerge/>
            <w:tcBorders>
              <w:left w:val="single" w:sz="4" w:space="0" w:color="auto"/>
              <w:right w:val="single" w:sz="4" w:space="0" w:color="auto"/>
              <w:tl2br w:val="single" w:sz="4" w:space="0" w:color="auto"/>
            </w:tcBorders>
          </w:tcPr>
          <w:p w14:paraId="059C15F1" w14:textId="77777777" w:rsidR="002F4782" w:rsidRPr="00BB3CA9" w:rsidRDefault="002F4782" w:rsidP="002F4782">
            <w:pPr>
              <w:pStyle w:val="-word"/>
              <w:spacing w:line="250" w:lineRule="exact"/>
              <w:ind w:firstLine="480"/>
              <w:rPr>
                <w:spacing w:val="-2"/>
              </w:rPr>
            </w:pPr>
          </w:p>
        </w:tc>
      </w:tr>
      <w:tr w:rsidR="00BB3CA9" w:rsidRPr="00BB3CA9" w14:paraId="46A60C7E" w14:textId="77777777" w:rsidTr="00FB6CC3">
        <w:trPr>
          <w:cantSplit/>
          <w:trHeight w:val="1491"/>
        </w:trPr>
        <w:tc>
          <w:tcPr>
            <w:tcW w:w="6946" w:type="dxa"/>
            <w:tcBorders>
              <w:top w:val="single" w:sz="4" w:space="0" w:color="auto"/>
              <w:left w:val="single" w:sz="4" w:space="0" w:color="auto"/>
              <w:bottom w:val="single" w:sz="4" w:space="0" w:color="auto"/>
              <w:right w:val="single" w:sz="4" w:space="0" w:color="auto"/>
            </w:tcBorders>
          </w:tcPr>
          <w:p w14:paraId="080B7D28" w14:textId="77777777" w:rsidR="002F4782" w:rsidRPr="00BB3CA9" w:rsidRDefault="002F4782" w:rsidP="00D23A21">
            <w:pPr>
              <w:pStyle w:val="title"/>
              <w:spacing w:afterLines="10" w:after="36" w:line="316" w:lineRule="exact"/>
              <w:ind w:left="796" w:hangingChars="398" w:hanging="796"/>
              <w:rPr>
                <w:noProof/>
              </w:rPr>
            </w:pPr>
            <w:r w:rsidRPr="00BB3CA9">
              <w:rPr>
                <w:rFonts w:hint="eastAsia"/>
              </w:rPr>
              <w:t>（十一）政府為確保風險性較高商品符合國家安全標準等要求，依商品檢驗法執行應施檢驗商品之強制檢驗，惟相關檢驗資訊揭露有限，致外界不易查證所收商品是否經檢驗合格，衍生不肖廠商藉機繳交未經檢驗之商品通過政府採購驗收，且相關商品已安裝於警政與安養中心等公共設施，允宜</w:t>
            </w:r>
            <w:proofErr w:type="gramStart"/>
            <w:r w:rsidRPr="00BB3CA9">
              <w:rPr>
                <w:rFonts w:hint="eastAsia"/>
              </w:rPr>
              <w:t>研</w:t>
            </w:r>
            <w:proofErr w:type="gramEnd"/>
            <w:r w:rsidRPr="00BB3CA9">
              <w:rPr>
                <w:rFonts w:hint="eastAsia"/>
              </w:rPr>
              <w:t>謀改善。</w:t>
            </w:r>
          </w:p>
        </w:tc>
        <w:tc>
          <w:tcPr>
            <w:tcW w:w="2974" w:type="dxa"/>
            <w:vMerge/>
            <w:tcBorders>
              <w:left w:val="single" w:sz="4" w:space="0" w:color="auto"/>
              <w:right w:val="single" w:sz="4" w:space="0" w:color="auto"/>
              <w:tl2br w:val="single" w:sz="4" w:space="0" w:color="auto"/>
            </w:tcBorders>
          </w:tcPr>
          <w:p w14:paraId="3BCD1B88" w14:textId="77777777" w:rsidR="002F4782" w:rsidRPr="00BB3CA9" w:rsidRDefault="002F4782" w:rsidP="002F4782">
            <w:pPr>
              <w:pStyle w:val="-word"/>
              <w:spacing w:line="250" w:lineRule="exact"/>
              <w:ind w:firstLine="480"/>
              <w:rPr>
                <w:noProof w:val="0"/>
                <w:szCs w:val="24"/>
              </w:rPr>
            </w:pPr>
          </w:p>
        </w:tc>
      </w:tr>
      <w:tr w:rsidR="00BB3CA9" w:rsidRPr="00BB3CA9" w14:paraId="384B0CFD" w14:textId="77777777" w:rsidTr="00463EAD">
        <w:trPr>
          <w:cantSplit/>
          <w:trHeight w:val="1311"/>
        </w:trPr>
        <w:tc>
          <w:tcPr>
            <w:tcW w:w="6946" w:type="dxa"/>
            <w:tcBorders>
              <w:top w:val="single" w:sz="4" w:space="0" w:color="auto"/>
              <w:left w:val="single" w:sz="4" w:space="0" w:color="auto"/>
              <w:bottom w:val="single" w:sz="4" w:space="0" w:color="auto"/>
              <w:right w:val="single" w:sz="4" w:space="0" w:color="auto"/>
            </w:tcBorders>
          </w:tcPr>
          <w:p w14:paraId="6B3A20AD" w14:textId="77777777" w:rsidR="002F4782" w:rsidRPr="00BB3CA9" w:rsidRDefault="002F4782" w:rsidP="00D23A21">
            <w:pPr>
              <w:pStyle w:val="title"/>
              <w:spacing w:afterLines="10" w:after="36" w:line="316" w:lineRule="exact"/>
              <w:ind w:left="828" w:hangingChars="414" w:hanging="828"/>
            </w:pPr>
            <w:r w:rsidRPr="00BB3CA9">
              <w:rPr>
                <w:rFonts w:hint="eastAsia"/>
              </w:rPr>
              <w:t>（十二）經濟部為督促超商業者合法經營及善盡企業社會責任，已函告業者申請公司（商業）登記應符合土地使用管制規定相關規定，惟超商</w:t>
            </w:r>
            <w:proofErr w:type="gramStart"/>
            <w:r w:rsidRPr="00BB3CA9">
              <w:rPr>
                <w:rFonts w:hint="eastAsia"/>
              </w:rPr>
              <w:t>仍間有於</w:t>
            </w:r>
            <w:proofErr w:type="gramEnd"/>
            <w:r w:rsidRPr="00BB3CA9">
              <w:rPr>
                <w:rFonts w:hint="eastAsia"/>
              </w:rPr>
              <w:t>農地違規營運，或占用公有土地設置招牌與作為進出通路、來客停車、門市建築物使用等違法情事，允宜輔導改善。</w:t>
            </w:r>
          </w:p>
        </w:tc>
        <w:tc>
          <w:tcPr>
            <w:tcW w:w="2974" w:type="dxa"/>
            <w:vMerge/>
            <w:tcBorders>
              <w:left w:val="single" w:sz="4" w:space="0" w:color="auto"/>
              <w:right w:val="single" w:sz="4" w:space="0" w:color="auto"/>
              <w:tl2br w:val="single" w:sz="4" w:space="0" w:color="auto"/>
            </w:tcBorders>
          </w:tcPr>
          <w:p w14:paraId="3004840F" w14:textId="77777777" w:rsidR="002F4782" w:rsidRPr="00BB3CA9" w:rsidRDefault="002F4782" w:rsidP="002F4782">
            <w:pPr>
              <w:pStyle w:val="-word"/>
              <w:spacing w:line="250" w:lineRule="exact"/>
              <w:ind w:firstLine="480"/>
              <w:rPr>
                <w:noProof w:val="0"/>
                <w:szCs w:val="24"/>
              </w:rPr>
            </w:pPr>
          </w:p>
        </w:tc>
      </w:tr>
      <w:tr w:rsidR="00BB3CA9" w:rsidRPr="00BB3CA9" w14:paraId="70D30D3B" w14:textId="77777777" w:rsidTr="00452A6C">
        <w:trPr>
          <w:cantSplit/>
          <w:trHeight w:val="710"/>
        </w:trPr>
        <w:tc>
          <w:tcPr>
            <w:tcW w:w="6946" w:type="dxa"/>
            <w:tcBorders>
              <w:top w:val="single" w:sz="4" w:space="0" w:color="auto"/>
              <w:left w:val="single" w:sz="4" w:space="0" w:color="auto"/>
              <w:bottom w:val="single" w:sz="4" w:space="0" w:color="auto"/>
              <w:right w:val="single" w:sz="4" w:space="0" w:color="auto"/>
            </w:tcBorders>
          </w:tcPr>
          <w:p w14:paraId="323E2213" w14:textId="77777777" w:rsidR="002F4782" w:rsidRPr="00BB3CA9" w:rsidRDefault="002F4782" w:rsidP="00D23A21">
            <w:pPr>
              <w:pStyle w:val="title"/>
              <w:spacing w:afterLines="10" w:after="36" w:line="316" w:lineRule="exact"/>
              <w:ind w:left="828" w:hangingChars="414" w:hanging="828"/>
            </w:pPr>
            <w:r w:rsidRPr="00BB3CA9">
              <w:rPr>
                <w:rFonts w:hint="eastAsia"/>
              </w:rPr>
              <w:t>（十三）經濟部配合政府政策推動公營事業民營化，惟編列之釋股預算保留已逾20年，仍無執行進展，允宜妥適檢討釋股預算持續保留必要性。</w:t>
            </w:r>
          </w:p>
        </w:tc>
        <w:tc>
          <w:tcPr>
            <w:tcW w:w="2974" w:type="dxa"/>
            <w:vMerge/>
            <w:tcBorders>
              <w:left w:val="single" w:sz="4" w:space="0" w:color="auto"/>
              <w:right w:val="single" w:sz="4" w:space="0" w:color="auto"/>
              <w:tl2br w:val="single" w:sz="4" w:space="0" w:color="auto"/>
            </w:tcBorders>
          </w:tcPr>
          <w:p w14:paraId="14ADF66A" w14:textId="77777777" w:rsidR="002F4782" w:rsidRPr="00BB3CA9" w:rsidRDefault="002F4782" w:rsidP="002F4782">
            <w:pPr>
              <w:pStyle w:val="-word"/>
              <w:spacing w:line="250" w:lineRule="exact"/>
              <w:ind w:firstLine="480"/>
              <w:rPr>
                <w:noProof w:val="0"/>
                <w:szCs w:val="24"/>
              </w:rPr>
            </w:pPr>
          </w:p>
        </w:tc>
      </w:tr>
    </w:tbl>
    <w:p w14:paraId="2F1DFC2F" w14:textId="77777777" w:rsidR="003A0E9F" w:rsidRPr="00BB3CA9" w:rsidRDefault="003A0E9F" w:rsidP="003A0E9F">
      <w:pPr>
        <w:spacing w:line="160" w:lineRule="exact"/>
        <w:ind w:firstLineChars="0" w:firstLine="0"/>
      </w:pPr>
    </w:p>
    <w:sectPr w:rsidR="003A0E9F" w:rsidRPr="00BB3CA9" w:rsidSect="004C0D14">
      <w:headerReference w:type="even" r:id="rId29"/>
      <w:headerReference w:type="default" r:id="rId30"/>
      <w:footerReference w:type="even" r:id="rId31"/>
      <w:footerReference w:type="default" r:id="rId32"/>
      <w:headerReference w:type="first" r:id="rId33"/>
      <w:footerReference w:type="first" r:id="rId34"/>
      <w:pgSz w:w="11906" w:h="16838" w:code="9"/>
      <w:pgMar w:top="1418" w:right="851" w:bottom="1418" w:left="851" w:header="1021" w:footer="737" w:gutter="284"/>
      <w:pgNumType w:start="365"/>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BC7F32E" w14:textId="77777777" w:rsidR="00D75A5C" w:rsidRDefault="00D75A5C" w:rsidP="00157ABA">
      <w:pPr>
        <w:spacing w:line="240" w:lineRule="auto"/>
        <w:ind w:firstLine="480"/>
      </w:pPr>
      <w:r>
        <w:separator/>
      </w:r>
    </w:p>
  </w:endnote>
  <w:endnote w:type="continuationSeparator" w:id="0">
    <w:p w14:paraId="058BA196" w14:textId="77777777" w:rsidR="00D75A5C" w:rsidRDefault="00D75A5C" w:rsidP="00157ABA">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Mangal">
    <w:altName w:val="Nirmala UI"/>
    <w:panose1 w:val="00000400000000000000"/>
    <w:charset w:val="00"/>
    <w:family w:val="roman"/>
    <w:pitch w:val="variable"/>
    <w:sig w:usb0="00008003" w:usb1="00000000" w:usb2="00000000" w:usb3="00000000" w:csb0="00000001" w:csb1="00000000"/>
  </w:font>
  <w:font w:name="標楷體">
    <w:panose1 w:val="03000509000000000000"/>
    <w:charset w:val="88"/>
    <w:family w:val="script"/>
    <w:pitch w:val="fixed"/>
    <w:sig w:usb0="00000003" w:usb1="080E0000" w:usb2="00000016" w:usb3="00000000" w:csb0="0010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Helvetica">
    <w:panose1 w:val="020B0504020202020204"/>
    <w:charset w:val="00"/>
    <w:family w:val="swiss"/>
    <w:pitch w:val="variable"/>
    <w:sig w:usb0="00000007" w:usb1="00000000" w:usb2="00000000" w:usb3="00000000" w:csb0="00000093" w:csb1="00000000"/>
  </w:font>
  <w:font w:name="Wingdings 2">
    <w:panose1 w:val="05020102010507070707"/>
    <w:charset w:val="02"/>
    <w:family w:val="roman"/>
    <w:pitch w:val="variable"/>
    <w:sig w:usb0="00000000" w:usb1="10000000" w:usb2="00000000" w:usb3="00000000" w:csb0="80000000" w:csb1="00000000"/>
  </w:font>
  <w:font w:name="華康楷書體W5">
    <w:altName w:val="微軟正黑體"/>
    <w:charset w:val="88"/>
    <w:family w:val="script"/>
    <w:pitch w:val="fixed"/>
    <w:sig w:usb0="80000001" w:usb1="28091800" w:usb2="00000016" w:usb3="00000000" w:csb0="00100000" w:csb1="00000000"/>
  </w:font>
  <w:font w:name="微軟正黑體">
    <w:panose1 w:val="020B0604030504040204"/>
    <w:charset w:val="88"/>
    <w:family w:val="swiss"/>
    <w:pitch w:val="variable"/>
    <w:sig w:usb0="000002A7" w:usb1="28CF4400" w:usb2="00000016" w:usb3="00000000" w:csb0="00100009" w:csb1="00000000"/>
  </w:font>
  <w:font w:name="DFKaiShu-SB-Estd-BF">
    <w:altName w:val="細明體"/>
    <w:panose1 w:val="00000000000000000000"/>
    <w:charset w:val="88"/>
    <w:family w:val="auto"/>
    <w:notTrueType/>
    <w:pitch w:val="default"/>
    <w:sig w:usb0="00000001" w:usb1="08080000" w:usb2="00000010"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標楷體" w:eastAsia="標楷體" w:hAnsi="標楷體"/>
        <w:sz w:val="24"/>
        <w:szCs w:val="24"/>
      </w:rPr>
      <w:id w:val="-1235166906"/>
      <w:docPartObj>
        <w:docPartGallery w:val="Page Numbers (Bottom of Page)"/>
        <w:docPartUnique/>
      </w:docPartObj>
    </w:sdtPr>
    <w:sdtEndPr>
      <w:rPr>
        <w:sz w:val="20"/>
        <w:szCs w:val="20"/>
      </w:rPr>
    </w:sdtEndPr>
    <w:sdtContent>
      <w:p w14:paraId="15EE6D58" w14:textId="30F64B47" w:rsidR="00921807" w:rsidRPr="00F7530F" w:rsidRDefault="00921807" w:rsidP="00F73BB3">
        <w:pPr>
          <w:pStyle w:val="a5"/>
          <w:spacing w:line="240" w:lineRule="auto"/>
          <w:ind w:firstLineChars="0" w:firstLine="0"/>
          <w:jc w:val="center"/>
          <w:rPr>
            <w:rFonts w:ascii="標楷體" w:eastAsia="標楷體" w:hAnsi="標楷體"/>
          </w:rPr>
        </w:pPr>
        <w:r w:rsidRPr="00F7530F">
          <w:rPr>
            <w:rFonts w:ascii="標楷體" w:eastAsia="標楷體" w:hAnsi="標楷體" w:hint="eastAsia"/>
          </w:rPr>
          <w:t>丙</w:t>
        </w:r>
        <w:r>
          <w:rPr>
            <w:rFonts w:ascii="標楷體" w:eastAsia="標楷體" w:hAnsi="標楷體" w:hint="eastAsia"/>
          </w:rPr>
          <w:t>－</w:t>
        </w:r>
        <w:r w:rsidRPr="00F7530F">
          <w:rPr>
            <w:rFonts w:ascii="標楷體" w:eastAsia="標楷體" w:hAnsi="標楷體"/>
          </w:rPr>
          <w:fldChar w:fldCharType="begin"/>
        </w:r>
        <w:r w:rsidRPr="00F7530F">
          <w:rPr>
            <w:rFonts w:ascii="標楷體" w:eastAsia="標楷體" w:hAnsi="標楷體"/>
          </w:rPr>
          <w:instrText>PAGE   \* MERGEFORMAT</w:instrText>
        </w:r>
        <w:r w:rsidRPr="00F7530F">
          <w:rPr>
            <w:rFonts w:ascii="標楷體" w:eastAsia="標楷體" w:hAnsi="標楷體"/>
          </w:rPr>
          <w:fldChar w:fldCharType="separate"/>
        </w:r>
        <w:r w:rsidR="001E3E34" w:rsidRPr="001E3E34">
          <w:rPr>
            <w:rFonts w:ascii="標楷體" w:eastAsia="標楷體" w:hAnsi="標楷體"/>
            <w:noProof/>
            <w:lang w:val="zh-TW"/>
          </w:rPr>
          <w:t>50</w:t>
        </w:r>
        <w:r w:rsidRPr="00F7530F">
          <w:rPr>
            <w:rFonts w:ascii="標楷體" w:eastAsia="標楷體" w:hAnsi="標楷體"/>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3CE391" w14:textId="2A716ABC" w:rsidR="00921807" w:rsidRPr="00F7530F" w:rsidRDefault="00000000" w:rsidP="00F73BB3">
    <w:pPr>
      <w:pStyle w:val="a5"/>
      <w:spacing w:line="240" w:lineRule="auto"/>
      <w:ind w:firstLineChars="0" w:firstLine="0"/>
      <w:jc w:val="center"/>
      <w:rPr>
        <w:rFonts w:ascii="標楷體" w:eastAsia="標楷體" w:hAnsi="標楷體"/>
      </w:rPr>
    </w:pPr>
    <w:sdt>
      <w:sdtPr>
        <w:rPr>
          <w:rFonts w:ascii="標楷體" w:eastAsia="標楷體" w:hAnsi="標楷體"/>
          <w:sz w:val="24"/>
        </w:rPr>
        <w:id w:val="454289655"/>
        <w:docPartObj>
          <w:docPartGallery w:val="Page Numbers (Bottom of Page)"/>
          <w:docPartUnique/>
        </w:docPartObj>
      </w:sdtPr>
      <w:sdtEndPr>
        <w:rPr>
          <w:sz w:val="20"/>
        </w:rPr>
      </w:sdtEndPr>
      <w:sdtContent>
        <w:r w:rsidR="00921807" w:rsidRPr="00F7530F">
          <w:rPr>
            <w:rFonts w:ascii="標楷體" w:eastAsia="標楷體" w:hAnsi="標楷體" w:hint="eastAsia"/>
          </w:rPr>
          <w:t>丙</w:t>
        </w:r>
        <w:r w:rsidR="00921807">
          <w:rPr>
            <w:rFonts w:ascii="標楷體" w:eastAsia="標楷體" w:hAnsi="標楷體" w:hint="eastAsia"/>
          </w:rPr>
          <w:t>－</w:t>
        </w:r>
        <w:r w:rsidR="00921807" w:rsidRPr="00F7530F">
          <w:rPr>
            <w:rFonts w:ascii="標楷體" w:eastAsia="標楷體" w:hAnsi="標楷體"/>
          </w:rPr>
          <w:fldChar w:fldCharType="begin"/>
        </w:r>
        <w:r w:rsidR="00921807" w:rsidRPr="00F7530F">
          <w:rPr>
            <w:rFonts w:ascii="標楷體" w:eastAsia="標楷體" w:hAnsi="標楷體"/>
          </w:rPr>
          <w:instrText>PAGE   \* MERGEFORMAT</w:instrText>
        </w:r>
        <w:r w:rsidR="00921807" w:rsidRPr="00F7530F">
          <w:rPr>
            <w:rFonts w:ascii="標楷體" w:eastAsia="標楷體" w:hAnsi="標楷體"/>
          </w:rPr>
          <w:fldChar w:fldCharType="separate"/>
        </w:r>
        <w:r w:rsidR="001E3E34" w:rsidRPr="001E3E34">
          <w:rPr>
            <w:rFonts w:ascii="標楷體" w:eastAsia="標楷體" w:hAnsi="標楷體"/>
            <w:noProof/>
            <w:lang w:val="zh-TW"/>
          </w:rPr>
          <w:t>51</w:t>
        </w:r>
        <w:r w:rsidR="00921807" w:rsidRPr="00F7530F">
          <w:rPr>
            <w:rFonts w:ascii="標楷體" w:eastAsia="標楷體" w:hAnsi="標楷體"/>
          </w:rPr>
          <w:fldChar w:fldCharType="end"/>
        </w:r>
      </w:sdtContent>
    </w:sdt>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37DFB8" w14:textId="77777777" w:rsidR="00921807" w:rsidRDefault="00921807">
    <w:pPr>
      <w:pStyle w:val="a5"/>
      <w:ind w:firstLine="40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2E4078" w14:textId="77777777" w:rsidR="00D75A5C" w:rsidRDefault="00D75A5C" w:rsidP="00157ABA">
      <w:pPr>
        <w:spacing w:line="240" w:lineRule="auto"/>
        <w:ind w:firstLine="480"/>
      </w:pPr>
      <w:r>
        <w:separator/>
      </w:r>
    </w:p>
  </w:footnote>
  <w:footnote w:type="continuationSeparator" w:id="0">
    <w:p w14:paraId="74BB7247" w14:textId="77777777" w:rsidR="00D75A5C" w:rsidRDefault="00D75A5C" w:rsidP="00157ABA">
      <w:pPr>
        <w:spacing w:line="240" w:lineRule="auto"/>
        <w:ind w:firstLine="48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383B42" w14:textId="77777777" w:rsidR="00921807" w:rsidRDefault="00921807">
    <w:pPr>
      <w:pStyle w:val="a3"/>
      <w:ind w:firstLine="40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2FC242" w14:textId="77777777" w:rsidR="00921807" w:rsidRPr="00157ABA" w:rsidRDefault="00921807" w:rsidP="00157ABA">
    <w:pPr>
      <w:pStyle w:val="a3"/>
      <w:ind w:firstLine="40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A311E6" w14:textId="77777777" w:rsidR="00921807" w:rsidRDefault="00921807">
    <w:pPr>
      <w:pStyle w:val="a3"/>
      <w:ind w:firstLine="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23F48A3"/>
    <w:multiLevelType w:val="hybridMultilevel"/>
    <w:tmpl w:val="B67667D2"/>
    <w:lvl w:ilvl="0" w:tplc="CE1E0CA6">
      <w:start w:val="1"/>
      <w:numFmt w:val="decimal"/>
      <w:lvlText w:val="%1."/>
      <w:lvlJc w:val="left"/>
      <w:pPr>
        <w:ind w:left="990" w:hanging="360"/>
      </w:pPr>
      <w:rPr>
        <w:rFonts w:hint="default"/>
      </w:rPr>
    </w:lvl>
    <w:lvl w:ilvl="1" w:tplc="04090019" w:tentative="1">
      <w:start w:val="1"/>
      <w:numFmt w:val="ideographTraditional"/>
      <w:lvlText w:val="%2、"/>
      <w:lvlJc w:val="left"/>
      <w:pPr>
        <w:ind w:left="1590" w:hanging="480"/>
      </w:pPr>
    </w:lvl>
    <w:lvl w:ilvl="2" w:tplc="0409001B" w:tentative="1">
      <w:start w:val="1"/>
      <w:numFmt w:val="lowerRoman"/>
      <w:lvlText w:val="%3."/>
      <w:lvlJc w:val="right"/>
      <w:pPr>
        <w:ind w:left="2070" w:hanging="480"/>
      </w:pPr>
    </w:lvl>
    <w:lvl w:ilvl="3" w:tplc="0409000F" w:tentative="1">
      <w:start w:val="1"/>
      <w:numFmt w:val="decimal"/>
      <w:lvlText w:val="%4."/>
      <w:lvlJc w:val="left"/>
      <w:pPr>
        <w:ind w:left="2550" w:hanging="480"/>
      </w:pPr>
    </w:lvl>
    <w:lvl w:ilvl="4" w:tplc="04090019" w:tentative="1">
      <w:start w:val="1"/>
      <w:numFmt w:val="ideographTraditional"/>
      <w:lvlText w:val="%5、"/>
      <w:lvlJc w:val="left"/>
      <w:pPr>
        <w:ind w:left="3030" w:hanging="480"/>
      </w:pPr>
    </w:lvl>
    <w:lvl w:ilvl="5" w:tplc="0409001B" w:tentative="1">
      <w:start w:val="1"/>
      <w:numFmt w:val="lowerRoman"/>
      <w:lvlText w:val="%6."/>
      <w:lvlJc w:val="right"/>
      <w:pPr>
        <w:ind w:left="3510" w:hanging="480"/>
      </w:pPr>
    </w:lvl>
    <w:lvl w:ilvl="6" w:tplc="0409000F" w:tentative="1">
      <w:start w:val="1"/>
      <w:numFmt w:val="decimal"/>
      <w:lvlText w:val="%7."/>
      <w:lvlJc w:val="left"/>
      <w:pPr>
        <w:ind w:left="3990" w:hanging="480"/>
      </w:pPr>
    </w:lvl>
    <w:lvl w:ilvl="7" w:tplc="04090019" w:tentative="1">
      <w:start w:val="1"/>
      <w:numFmt w:val="ideographTraditional"/>
      <w:lvlText w:val="%8、"/>
      <w:lvlJc w:val="left"/>
      <w:pPr>
        <w:ind w:left="4470" w:hanging="480"/>
      </w:pPr>
    </w:lvl>
    <w:lvl w:ilvl="8" w:tplc="0409001B" w:tentative="1">
      <w:start w:val="1"/>
      <w:numFmt w:val="lowerRoman"/>
      <w:lvlText w:val="%9."/>
      <w:lvlJc w:val="right"/>
      <w:pPr>
        <w:ind w:left="4950" w:hanging="480"/>
      </w:pPr>
    </w:lvl>
  </w:abstractNum>
  <w:num w:numId="1" w16cid:durableId="5474324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8"/>
  <w:mirrorMargins/>
  <w:bordersDoNotSurroundHeader/>
  <w:bordersDoNotSurroundFooter/>
  <w:hideSpellingErrors/>
  <w:hideGrammaticalErrors/>
  <w:proofState w:spelling="clean" w:grammar="clean"/>
  <w:defaultTabStop w:val="480"/>
  <w:evenAndOddHeaders/>
  <w:drawingGridHorizontalSpacing w:val="120"/>
  <w:displayHorizontalDrawingGridEvery w:val="2"/>
  <w:displayVerticalDrawingGridEvery w:val="2"/>
  <w:characterSpacingControl w:val="doNotCompress"/>
  <w:noLineBreaksAfter w:lang="zh-TW" w:val="([{£¥‘“‵〈《「『【〔〝︵︷︹︻︽︿﹁﹃﹙﹛﹝（｛"/>
  <w:noLineBreaksBefore w:lang="zh-TW" w:val="!%),.:;?]}¢·–—’”•‥…‧′╴、。〉》」』】〕〞︰︱︳︴︶︸︺︼︾﹀﹂﹄﹏﹐﹑﹒﹔﹕﹖﹗﹚﹜﹞！），．：；？］｜｝､"/>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7D68"/>
    <w:rsid w:val="00000876"/>
    <w:rsid w:val="00001F69"/>
    <w:rsid w:val="00002CEF"/>
    <w:rsid w:val="0000340D"/>
    <w:rsid w:val="00003645"/>
    <w:rsid w:val="00003C1D"/>
    <w:rsid w:val="00003C52"/>
    <w:rsid w:val="00004484"/>
    <w:rsid w:val="00005E7D"/>
    <w:rsid w:val="000063B6"/>
    <w:rsid w:val="0001014E"/>
    <w:rsid w:val="000101DC"/>
    <w:rsid w:val="00010560"/>
    <w:rsid w:val="00010D2E"/>
    <w:rsid w:val="00011793"/>
    <w:rsid w:val="00011D1B"/>
    <w:rsid w:val="00011D45"/>
    <w:rsid w:val="0001375D"/>
    <w:rsid w:val="000140CA"/>
    <w:rsid w:val="000147D0"/>
    <w:rsid w:val="00015022"/>
    <w:rsid w:val="00016EF6"/>
    <w:rsid w:val="00017D90"/>
    <w:rsid w:val="000213ED"/>
    <w:rsid w:val="00021842"/>
    <w:rsid w:val="00021B6C"/>
    <w:rsid w:val="00021DE1"/>
    <w:rsid w:val="0002228E"/>
    <w:rsid w:val="000225E6"/>
    <w:rsid w:val="00022B1F"/>
    <w:rsid w:val="00023AAE"/>
    <w:rsid w:val="0002441F"/>
    <w:rsid w:val="00025C3E"/>
    <w:rsid w:val="000277E3"/>
    <w:rsid w:val="00030521"/>
    <w:rsid w:val="0003071F"/>
    <w:rsid w:val="000319C4"/>
    <w:rsid w:val="00031B5C"/>
    <w:rsid w:val="00031BD5"/>
    <w:rsid w:val="0003207D"/>
    <w:rsid w:val="000324C2"/>
    <w:rsid w:val="00032805"/>
    <w:rsid w:val="0003346C"/>
    <w:rsid w:val="000338AA"/>
    <w:rsid w:val="00033C20"/>
    <w:rsid w:val="000346A4"/>
    <w:rsid w:val="0003522A"/>
    <w:rsid w:val="0003675B"/>
    <w:rsid w:val="00040134"/>
    <w:rsid w:val="00041908"/>
    <w:rsid w:val="00041B35"/>
    <w:rsid w:val="00042C2B"/>
    <w:rsid w:val="00042FB1"/>
    <w:rsid w:val="00043145"/>
    <w:rsid w:val="000439B4"/>
    <w:rsid w:val="00043E5D"/>
    <w:rsid w:val="00044D77"/>
    <w:rsid w:val="00045EFF"/>
    <w:rsid w:val="00046455"/>
    <w:rsid w:val="00046653"/>
    <w:rsid w:val="00050B8F"/>
    <w:rsid w:val="000514FC"/>
    <w:rsid w:val="000514FD"/>
    <w:rsid w:val="000517A8"/>
    <w:rsid w:val="0005192B"/>
    <w:rsid w:val="00051D2C"/>
    <w:rsid w:val="00052F5E"/>
    <w:rsid w:val="000531D4"/>
    <w:rsid w:val="00053B15"/>
    <w:rsid w:val="00054216"/>
    <w:rsid w:val="0005428B"/>
    <w:rsid w:val="000554C7"/>
    <w:rsid w:val="00055785"/>
    <w:rsid w:val="00056CD1"/>
    <w:rsid w:val="00057CA6"/>
    <w:rsid w:val="000601B3"/>
    <w:rsid w:val="000601F6"/>
    <w:rsid w:val="00060447"/>
    <w:rsid w:val="00060FD2"/>
    <w:rsid w:val="000618CC"/>
    <w:rsid w:val="00061B9C"/>
    <w:rsid w:val="0006237C"/>
    <w:rsid w:val="00062DDB"/>
    <w:rsid w:val="00062FE9"/>
    <w:rsid w:val="00063A22"/>
    <w:rsid w:val="00063CDB"/>
    <w:rsid w:val="00063FFF"/>
    <w:rsid w:val="000644C4"/>
    <w:rsid w:val="00065CDB"/>
    <w:rsid w:val="000666C3"/>
    <w:rsid w:val="00067345"/>
    <w:rsid w:val="000704C5"/>
    <w:rsid w:val="00070E59"/>
    <w:rsid w:val="00071B30"/>
    <w:rsid w:val="00072B7F"/>
    <w:rsid w:val="00073379"/>
    <w:rsid w:val="00073F4F"/>
    <w:rsid w:val="0007407C"/>
    <w:rsid w:val="0007466E"/>
    <w:rsid w:val="00074D56"/>
    <w:rsid w:val="0007552D"/>
    <w:rsid w:val="000762F8"/>
    <w:rsid w:val="00077668"/>
    <w:rsid w:val="000800DE"/>
    <w:rsid w:val="000800E7"/>
    <w:rsid w:val="00080E75"/>
    <w:rsid w:val="00080EFD"/>
    <w:rsid w:val="00081B48"/>
    <w:rsid w:val="00082277"/>
    <w:rsid w:val="000826A6"/>
    <w:rsid w:val="000838BF"/>
    <w:rsid w:val="00083A75"/>
    <w:rsid w:val="000842F7"/>
    <w:rsid w:val="0008472D"/>
    <w:rsid w:val="0008558D"/>
    <w:rsid w:val="00085CE0"/>
    <w:rsid w:val="00086282"/>
    <w:rsid w:val="000865E3"/>
    <w:rsid w:val="00086D11"/>
    <w:rsid w:val="00087B9C"/>
    <w:rsid w:val="00087DA8"/>
    <w:rsid w:val="00091767"/>
    <w:rsid w:val="00091E53"/>
    <w:rsid w:val="000925F9"/>
    <w:rsid w:val="000934C3"/>
    <w:rsid w:val="000937B5"/>
    <w:rsid w:val="00093866"/>
    <w:rsid w:val="00093E6F"/>
    <w:rsid w:val="00095EAE"/>
    <w:rsid w:val="0009647C"/>
    <w:rsid w:val="00096BB4"/>
    <w:rsid w:val="000A087F"/>
    <w:rsid w:val="000A0F90"/>
    <w:rsid w:val="000A24C9"/>
    <w:rsid w:val="000A4F1C"/>
    <w:rsid w:val="000A591A"/>
    <w:rsid w:val="000A6377"/>
    <w:rsid w:val="000A6D71"/>
    <w:rsid w:val="000A6F93"/>
    <w:rsid w:val="000A724F"/>
    <w:rsid w:val="000B06A2"/>
    <w:rsid w:val="000B06D9"/>
    <w:rsid w:val="000B0887"/>
    <w:rsid w:val="000B0C6E"/>
    <w:rsid w:val="000B1247"/>
    <w:rsid w:val="000B1BF0"/>
    <w:rsid w:val="000B22FF"/>
    <w:rsid w:val="000B23EE"/>
    <w:rsid w:val="000B274B"/>
    <w:rsid w:val="000B2B23"/>
    <w:rsid w:val="000B2C49"/>
    <w:rsid w:val="000B2C4A"/>
    <w:rsid w:val="000B332C"/>
    <w:rsid w:val="000B35BC"/>
    <w:rsid w:val="000B421A"/>
    <w:rsid w:val="000B5C1A"/>
    <w:rsid w:val="000B5E21"/>
    <w:rsid w:val="000B6520"/>
    <w:rsid w:val="000B6B8E"/>
    <w:rsid w:val="000B6CB4"/>
    <w:rsid w:val="000B7E1C"/>
    <w:rsid w:val="000C04D2"/>
    <w:rsid w:val="000C0CD3"/>
    <w:rsid w:val="000C201F"/>
    <w:rsid w:val="000C2E8B"/>
    <w:rsid w:val="000C3D40"/>
    <w:rsid w:val="000C4A2C"/>
    <w:rsid w:val="000C4D11"/>
    <w:rsid w:val="000C7640"/>
    <w:rsid w:val="000D03A5"/>
    <w:rsid w:val="000D0ADF"/>
    <w:rsid w:val="000D1A1C"/>
    <w:rsid w:val="000D24EA"/>
    <w:rsid w:val="000D2E7A"/>
    <w:rsid w:val="000D3E65"/>
    <w:rsid w:val="000D4520"/>
    <w:rsid w:val="000D4598"/>
    <w:rsid w:val="000D64CE"/>
    <w:rsid w:val="000D787F"/>
    <w:rsid w:val="000D7ABC"/>
    <w:rsid w:val="000D7AEC"/>
    <w:rsid w:val="000D7CE9"/>
    <w:rsid w:val="000D7E9C"/>
    <w:rsid w:val="000D7F86"/>
    <w:rsid w:val="000E0956"/>
    <w:rsid w:val="000E0B69"/>
    <w:rsid w:val="000E1E73"/>
    <w:rsid w:val="000E2AA0"/>
    <w:rsid w:val="000E38D5"/>
    <w:rsid w:val="000E3932"/>
    <w:rsid w:val="000E3D06"/>
    <w:rsid w:val="000E4020"/>
    <w:rsid w:val="000E43D2"/>
    <w:rsid w:val="000E4478"/>
    <w:rsid w:val="000E4948"/>
    <w:rsid w:val="000E4A9D"/>
    <w:rsid w:val="000E56C1"/>
    <w:rsid w:val="000E5FC7"/>
    <w:rsid w:val="000E609A"/>
    <w:rsid w:val="000E6F5F"/>
    <w:rsid w:val="000E709C"/>
    <w:rsid w:val="000E7234"/>
    <w:rsid w:val="000F13BF"/>
    <w:rsid w:val="000F2F0C"/>
    <w:rsid w:val="000F329D"/>
    <w:rsid w:val="000F3BA6"/>
    <w:rsid w:val="000F3CD9"/>
    <w:rsid w:val="000F4BA5"/>
    <w:rsid w:val="000F4EE1"/>
    <w:rsid w:val="000F63C3"/>
    <w:rsid w:val="000F7117"/>
    <w:rsid w:val="000F7B06"/>
    <w:rsid w:val="00100649"/>
    <w:rsid w:val="00100FA7"/>
    <w:rsid w:val="00101B19"/>
    <w:rsid w:val="001035BA"/>
    <w:rsid w:val="00104B68"/>
    <w:rsid w:val="001067C5"/>
    <w:rsid w:val="00106820"/>
    <w:rsid w:val="00107885"/>
    <w:rsid w:val="00107906"/>
    <w:rsid w:val="00107924"/>
    <w:rsid w:val="0011007E"/>
    <w:rsid w:val="001103D8"/>
    <w:rsid w:val="0011054B"/>
    <w:rsid w:val="001105D9"/>
    <w:rsid w:val="00110B8D"/>
    <w:rsid w:val="001111C6"/>
    <w:rsid w:val="00111952"/>
    <w:rsid w:val="00112166"/>
    <w:rsid w:val="00112539"/>
    <w:rsid w:val="001132CB"/>
    <w:rsid w:val="001138CA"/>
    <w:rsid w:val="00113AFD"/>
    <w:rsid w:val="0011444B"/>
    <w:rsid w:val="001145D2"/>
    <w:rsid w:val="00116A0E"/>
    <w:rsid w:val="001200A3"/>
    <w:rsid w:val="0012043B"/>
    <w:rsid w:val="0012144F"/>
    <w:rsid w:val="00121D27"/>
    <w:rsid w:val="001222F0"/>
    <w:rsid w:val="00122ED6"/>
    <w:rsid w:val="001239BE"/>
    <w:rsid w:val="00124048"/>
    <w:rsid w:val="001240AB"/>
    <w:rsid w:val="001243A1"/>
    <w:rsid w:val="001244D0"/>
    <w:rsid w:val="00124C32"/>
    <w:rsid w:val="0012573F"/>
    <w:rsid w:val="00125A99"/>
    <w:rsid w:val="00125C7C"/>
    <w:rsid w:val="00125D4E"/>
    <w:rsid w:val="0012655E"/>
    <w:rsid w:val="0012699E"/>
    <w:rsid w:val="001277CF"/>
    <w:rsid w:val="00127E13"/>
    <w:rsid w:val="00130133"/>
    <w:rsid w:val="0013067C"/>
    <w:rsid w:val="0013071C"/>
    <w:rsid w:val="00131217"/>
    <w:rsid w:val="00131566"/>
    <w:rsid w:val="00131F9E"/>
    <w:rsid w:val="00132A36"/>
    <w:rsid w:val="00132DA2"/>
    <w:rsid w:val="001340AE"/>
    <w:rsid w:val="00136D89"/>
    <w:rsid w:val="00136F6F"/>
    <w:rsid w:val="00137573"/>
    <w:rsid w:val="001377B5"/>
    <w:rsid w:val="0013796A"/>
    <w:rsid w:val="00140137"/>
    <w:rsid w:val="0014064A"/>
    <w:rsid w:val="001406E3"/>
    <w:rsid w:val="001424E6"/>
    <w:rsid w:val="001428E4"/>
    <w:rsid w:val="00142FA5"/>
    <w:rsid w:val="00144533"/>
    <w:rsid w:val="0014459A"/>
    <w:rsid w:val="0014491F"/>
    <w:rsid w:val="0014540B"/>
    <w:rsid w:val="00145784"/>
    <w:rsid w:val="00145AEF"/>
    <w:rsid w:val="00145B04"/>
    <w:rsid w:val="00145BFC"/>
    <w:rsid w:val="001460BA"/>
    <w:rsid w:val="00146E8B"/>
    <w:rsid w:val="00147CCC"/>
    <w:rsid w:val="00147DC1"/>
    <w:rsid w:val="001511AF"/>
    <w:rsid w:val="00151EFA"/>
    <w:rsid w:val="00152446"/>
    <w:rsid w:val="001543C4"/>
    <w:rsid w:val="001546CD"/>
    <w:rsid w:val="0015720D"/>
    <w:rsid w:val="001575B6"/>
    <w:rsid w:val="00157ABA"/>
    <w:rsid w:val="0016159E"/>
    <w:rsid w:val="00161F2B"/>
    <w:rsid w:val="00162C75"/>
    <w:rsid w:val="00163082"/>
    <w:rsid w:val="001638AC"/>
    <w:rsid w:val="0016460C"/>
    <w:rsid w:val="00165D9C"/>
    <w:rsid w:val="001675B8"/>
    <w:rsid w:val="00167733"/>
    <w:rsid w:val="00167CC6"/>
    <w:rsid w:val="0017145C"/>
    <w:rsid w:val="001720AB"/>
    <w:rsid w:val="00172562"/>
    <w:rsid w:val="00172837"/>
    <w:rsid w:val="00172CFA"/>
    <w:rsid w:val="00174309"/>
    <w:rsid w:val="0017671C"/>
    <w:rsid w:val="001774E6"/>
    <w:rsid w:val="00180766"/>
    <w:rsid w:val="00181A28"/>
    <w:rsid w:val="00182C53"/>
    <w:rsid w:val="001839DF"/>
    <w:rsid w:val="00183ED3"/>
    <w:rsid w:val="001847CD"/>
    <w:rsid w:val="00184C74"/>
    <w:rsid w:val="00185187"/>
    <w:rsid w:val="001854B7"/>
    <w:rsid w:val="00185822"/>
    <w:rsid w:val="00185C69"/>
    <w:rsid w:val="00185E63"/>
    <w:rsid w:val="00186C17"/>
    <w:rsid w:val="00190127"/>
    <w:rsid w:val="00190654"/>
    <w:rsid w:val="00190BAD"/>
    <w:rsid w:val="001911D5"/>
    <w:rsid w:val="00191394"/>
    <w:rsid w:val="00192B3A"/>
    <w:rsid w:val="00192ECC"/>
    <w:rsid w:val="0019335C"/>
    <w:rsid w:val="00194C40"/>
    <w:rsid w:val="00194E4A"/>
    <w:rsid w:val="0019557F"/>
    <w:rsid w:val="001976A4"/>
    <w:rsid w:val="001A22DE"/>
    <w:rsid w:val="001A3D20"/>
    <w:rsid w:val="001A5035"/>
    <w:rsid w:val="001A6D57"/>
    <w:rsid w:val="001A6F4E"/>
    <w:rsid w:val="001A7912"/>
    <w:rsid w:val="001A7DEF"/>
    <w:rsid w:val="001B1328"/>
    <w:rsid w:val="001B13E8"/>
    <w:rsid w:val="001B17EF"/>
    <w:rsid w:val="001B180B"/>
    <w:rsid w:val="001B1904"/>
    <w:rsid w:val="001B1999"/>
    <w:rsid w:val="001B206F"/>
    <w:rsid w:val="001B302B"/>
    <w:rsid w:val="001B4140"/>
    <w:rsid w:val="001B49B6"/>
    <w:rsid w:val="001B4BFA"/>
    <w:rsid w:val="001B6E32"/>
    <w:rsid w:val="001C177F"/>
    <w:rsid w:val="001C2676"/>
    <w:rsid w:val="001C3D6C"/>
    <w:rsid w:val="001C3FB2"/>
    <w:rsid w:val="001C4269"/>
    <w:rsid w:val="001C4748"/>
    <w:rsid w:val="001C4955"/>
    <w:rsid w:val="001C4B41"/>
    <w:rsid w:val="001C4F44"/>
    <w:rsid w:val="001C5260"/>
    <w:rsid w:val="001C5498"/>
    <w:rsid w:val="001C55A7"/>
    <w:rsid w:val="001C5ADC"/>
    <w:rsid w:val="001C63FC"/>
    <w:rsid w:val="001C69D9"/>
    <w:rsid w:val="001C7D47"/>
    <w:rsid w:val="001C7F38"/>
    <w:rsid w:val="001D0168"/>
    <w:rsid w:val="001D0B9A"/>
    <w:rsid w:val="001D1536"/>
    <w:rsid w:val="001D1A21"/>
    <w:rsid w:val="001D25DF"/>
    <w:rsid w:val="001D307A"/>
    <w:rsid w:val="001D3AE5"/>
    <w:rsid w:val="001D3D16"/>
    <w:rsid w:val="001D48B2"/>
    <w:rsid w:val="001D4A5B"/>
    <w:rsid w:val="001D4BE3"/>
    <w:rsid w:val="001D6B9B"/>
    <w:rsid w:val="001D7015"/>
    <w:rsid w:val="001D7779"/>
    <w:rsid w:val="001D7FAC"/>
    <w:rsid w:val="001E074E"/>
    <w:rsid w:val="001E0DC6"/>
    <w:rsid w:val="001E14BD"/>
    <w:rsid w:val="001E1C04"/>
    <w:rsid w:val="001E32D6"/>
    <w:rsid w:val="001E3E34"/>
    <w:rsid w:val="001E3F27"/>
    <w:rsid w:val="001E421A"/>
    <w:rsid w:val="001E452C"/>
    <w:rsid w:val="001E4F40"/>
    <w:rsid w:val="001E51F5"/>
    <w:rsid w:val="001E57AB"/>
    <w:rsid w:val="001E5C83"/>
    <w:rsid w:val="001E6128"/>
    <w:rsid w:val="001E64E8"/>
    <w:rsid w:val="001E7D78"/>
    <w:rsid w:val="001E7FED"/>
    <w:rsid w:val="001F11BC"/>
    <w:rsid w:val="001F1B24"/>
    <w:rsid w:val="001F2A2A"/>
    <w:rsid w:val="001F2AEC"/>
    <w:rsid w:val="001F40C6"/>
    <w:rsid w:val="001F5586"/>
    <w:rsid w:val="001F5CB0"/>
    <w:rsid w:val="001F7EC9"/>
    <w:rsid w:val="002003C4"/>
    <w:rsid w:val="00201002"/>
    <w:rsid w:val="00201868"/>
    <w:rsid w:val="002019DB"/>
    <w:rsid w:val="002020A7"/>
    <w:rsid w:val="00202707"/>
    <w:rsid w:val="00205305"/>
    <w:rsid w:val="002054D5"/>
    <w:rsid w:val="00205592"/>
    <w:rsid w:val="00206030"/>
    <w:rsid w:val="00206845"/>
    <w:rsid w:val="0020745E"/>
    <w:rsid w:val="00207BD9"/>
    <w:rsid w:val="00207FC2"/>
    <w:rsid w:val="002101BB"/>
    <w:rsid w:val="00210730"/>
    <w:rsid w:val="00210C49"/>
    <w:rsid w:val="00210D09"/>
    <w:rsid w:val="00210EFF"/>
    <w:rsid w:val="00211032"/>
    <w:rsid w:val="002122F2"/>
    <w:rsid w:val="00212CE0"/>
    <w:rsid w:val="00213711"/>
    <w:rsid w:val="00213DFA"/>
    <w:rsid w:val="00214AF7"/>
    <w:rsid w:val="00215631"/>
    <w:rsid w:val="0021586D"/>
    <w:rsid w:val="00216869"/>
    <w:rsid w:val="00217101"/>
    <w:rsid w:val="00217E2F"/>
    <w:rsid w:val="00217EAC"/>
    <w:rsid w:val="00220455"/>
    <w:rsid w:val="00220A21"/>
    <w:rsid w:val="0022221C"/>
    <w:rsid w:val="002226FD"/>
    <w:rsid w:val="00222C91"/>
    <w:rsid w:val="002232C8"/>
    <w:rsid w:val="0022379E"/>
    <w:rsid w:val="00223BE5"/>
    <w:rsid w:val="00224D4C"/>
    <w:rsid w:val="00226258"/>
    <w:rsid w:val="00226F22"/>
    <w:rsid w:val="00230170"/>
    <w:rsid w:val="00230D72"/>
    <w:rsid w:val="00230DA5"/>
    <w:rsid w:val="002314D7"/>
    <w:rsid w:val="0023217F"/>
    <w:rsid w:val="00232B9A"/>
    <w:rsid w:val="002334BC"/>
    <w:rsid w:val="002338A2"/>
    <w:rsid w:val="00234559"/>
    <w:rsid w:val="002348D1"/>
    <w:rsid w:val="002358B1"/>
    <w:rsid w:val="00235E65"/>
    <w:rsid w:val="002361BF"/>
    <w:rsid w:val="00236A5E"/>
    <w:rsid w:val="00236C16"/>
    <w:rsid w:val="00236DC1"/>
    <w:rsid w:val="00237125"/>
    <w:rsid w:val="00240403"/>
    <w:rsid w:val="002432C7"/>
    <w:rsid w:val="002438A3"/>
    <w:rsid w:val="002444B8"/>
    <w:rsid w:val="002456C5"/>
    <w:rsid w:val="00245930"/>
    <w:rsid w:val="00245A6A"/>
    <w:rsid w:val="002464F7"/>
    <w:rsid w:val="00247AD3"/>
    <w:rsid w:val="0025011B"/>
    <w:rsid w:val="002505A2"/>
    <w:rsid w:val="002518DF"/>
    <w:rsid w:val="00251E0F"/>
    <w:rsid w:val="002527D5"/>
    <w:rsid w:val="002529C7"/>
    <w:rsid w:val="002532D6"/>
    <w:rsid w:val="002535B8"/>
    <w:rsid w:val="00253AE9"/>
    <w:rsid w:val="002541FC"/>
    <w:rsid w:val="00254381"/>
    <w:rsid w:val="00254442"/>
    <w:rsid w:val="002544DC"/>
    <w:rsid w:val="00254F61"/>
    <w:rsid w:val="00255380"/>
    <w:rsid w:val="00255B34"/>
    <w:rsid w:val="002567F1"/>
    <w:rsid w:val="002573D3"/>
    <w:rsid w:val="0026033A"/>
    <w:rsid w:val="002607AD"/>
    <w:rsid w:val="0026131D"/>
    <w:rsid w:val="00263DF9"/>
    <w:rsid w:val="0026412D"/>
    <w:rsid w:val="00264B62"/>
    <w:rsid w:val="00264F00"/>
    <w:rsid w:val="002653D9"/>
    <w:rsid w:val="00265818"/>
    <w:rsid w:val="00265B70"/>
    <w:rsid w:val="0026680A"/>
    <w:rsid w:val="0026721F"/>
    <w:rsid w:val="002677A1"/>
    <w:rsid w:val="00267FC6"/>
    <w:rsid w:val="002700DE"/>
    <w:rsid w:val="0027089C"/>
    <w:rsid w:val="00273649"/>
    <w:rsid w:val="00273713"/>
    <w:rsid w:val="00273B88"/>
    <w:rsid w:val="00273FC1"/>
    <w:rsid w:val="00274C46"/>
    <w:rsid w:val="00274F0D"/>
    <w:rsid w:val="00275453"/>
    <w:rsid w:val="0027580C"/>
    <w:rsid w:val="00275A6C"/>
    <w:rsid w:val="00276145"/>
    <w:rsid w:val="0027721D"/>
    <w:rsid w:val="0028000D"/>
    <w:rsid w:val="002805C9"/>
    <w:rsid w:val="00280F8D"/>
    <w:rsid w:val="00282580"/>
    <w:rsid w:val="00282686"/>
    <w:rsid w:val="00282DB1"/>
    <w:rsid w:val="002836E3"/>
    <w:rsid w:val="00283A34"/>
    <w:rsid w:val="00284719"/>
    <w:rsid w:val="00284B7E"/>
    <w:rsid w:val="00286DA9"/>
    <w:rsid w:val="00286F95"/>
    <w:rsid w:val="0029088A"/>
    <w:rsid w:val="00290DCB"/>
    <w:rsid w:val="00290EF5"/>
    <w:rsid w:val="00291137"/>
    <w:rsid w:val="00291CEA"/>
    <w:rsid w:val="00291ED0"/>
    <w:rsid w:val="00293009"/>
    <w:rsid w:val="0029488F"/>
    <w:rsid w:val="00294D22"/>
    <w:rsid w:val="00294D3F"/>
    <w:rsid w:val="00295368"/>
    <w:rsid w:val="002958F0"/>
    <w:rsid w:val="00295D9E"/>
    <w:rsid w:val="00295FB7"/>
    <w:rsid w:val="002A1A34"/>
    <w:rsid w:val="002A1AA7"/>
    <w:rsid w:val="002A23A8"/>
    <w:rsid w:val="002A436D"/>
    <w:rsid w:val="002A5647"/>
    <w:rsid w:val="002A5F76"/>
    <w:rsid w:val="002A6310"/>
    <w:rsid w:val="002A6B1F"/>
    <w:rsid w:val="002A79D4"/>
    <w:rsid w:val="002B029D"/>
    <w:rsid w:val="002B02C1"/>
    <w:rsid w:val="002B0912"/>
    <w:rsid w:val="002B0994"/>
    <w:rsid w:val="002B0B70"/>
    <w:rsid w:val="002B10BF"/>
    <w:rsid w:val="002B1193"/>
    <w:rsid w:val="002B181F"/>
    <w:rsid w:val="002B1B73"/>
    <w:rsid w:val="002B1E5D"/>
    <w:rsid w:val="002B2510"/>
    <w:rsid w:val="002B2B0E"/>
    <w:rsid w:val="002B2F4C"/>
    <w:rsid w:val="002B3D70"/>
    <w:rsid w:val="002B6D01"/>
    <w:rsid w:val="002B70CE"/>
    <w:rsid w:val="002B7A66"/>
    <w:rsid w:val="002C0057"/>
    <w:rsid w:val="002C011D"/>
    <w:rsid w:val="002C217F"/>
    <w:rsid w:val="002C2BB3"/>
    <w:rsid w:val="002C3227"/>
    <w:rsid w:val="002C3302"/>
    <w:rsid w:val="002C3D8E"/>
    <w:rsid w:val="002C42AC"/>
    <w:rsid w:val="002C4C19"/>
    <w:rsid w:val="002C4F75"/>
    <w:rsid w:val="002C6C79"/>
    <w:rsid w:val="002C74EF"/>
    <w:rsid w:val="002C7CDA"/>
    <w:rsid w:val="002C7D82"/>
    <w:rsid w:val="002D0179"/>
    <w:rsid w:val="002D0863"/>
    <w:rsid w:val="002D21EF"/>
    <w:rsid w:val="002D30E4"/>
    <w:rsid w:val="002D3839"/>
    <w:rsid w:val="002D4770"/>
    <w:rsid w:val="002D4A99"/>
    <w:rsid w:val="002D4E9A"/>
    <w:rsid w:val="002D5B54"/>
    <w:rsid w:val="002D5FA3"/>
    <w:rsid w:val="002E005A"/>
    <w:rsid w:val="002E00BB"/>
    <w:rsid w:val="002E09F7"/>
    <w:rsid w:val="002E1006"/>
    <w:rsid w:val="002E2266"/>
    <w:rsid w:val="002E3030"/>
    <w:rsid w:val="002E322F"/>
    <w:rsid w:val="002E39BE"/>
    <w:rsid w:val="002E4331"/>
    <w:rsid w:val="002E5DB1"/>
    <w:rsid w:val="002E779A"/>
    <w:rsid w:val="002E787E"/>
    <w:rsid w:val="002E7B28"/>
    <w:rsid w:val="002E7DB3"/>
    <w:rsid w:val="002F380B"/>
    <w:rsid w:val="002F472F"/>
    <w:rsid w:val="002F4782"/>
    <w:rsid w:val="002F48ED"/>
    <w:rsid w:val="002F4F63"/>
    <w:rsid w:val="002F50F3"/>
    <w:rsid w:val="002F5F2F"/>
    <w:rsid w:val="002F5F59"/>
    <w:rsid w:val="002F6665"/>
    <w:rsid w:val="002F7D62"/>
    <w:rsid w:val="00300FC1"/>
    <w:rsid w:val="00302797"/>
    <w:rsid w:val="00302E76"/>
    <w:rsid w:val="0030360F"/>
    <w:rsid w:val="003037C5"/>
    <w:rsid w:val="00303840"/>
    <w:rsid w:val="00303B08"/>
    <w:rsid w:val="00304474"/>
    <w:rsid w:val="00304AD3"/>
    <w:rsid w:val="00304C0D"/>
    <w:rsid w:val="00305ABB"/>
    <w:rsid w:val="00306ECF"/>
    <w:rsid w:val="003070C6"/>
    <w:rsid w:val="00307FCA"/>
    <w:rsid w:val="00310BFC"/>
    <w:rsid w:val="00310C3B"/>
    <w:rsid w:val="0031137E"/>
    <w:rsid w:val="003114F0"/>
    <w:rsid w:val="00311C6E"/>
    <w:rsid w:val="00312D47"/>
    <w:rsid w:val="00312F27"/>
    <w:rsid w:val="003146D4"/>
    <w:rsid w:val="0031497D"/>
    <w:rsid w:val="00314999"/>
    <w:rsid w:val="003151A7"/>
    <w:rsid w:val="00315DBB"/>
    <w:rsid w:val="003160EE"/>
    <w:rsid w:val="003161A4"/>
    <w:rsid w:val="0031622C"/>
    <w:rsid w:val="0031629C"/>
    <w:rsid w:val="0031799F"/>
    <w:rsid w:val="00322E1B"/>
    <w:rsid w:val="00323868"/>
    <w:rsid w:val="0032401A"/>
    <w:rsid w:val="003251CF"/>
    <w:rsid w:val="003255AB"/>
    <w:rsid w:val="0032762C"/>
    <w:rsid w:val="0032785A"/>
    <w:rsid w:val="00327FDF"/>
    <w:rsid w:val="0033239C"/>
    <w:rsid w:val="00332B85"/>
    <w:rsid w:val="0033365B"/>
    <w:rsid w:val="00333A9D"/>
    <w:rsid w:val="00333B29"/>
    <w:rsid w:val="00333E17"/>
    <w:rsid w:val="0033419A"/>
    <w:rsid w:val="00334221"/>
    <w:rsid w:val="00334466"/>
    <w:rsid w:val="00334628"/>
    <w:rsid w:val="00335AD4"/>
    <w:rsid w:val="00335EA2"/>
    <w:rsid w:val="00335F05"/>
    <w:rsid w:val="0033602A"/>
    <w:rsid w:val="00336B7F"/>
    <w:rsid w:val="00337267"/>
    <w:rsid w:val="00340224"/>
    <w:rsid w:val="0034026A"/>
    <w:rsid w:val="00340B63"/>
    <w:rsid w:val="003416DF"/>
    <w:rsid w:val="00344C03"/>
    <w:rsid w:val="0034526D"/>
    <w:rsid w:val="003461FD"/>
    <w:rsid w:val="0034661C"/>
    <w:rsid w:val="003466A9"/>
    <w:rsid w:val="00347B14"/>
    <w:rsid w:val="00350965"/>
    <w:rsid w:val="00351834"/>
    <w:rsid w:val="003523B0"/>
    <w:rsid w:val="003523B3"/>
    <w:rsid w:val="003527D6"/>
    <w:rsid w:val="00352B11"/>
    <w:rsid w:val="00353F7B"/>
    <w:rsid w:val="00354142"/>
    <w:rsid w:val="00354548"/>
    <w:rsid w:val="00355F9E"/>
    <w:rsid w:val="00356521"/>
    <w:rsid w:val="003571A1"/>
    <w:rsid w:val="00357929"/>
    <w:rsid w:val="00357DBA"/>
    <w:rsid w:val="00357F83"/>
    <w:rsid w:val="003609C8"/>
    <w:rsid w:val="0036142C"/>
    <w:rsid w:val="003616ED"/>
    <w:rsid w:val="00362361"/>
    <w:rsid w:val="00363BC8"/>
    <w:rsid w:val="00364A9A"/>
    <w:rsid w:val="00365B19"/>
    <w:rsid w:val="00365B35"/>
    <w:rsid w:val="00365EA5"/>
    <w:rsid w:val="003666DF"/>
    <w:rsid w:val="00366CD1"/>
    <w:rsid w:val="00366CE3"/>
    <w:rsid w:val="00370092"/>
    <w:rsid w:val="00371534"/>
    <w:rsid w:val="00372A57"/>
    <w:rsid w:val="003738B7"/>
    <w:rsid w:val="003744C8"/>
    <w:rsid w:val="0037678D"/>
    <w:rsid w:val="00377368"/>
    <w:rsid w:val="0038093C"/>
    <w:rsid w:val="00380AB5"/>
    <w:rsid w:val="00380B2E"/>
    <w:rsid w:val="003814A0"/>
    <w:rsid w:val="00382017"/>
    <w:rsid w:val="00382771"/>
    <w:rsid w:val="00382EC2"/>
    <w:rsid w:val="00383FB6"/>
    <w:rsid w:val="0038469F"/>
    <w:rsid w:val="00384755"/>
    <w:rsid w:val="00384831"/>
    <w:rsid w:val="00384B65"/>
    <w:rsid w:val="00385B0D"/>
    <w:rsid w:val="00385C54"/>
    <w:rsid w:val="0038607D"/>
    <w:rsid w:val="00386990"/>
    <w:rsid w:val="00387233"/>
    <w:rsid w:val="00387533"/>
    <w:rsid w:val="00387896"/>
    <w:rsid w:val="0039043F"/>
    <w:rsid w:val="00390532"/>
    <w:rsid w:val="003910CD"/>
    <w:rsid w:val="00391521"/>
    <w:rsid w:val="00392FD2"/>
    <w:rsid w:val="0039326A"/>
    <w:rsid w:val="00393388"/>
    <w:rsid w:val="0039395A"/>
    <w:rsid w:val="00394E47"/>
    <w:rsid w:val="0039539D"/>
    <w:rsid w:val="00395576"/>
    <w:rsid w:val="00396621"/>
    <w:rsid w:val="003972DE"/>
    <w:rsid w:val="003A0B2C"/>
    <w:rsid w:val="003A0BD0"/>
    <w:rsid w:val="003A0E9F"/>
    <w:rsid w:val="003A2A3A"/>
    <w:rsid w:val="003A2C94"/>
    <w:rsid w:val="003A43C8"/>
    <w:rsid w:val="003A4B8D"/>
    <w:rsid w:val="003A4CB3"/>
    <w:rsid w:val="003A4FF7"/>
    <w:rsid w:val="003A63AC"/>
    <w:rsid w:val="003A64FB"/>
    <w:rsid w:val="003A65F0"/>
    <w:rsid w:val="003A6722"/>
    <w:rsid w:val="003A6AEA"/>
    <w:rsid w:val="003A6D6A"/>
    <w:rsid w:val="003B1649"/>
    <w:rsid w:val="003B19F9"/>
    <w:rsid w:val="003B24E7"/>
    <w:rsid w:val="003B2DA0"/>
    <w:rsid w:val="003B3048"/>
    <w:rsid w:val="003B393C"/>
    <w:rsid w:val="003B63E2"/>
    <w:rsid w:val="003B6770"/>
    <w:rsid w:val="003B6BAE"/>
    <w:rsid w:val="003B7154"/>
    <w:rsid w:val="003B730D"/>
    <w:rsid w:val="003B7CD4"/>
    <w:rsid w:val="003C0BA9"/>
    <w:rsid w:val="003C31D0"/>
    <w:rsid w:val="003C3215"/>
    <w:rsid w:val="003C5114"/>
    <w:rsid w:val="003C53F5"/>
    <w:rsid w:val="003C57E1"/>
    <w:rsid w:val="003C5DA9"/>
    <w:rsid w:val="003C64DA"/>
    <w:rsid w:val="003C7A8F"/>
    <w:rsid w:val="003C7BA7"/>
    <w:rsid w:val="003D0BAC"/>
    <w:rsid w:val="003D0E2A"/>
    <w:rsid w:val="003D27E0"/>
    <w:rsid w:val="003D30B4"/>
    <w:rsid w:val="003D3C17"/>
    <w:rsid w:val="003D3C39"/>
    <w:rsid w:val="003D3E5E"/>
    <w:rsid w:val="003D6BBB"/>
    <w:rsid w:val="003D703A"/>
    <w:rsid w:val="003D7324"/>
    <w:rsid w:val="003D7464"/>
    <w:rsid w:val="003E1B17"/>
    <w:rsid w:val="003E226A"/>
    <w:rsid w:val="003E228F"/>
    <w:rsid w:val="003E2886"/>
    <w:rsid w:val="003E28AD"/>
    <w:rsid w:val="003E3A22"/>
    <w:rsid w:val="003E3F97"/>
    <w:rsid w:val="003E406D"/>
    <w:rsid w:val="003E4596"/>
    <w:rsid w:val="003E4794"/>
    <w:rsid w:val="003E60D7"/>
    <w:rsid w:val="003E64D1"/>
    <w:rsid w:val="003E6693"/>
    <w:rsid w:val="003E7A24"/>
    <w:rsid w:val="003F009F"/>
    <w:rsid w:val="003F0EF5"/>
    <w:rsid w:val="003F1894"/>
    <w:rsid w:val="003F1B42"/>
    <w:rsid w:val="003F2219"/>
    <w:rsid w:val="003F2FE6"/>
    <w:rsid w:val="003F3263"/>
    <w:rsid w:val="003F3525"/>
    <w:rsid w:val="003F3723"/>
    <w:rsid w:val="003F4757"/>
    <w:rsid w:val="003F4C92"/>
    <w:rsid w:val="003F4D37"/>
    <w:rsid w:val="003F4E82"/>
    <w:rsid w:val="003F53F3"/>
    <w:rsid w:val="003F5B58"/>
    <w:rsid w:val="003F6679"/>
    <w:rsid w:val="003F6DC6"/>
    <w:rsid w:val="003F6F67"/>
    <w:rsid w:val="003F7919"/>
    <w:rsid w:val="003F7D85"/>
    <w:rsid w:val="00400403"/>
    <w:rsid w:val="00400F91"/>
    <w:rsid w:val="00401AD8"/>
    <w:rsid w:val="00402B7F"/>
    <w:rsid w:val="004035DC"/>
    <w:rsid w:val="00406871"/>
    <w:rsid w:val="00406C9C"/>
    <w:rsid w:val="0040770A"/>
    <w:rsid w:val="004077D8"/>
    <w:rsid w:val="0041085D"/>
    <w:rsid w:val="00410B1F"/>
    <w:rsid w:val="00410BE5"/>
    <w:rsid w:val="00410FC1"/>
    <w:rsid w:val="00411544"/>
    <w:rsid w:val="00411D11"/>
    <w:rsid w:val="004120CF"/>
    <w:rsid w:val="004125AF"/>
    <w:rsid w:val="00412CF5"/>
    <w:rsid w:val="00412EAA"/>
    <w:rsid w:val="0041406D"/>
    <w:rsid w:val="004151A3"/>
    <w:rsid w:val="0041592F"/>
    <w:rsid w:val="00417079"/>
    <w:rsid w:val="004172B9"/>
    <w:rsid w:val="00417A4E"/>
    <w:rsid w:val="00420596"/>
    <w:rsid w:val="00420981"/>
    <w:rsid w:val="00421647"/>
    <w:rsid w:val="0042286A"/>
    <w:rsid w:val="004231F8"/>
    <w:rsid w:val="00423A3D"/>
    <w:rsid w:val="004240FA"/>
    <w:rsid w:val="00425616"/>
    <w:rsid w:val="00425D02"/>
    <w:rsid w:val="004262C1"/>
    <w:rsid w:val="00426A0D"/>
    <w:rsid w:val="00426C70"/>
    <w:rsid w:val="0042738A"/>
    <w:rsid w:val="00427F2C"/>
    <w:rsid w:val="004303EB"/>
    <w:rsid w:val="00430B64"/>
    <w:rsid w:val="0043189D"/>
    <w:rsid w:val="00431F81"/>
    <w:rsid w:val="00431FC3"/>
    <w:rsid w:val="00432AD6"/>
    <w:rsid w:val="00433282"/>
    <w:rsid w:val="00433771"/>
    <w:rsid w:val="004342DB"/>
    <w:rsid w:val="00434660"/>
    <w:rsid w:val="00434E38"/>
    <w:rsid w:val="00435257"/>
    <w:rsid w:val="00435258"/>
    <w:rsid w:val="004366F5"/>
    <w:rsid w:val="00436AE7"/>
    <w:rsid w:val="00436CCA"/>
    <w:rsid w:val="0043782A"/>
    <w:rsid w:val="004379B3"/>
    <w:rsid w:val="00437F2C"/>
    <w:rsid w:val="00440B3D"/>
    <w:rsid w:val="00440EF5"/>
    <w:rsid w:val="00440F9F"/>
    <w:rsid w:val="0044104F"/>
    <w:rsid w:val="004412EE"/>
    <w:rsid w:val="0044231B"/>
    <w:rsid w:val="00442B82"/>
    <w:rsid w:val="004434A2"/>
    <w:rsid w:val="00443C87"/>
    <w:rsid w:val="00446D26"/>
    <w:rsid w:val="00446E51"/>
    <w:rsid w:val="00450C3F"/>
    <w:rsid w:val="00451FF9"/>
    <w:rsid w:val="00452A6C"/>
    <w:rsid w:val="00452F8B"/>
    <w:rsid w:val="00453367"/>
    <w:rsid w:val="0045458B"/>
    <w:rsid w:val="0045654C"/>
    <w:rsid w:val="0045726B"/>
    <w:rsid w:val="00457891"/>
    <w:rsid w:val="004603A6"/>
    <w:rsid w:val="00460525"/>
    <w:rsid w:val="004605A3"/>
    <w:rsid w:val="00461781"/>
    <w:rsid w:val="004620FC"/>
    <w:rsid w:val="00463EAD"/>
    <w:rsid w:val="0046418D"/>
    <w:rsid w:val="004653A1"/>
    <w:rsid w:val="00465891"/>
    <w:rsid w:val="00465E4A"/>
    <w:rsid w:val="0046698B"/>
    <w:rsid w:val="004676D1"/>
    <w:rsid w:val="004678DD"/>
    <w:rsid w:val="00470D6D"/>
    <w:rsid w:val="004713D6"/>
    <w:rsid w:val="00471907"/>
    <w:rsid w:val="004728A6"/>
    <w:rsid w:val="00472935"/>
    <w:rsid w:val="004754AB"/>
    <w:rsid w:val="00475B66"/>
    <w:rsid w:val="0047661A"/>
    <w:rsid w:val="00476E6B"/>
    <w:rsid w:val="004771B9"/>
    <w:rsid w:val="00477973"/>
    <w:rsid w:val="0047797C"/>
    <w:rsid w:val="00477BEA"/>
    <w:rsid w:val="00480415"/>
    <w:rsid w:val="00480930"/>
    <w:rsid w:val="00480A1D"/>
    <w:rsid w:val="00481104"/>
    <w:rsid w:val="0048154B"/>
    <w:rsid w:val="00481C46"/>
    <w:rsid w:val="00482CD0"/>
    <w:rsid w:val="00483785"/>
    <w:rsid w:val="00484256"/>
    <w:rsid w:val="00484BFC"/>
    <w:rsid w:val="00485460"/>
    <w:rsid w:val="004859E6"/>
    <w:rsid w:val="004869E6"/>
    <w:rsid w:val="00486CF6"/>
    <w:rsid w:val="00486FF2"/>
    <w:rsid w:val="0048714C"/>
    <w:rsid w:val="00487180"/>
    <w:rsid w:val="004903CC"/>
    <w:rsid w:val="00492261"/>
    <w:rsid w:val="0049227C"/>
    <w:rsid w:val="00492513"/>
    <w:rsid w:val="00492B6D"/>
    <w:rsid w:val="00492EF4"/>
    <w:rsid w:val="00493EB5"/>
    <w:rsid w:val="004948EE"/>
    <w:rsid w:val="004949E4"/>
    <w:rsid w:val="00494E44"/>
    <w:rsid w:val="004955E9"/>
    <w:rsid w:val="004962F8"/>
    <w:rsid w:val="00496D18"/>
    <w:rsid w:val="00497D4A"/>
    <w:rsid w:val="004A0A52"/>
    <w:rsid w:val="004A1A42"/>
    <w:rsid w:val="004A1B3F"/>
    <w:rsid w:val="004A230A"/>
    <w:rsid w:val="004A2519"/>
    <w:rsid w:val="004A3038"/>
    <w:rsid w:val="004A3779"/>
    <w:rsid w:val="004A7DF3"/>
    <w:rsid w:val="004B0E60"/>
    <w:rsid w:val="004B10F3"/>
    <w:rsid w:val="004B1966"/>
    <w:rsid w:val="004B27FF"/>
    <w:rsid w:val="004B2AC8"/>
    <w:rsid w:val="004B423B"/>
    <w:rsid w:val="004B49DF"/>
    <w:rsid w:val="004B5321"/>
    <w:rsid w:val="004B6917"/>
    <w:rsid w:val="004B7985"/>
    <w:rsid w:val="004C02FA"/>
    <w:rsid w:val="004C055B"/>
    <w:rsid w:val="004C0D14"/>
    <w:rsid w:val="004C10D8"/>
    <w:rsid w:val="004C3208"/>
    <w:rsid w:val="004C4A86"/>
    <w:rsid w:val="004C4C76"/>
    <w:rsid w:val="004C56E1"/>
    <w:rsid w:val="004C653F"/>
    <w:rsid w:val="004C6891"/>
    <w:rsid w:val="004C6FA4"/>
    <w:rsid w:val="004C70B7"/>
    <w:rsid w:val="004C7550"/>
    <w:rsid w:val="004C7E6D"/>
    <w:rsid w:val="004D081D"/>
    <w:rsid w:val="004D3A07"/>
    <w:rsid w:val="004D3B76"/>
    <w:rsid w:val="004D4913"/>
    <w:rsid w:val="004D5563"/>
    <w:rsid w:val="004D57E2"/>
    <w:rsid w:val="004D7B2D"/>
    <w:rsid w:val="004E02BF"/>
    <w:rsid w:val="004E0633"/>
    <w:rsid w:val="004E0810"/>
    <w:rsid w:val="004E0E27"/>
    <w:rsid w:val="004E147D"/>
    <w:rsid w:val="004E1594"/>
    <w:rsid w:val="004E2A92"/>
    <w:rsid w:val="004E2E0C"/>
    <w:rsid w:val="004E2EB2"/>
    <w:rsid w:val="004E3971"/>
    <w:rsid w:val="004E4372"/>
    <w:rsid w:val="004E4613"/>
    <w:rsid w:val="004E4D91"/>
    <w:rsid w:val="004E50CC"/>
    <w:rsid w:val="004E5852"/>
    <w:rsid w:val="004E5BC6"/>
    <w:rsid w:val="004E6B9B"/>
    <w:rsid w:val="004E6C9D"/>
    <w:rsid w:val="004F08BD"/>
    <w:rsid w:val="004F294D"/>
    <w:rsid w:val="004F587C"/>
    <w:rsid w:val="004F5BEA"/>
    <w:rsid w:val="00500187"/>
    <w:rsid w:val="00502358"/>
    <w:rsid w:val="00502571"/>
    <w:rsid w:val="00504DF6"/>
    <w:rsid w:val="00505233"/>
    <w:rsid w:val="00506CAE"/>
    <w:rsid w:val="005075B9"/>
    <w:rsid w:val="0051090C"/>
    <w:rsid w:val="00511082"/>
    <w:rsid w:val="00511165"/>
    <w:rsid w:val="005113FE"/>
    <w:rsid w:val="00511BE2"/>
    <w:rsid w:val="00511CFF"/>
    <w:rsid w:val="00511D15"/>
    <w:rsid w:val="00513071"/>
    <w:rsid w:val="00513AC4"/>
    <w:rsid w:val="00513CD7"/>
    <w:rsid w:val="005141DB"/>
    <w:rsid w:val="00516171"/>
    <w:rsid w:val="00516B3B"/>
    <w:rsid w:val="00516C5C"/>
    <w:rsid w:val="0052175D"/>
    <w:rsid w:val="00521782"/>
    <w:rsid w:val="00522578"/>
    <w:rsid w:val="005231FA"/>
    <w:rsid w:val="005239F7"/>
    <w:rsid w:val="00523B23"/>
    <w:rsid w:val="00523D26"/>
    <w:rsid w:val="005258E6"/>
    <w:rsid w:val="0052629A"/>
    <w:rsid w:val="005265C4"/>
    <w:rsid w:val="00526A47"/>
    <w:rsid w:val="005279FC"/>
    <w:rsid w:val="00527D9A"/>
    <w:rsid w:val="005312F7"/>
    <w:rsid w:val="005313AB"/>
    <w:rsid w:val="005316B7"/>
    <w:rsid w:val="005317A3"/>
    <w:rsid w:val="00531CDF"/>
    <w:rsid w:val="005324F6"/>
    <w:rsid w:val="00533292"/>
    <w:rsid w:val="00534962"/>
    <w:rsid w:val="00535053"/>
    <w:rsid w:val="0053654A"/>
    <w:rsid w:val="005367E8"/>
    <w:rsid w:val="00536856"/>
    <w:rsid w:val="00536D09"/>
    <w:rsid w:val="00537347"/>
    <w:rsid w:val="00540F2E"/>
    <w:rsid w:val="0054170C"/>
    <w:rsid w:val="00542383"/>
    <w:rsid w:val="005456CA"/>
    <w:rsid w:val="005457D1"/>
    <w:rsid w:val="00545866"/>
    <w:rsid w:val="00545BCE"/>
    <w:rsid w:val="00545C5A"/>
    <w:rsid w:val="005463B6"/>
    <w:rsid w:val="00547EE1"/>
    <w:rsid w:val="005500D5"/>
    <w:rsid w:val="005508CA"/>
    <w:rsid w:val="00550C9F"/>
    <w:rsid w:val="00551E7B"/>
    <w:rsid w:val="00552377"/>
    <w:rsid w:val="005528D4"/>
    <w:rsid w:val="00552FCC"/>
    <w:rsid w:val="005535C5"/>
    <w:rsid w:val="005543F0"/>
    <w:rsid w:val="00554641"/>
    <w:rsid w:val="00554F4A"/>
    <w:rsid w:val="00556623"/>
    <w:rsid w:val="00556DC9"/>
    <w:rsid w:val="00557551"/>
    <w:rsid w:val="0055759E"/>
    <w:rsid w:val="005575AF"/>
    <w:rsid w:val="00561F7F"/>
    <w:rsid w:val="005621D4"/>
    <w:rsid w:val="0056253C"/>
    <w:rsid w:val="00562851"/>
    <w:rsid w:val="00562B19"/>
    <w:rsid w:val="005638F6"/>
    <w:rsid w:val="00563AEC"/>
    <w:rsid w:val="00564092"/>
    <w:rsid w:val="005653AC"/>
    <w:rsid w:val="00565A80"/>
    <w:rsid w:val="00565C72"/>
    <w:rsid w:val="00565CA2"/>
    <w:rsid w:val="00565EE3"/>
    <w:rsid w:val="0056735B"/>
    <w:rsid w:val="00567410"/>
    <w:rsid w:val="005678FD"/>
    <w:rsid w:val="00567AB0"/>
    <w:rsid w:val="00571C91"/>
    <w:rsid w:val="00572F16"/>
    <w:rsid w:val="00573191"/>
    <w:rsid w:val="005733B5"/>
    <w:rsid w:val="00573C32"/>
    <w:rsid w:val="00574005"/>
    <w:rsid w:val="00577554"/>
    <w:rsid w:val="00577CB4"/>
    <w:rsid w:val="00577E21"/>
    <w:rsid w:val="00580184"/>
    <w:rsid w:val="00581DD1"/>
    <w:rsid w:val="0058217C"/>
    <w:rsid w:val="005822FF"/>
    <w:rsid w:val="00582B49"/>
    <w:rsid w:val="005830CF"/>
    <w:rsid w:val="00583F9A"/>
    <w:rsid w:val="005843DB"/>
    <w:rsid w:val="005866BA"/>
    <w:rsid w:val="00586FA8"/>
    <w:rsid w:val="00587EE8"/>
    <w:rsid w:val="00590E4A"/>
    <w:rsid w:val="00590F70"/>
    <w:rsid w:val="005919E1"/>
    <w:rsid w:val="00592736"/>
    <w:rsid w:val="00592CE4"/>
    <w:rsid w:val="00592CF7"/>
    <w:rsid w:val="00593260"/>
    <w:rsid w:val="005937F9"/>
    <w:rsid w:val="005943A8"/>
    <w:rsid w:val="00594BAB"/>
    <w:rsid w:val="00594ED0"/>
    <w:rsid w:val="00596C5C"/>
    <w:rsid w:val="00597971"/>
    <w:rsid w:val="005A1C03"/>
    <w:rsid w:val="005A25DF"/>
    <w:rsid w:val="005A3423"/>
    <w:rsid w:val="005A4F1E"/>
    <w:rsid w:val="005A57E6"/>
    <w:rsid w:val="005A65B7"/>
    <w:rsid w:val="005A6A17"/>
    <w:rsid w:val="005A72C6"/>
    <w:rsid w:val="005A78E2"/>
    <w:rsid w:val="005A7EF3"/>
    <w:rsid w:val="005B271A"/>
    <w:rsid w:val="005B36DF"/>
    <w:rsid w:val="005B370D"/>
    <w:rsid w:val="005B37C9"/>
    <w:rsid w:val="005B3C15"/>
    <w:rsid w:val="005B46DB"/>
    <w:rsid w:val="005B4EDA"/>
    <w:rsid w:val="005B5987"/>
    <w:rsid w:val="005B6309"/>
    <w:rsid w:val="005B6C0B"/>
    <w:rsid w:val="005B6D95"/>
    <w:rsid w:val="005B6FB7"/>
    <w:rsid w:val="005B7F24"/>
    <w:rsid w:val="005C0A6C"/>
    <w:rsid w:val="005C1739"/>
    <w:rsid w:val="005C1E14"/>
    <w:rsid w:val="005C39B9"/>
    <w:rsid w:val="005C4EAB"/>
    <w:rsid w:val="005C531A"/>
    <w:rsid w:val="005C6100"/>
    <w:rsid w:val="005C6A4F"/>
    <w:rsid w:val="005C7710"/>
    <w:rsid w:val="005D006F"/>
    <w:rsid w:val="005D007C"/>
    <w:rsid w:val="005D093B"/>
    <w:rsid w:val="005D1D05"/>
    <w:rsid w:val="005D2283"/>
    <w:rsid w:val="005D23CE"/>
    <w:rsid w:val="005D26D1"/>
    <w:rsid w:val="005D2DC7"/>
    <w:rsid w:val="005D36D8"/>
    <w:rsid w:val="005D4221"/>
    <w:rsid w:val="005D5845"/>
    <w:rsid w:val="005D664D"/>
    <w:rsid w:val="005E02F5"/>
    <w:rsid w:val="005E0EE2"/>
    <w:rsid w:val="005E0FFB"/>
    <w:rsid w:val="005E1CFA"/>
    <w:rsid w:val="005E391B"/>
    <w:rsid w:val="005E3DB2"/>
    <w:rsid w:val="005E4B2B"/>
    <w:rsid w:val="005E4C45"/>
    <w:rsid w:val="005E5B44"/>
    <w:rsid w:val="005E5CD1"/>
    <w:rsid w:val="005E665E"/>
    <w:rsid w:val="005E7237"/>
    <w:rsid w:val="005E7673"/>
    <w:rsid w:val="005F0FB0"/>
    <w:rsid w:val="005F1234"/>
    <w:rsid w:val="005F216E"/>
    <w:rsid w:val="005F2E21"/>
    <w:rsid w:val="005F646A"/>
    <w:rsid w:val="005F6B7A"/>
    <w:rsid w:val="005F70EE"/>
    <w:rsid w:val="005F7868"/>
    <w:rsid w:val="00600875"/>
    <w:rsid w:val="0060101D"/>
    <w:rsid w:val="00601522"/>
    <w:rsid w:val="00602259"/>
    <w:rsid w:val="00602494"/>
    <w:rsid w:val="0060330D"/>
    <w:rsid w:val="0060422F"/>
    <w:rsid w:val="00604412"/>
    <w:rsid w:val="006044ED"/>
    <w:rsid w:val="006049E8"/>
    <w:rsid w:val="00605EAE"/>
    <w:rsid w:val="00606650"/>
    <w:rsid w:val="00606ED6"/>
    <w:rsid w:val="006072A3"/>
    <w:rsid w:val="00611621"/>
    <w:rsid w:val="00611A15"/>
    <w:rsid w:val="0061373D"/>
    <w:rsid w:val="0061382B"/>
    <w:rsid w:val="006139E5"/>
    <w:rsid w:val="00614264"/>
    <w:rsid w:val="00615336"/>
    <w:rsid w:val="00615E9C"/>
    <w:rsid w:val="00616088"/>
    <w:rsid w:val="00616B07"/>
    <w:rsid w:val="006174FF"/>
    <w:rsid w:val="00620A67"/>
    <w:rsid w:val="00622BB4"/>
    <w:rsid w:val="00623817"/>
    <w:rsid w:val="00623820"/>
    <w:rsid w:val="0062418E"/>
    <w:rsid w:val="00626C8D"/>
    <w:rsid w:val="00626FB2"/>
    <w:rsid w:val="00627205"/>
    <w:rsid w:val="00630CC8"/>
    <w:rsid w:val="006312AC"/>
    <w:rsid w:val="00632B35"/>
    <w:rsid w:val="00632B8B"/>
    <w:rsid w:val="00633B5D"/>
    <w:rsid w:val="00634654"/>
    <w:rsid w:val="006346D6"/>
    <w:rsid w:val="006352FC"/>
    <w:rsid w:val="0063544B"/>
    <w:rsid w:val="006359E5"/>
    <w:rsid w:val="006374B7"/>
    <w:rsid w:val="0064028C"/>
    <w:rsid w:val="006405C5"/>
    <w:rsid w:val="006427FA"/>
    <w:rsid w:val="00642BEA"/>
    <w:rsid w:val="006438D4"/>
    <w:rsid w:val="00644650"/>
    <w:rsid w:val="00644E76"/>
    <w:rsid w:val="00644EC5"/>
    <w:rsid w:val="00645114"/>
    <w:rsid w:val="0064729E"/>
    <w:rsid w:val="00647386"/>
    <w:rsid w:val="00647C0E"/>
    <w:rsid w:val="006516BC"/>
    <w:rsid w:val="00653F05"/>
    <w:rsid w:val="00654220"/>
    <w:rsid w:val="00654356"/>
    <w:rsid w:val="00654689"/>
    <w:rsid w:val="00654D42"/>
    <w:rsid w:val="0065528F"/>
    <w:rsid w:val="00655C04"/>
    <w:rsid w:val="00655F5C"/>
    <w:rsid w:val="00656E5D"/>
    <w:rsid w:val="00656FFE"/>
    <w:rsid w:val="00657F4F"/>
    <w:rsid w:val="00661363"/>
    <w:rsid w:val="00661693"/>
    <w:rsid w:val="00661BE4"/>
    <w:rsid w:val="0066211C"/>
    <w:rsid w:val="00662841"/>
    <w:rsid w:val="006630A0"/>
    <w:rsid w:val="00663AFB"/>
    <w:rsid w:val="0066414E"/>
    <w:rsid w:val="006649B7"/>
    <w:rsid w:val="00664A8E"/>
    <w:rsid w:val="0066512E"/>
    <w:rsid w:val="00671009"/>
    <w:rsid w:val="006714A6"/>
    <w:rsid w:val="00672425"/>
    <w:rsid w:val="006724A2"/>
    <w:rsid w:val="006725E7"/>
    <w:rsid w:val="0067535E"/>
    <w:rsid w:val="0067711E"/>
    <w:rsid w:val="0067713B"/>
    <w:rsid w:val="00677210"/>
    <w:rsid w:val="00677B0B"/>
    <w:rsid w:val="00680191"/>
    <w:rsid w:val="006805D7"/>
    <w:rsid w:val="00681D2A"/>
    <w:rsid w:val="00681E48"/>
    <w:rsid w:val="00682833"/>
    <w:rsid w:val="00685429"/>
    <w:rsid w:val="0068774E"/>
    <w:rsid w:val="00687B7F"/>
    <w:rsid w:val="00687D21"/>
    <w:rsid w:val="006901A3"/>
    <w:rsid w:val="006902A4"/>
    <w:rsid w:val="00691724"/>
    <w:rsid w:val="0069206E"/>
    <w:rsid w:val="00692847"/>
    <w:rsid w:val="00695F70"/>
    <w:rsid w:val="00695F73"/>
    <w:rsid w:val="006961E6"/>
    <w:rsid w:val="00696BEC"/>
    <w:rsid w:val="006972AA"/>
    <w:rsid w:val="006A033A"/>
    <w:rsid w:val="006A0694"/>
    <w:rsid w:val="006A0BC6"/>
    <w:rsid w:val="006A0BFA"/>
    <w:rsid w:val="006A2917"/>
    <w:rsid w:val="006A29C5"/>
    <w:rsid w:val="006A391B"/>
    <w:rsid w:val="006A4734"/>
    <w:rsid w:val="006A4ABE"/>
    <w:rsid w:val="006A4D51"/>
    <w:rsid w:val="006A53D6"/>
    <w:rsid w:val="006A6A5E"/>
    <w:rsid w:val="006A6CAE"/>
    <w:rsid w:val="006A7A68"/>
    <w:rsid w:val="006B0F15"/>
    <w:rsid w:val="006B1043"/>
    <w:rsid w:val="006B1A03"/>
    <w:rsid w:val="006B23A1"/>
    <w:rsid w:val="006B24B8"/>
    <w:rsid w:val="006B2584"/>
    <w:rsid w:val="006B2598"/>
    <w:rsid w:val="006B47C2"/>
    <w:rsid w:val="006B4B8F"/>
    <w:rsid w:val="006B4BBD"/>
    <w:rsid w:val="006B6F11"/>
    <w:rsid w:val="006B733A"/>
    <w:rsid w:val="006B744B"/>
    <w:rsid w:val="006B7480"/>
    <w:rsid w:val="006B74AE"/>
    <w:rsid w:val="006C125E"/>
    <w:rsid w:val="006C4F32"/>
    <w:rsid w:val="006C55F3"/>
    <w:rsid w:val="006C57A0"/>
    <w:rsid w:val="006C674E"/>
    <w:rsid w:val="006C69BE"/>
    <w:rsid w:val="006C6A99"/>
    <w:rsid w:val="006C7034"/>
    <w:rsid w:val="006C7099"/>
    <w:rsid w:val="006C7491"/>
    <w:rsid w:val="006C758B"/>
    <w:rsid w:val="006C7ED9"/>
    <w:rsid w:val="006D0473"/>
    <w:rsid w:val="006D0F3E"/>
    <w:rsid w:val="006D1417"/>
    <w:rsid w:val="006D1498"/>
    <w:rsid w:val="006D1A9D"/>
    <w:rsid w:val="006D215F"/>
    <w:rsid w:val="006D2A57"/>
    <w:rsid w:val="006D537C"/>
    <w:rsid w:val="006D591D"/>
    <w:rsid w:val="006D661A"/>
    <w:rsid w:val="006D6752"/>
    <w:rsid w:val="006D67BC"/>
    <w:rsid w:val="006D7E94"/>
    <w:rsid w:val="006E0C1B"/>
    <w:rsid w:val="006E0CC9"/>
    <w:rsid w:val="006E14EA"/>
    <w:rsid w:val="006E1AE8"/>
    <w:rsid w:val="006E25A3"/>
    <w:rsid w:val="006E25DB"/>
    <w:rsid w:val="006E3154"/>
    <w:rsid w:val="006E3DA8"/>
    <w:rsid w:val="006E3E5C"/>
    <w:rsid w:val="006E4883"/>
    <w:rsid w:val="006E51FD"/>
    <w:rsid w:val="006E54CB"/>
    <w:rsid w:val="006E5B81"/>
    <w:rsid w:val="006E6461"/>
    <w:rsid w:val="006E702D"/>
    <w:rsid w:val="006E7280"/>
    <w:rsid w:val="006F00C9"/>
    <w:rsid w:val="006F1B63"/>
    <w:rsid w:val="006F1DD4"/>
    <w:rsid w:val="006F1E0F"/>
    <w:rsid w:val="006F2667"/>
    <w:rsid w:val="006F307C"/>
    <w:rsid w:val="006F36A8"/>
    <w:rsid w:val="006F3825"/>
    <w:rsid w:val="006F402F"/>
    <w:rsid w:val="006F4276"/>
    <w:rsid w:val="006F564D"/>
    <w:rsid w:val="006F6439"/>
    <w:rsid w:val="006F6C2E"/>
    <w:rsid w:val="006F6EF4"/>
    <w:rsid w:val="006F787B"/>
    <w:rsid w:val="006F7E5F"/>
    <w:rsid w:val="0070160D"/>
    <w:rsid w:val="007019DA"/>
    <w:rsid w:val="00703F0D"/>
    <w:rsid w:val="007048D0"/>
    <w:rsid w:val="00705C9A"/>
    <w:rsid w:val="0070633B"/>
    <w:rsid w:val="00706702"/>
    <w:rsid w:val="007071CC"/>
    <w:rsid w:val="00707437"/>
    <w:rsid w:val="007074BB"/>
    <w:rsid w:val="007109FF"/>
    <w:rsid w:val="007140B7"/>
    <w:rsid w:val="00714178"/>
    <w:rsid w:val="007148B3"/>
    <w:rsid w:val="00714EC1"/>
    <w:rsid w:val="00715CF0"/>
    <w:rsid w:val="007164F9"/>
    <w:rsid w:val="0072029C"/>
    <w:rsid w:val="007206B6"/>
    <w:rsid w:val="00721A3B"/>
    <w:rsid w:val="00721AF4"/>
    <w:rsid w:val="00723E7B"/>
    <w:rsid w:val="00724302"/>
    <w:rsid w:val="0072469F"/>
    <w:rsid w:val="007250B5"/>
    <w:rsid w:val="00726FF2"/>
    <w:rsid w:val="00727396"/>
    <w:rsid w:val="00727748"/>
    <w:rsid w:val="00727BBE"/>
    <w:rsid w:val="00727F3E"/>
    <w:rsid w:val="007304C8"/>
    <w:rsid w:val="00731413"/>
    <w:rsid w:val="00732518"/>
    <w:rsid w:val="00733408"/>
    <w:rsid w:val="00733759"/>
    <w:rsid w:val="00733D3F"/>
    <w:rsid w:val="00735786"/>
    <w:rsid w:val="007363AA"/>
    <w:rsid w:val="007365F4"/>
    <w:rsid w:val="00737040"/>
    <w:rsid w:val="00737141"/>
    <w:rsid w:val="00740A66"/>
    <w:rsid w:val="00741205"/>
    <w:rsid w:val="007412E5"/>
    <w:rsid w:val="00741B61"/>
    <w:rsid w:val="00741DA8"/>
    <w:rsid w:val="00742FCB"/>
    <w:rsid w:val="007430CF"/>
    <w:rsid w:val="00744D75"/>
    <w:rsid w:val="00744E9E"/>
    <w:rsid w:val="00745BF8"/>
    <w:rsid w:val="0074607A"/>
    <w:rsid w:val="0074626A"/>
    <w:rsid w:val="007468E2"/>
    <w:rsid w:val="00747723"/>
    <w:rsid w:val="00750FDE"/>
    <w:rsid w:val="00751010"/>
    <w:rsid w:val="00753421"/>
    <w:rsid w:val="00753A5C"/>
    <w:rsid w:val="00754F9A"/>
    <w:rsid w:val="0075604E"/>
    <w:rsid w:val="007573C6"/>
    <w:rsid w:val="0075792F"/>
    <w:rsid w:val="007579FC"/>
    <w:rsid w:val="007601A4"/>
    <w:rsid w:val="007608F2"/>
    <w:rsid w:val="00760D21"/>
    <w:rsid w:val="00761D76"/>
    <w:rsid w:val="00762B11"/>
    <w:rsid w:val="00762CEB"/>
    <w:rsid w:val="00763320"/>
    <w:rsid w:val="007642AB"/>
    <w:rsid w:val="00764C9D"/>
    <w:rsid w:val="0076553A"/>
    <w:rsid w:val="00765EE1"/>
    <w:rsid w:val="00766436"/>
    <w:rsid w:val="00766DF7"/>
    <w:rsid w:val="0076798E"/>
    <w:rsid w:val="007701A7"/>
    <w:rsid w:val="0077051B"/>
    <w:rsid w:val="00770803"/>
    <w:rsid w:val="00770975"/>
    <w:rsid w:val="00771033"/>
    <w:rsid w:val="00771D2C"/>
    <w:rsid w:val="00772037"/>
    <w:rsid w:val="007736DA"/>
    <w:rsid w:val="00773805"/>
    <w:rsid w:val="00773C6C"/>
    <w:rsid w:val="007759FD"/>
    <w:rsid w:val="00775B76"/>
    <w:rsid w:val="00775FF5"/>
    <w:rsid w:val="007775AD"/>
    <w:rsid w:val="007779D7"/>
    <w:rsid w:val="00777DB6"/>
    <w:rsid w:val="00777F87"/>
    <w:rsid w:val="007813EE"/>
    <w:rsid w:val="007815F7"/>
    <w:rsid w:val="007816E1"/>
    <w:rsid w:val="00781C3C"/>
    <w:rsid w:val="00782216"/>
    <w:rsid w:val="0078249D"/>
    <w:rsid w:val="007828A8"/>
    <w:rsid w:val="00783708"/>
    <w:rsid w:val="007842B1"/>
    <w:rsid w:val="00784328"/>
    <w:rsid w:val="00784800"/>
    <w:rsid w:val="00785667"/>
    <w:rsid w:val="00785CAE"/>
    <w:rsid w:val="00785DB6"/>
    <w:rsid w:val="0078612A"/>
    <w:rsid w:val="00786926"/>
    <w:rsid w:val="007869F7"/>
    <w:rsid w:val="00786B2E"/>
    <w:rsid w:val="00787790"/>
    <w:rsid w:val="007922B1"/>
    <w:rsid w:val="007928A0"/>
    <w:rsid w:val="00792AB4"/>
    <w:rsid w:val="00793148"/>
    <w:rsid w:val="00793575"/>
    <w:rsid w:val="00793742"/>
    <w:rsid w:val="007944D1"/>
    <w:rsid w:val="0079465D"/>
    <w:rsid w:val="0079607F"/>
    <w:rsid w:val="00797657"/>
    <w:rsid w:val="007A024A"/>
    <w:rsid w:val="007A1458"/>
    <w:rsid w:val="007A18EF"/>
    <w:rsid w:val="007A248B"/>
    <w:rsid w:val="007A2C8C"/>
    <w:rsid w:val="007A2E48"/>
    <w:rsid w:val="007A31EF"/>
    <w:rsid w:val="007A3E21"/>
    <w:rsid w:val="007A4C60"/>
    <w:rsid w:val="007A63C7"/>
    <w:rsid w:val="007A6F69"/>
    <w:rsid w:val="007B1EC4"/>
    <w:rsid w:val="007B249A"/>
    <w:rsid w:val="007B3029"/>
    <w:rsid w:val="007B3066"/>
    <w:rsid w:val="007B34D0"/>
    <w:rsid w:val="007B37B8"/>
    <w:rsid w:val="007B3D66"/>
    <w:rsid w:val="007B4B1F"/>
    <w:rsid w:val="007B6AC5"/>
    <w:rsid w:val="007C0009"/>
    <w:rsid w:val="007C017E"/>
    <w:rsid w:val="007C0B8D"/>
    <w:rsid w:val="007C0DE0"/>
    <w:rsid w:val="007C1987"/>
    <w:rsid w:val="007C25A7"/>
    <w:rsid w:val="007C2715"/>
    <w:rsid w:val="007C379A"/>
    <w:rsid w:val="007C3E9C"/>
    <w:rsid w:val="007C4347"/>
    <w:rsid w:val="007C4A30"/>
    <w:rsid w:val="007C4B92"/>
    <w:rsid w:val="007C4E26"/>
    <w:rsid w:val="007C5BC4"/>
    <w:rsid w:val="007C6A72"/>
    <w:rsid w:val="007C7186"/>
    <w:rsid w:val="007C72A4"/>
    <w:rsid w:val="007C7361"/>
    <w:rsid w:val="007C7CA5"/>
    <w:rsid w:val="007C7CC5"/>
    <w:rsid w:val="007D0248"/>
    <w:rsid w:val="007D1A5F"/>
    <w:rsid w:val="007D20D0"/>
    <w:rsid w:val="007D21B5"/>
    <w:rsid w:val="007D2832"/>
    <w:rsid w:val="007D28F6"/>
    <w:rsid w:val="007D2BBA"/>
    <w:rsid w:val="007D30EE"/>
    <w:rsid w:val="007D398E"/>
    <w:rsid w:val="007D3BE7"/>
    <w:rsid w:val="007D48F7"/>
    <w:rsid w:val="007D59F8"/>
    <w:rsid w:val="007D65B9"/>
    <w:rsid w:val="007D6AB1"/>
    <w:rsid w:val="007E05C2"/>
    <w:rsid w:val="007E0997"/>
    <w:rsid w:val="007E101E"/>
    <w:rsid w:val="007E170E"/>
    <w:rsid w:val="007E1ED5"/>
    <w:rsid w:val="007E2BE5"/>
    <w:rsid w:val="007E31E2"/>
    <w:rsid w:val="007E4258"/>
    <w:rsid w:val="007E4305"/>
    <w:rsid w:val="007E468C"/>
    <w:rsid w:val="007E4D2D"/>
    <w:rsid w:val="007E5098"/>
    <w:rsid w:val="007E50AF"/>
    <w:rsid w:val="007E59B5"/>
    <w:rsid w:val="007E5C32"/>
    <w:rsid w:val="007E5E8D"/>
    <w:rsid w:val="007E5EE6"/>
    <w:rsid w:val="007E60C9"/>
    <w:rsid w:val="007E67FB"/>
    <w:rsid w:val="007E7913"/>
    <w:rsid w:val="007F0471"/>
    <w:rsid w:val="007F0B2E"/>
    <w:rsid w:val="007F1D0B"/>
    <w:rsid w:val="007F23FF"/>
    <w:rsid w:val="007F29CD"/>
    <w:rsid w:val="007F2F08"/>
    <w:rsid w:val="007F3AB2"/>
    <w:rsid w:val="007F58AC"/>
    <w:rsid w:val="007F5BD3"/>
    <w:rsid w:val="007F6186"/>
    <w:rsid w:val="007F7A05"/>
    <w:rsid w:val="0080160C"/>
    <w:rsid w:val="00802089"/>
    <w:rsid w:val="0080238E"/>
    <w:rsid w:val="00802513"/>
    <w:rsid w:val="00802ECB"/>
    <w:rsid w:val="00803E77"/>
    <w:rsid w:val="00804169"/>
    <w:rsid w:val="00804FC1"/>
    <w:rsid w:val="0080524A"/>
    <w:rsid w:val="0080553C"/>
    <w:rsid w:val="008055D0"/>
    <w:rsid w:val="00806992"/>
    <w:rsid w:val="0080797C"/>
    <w:rsid w:val="00807C54"/>
    <w:rsid w:val="008100A6"/>
    <w:rsid w:val="00810D0A"/>
    <w:rsid w:val="0081193E"/>
    <w:rsid w:val="00812F60"/>
    <w:rsid w:val="00814A8A"/>
    <w:rsid w:val="00814D57"/>
    <w:rsid w:val="008151B1"/>
    <w:rsid w:val="008164A2"/>
    <w:rsid w:val="00816B86"/>
    <w:rsid w:val="00820891"/>
    <w:rsid w:val="00820C4B"/>
    <w:rsid w:val="00820DA3"/>
    <w:rsid w:val="008221EF"/>
    <w:rsid w:val="00822A99"/>
    <w:rsid w:val="008234C1"/>
    <w:rsid w:val="00824686"/>
    <w:rsid w:val="00824C30"/>
    <w:rsid w:val="0082630C"/>
    <w:rsid w:val="00827747"/>
    <w:rsid w:val="008278C7"/>
    <w:rsid w:val="00830382"/>
    <w:rsid w:val="008304C3"/>
    <w:rsid w:val="008312D1"/>
    <w:rsid w:val="00832206"/>
    <w:rsid w:val="008323E2"/>
    <w:rsid w:val="00832521"/>
    <w:rsid w:val="00832EE7"/>
    <w:rsid w:val="00832F82"/>
    <w:rsid w:val="008337D7"/>
    <w:rsid w:val="0083467A"/>
    <w:rsid w:val="00834AC3"/>
    <w:rsid w:val="0083728D"/>
    <w:rsid w:val="008407B3"/>
    <w:rsid w:val="008411B6"/>
    <w:rsid w:val="0084177F"/>
    <w:rsid w:val="008418BC"/>
    <w:rsid w:val="0084237B"/>
    <w:rsid w:val="0084248D"/>
    <w:rsid w:val="00843269"/>
    <w:rsid w:val="008432F9"/>
    <w:rsid w:val="00843C74"/>
    <w:rsid w:val="00843C9A"/>
    <w:rsid w:val="0084542D"/>
    <w:rsid w:val="00845819"/>
    <w:rsid w:val="00846C45"/>
    <w:rsid w:val="00850451"/>
    <w:rsid w:val="00850EE3"/>
    <w:rsid w:val="0085292C"/>
    <w:rsid w:val="00854225"/>
    <w:rsid w:val="00854C52"/>
    <w:rsid w:val="00855A6F"/>
    <w:rsid w:val="00855C0E"/>
    <w:rsid w:val="0085681A"/>
    <w:rsid w:val="00856BCC"/>
    <w:rsid w:val="008573FD"/>
    <w:rsid w:val="0085799D"/>
    <w:rsid w:val="008600E0"/>
    <w:rsid w:val="008601D6"/>
    <w:rsid w:val="008604AA"/>
    <w:rsid w:val="00860A0E"/>
    <w:rsid w:val="00861EA4"/>
    <w:rsid w:val="00862201"/>
    <w:rsid w:val="008627ED"/>
    <w:rsid w:val="00862B9B"/>
    <w:rsid w:val="0086312A"/>
    <w:rsid w:val="008633B3"/>
    <w:rsid w:val="0086345E"/>
    <w:rsid w:val="0086397B"/>
    <w:rsid w:val="008639CE"/>
    <w:rsid w:val="00863C8D"/>
    <w:rsid w:val="00863E2A"/>
    <w:rsid w:val="00863ECB"/>
    <w:rsid w:val="008642CA"/>
    <w:rsid w:val="00864420"/>
    <w:rsid w:val="00865986"/>
    <w:rsid w:val="008665D4"/>
    <w:rsid w:val="008670A1"/>
    <w:rsid w:val="008671D0"/>
    <w:rsid w:val="008673EE"/>
    <w:rsid w:val="00870007"/>
    <w:rsid w:val="00870168"/>
    <w:rsid w:val="008703CC"/>
    <w:rsid w:val="008706BD"/>
    <w:rsid w:val="00870DB8"/>
    <w:rsid w:val="008718F0"/>
    <w:rsid w:val="0087195D"/>
    <w:rsid w:val="008745A3"/>
    <w:rsid w:val="00874AD0"/>
    <w:rsid w:val="00876971"/>
    <w:rsid w:val="008769DC"/>
    <w:rsid w:val="00877394"/>
    <w:rsid w:val="0087774E"/>
    <w:rsid w:val="00877780"/>
    <w:rsid w:val="0088179E"/>
    <w:rsid w:val="00881EC8"/>
    <w:rsid w:val="0088251D"/>
    <w:rsid w:val="00883612"/>
    <w:rsid w:val="008844DB"/>
    <w:rsid w:val="00884DCC"/>
    <w:rsid w:val="00885675"/>
    <w:rsid w:val="00886742"/>
    <w:rsid w:val="00887497"/>
    <w:rsid w:val="00887D68"/>
    <w:rsid w:val="00890967"/>
    <w:rsid w:val="00890D45"/>
    <w:rsid w:val="00891426"/>
    <w:rsid w:val="00891DA7"/>
    <w:rsid w:val="008925FE"/>
    <w:rsid w:val="00893673"/>
    <w:rsid w:val="00893B5B"/>
    <w:rsid w:val="00897042"/>
    <w:rsid w:val="00897248"/>
    <w:rsid w:val="008976BA"/>
    <w:rsid w:val="008A1159"/>
    <w:rsid w:val="008A2131"/>
    <w:rsid w:val="008A22BD"/>
    <w:rsid w:val="008A23E5"/>
    <w:rsid w:val="008A2599"/>
    <w:rsid w:val="008A45A4"/>
    <w:rsid w:val="008A4CB0"/>
    <w:rsid w:val="008A5917"/>
    <w:rsid w:val="008A5A01"/>
    <w:rsid w:val="008A7275"/>
    <w:rsid w:val="008A7FF6"/>
    <w:rsid w:val="008B1F86"/>
    <w:rsid w:val="008B2FFB"/>
    <w:rsid w:val="008B37F1"/>
    <w:rsid w:val="008B3B52"/>
    <w:rsid w:val="008B5447"/>
    <w:rsid w:val="008B5683"/>
    <w:rsid w:val="008B67AF"/>
    <w:rsid w:val="008B6B11"/>
    <w:rsid w:val="008B73DD"/>
    <w:rsid w:val="008C0618"/>
    <w:rsid w:val="008C12ED"/>
    <w:rsid w:val="008C1D05"/>
    <w:rsid w:val="008C210F"/>
    <w:rsid w:val="008C3784"/>
    <w:rsid w:val="008C3811"/>
    <w:rsid w:val="008C462C"/>
    <w:rsid w:val="008C4B16"/>
    <w:rsid w:val="008C4FA6"/>
    <w:rsid w:val="008C6153"/>
    <w:rsid w:val="008C61FD"/>
    <w:rsid w:val="008C6F50"/>
    <w:rsid w:val="008C7381"/>
    <w:rsid w:val="008D14E7"/>
    <w:rsid w:val="008D194D"/>
    <w:rsid w:val="008D1BE2"/>
    <w:rsid w:val="008D2635"/>
    <w:rsid w:val="008D360D"/>
    <w:rsid w:val="008D3B1A"/>
    <w:rsid w:val="008D3C5A"/>
    <w:rsid w:val="008D4276"/>
    <w:rsid w:val="008D5642"/>
    <w:rsid w:val="008D5732"/>
    <w:rsid w:val="008D5A85"/>
    <w:rsid w:val="008D618B"/>
    <w:rsid w:val="008D6810"/>
    <w:rsid w:val="008D6BFD"/>
    <w:rsid w:val="008D741A"/>
    <w:rsid w:val="008E0500"/>
    <w:rsid w:val="008E05E7"/>
    <w:rsid w:val="008E0603"/>
    <w:rsid w:val="008E0AF6"/>
    <w:rsid w:val="008E0E5D"/>
    <w:rsid w:val="008E4E71"/>
    <w:rsid w:val="008E527B"/>
    <w:rsid w:val="008E5D08"/>
    <w:rsid w:val="008E5E4A"/>
    <w:rsid w:val="008F05CF"/>
    <w:rsid w:val="008F0AE5"/>
    <w:rsid w:val="008F0F86"/>
    <w:rsid w:val="008F2042"/>
    <w:rsid w:val="008F38F4"/>
    <w:rsid w:val="008F39AB"/>
    <w:rsid w:val="008F3B91"/>
    <w:rsid w:val="008F617C"/>
    <w:rsid w:val="008F63F1"/>
    <w:rsid w:val="008F6669"/>
    <w:rsid w:val="008F7710"/>
    <w:rsid w:val="008F7E23"/>
    <w:rsid w:val="0090065B"/>
    <w:rsid w:val="00900F08"/>
    <w:rsid w:val="00900F8E"/>
    <w:rsid w:val="009012DF"/>
    <w:rsid w:val="009026EF"/>
    <w:rsid w:val="00902775"/>
    <w:rsid w:val="00902CAA"/>
    <w:rsid w:val="00903B10"/>
    <w:rsid w:val="00904515"/>
    <w:rsid w:val="00904AFB"/>
    <w:rsid w:val="009100C8"/>
    <w:rsid w:val="00910257"/>
    <w:rsid w:val="00910BAF"/>
    <w:rsid w:val="00910E15"/>
    <w:rsid w:val="00911DD9"/>
    <w:rsid w:val="00912C3D"/>
    <w:rsid w:val="00913EDF"/>
    <w:rsid w:val="00914F26"/>
    <w:rsid w:val="00915309"/>
    <w:rsid w:val="0091567A"/>
    <w:rsid w:val="0091572E"/>
    <w:rsid w:val="009159BD"/>
    <w:rsid w:val="00915CBC"/>
    <w:rsid w:val="009171AE"/>
    <w:rsid w:val="00917441"/>
    <w:rsid w:val="00917B0C"/>
    <w:rsid w:val="00917E39"/>
    <w:rsid w:val="009200D8"/>
    <w:rsid w:val="0092110C"/>
    <w:rsid w:val="00921807"/>
    <w:rsid w:val="00922E22"/>
    <w:rsid w:val="00923A41"/>
    <w:rsid w:val="00923E22"/>
    <w:rsid w:val="00925587"/>
    <w:rsid w:val="00925F94"/>
    <w:rsid w:val="009269F2"/>
    <w:rsid w:val="009271A3"/>
    <w:rsid w:val="00927376"/>
    <w:rsid w:val="009273D6"/>
    <w:rsid w:val="0093064C"/>
    <w:rsid w:val="00930798"/>
    <w:rsid w:val="00930AE7"/>
    <w:rsid w:val="00931415"/>
    <w:rsid w:val="00931CE8"/>
    <w:rsid w:val="00932758"/>
    <w:rsid w:val="00932F42"/>
    <w:rsid w:val="009345D4"/>
    <w:rsid w:val="0093467F"/>
    <w:rsid w:val="00934768"/>
    <w:rsid w:val="00934C91"/>
    <w:rsid w:val="00934E84"/>
    <w:rsid w:val="009350A2"/>
    <w:rsid w:val="0093564B"/>
    <w:rsid w:val="00935975"/>
    <w:rsid w:val="00936409"/>
    <w:rsid w:val="00940951"/>
    <w:rsid w:val="0094143D"/>
    <w:rsid w:val="009416DD"/>
    <w:rsid w:val="00941CAF"/>
    <w:rsid w:val="0094220E"/>
    <w:rsid w:val="0094346B"/>
    <w:rsid w:val="00943F8C"/>
    <w:rsid w:val="00944DAE"/>
    <w:rsid w:val="00945B22"/>
    <w:rsid w:val="009517D1"/>
    <w:rsid w:val="009527FF"/>
    <w:rsid w:val="00952D93"/>
    <w:rsid w:val="0095414B"/>
    <w:rsid w:val="009543F5"/>
    <w:rsid w:val="009549D8"/>
    <w:rsid w:val="00954ED1"/>
    <w:rsid w:val="00955244"/>
    <w:rsid w:val="00955337"/>
    <w:rsid w:val="00955524"/>
    <w:rsid w:val="00955E6F"/>
    <w:rsid w:val="00956A76"/>
    <w:rsid w:val="0095778B"/>
    <w:rsid w:val="00957877"/>
    <w:rsid w:val="00960CF2"/>
    <w:rsid w:val="00960E72"/>
    <w:rsid w:val="0096300D"/>
    <w:rsid w:val="00964394"/>
    <w:rsid w:val="009662FD"/>
    <w:rsid w:val="009663B4"/>
    <w:rsid w:val="009677BC"/>
    <w:rsid w:val="00971EDF"/>
    <w:rsid w:val="0097227A"/>
    <w:rsid w:val="0097276F"/>
    <w:rsid w:val="00972E60"/>
    <w:rsid w:val="00972F03"/>
    <w:rsid w:val="0097323A"/>
    <w:rsid w:val="00973C9D"/>
    <w:rsid w:val="00973E97"/>
    <w:rsid w:val="00974FF8"/>
    <w:rsid w:val="00975966"/>
    <w:rsid w:val="00975F72"/>
    <w:rsid w:val="009766FF"/>
    <w:rsid w:val="0097673B"/>
    <w:rsid w:val="00977341"/>
    <w:rsid w:val="00980106"/>
    <w:rsid w:val="009818A3"/>
    <w:rsid w:val="009818ED"/>
    <w:rsid w:val="00982188"/>
    <w:rsid w:val="0098300C"/>
    <w:rsid w:val="00983A0C"/>
    <w:rsid w:val="00985529"/>
    <w:rsid w:val="0098582E"/>
    <w:rsid w:val="0098588A"/>
    <w:rsid w:val="0098720F"/>
    <w:rsid w:val="00987732"/>
    <w:rsid w:val="00987DEF"/>
    <w:rsid w:val="00991004"/>
    <w:rsid w:val="00991884"/>
    <w:rsid w:val="00991C1D"/>
    <w:rsid w:val="00991DD4"/>
    <w:rsid w:val="0099278D"/>
    <w:rsid w:val="009939DA"/>
    <w:rsid w:val="00993ADC"/>
    <w:rsid w:val="00994FC1"/>
    <w:rsid w:val="0099504F"/>
    <w:rsid w:val="009952C8"/>
    <w:rsid w:val="00995842"/>
    <w:rsid w:val="00995EC2"/>
    <w:rsid w:val="009964AB"/>
    <w:rsid w:val="009A14A7"/>
    <w:rsid w:val="009A1D9B"/>
    <w:rsid w:val="009A1EEC"/>
    <w:rsid w:val="009A27C1"/>
    <w:rsid w:val="009A3DDB"/>
    <w:rsid w:val="009A4516"/>
    <w:rsid w:val="009A5965"/>
    <w:rsid w:val="009A7C70"/>
    <w:rsid w:val="009B0167"/>
    <w:rsid w:val="009B0E02"/>
    <w:rsid w:val="009B159B"/>
    <w:rsid w:val="009B169D"/>
    <w:rsid w:val="009B1BA4"/>
    <w:rsid w:val="009B1E44"/>
    <w:rsid w:val="009B2C7C"/>
    <w:rsid w:val="009B5967"/>
    <w:rsid w:val="009B64AF"/>
    <w:rsid w:val="009B660A"/>
    <w:rsid w:val="009B7433"/>
    <w:rsid w:val="009C06D9"/>
    <w:rsid w:val="009C0B30"/>
    <w:rsid w:val="009C0B42"/>
    <w:rsid w:val="009C124E"/>
    <w:rsid w:val="009C13FE"/>
    <w:rsid w:val="009C19B7"/>
    <w:rsid w:val="009C224D"/>
    <w:rsid w:val="009C2741"/>
    <w:rsid w:val="009C437E"/>
    <w:rsid w:val="009C4429"/>
    <w:rsid w:val="009C4EDC"/>
    <w:rsid w:val="009C6A7C"/>
    <w:rsid w:val="009D0742"/>
    <w:rsid w:val="009D0BCB"/>
    <w:rsid w:val="009D11BC"/>
    <w:rsid w:val="009D237C"/>
    <w:rsid w:val="009D31DC"/>
    <w:rsid w:val="009D4FC8"/>
    <w:rsid w:val="009D5DFE"/>
    <w:rsid w:val="009D6618"/>
    <w:rsid w:val="009D6708"/>
    <w:rsid w:val="009E2732"/>
    <w:rsid w:val="009E2805"/>
    <w:rsid w:val="009E297E"/>
    <w:rsid w:val="009E3365"/>
    <w:rsid w:val="009E45AC"/>
    <w:rsid w:val="009E4652"/>
    <w:rsid w:val="009E4926"/>
    <w:rsid w:val="009E4DCE"/>
    <w:rsid w:val="009E6297"/>
    <w:rsid w:val="009E6493"/>
    <w:rsid w:val="009E64E0"/>
    <w:rsid w:val="009E669D"/>
    <w:rsid w:val="009E6882"/>
    <w:rsid w:val="009E73D2"/>
    <w:rsid w:val="009F0D97"/>
    <w:rsid w:val="009F1BAB"/>
    <w:rsid w:val="009F3149"/>
    <w:rsid w:val="009F3729"/>
    <w:rsid w:val="009F40BC"/>
    <w:rsid w:val="009F4F95"/>
    <w:rsid w:val="009F63B8"/>
    <w:rsid w:val="00A00D3A"/>
    <w:rsid w:val="00A01CF8"/>
    <w:rsid w:val="00A02336"/>
    <w:rsid w:val="00A03FC3"/>
    <w:rsid w:val="00A042FB"/>
    <w:rsid w:val="00A05FDE"/>
    <w:rsid w:val="00A0709A"/>
    <w:rsid w:val="00A110EA"/>
    <w:rsid w:val="00A119F8"/>
    <w:rsid w:val="00A11C9B"/>
    <w:rsid w:val="00A128FB"/>
    <w:rsid w:val="00A12C3A"/>
    <w:rsid w:val="00A137BD"/>
    <w:rsid w:val="00A13BAC"/>
    <w:rsid w:val="00A13D91"/>
    <w:rsid w:val="00A14C8F"/>
    <w:rsid w:val="00A15B40"/>
    <w:rsid w:val="00A163B4"/>
    <w:rsid w:val="00A17305"/>
    <w:rsid w:val="00A1781B"/>
    <w:rsid w:val="00A20657"/>
    <w:rsid w:val="00A20713"/>
    <w:rsid w:val="00A20AE5"/>
    <w:rsid w:val="00A20EBC"/>
    <w:rsid w:val="00A231A6"/>
    <w:rsid w:val="00A23CB1"/>
    <w:rsid w:val="00A24366"/>
    <w:rsid w:val="00A24600"/>
    <w:rsid w:val="00A2470E"/>
    <w:rsid w:val="00A24C76"/>
    <w:rsid w:val="00A275C6"/>
    <w:rsid w:val="00A3002D"/>
    <w:rsid w:val="00A30D9C"/>
    <w:rsid w:val="00A313D6"/>
    <w:rsid w:val="00A32396"/>
    <w:rsid w:val="00A32A10"/>
    <w:rsid w:val="00A32A88"/>
    <w:rsid w:val="00A32AFE"/>
    <w:rsid w:val="00A34495"/>
    <w:rsid w:val="00A351E7"/>
    <w:rsid w:val="00A3742D"/>
    <w:rsid w:val="00A37722"/>
    <w:rsid w:val="00A37EED"/>
    <w:rsid w:val="00A4077D"/>
    <w:rsid w:val="00A42D2C"/>
    <w:rsid w:val="00A43A03"/>
    <w:rsid w:val="00A4429A"/>
    <w:rsid w:val="00A442A1"/>
    <w:rsid w:val="00A467E1"/>
    <w:rsid w:val="00A47AA3"/>
    <w:rsid w:val="00A5166E"/>
    <w:rsid w:val="00A51D97"/>
    <w:rsid w:val="00A52728"/>
    <w:rsid w:val="00A52D19"/>
    <w:rsid w:val="00A52D4A"/>
    <w:rsid w:val="00A538F9"/>
    <w:rsid w:val="00A5392C"/>
    <w:rsid w:val="00A53B19"/>
    <w:rsid w:val="00A5442A"/>
    <w:rsid w:val="00A5489B"/>
    <w:rsid w:val="00A553F4"/>
    <w:rsid w:val="00A5610F"/>
    <w:rsid w:val="00A56617"/>
    <w:rsid w:val="00A569AF"/>
    <w:rsid w:val="00A56F25"/>
    <w:rsid w:val="00A579EC"/>
    <w:rsid w:val="00A57B60"/>
    <w:rsid w:val="00A61109"/>
    <w:rsid w:val="00A61652"/>
    <w:rsid w:val="00A61F37"/>
    <w:rsid w:val="00A62083"/>
    <w:rsid w:val="00A623E1"/>
    <w:rsid w:val="00A6243C"/>
    <w:rsid w:val="00A6297B"/>
    <w:rsid w:val="00A629A4"/>
    <w:rsid w:val="00A6309B"/>
    <w:rsid w:val="00A64093"/>
    <w:rsid w:val="00A64BE9"/>
    <w:rsid w:val="00A65EFF"/>
    <w:rsid w:val="00A66334"/>
    <w:rsid w:val="00A6648A"/>
    <w:rsid w:val="00A66753"/>
    <w:rsid w:val="00A667CA"/>
    <w:rsid w:val="00A67998"/>
    <w:rsid w:val="00A706FE"/>
    <w:rsid w:val="00A70999"/>
    <w:rsid w:val="00A709EB"/>
    <w:rsid w:val="00A70D41"/>
    <w:rsid w:val="00A72DE9"/>
    <w:rsid w:val="00A73185"/>
    <w:rsid w:val="00A7359B"/>
    <w:rsid w:val="00A7466C"/>
    <w:rsid w:val="00A7498A"/>
    <w:rsid w:val="00A74BB2"/>
    <w:rsid w:val="00A7601C"/>
    <w:rsid w:val="00A764B6"/>
    <w:rsid w:val="00A778D9"/>
    <w:rsid w:val="00A800C2"/>
    <w:rsid w:val="00A831DD"/>
    <w:rsid w:val="00A833FD"/>
    <w:rsid w:val="00A84D5D"/>
    <w:rsid w:val="00A858E9"/>
    <w:rsid w:val="00A85AD0"/>
    <w:rsid w:val="00A87591"/>
    <w:rsid w:val="00A877C0"/>
    <w:rsid w:val="00A87CED"/>
    <w:rsid w:val="00A90166"/>
    <w:rsid w:val="00A9031C"/>
    <w:rsid w:val="00A9074C"/>
    <w:rsid w:val="00A909AD"/>
    <w:rsid w:val="00A93884"/>
    <w:rsid w:val="00A9446F"/>
    <w:rsid w:val="00A94A06"/>
    <w:rsid w:val="00A94B00"/>
    <w:rsid w:val="00A94C43"/>
    <w:rsid w:val="00A950AD"/>
    <w:rsid w:val="00A95E29"/>
    <w:rsid w:val="00A95EC2"/>
    <w:rsid w:val="00A961AC"/>
    <w:rsid w:val="00A96EC8"/>
    <w:rsid w:val="00A97034"/>
    <w:rsid w:val="00A97E10"/>
    <w:rsid w:val="00AA10BB"/>
    <w:rsid w:val="00AA1461"/>
    <w:rsid w:val="00AA1822"/>
    <w:rsid w:val="00AA1DEE"/>
    <w:rsid w:val="00AA1F04"/>
    <w:rsid w:val="00AA223A"/>
    <w:rsid w:val="00AA2298"/>
    <w:rsid w:val="00AA3A64"/>
    <w:rsid w:val="00AA4103"/>
    <w:rsid w:val="00AA46DF"/>
    <w:rsid w:val="00AA6973"/>
    <w:rsid w:val="00AB02D9"/>
    <w:rsid w:val="00AB1669"/>
    <w:rsid w:val="00AB1B4D"/>
    <w:rsid w:val="00AB246B"/>
    <w:rsid w:val="00AB2943"/>
    <w:rsid w:val="00AB3C35"/>
    <w:rsid w:val="00AB457C"/>
    <w:rsid w:val="00AB46C3"/>
    <w:rsid w:val="00AB5B60"/>
    <w:rsid w:val="00AB61C1"/>
    <w:rsid w:val="00AB644D"/>
    <w:rsid w:val="00AB72DF"/>
    <w:rsid w:val="00AB755D"/>
    <w:rsid w:val="00AC0E3F"/>
    <w:rsid w:val="00AC213A"/>
    <w:rsid w:val="00AC50B6"/>
    <w:rsid w:val="00AC58CB"/>
    <w:rsid w:val="00AC6333"/>
    <w:rsid w:val="00AC68F0"/>
    <w:rsid w:val="00AC717E"/>
    <w:rsid w:val="00AD0219"/>
    <w:rsid w:val="00AD06BE"/>
    <w:rsid w:val="00AD0E98"/>
    <w:rsid w:val="00AD17A7"/>
    <w:rsid w:val="00AD2C91"/>
    <w:rsid w:val="00AD346D"/>
    <w:rsid w:val="00AD47B3"/>
    <w:rsid w:val="00AD4A41"/>
    <w:rsid w:val="00AD574B"/>
    <w:rsid w:val="00AD63A5"/>
    <w:rsid w:val="00AD6F94"/>
    <w:rsid w:val="00AE10A1"/>
    <w:rsid w:val="00AE221E"/>
    <w:rsid w:val="00AE2A06"/>
    <w:rsid w:val="00AE2DE4"/>
    <w:rsid w:val="00AE2E33"/>
    <w:rsid w:val="00AE389B"/>
    <w:rsid w:val="00AE44D8"/>
    <w:rsid w:val="00AE4780"/>
    <w:rsid w:val="00AE534A"/>
    <w:rsid w:val="00AE74D8"/>
    <w:rsid w:val="00AE75FA"/>
    <w:rsid w:val="00AF0CC5"/>
    <w:rsid w:val="00AF0E6B"/>
    <w:rsid w:val="00AF2547"/>
    <w:rsid w:val="00AF26E4"/>
    <w:rsid w:val="00AF2F9A"/>
    <w:rsid w:val="00AF4998"/>
    <w:rsid w:val="00AF5C76"/>
    <w:rsid w:val="00AF5D10"/>
    <w:rsid w:val="00AF6904"/>
    <w:rsid w:val="00AF6A06"/>
    <w:rsid w:val="00AF72AB"/>
    <w:rsid w:val="00AF7AC0"/>
    <w:rsid w:val="00AF7B84"/>
    <w:rsid w:val="00AF7E8D"/>
    <w:rsid w:val="00B001E3"/>
    <w:rsid w:val="00B0066E"/>
    <w:rsid w:val="00B00747"/>
    <w:rsid w:val="00B02D79"/>
    <w:rsid w:val="00B036CE"/>
    <w:rsid w:val="00B03916"/>
    <w:rsid w:val="00B03E0C"/>
    <w:rsid w:val="00B04AD6"/>
    <w:rsid w:val="00B05D32"/>
    <w:rsid w:val="00B05EC6"/>
    <w:rsid w:val="00B0635E"/>
    <w:rsid w:val="00B10601"/>
    <w:rsid w:val="00B10AEC"/>
    <w:rsid w:val="00B10F09"/>
    <w:rsid w:val="00B111B2"/>
    <w:rsid w:val="00B11294"/>
    <w:rsid w:val="00B1196A"/>
    <w:rsid w:val="00B126C1"/>
    <w:rsid w:val="00B136DC"/>
    <w:rsid w:val="00B13796"/>
    <w:rsid w:val="00B138F6"/>
    <w:rsid w:val="00B13C0A"/>
    <w:rsid w:val="00B13F15"/>
    <w:rsid w:val="00B1678D"/>
    <w:rsid w:val="00B2039C"/>
    <w:rsid w:val="00B2117F"/>
    <w:rsid w:val="00B226D4"/>
    <w:rsid w:val="00B238A3"/>
    <w:rsid w:val="00B24223"/>
    <w:rsid w:val="00B24550"/>
    <w:rsid w:val="00B2492C"/>
    <w:rsid w:val="00B254AB"/>
    <w:rsid w:val="00B26BCD"/>
    <w:rsid w:val="00B26FAB"/>
    <w:rsid w:val="00B27F46"/>
    <w:rsid w:val="00B30063"/>
    <w:rsid w:val="00B30319"/>
    <w:rsid w:val="00B309F9"/>
    <w:rsid w:val="00B30A9C"/>
    <w:rsid w:val="00B31277"/>
    <w:rsid w:val="00B33D0D"/>
    <w:rsid w:val="00B370E8"/>
    <w:rsid w:val="00B37AC0"/>
    <w:rsid w:val="00B41323"/>
    <w:rsid w:val="00B42041"/>
    <w:rsid w:val="00B42922"/>
    <w:rsid w:val="00B42A8C"/>
    <w:rsid w:val="00B42B57"/>
    <w:rsid w:val="00B440BC"/>
    <w:rsid w:val="00B45028"/>
    <w:rsid w:val="00B451FC"/>
    <w:rsid w:val="00B4531D"/>
    <w:rsid w:val="00B45C5C"/>
    <w:rsid w:val="00B46C4F"/>
    <w:rsid w:val="00B4711B"/>
    <w:rsid w:val="00B47433"/>
    <w:rsid w:val="00B478EC"/>
    <w:rsid w:val="00B47B0E"/>
    <w:rsid w:val="00B47D24"/>
    <w:rsid w:val="00B50007"/>
    <w:rsid w:val="00B5298F"/>
    <w:rsid w:val="00B52B2E"/>
    <w:rsid w:val="00B536FF"/>
    <w:rsid w:val="00B53E45"/>
    <w:rsid w:val="00B54626"/>
    <w:rsid w:val="00B54741"/>
    <w:rsid w:val="00B55B08"/>
    <w:rsid w:val="00B56EF1"/>
    <w:rsid w:val="00B57CA5"/>
    <w:rsid w:val="00B60D1F"/>
    <w:rsid w:val="00B60D68"/>
    <w:rsid w:val="00B60EDB"/>
    <w:rsid w:val="00B613C4"/>
    <w:rsid w:val="00B615A5"/>
    <w:rsid w:val="00B62A78"/>
    <w:rsid w:val="00B63ABE"/>
    <w:rsid w:val="00B64A86"/>
    <w:rsid w:val="00B64AA3"/>
    <w:rsid w:val="00B64BC8"/>
    <w:rsid w:val="00B6566F"/>
    <w:rsid w:val="00B66AE0"/>
    <w:rsid w:val="00B67213"/>
    <w:rsid w:val="00B6731A"/>
    <w:rsid w:val="00B6797B"/>
    <w:rsid w:val="00B7012C"/>
    <w:rsid w:val="00B70906"/>
    <w:rsid w:val="00B7151C"/>
    <w:rsid w:val="00B72E02"/>
    <w:rsid w:val="00B734B0"/>
    <w:rsid w:val="00B73565"/>
    <w:rsid w:val="00B73B2E"/>
    <w:rsid w:val="00B73D8F"/>
    <w:rsid w:val="00B73E54"/>
    <w:rsid w:val="00B74B91"/>
    <w:rsid w:val="00B750FA"/>
    <w:rsid w:val="00B75298"/>
    <w:rsid w:val="00B75EFD"/>
    <w:rsid w:val="00B75F41"/>
    <w:rsid w:val="00B76153"/>
    <w:rsid w:val="00B77098"/>
    <w:rsid w:val="00B7738C"/>
    <w:rsid w:val="00B77BB1"/>
    <w:rsid w:val="00B803D9"/>
    <w:rsid w:val="00B80C24"/>
    <w:rsid w:val="00B80D23"/>
    <w:rsid w:val="00B81116"/>
    <w:rsid w:val="00B829C7"/>
    <w:rsid w:val="00B83853"/>
    <w:rsid w:val="00B84029"/>
    <w:rsid w:val="00B84EB3"/>
    <w:rsid w:val="00B85286"/>
    <w:rsid w:val="00B8540F"/>
    <w:rsid w:val="00B85DD0"/>
    <w:rsid w:val="00B85F55"/>
    <w:rsid w:val="00B86096"/>
    <w:rsid w:val="00B900FC"/>
    <w:rsid w:val="00B90319"/>
    <w:rsid w:val="00B90345"/>
    <w:rsid w:val="00B90CCF"/>
    <w:rsid w:val="00B91311"/>
    <w:rsid w:val="00B91604"/>
    <w:rsid w:val="00B927A1"/>
    <w:rsid w:val="00B92CB2"/>
    <w:rsid w:val="00B92E97"/>
    <w:rsid w:val="00B936AE"/>
    <w:rsid w:val="00B9385B"/>
    <w:rsid w:val="00B93877"/>
    <w:rsid w:val="00B94C27"/>
    <w:rsid w:val="00B94F3B"/>
    <w:rsid w:val="00B95687"/>
    <w:rsid w:val="00B96054"/>
    <w:rsid w:val="00B97012"/>
    <w:rsid w:val="00B97C53"/>
    <w:rsid w:val="00B97E7C"/>
    <w:rsid w:val="00BA10DE"/>
    <w:rsid w:val="00BA1389"/>
    <w:rsid w:val="00BA143E"/>
    <w:rsid w:val="00BA1BCC"/>
    <w:rsid w:val="00BA209D"/>
    <w:rsid w:val="00BA2144"/>
    <w:rsid w:val="00BA2835"/>
    <w:rsid w:val="00BA2BCF"/>
    <w:rsid w:val="00BA4320"/>
    <w:rsid w:val="00BA4A98"/>
    <w:rsid w:val="00BA54B8"/>
    <w:rsid w:val="00BA55A3"/>
    <w:rsid w:val="00BA5A28"/>
    <w:rsid w:val="00BA5D76"/>
    <w:rsid w:val="00BA680A"/>
    <w:rsid w:val="00BA69BA"/>
    <w:rsid w:val="00BB03CC"/>
    <w:rsid w:val="00BB05BF"/>
    <w:rsid w:val="00BB0811"/>
    <w:rsid w:val="00BB082C"/>
    <w:rsid w:val="00BB3CA9"/>
    <w:rsid w:val="00BB40BC"/>
    <w:rsid w:val="00BB40D8"/>
    <w:rsid w:val="00BB7C1A"/>
    <w:rsid w:val="00BC08B4"/>
    <w:rsid w:val="00BC137C"/>
    <w:rsid w:val="00BC1AE5"/>
    <w:rsid w:val="00BC2B2A"/>
    <w:rsid w:val="00BC3015"/>
    <w:rsid w:val="00BC3240"/>
    <w:rsid w:val="00BC3871"/>
    <w:rsid w:val="00BC595F"/>
    <w:rsid w:val="00BC6337"/>
    <w:rsid w:val="00BC76AD"/>
    <w:rsid w:val="00BD00B5"/>
    <w:rsid w:val="00BD01F6"/>
    <w:rsid w:val="00BD032A"/>
    <w:rsid w:val="00BD045B"/>
    <w:rsid w:val="00BD1709"/>
    <w:rsid w:val="00BD1EC0"/>
    <w:rsid w:val="00BD2601"/>
    <w:rsid w:val="00BD4568"/>
    <w:rsid w:val="00BD4F98"/>
    <w:rsid w:val="00BD56FA"/>
    <w:rsid w:val="00BD68FA"/>
    <w:rsid w:val="00BD7AF6"/>
    <w:rsid w:val="00BE1C33"/>
    <w:rsid w:val="00BE23ED"/>
    <w:rsid w:val="00BE3658"/>
    <w:rsid w:val="00BE3DEA"/>
    <w:rsid w:val="00BE4CFD"/>
    <w:rsid w:val="00BE5DE4"/>
    <w:rsid w:val="00BE6637"/>
    <w:rsid w:val="00BE6CF4"/>
    <w:rsid w:val="00BE7A95"/>
    <w:rsid w:val="00BE7D8A"/>
    <w:rsid w:val="00BF1FB3"/>
    <w:rsid w:val="00BF2F29"/>
    <w:rsid w:val="00BF3DA1"/>
    <w:rsid w:val="00BF4EC4"/>
    <w:rsid w:val="00BF549B"/>
    <w:rsid w:val="00BF5622"/>
    <w:rsid w:val="00BF5A88"/>
    <w:rsid w:val="00BF69E9"/>
    <w:rsid w:val="00BF7D88"/>
    <w:rsid w:val="00C0050E"/>
    <w:rsid w:val="00C00875"/>
    <w:rsid w:val="00C01482"/>
    <w:rsid w:val="00C023F6"/>
    <w:rsid w:val="00C02AB5"/>
    <w:rsid w:val="00C047C8"/>
    <w:rsid w:val="00C04D7C"/>
    <w:rsid w:val="00C0523C"/>
    <w:rsid w:val="00C055F9"/>
    <w:rsid w:val="00C05713"/>
    <w:rsid w:val="00C06BA4"/>
    <w:rsid w:val="00C06DA9"/>
    <w:rsid w:val="00C1037B"/>
    <w:rsid w:val="00C10D0F"/>
    <w:rsid w:val="00C11026"/>
    <w:rsid w:val="00C12D0F"/>
    <w:rsid w:val="00C13643"/>
    <w:rsid w:val="00C13AAE"/>
    <w:rsid w:val="00C14C4A"/>
    <w:rsid w:val="00C1513D"/>
    <w:rsid w:val="00C16388"/>
    <w:rsid w:val="00C166DC"/>
    <w:rsid w:val="00C17AA1"/>
    <w:rsid w:val="00C17BD8"/>
    <w:rsid w:val="00C20C5F"/>
    <w:rsid w:val="00C20CB1"/>
    <w:rsid w:val="00C212B4"/>
    <w:rsid w:val="00C215AA"/>
    <w:rsid w:val="00C21CBB"/>
    <w:rsid w:val="00C22967"/>
    <w:rsid w:val="00C22AF2"/>
    <w:rsid w:val="00C22FF1"/>
    <w:rsid w:val="00C2613D"/>
    <w:rsid w:val="00C261AB"/>
    <w:rsid w:val="00C2646D"/>
    <w:rsid w:val="00C272B8"/>
    <w:rsid w:val="00C27F34"/>
    <w:rsid w:val="00C3120E"/>
    <w:rsid w:val="00C31D64"/>
    <w:rsid w:val="00C32091"/>
    <w:rsid w:val="00C32BA4"/>
    <w:rsid w:val="00C32FF6"/>
    <w:rsid w:val="00C33191"/>
    <w:rsid w:val="00C34CB3"/>
    <w:rsid w:val="00C36778"/>
    <w:rsid w:val="00C368EA"/>
    <w:rsid w:val="00C36990"/>
    <w:rsid w:val="00C37232"/>
    <w:rsid w:val="00C37D5A"/>
    <w:rsid w:val="00C40297"/>
    <w:rsid w:val="00C40E78"/>
    <w:rsid w:val="00C42DE9"/>
    <w:rsid w:val="00C42EC1"/>
    <w:rsid w:val="00C437A4"/>
    <w:rsid w:val="00C4398E"/>
    <w:rsid w:val="00C447D5"/>
    <w:rsid w:val="00C47CBA"/>
    <w:rsid w:val="00C502D1"/>
    <w:rsid w:val="00C51718"/>
    <w:rsid w:val="00C51D47"/>
    <w:rsid w:val="00C520DB"/>
    <w:rsid w:val="00C522F6"/>
    <w:rsid w:val="00C52A26"/>
    <w:rsid w:val="00C52FD4"/>
    <w:rsid w:val="00C53022"/>
    <w:rsid w:val="00C530EF"/>
    <w:rsid w:val="00C541A3"/>
    <w:rsid w:val="00C5534A"/>
    <w:rsid w:val="00C56490"/>
    <w:rsid w:val="00C56AC1"/>
    <w:rsid w:val="00C602A6"/>
    <w:rsid w:val="00C60E26"/>
    <w:rsid w:val="00C6166A"/>
    <w:rsid w:val="00C61787"/>
    <w:rsid w:val="00C635CC"/>
    <w:rsid w:val="00C63D7F"/>
    <w:rsid w:val="00C64093"/>
    <w:rsid w:val="00C64413"/>
    <w:rsid w:val="00C64425"/>
    <w:rsid w:val="00C64AEE"/>
    <w:rsid w:val="00C65349"/>
    <w:rsid w:val="00C65863"/>
    <w:rsid w:val="00C65E76"/>
    <w:rsid w:val="00C70A3E"/>
    <w:rsid w:val="00C7255B"/>
    <w:rsid w:val="00C72D10"/>
    <w:rsid w:val="00C733A5"/>
    <w:rsid w:val="00C735AC"/>
    <w:rsid w:val="00C74878"/>
    <w:rsid w:val="00C769D7"/>
    <w:rsid w:val="00C76ABA"/>
    <w:rsid w:val="00C76F83"/>
    <w:rsid w:val="00C77615"/>
    <w:rsid w:val="00C81005"/>
    <w:rsid w:val="00C81434"/>
    <w:rsid w:val="00C82C2E"/>
    <w:rsid w:val="00C83E28"/>
    <w:rsid w:val="00C84B01"/>
    <w:rsid w:val="00C84BA8"/>
    <w:rsid w:val="00C86FFA"/>
    <w:rsid w:val="00C87173"/>
    <w:rsid w:val="00C871FF"/>
    <w:rsid w:val="00C908A7"/>
    <w:rsid w:val="00C91095"/>
    <w:rsid w:val="00C917F0"/>
    <w:rsid w:val="00C91C7B"/>
    <w:rsid w:val="00C93401"/>
    <w:rsid w:val="00C943DF"/>
    <w:rsid w:val="00C9526D"/>
    <w:rsid w:val="00C9647A"/>
    <w:rsid w:val="00C96AD0"/>
    <w:rsid w:val="00C97C3A"/>
    <w:rsid w:val="00C97F8D"/>
    <w:rsid w:val="00CA00E5"/>
    <w:rsid w:val="00CA088A"/>
    <w:rsid w:val="00CA0D31"/>
    <w:rsid w:val="00CA0F92"/>
    <w:rsid w:val="00CA13A7"/>
    <w:rsid w:val="00CA23A5"/>
    <w:rsid w:val="00CA3328"/>
    <w:rsid w:val="00CA3975"/>
    <w:rsid w:val="00CA4623"/>
    <w:rsid w:val="00CA5793"/>
    <w:rsid w:val="00CA7069"/>
    <w:rsid w:val="00CB156E"/>
    <w:rsid w:val="00CB246C"/>
    <w:rsid w:val="00CB4E43"/>
    <w:rsid w:val="00CB52D9"/>
    <w:rsid w:val="00CB6FC6"/>
    <w:rsid w:val="00CC020C"/>
    <w:rsid w:val="00CC372A"/>
    <w:rsid w:val="00CC4038"/>
    <w:rsid w:val="00CC44DB"/>
    <w:rsid w:val="00CC453D"/>
    <w:rsid w:val="00CC4FF8"/>
    <w:rsid w:val="00CC56E0"/>
    <w:rsid w:val="00CC78F0"/>
    <w:rsid w:val="00CD186D"/>
    <w:rsid w:val="00CD1F87"/>
    <w:rsid w:val="00CD2551"/>
    <w:rsid w:val="00CD3AF1"/>
    <w:rsid w:val="00CD3EF3"/>
    <w:rsid w:val="00CE03D6"/>
    <w:rsid w:val="00CE0561"/>
    <w:rsid w:val="00CE06D4"/>
    <w:rsid w:val="00CE123B"/>
    <w:rsid w:val="00CE130C"/>
    <w:rsid w:val="00CE15BF"/>
    <w:rsid w:val="00CE1A2B"/>
    <w:rsid w:val="00CE2066"/>
    <w:rsid w:val="00CE2B00"/>
    <w:rsid w:val="00CE3332"/>
    <w:rsid w:val="00CE3B0B"/>
    <w:rsid w:val="00CE5498"/>
    <w:rsid w:val="00CE573F"/>
    <w:rsid w:val="00CE59F7"/>
    <w:rsid w:val="00CE62C1"/>
    <w:rsid w:val="00CE7C72"/>
    <w:rsid w:val="00CF0F81"/>
    <w:rsid w:val="00CF151B"/>
    <w:rsid w:val="00CF1EAF"/>
    <w:rsid w:val="00CF205C"/>
    <w:rsid w:val="00CF29D1"/>
    <w:rsid w:val="00CF3138"/>
    <w:rsid w:val="00CF3AD7"/>
    <w:rsid w:val="00CF461C"/>
    <w:rsid w:val="00CF51F5"/>
    <w:rsid w:val="00CF73F3"/>
    <w:rsid w:val="00CF7740"/>
    <w:rsid w:val="00D0025B"/>
    <w:rsid w:val="00D0043B"/>
    <w:rsid w:val="00D0140E"/>
    <w:rsid w:val="00D02686"/>
    <w:rsid w:val="00D02C01"/>
    <w:rsid w:val="00D02DBA"/>
    <w:rsid w:val="00D04E02"/>
    <w:rsid w:val="00D06253"/>
    <w:rsid w:val="00D0651A"/>
    <w:rsid w:val="00D06903"/>
    <w:rsid w:val="00D06918"/>
    <w:rsid w:val="00D1054D"/>
    <w:rsid w:val="00D10A72"/>
    <w:rsid w:val="00D11DA5"/>
    <w:rsid w:val="00D12944"/>
    <w:rsid w:val="00D1369C"/>
    <w:rsid w:val="00D13CBB"/>
    <w:rsid w:val="00D14188"/>
    <w:rsid w:val="00D16868"/>
    <w:rsid w:val="00D1786F"/>
    <w:rsid w:val="00D17F8E"/>
    <w:rsid w:val="00D20210"/>
    <w:rsid w:val="00D20499"/>
    <w:rsid w:val="00D205B0"/>
    <w:rsid w:val="00D21022"/>
    <w:rsid w:val="00D21029"/>
    <w:rsid w:val="00D21387"/>
    <w:rsid w:val="00D21A3D"/>
    <w:rsid w:val="00D22537"/>
    <w:rsid w:val="00D227A8"/>
    <w:rsid w:val="00D23A21"/>
    <w:rsid w:val="00D23AA4"/>
    <w:rsid w:val="00D2432D"/>
    <w:rsid w:val="00D248E5"/>
    <w:rsid w:val="00D2496B"/>
    <w:rsid w:val="00D25CB9"/>
    <w:rsid w:val="00D25FB6"/>
    <w:rsid w:val="00D2619B"/>
    <w:rsid w:val="00D26750"/>
    <w:rsid w:val="00D3076C"/>
    <w:rsid w:val="00D30FCA"/>
    <w:rsid w:val="00D310A6"/>
    <w:rsid w:val="00D3209C"/>
    <w:rsid w:val="00D32608"/>
    <w:rsid w:val="00D3366B"/>
    <w:rsid w:val="00D33FA3"/>
    <w:rsid w:val="00D348A5"/>
    <w:rsid w:val="00D35201"/>
    <w:rsid w:val="00D3638C"/>
    <w:rsid w:val="00D36A84"/>
    <w:rsid w:val="00D3753C"/>
    <w:rsid w:val="00D37AEA"/>
    <w:rsid w:val="00D40272"/>
    <w:rsid w:val="00D405C1"/>
    <w:rsid w:val="00D405CB"/>
    <w:rsid w:val="00D4125F"/>
    <w:rsid w:val="00D420F5"/>
    <w:rsid w:val="00D42601"/>
    <w:rsid w:val="00D44CBC"/>
    <w:rsid w:val="00D45CEB"/>
    <w:rsid w:val="00D45DE9"/>
    <w:rsid w:val="00D4639B"/>
    <w:rsid w:val="00D5284E"/>
    <w:rsid w:val="00D52969"/>
    <w:rsid w:val="00D53226"/>
    <w:rsid w:val="00D534C7"/>
    <w:rsid w:val="00D53E5A"/>
    <w:rsid w:val="00D53FF4"/>
    <w:rsid w:val="00D541ED"/>
    <w:rsid w:val="00D54619"/>
    <w:rsid w:val="00D54683"/>
    <w:rsid w:val="00D54E35"/>
    <w:rsid w:val="00D554D1"/>
    <w:rsid w:val="00D55D33"/>
    <w:rsid w:val="00D563EE"/>
    <w:rsid w:val="00D56A53"/>
    <w:rsid w:val="00D5729A"/>
    <w:rsid w:val="00D60503"/>
    <w:rsid w:val="00D606A4"/>
    <w:rsid w:val="00D60FB5"/>
    <w:rsid w:val="00D60FC5"/>
    <w:rsid w:val="00D61B06"/>
    <w:rsid w:val="00D61C38"/>
    <w:rsid w:val="00D627B4"/>
    <w:rsid w:val="00D62BAD"/>
    <w:rsid w:val="00D62BE9"/>
    <w:rsid w:val="00D64248"/>
    <w:rsid w:val="00D64C9E"/>
    <w:rsid w:val="00D654B0"/>
    <w:rsid w:val="00D65597"/>
    <w:rsid w:val="00D67201"/>
    <w:rsid w:val="00D6735E"/>
    <w:rsid w:val="00D67D91"/>
    <w:rsid w:val="00D70475"/>
    <w:rsid w:val="00D705EA"/>
    <w:rsid w:val="00D70BC0"/>
    <w:rsid w:val="00D7135E"/>
    <w:rsid w:val="00D71428"/>
    <w:rsid w:val="00D71B71"/>
    <w:rsid w:val="00D72907"/>
    <w:rsid w:val="00D72E1D"/>
    <w:rsid w:val="00D72EB4"/>
    <w:rsid w:val="00D72F57"/>
    <w:rsid w:val="00D74891"/>
    <w:rsid w:val="00D755AF"/>
    <w:rsid w:val="00D7576E"/>
    <w:rsid w:val="00D75A5C"/>
    <w:rsid w:val="00D75B95"/>
    <w:rsid w:val="00D767B0"/>
    <w:rsid w:val="00D76A28"/>
    <w:rsid w:val="00D80724"/>
    <w:rsid w:val="00D80786"/>
    <w:rsid w:val="00D80EDA"/>
    <w:rsid w:val="00D81765"/>
    <w:rsid w:val="00D81885"/>
    <w:rsid w:val="00D82532"/>
    <w:rsid w:val="00D832A0"/>
    <w:rsid w:val="00D842F1"/>
    <w:rsid w:val="00D87980"/>
    <w:rsid w:val="00D901A2"/>
    <w:rsid w:val="00D908DE"/>
    <w:rsid w:val="00D91097"/>
    <w:rsid w:val="00D9260E"/>
    <w:rsid w:val="00D92FD2"/>
    <w:rsid w:val="00D938E3"/>
    <w:rsid w:val="00D945DA"/>
    <w:rsid w:val="00D94980"/>
    <w:rsid w:val="00D94CAA"/>
    <w:rsid w:val="00D95578"/>
    <w:rsid w:val="00D95ECF"/>
    <w:rsid w:val="00D95F0A"/>
    <w:rsid w:val="00D96C26"/>
    <w:rsid w:val="00D96DC3"/>
    <w:rsid w:val="00D97C41"/>
    <w:rsid w:val="00DA0013"/>
    <w:rsid w:val="00DA0B8E"/>
    <w:rsid w:val="00DA15F5"/>
    <w:rsid w:val="00DA19E9"/>
    <w:rsid w:val="00DA1EF6"/>
    <w:rsid w:val="00DA2BDE"/>
    <w:rsid w:val="00DA2E26"/>
    <w:rsid w:val="00DA31B5"/>
    <w:rsid w:val="00DA3C4B"/>
    <w:rsid w:val="00DA4788"/>
    <w:rsid w:val="00DA65E1"/>
    <w:rsid w:val="00DA66E8"/>
    <w:rsid w:val="00DA678A"/>
    <w:rsid w:val="00DA6796"/>
    <w:rsid w:val="00DA6DE5"/>
    <w:rsid w:val="00DA7903"/>
    <w:rsid w:val="00DB0650"/>
    <w:rsid w:val="00DB06F2"/>
    <w:rsid w:val="00DB0ED1"/>
    <w:rsid w:val="00DB1494"/>
    <w:rsid w:val="00DB184C"/>
    <w:rsid w:val="00DB2FC2"/>
    <w:rsid w:val="00DB478A"/>
    <w:rsid w:val="00DB47A2"/>
    <w:rsid w:val="00DB657E"/>
    <w:rsid w:val="00DB6AAA"/>
    <w:rsid w:val="00DB7193"/>
    <w:rsid w:val="00DB7234"/>
    <w:rsid w:val="00DC0B42"/>
    <w:rsid w:val="00DC0C18"/>
    <w:rsid w:val="00DC1096"/>
    <w:rsid w:val="00DC14E6"/>
    <w:rsid w:val="00DC1A87"/>
    <w:rsid w:val="00DC1A89"/>
    <w:rsid w:val="00DC2AF8"/>
    <w:rsid w:val="00DC2BA1"/>
    <w:rsid w:val="00DC3094"/>
    <w:rsid w:val="00DC354D"/>
    <w:rsid w:val="00DC3B73"/>
    <w:rsid w:val="00DC6ED8"/>
    <w:rsid w:val="00DC7817"/>
    <w:rsid w:val="00DD0394"/>
    <w:rsid w:val="00DD053A"/>
    <w:rsid w:val="00DD0EB7"/>
    <w:rsid w:val="00DD0F7A"/>
    <w:rsid w:val="00DD1FEF"/>
    <w:rsid w:val="00DD21A0"/>
    <w:rsid w:val="00DD29CD"/>
    <w:rsid w:val="00DD4A73"/>
    <w:rsid w:val="00DD51DA"/>
    <w:rsid w:val="00DD5848"/>
    <w:rsid w:val="00DD6189"/>
    <w:rsid w:val="00DE0C44"/>
    <w:rsid w:val="00DE1196"/>
    <w:rsid w:val="00DE136C"/>
    <w:rsid w:val="00DE142C"/>
    <w:rsid w:val="00DE1C8C"/>
    <w:rsid w:val="00DE2A66"/>
    <w:rsid w:val="00DE365E"/>
    <w:rsid w:val="00DE3F3B"/>
    <w:rsid w:val="00DE48D0"/>
    <w:rsid w:val="00DE4EAD"/>
    <w:rsid w:val="00DE5841"/>
    <w:rsid w:val="00DE59D8"/>
    <w:rsid w:val="00DE64AD"/>
    <w:rsid w:val="00DE64C0"/>
    <w:rsid w:val="00DE6AC2"/>
    <w:rsid w:val="00DE6E64"/>
    <w:rsid w:val="00DE7754"/>
    <w:rsid w:val="00DE7AA6"/>
    <w:rsid w:val="00DF0C4A"/>
    <w:rsid w:val="00DF18C7"/>
    <w:rsid w:val="00DF22B4"/>
    <w:rsid w:val="00DF22C8"/>
    <w:rsid w:val="00DF2860"/>
    <w:rsid w:val="00DF28EB"/>
    <w:rsid w:val="00DF36D3"/>
    <w:rsid w:val="00DF3CF1"/>
    <w:rsid w:val="00DF40E3"/>
    <w:rsid w:val="00DF40FA"/>
    <w:rsid w:val="00DF4CF6"/>
    <w:rsid w:val="00DF6886"/>
    <w:rsid w:val="00DF73F4"/>
    <w:rsid w:val="00E0060A"/>
    <w:rsid w:val="00E0089F"/>
    <w:rsid w:val="00E01878"/>
    <w:rsid w:val="00E03331"/>
    <w:rsid w:val="00E03747"/>
    <w:rsid w:val="00E03EFB"/>
    <w:rsid w:val="00E05244"/>
    <w:rsid w:val="00E05C46"/>
    <w:rsid w:val="00E05E15"/>
    <w:rsid w:val="00E0703F"/>
    <w:rsid w:val="00E07FAD"/>
    <w:rsid w:val="00E10340"/>
    <w:rsid w:val="00E10503"/>
    <w:rsid w:val="00E10CF8"/>
    <w:rsid w:val="00E1150F"/>
    <w:rsid w:val="00E12AF7"/>
    <w:rsid w:val="00E12D7C"/>
    <w:rsid w:val="00E1387A"/>
    <w:rsid w:val="00E13F3C"/>
    <w:rsid w:val="00E13F74"/>
    <w:rsid w:val="00E14651"/>
    <w:rsid w:val="00E1563D"/>
    <w:rsid w:val="00E16967"/>
    <w:rsid w:val="00E16D5A"/>
    <w:rsid w:val="00E16FE8"/>
    <w:rsid w:val="00E178F0"/>
    <w:rsid w:val="00E208B5"/>
    <w:rsid w:val="00E211A3"/>
    <w:rsid w:val="00E2137F"/>
    <w:rsid w:val="00E220A9"/>
    <w:rsid w:val="00E220F7"/>
    <w:rsid w:val="00E23686"/>
    <w:rsid w:val="00E24EFB"/>
    <w:rsid w:val="00E257F7"/>
    <w:rsid w:val="00E25EB1"/>
    <w:rsid w:val="00E27739"/>
    <w:rsid w:val="00E32546"/>
    <w:rsid w:val="00E32A7A"/>
    <w:rsid w:val="00E33E85"/>
    <w:rsid w:val="00E35576"/>
    <w:rsid w:val="00E428E9"/>
    <w:rsid w:val="00E42B03"/>
    <w:rsid w:val="00E436D7"/>
    <w:rsid w:val="00E4378D"/>
    <w:rsid w:val="00E44283"/>
    <w:rsid w:val="00E47237"/>
    <w:rsid w:val="00E50271"/>
    <w:rsid w:val="00E50319"/>
    <w:rsid w:val="00E51230"/>
    <w:rsid w:val="00E513C9"/>
    <w:rsid w:val="00E51761"/>
    <w:rsid w:val="00E51A17"/>
    <w:rsid w:val="00E51F16"/>
    <w:rsid w:val="00E56127"/>
    <w:rsid w:val="00E5648C"/>
    <w:rsid w:val="00E60BE4"/>
    <w:rsid w:val="00E60E10"/>
    <w:rsid w:val="00E6195D"/>
    <w:rsid w:val="00E61CE8"/>
    <w:rsid w:val="00E61FBF"/>
    <w:rsid w:val="00E6293E"/>
    <w:rsid w:val="00E630B9"/>
    <w:rsid w:val="00E63D28"/>
    <w:rsid w:val="00E64824"/>
    <w:rsid w:val="00E6542B"/>
    <w:rsid w:val="00E66142"/>
    <w:rsid w:val="00E668EB"/>
    <w:rsid w:val="00E66C84"/>
    <w:rsid w:val="00E66CF1"/>
    <w:rsid w:val="00E66D11"/>
    <w:rsid w:val="00E67426"/>
    <w:rsid w:val="00E70908"/>
    <w:rsid w:val="00E71480"/>
    <w:rsid w:val="00E72D2C"/>
    <w:rsid w:val="00E72D7E"/>
    <w:rsid w:val="00E7301C"/>
    <w:rsid w:val="00E73221"/>
    <w:rsid w:val="00E73309"/>
    <w:rsid w:val="00E740D6"/>
    <w:rsid w:val="00E74739"/>
    <w:rsid w:val="00E7480F"/>
    <w:rsid w:val="00E75887"/>
    <w:rsid w:val="00E818E3"/>
    <w:rsid w:val="00E83846"/>
    <w:rsid w:val="00E84680"/>
    <w:rsid w:val="00E84C3A"/>
    <w:rsid w:val="00E84D3F"/>
    <w:rsid w:val="00E85A8F"/>
    <w:rsid w:val="00E86D7C"/>
    <w:rsid w:val="00E90602"/>
    <w:rsid w:val="00E9097D"/>
    <w:rsid w:val="00E9101E"/>
    <w:rsid w:val="00E91BC9"/>
    <w:rsid w:val="00E92AAC"/>
    <w:rsid w:val="00E93F4A"/>
    <w:rsid w:val="00E944C6"/>
    <w:rsid w:val="00E94AA7"/>
    <w:rsid w:val="00E94CE9"/>
    <w:rsid w:val="00E94F24"/>
    <w:rsid w:val="00E95044"/>
    <w:rsid w:val="00E950A3"/>
    <w:rsid w:val="00E957E0"/>
    <w:rsid w:val="00E95FB1"/>
    <w:rsid w:val="00E964B6"/>
    <w:rsid w:val="00E97E46"/>
    <w:rsid w:val="00EA03A9"/>
    <w:rsid w:val="00EA0D5A"/>
    <w:rsid w:val="00EA0E41"/>
    <w:rsid w:val="00EA1AE7"/>
    <w:rsid w:val="00EA1F87"/>
    <w:rsid w:val="00EA3767"/>
    <w:rsid w:val="00EA4B4D"/>
    <w:rsid w:val="00EA4B5D"/>
    <w:rsid w:val="00EA605A"/>
    <w:rsid w:val="00EA709C"/>
    <w:rsid w:val="00EA7988"/>
    <w:rsid w:val="00EB03CA"/>
    <w:rsid w:val="00EB2162"/>
    <w:rsid w:val="00EB2432"/>
    <w:rsid w:val="00EB2946"/>
    <w:rsid w:val="00EB45AC"/>
    <w:rsid w:val="00EB5694"/>
    <w:rsid w:val="00EB581F"/>
    <w:rsid w:val="00EB6A19"/>
    <w:rsid w:val="00EC0983"/>
    <w:rsid w:val="00EC16A8"/>
    <w:rsid w:val="00EC2520"/>
    <w:rsid w:val="00EC2B59"/>
    <w:rsid w:val="00EC39D3"/>
    <w:rsid w:val="00EC4B13"/>
    <w:rsid w:val="00EC4C53"/>
    <w:rsid w:val="00EC5B05"/>
    <w:rsid w:val="00EC60F1"/>
    <w:rsid w:val="00EC6F60"/>
    <w:rsid w:val="00EC75F4"/>
    <w:rsid w:val="00ED01DB"/>
    <w:rsid w:val="00ED0716"/>
    <w:rsid w:val="00ED2140"/>
    <w:rsid w:val="00ED2F41"/>
    <w:rsid w:val="00ED4118"/>
    <w:rsid w:val="00ED41CD"/>
    <w:rsid w:val="00ED4A3A"/>
    <w:rsid w:val="00ED4FA2"/>
    <w:rsid w:val="00ED532E"/>
    <w:rsid w:val="00ED53A1"/>
    <w:rsid w:val="00ED650C"/>
    <w:rsid w:val="00ED6755"/>
    <w:rsid w:val="00ED78C9"/>
    <w:rsid w:val="00ED7A71"/>
    <w:rsid w:val="00EE1291"/>
    <w:rsid w:val="00EE1563"/>
    <w:rsid w:val="00EE22D7"/>
    <w:rsid w:val="00EE3289"/>
    <w:rsid w:val="00EE350F"/>
    <w:rsid w:val="00EE386A"/>
    <w:rsid w:val="00EE3B69"/>
    <w:rsid w:val="00EE3F79"/>
    <w:rsid w:val="00EE50E5"/>
    <w:rsid w:val="00EE5E59"/>
    <w:rsid w:val="00EE60C0"/>
    <w:rsid w:val="00EE6628"/>
    <w:rsid w:val="00EE6F9D"/>
    <w:rsid w:val="00EF0D8E"/>
    <w:rsid w:val="00EF1766"/>
    <w:rsid w:val="00EF1B0B"/>
    <w:rsid w:val="00EF247A"/>
    <w:rsid w:val="00EF2968"/>
    <w:rsid w:val="00EF29B1"/>
    <w:rsid w:val="00EF4A56"/>
    <w:rsid w:val="00EF5501"/>
    <w:rsid w:val="00EF7F7D"/>
    <w:rsid w:val="00F006EC"/>
    <w:rsid w:val="00F008A3"/>
    <w:rsid w:val="00F01A78"/>
    <w:rsid w:val="00F01DF8"/>
    <w:rsid w:val="00F02A5E"/>
    <w:rsid w:val="00F03461"/>
    <w:rsid w:val="00F04BD0"/>
    <w:rsid w:val="00F04E88"/>
    <w:rsid w:val="00F04F48"/>
    <w:rsid w:val="00F05F91"/>
    <w:rsid w:val="00F05FDD"/>
    <w:rsid w:val="00F0611A"/>
    <w:rsid w:val="00F063B6"/>
    <w:rsid w:val="00F10AAC"/>
    <w:rsid w:val="00F11396"/>
    <w:rsid w:val="00F12AF6"/>
    <w:rsid w:val="00F12E67"/>
    <w:rsid w:val="00F14E1E"/>
    <w:rsid w:val="00F15808"/>
    <w:rsid w:val="00F159C9"/>
    <w:rsid w:val="00F15E1E"/>
    <w:rsid w:val="00F173C6"/>
    <w:rsid w:val="00F173FC"/>
    <w:rsid w:val="00F17C69"/>
    <w:rsid w:val="00F2005D"/>
    <w:rsid w:val="00F20312"/>
    <w:rsid w:val="00F21762"/>
    <w:rsid w:val="00F24520"/>
    <w:rsid w:val="00F24E5C"/>
    <w:rsid w:val="00F25697"/>
    <w:rsid w:val="00F2621F"/>
    <w:rsid w:val="00F277E3"/>
    <w:rsid w:val="00F27A81"/>
    <w:rsid w:val="00F27E88"/>
    <w:rsid w:val="00F3097F"/>
    <w:rsid w:val="00F33045"/>
    <w:rsid w:val="00F33C98"/>
    <w:rsid w:val="00F34017"/>
    <w:rsid w:val="00F352C3"/>
    <w:rsid w:val="00F35639"/>
    <w:rsid w:val="00F36588"/>
    <w:rsid w:val="00F37B0A"/>
    <w:rsid w:val="00F37B46"/>
    <w:rsid w:val="00F37D36"/>
    <w:rsid w:val="00F37DB9"/>
    <w:rsid w:val="00F400F0"/>
    <w:rsid w:val="00F40184"/>
    <w:rsid w:val="00F40289"/>
    <w:rsid w:val="00F40342"/>
    <w:rsid w:val="00F409D7"/>
    <w:rsid w:val="00F414F8"/>
    <w:rsid w:val="00F4172F"/>
    <w:rsid w:val="00F4199E"/>
    <w:rsid w:val="00F41E24"/>
    <w:rsid w:val="00F43132"/>
    <w:rsid w:val="00F446F9"/>
    <w:rsid w:val="00F450CF"/>
    <w:rsid w:val="00F45B3D"/>
    <w:rsid w:val="00F461B3"/>
    <w:rsid w:val="00F47FAE"/>
    <w:rsid w:val="00F5014C"/>
    <w:rsid w:val="00F50B9C"/>
    <w:rsid w:val="00F50F2C"/>
    <w:rsid w:val="00F5127F"/>
    <w:rsid w:val="00F51B39"/>
    <w:rsid w:val="00F51FCE"/>
    <w:rsid w:val="00F53BFC"/>
    <w:rsid w:val="00F54C38"/>
    <w:rsid w:val="00F55930"/>
    <w:rsid w:val="00F55A9D"/>
    <w:rsid w:val="00F57546"/>
    <w:rsid w:val="00F61353"/>
    <w:rsid w:val="00F61507"/>
    <w:rsid w:val="00F66D93"/>
    <w:rsid w:val="00F6736C"/>
    <w:rsid w:val="00F70C3C"/>
    <w:rsid w:val="00F7134C"/>
    <w:rsid w:val="00F71450"/>
    <w:rsid w:val="00F7157E"/>
    <w:rsid w:val="00F715C4"/>
    <w:rsid w:val="00F7163A"/>
    <w:rsid w:val="00F7270D"/>
    <w:rsid w:val="00F72CFF"/>
    <w:rsid w:val="00F73BB3"/>
    <w:rsid w:val="00F74054"/>
    <w:rsid w:val="00F74E2D"/>
    <w:rsid w:val="00F751CD"/>
    <w:rsid w:val="00F7534B"/>
    <w:rsid w:val="00F75833"/>
    <w:rsid w:val="00F76348"/>
    <w:rsid w:val="00F765ED"/>
    <w:rsid w:val="00F7735F"/>
    <w:rsid w:val="00F77BBC"/>
    <w:rsid w:val="00F77E55"/>
    <w:rsid w:val="00F811E1"/>
    <w:rsid w:val="00F81991"/>
    <w:rsid w:val="00F81AED"/>
    <w:rsid w:val="00F82A2B"/>
    <w:rsid w:val="00F82CB3"/>
    <w:rsid w:val="00F83503"/>
    <w:rsid w:val="00F8399D"/>
    <w:rsid w:val="00F83AB2"/>
    <w:rsid w:val="00F84794"/>
    <w:rsid w:val="00F847E7"/>
    <w:rsid w:val="00F84A75"/>
    <w:rsid w:val="00F85018"/>
    <w:rsid w:val="00F85B8B"/>
    <w:rsid w:val="00F864A8"/>
    <w:rsid w:val="00F865AD"/>
    <w:rsid w:val="00F86688"/>
    <w:rsid w:val="00F86EEC"/>
    <w:rsid w:val="00F87D86"/>
    <w:rsid w:val="00F90A35"/>
    <w:rsid w:val="00F91FD9"/>
    <w:rsid w:val="00F91FDF"/>
    <w:rsid w:val="00F92487"/>
    <w:rsid w:val="00F948A4"/>
    <w:rsid w:val="00F94A33"/>
    <w:rsid w:val="00F94BA3"/>
    <w:rsid w:val="00F94D42"/>
    <w:rsid w:val="00F94D7B"/>
    <w:rsid w:val="00F94DC5"/>
    <w:rsid w:val="00F952DB"/>
    <w:rsid w:val="00F95AF4"/>
    <w:rsid w:val="00F95B14"/>
    <w:rsid w:val="00F966EA"/>
    <w:rsid w:val="00F97AFE"/>
    <w:rsid w:val="00FA0293"/>
    <w:rsid w:val="00FA088B"/>
    <w:rsid w:val="00FA12AA"/>
    <w:rsid w:val="00FA2F13"/>
    <w:rsid w:val="00FA48F1"/>
    <w:rsid w:val="00FA5724"/>
    <w:rsid w:val="00FA581E"/>
    <w:rsid w:val="00FA5DAC"/>
    <w:rsid w:val="00FA5DC5"/>
    <w:rsid w:val="00FA6A6F"/>
    <w:rsid w:val="00FA6CDE"/>
    <w:rsid w:val="00FB071B"/>
    <w:rsid w:val="00FB2996"/>
    <w:rsid w:val="00FB2DBB"/>
    <w:rsid w:val="00FB2DF2"/>
    <w:rsid w:val="00FB473E"/>
    <w:rsid w:val="00FB48ED"/>
    <w:rsid w:val="00FB4EF9"/>
    <w:rsid w:val="00FB558B"/>
    <w:rsid w:val="00FB6CC3"/>
    <w:rsid w:val="00FB70C5"/>
    <w:rsid w:val="00FB7A68"/>
    <w:rsid w:val="00FC0125"/>
    <w:rsid w:val="00FC1393"/>
    <w:rsid w:val="00FC1842"/>
    <w:rsid w:val="00FC1FAB"/>
    <w:rsid w:val="00FC22A5"/>
    <w:rsid w:val="00FC2BA8"/>
    <w:rsid w:val="00FC32DC"/>
    <w:rsid w:val="00FC369B"/>
    <w:rsid w:val="00FC3845"/>
    <w:rsid w:val="00FC395F"/>
    <w:rsid w:val="00FC3AAA"/>
    <w:rsid w:val="00FC3F75"/>
    <w:rsid w:val="00FC5236"/>
    <w:rsid w:val="00FC656E"/>
    <w:rsid w:val="00FC703D"/>
    <w:rsid w:val="00FC7055"/>
    <w:rsid w:val="00FD0182"/>
    <w:rsid w:val="00FD0234"/>
    <w:rsid w:val="00FD0A7E"/>
    <w:rsid w:val="00FD1149"/>
    <w:rsid w:val="00FD207E"/>
    <w:rsid w:val="00FD2881"/>
    <w:rsid w:val="00FD2CEE"/>
    <w:rsid w:val="00FD33F2"/>
    <w:rsid w:val="00FD4052"/>
    <w:rsid w:val="00FD46FD"/>
    <w:rsid w:val="00FD4F7C"/>
    <w:rsid w:val="00FD597F"/>
    <w:rsid w:val="00FD5AF9"/>
    <w:rsid w:val="00FD5ED2"/>
    <w:rsid w:val="00FD63F6"/>
    <w:rsid w:val="00FD6A81"/>
    <w:rsid w:val="00FD6D88"/>
    <w:rsid w:val="00FD7595"/>
    <w:rsid w:val="00FE0BE3"/>
    <w:rsid w:val="00FE0CA3"/>
    <w:rsid w:val="00FE0E11"/>
    <w:rsid w:val="00FE0E98"/>
    <w:rsid w:val="00FE11C2"/>
    <w:rsid w:val="00FE1C9C"/>
    <w:rsid w:val="00FE2256"/>
    <w:rsid w:val="00FE27C6"/>
    <w:rsid w:val="00FE2A45"/>
    <w:rsid w:val="00FE2C4F"/>
    <w:rsid w:val="00FE2D5D"/>
    <w:rsid w:val="00FE33FC"/>
    <w:rsid w:val="00FE4308"/>
    <w:rsid w:val="00FE47FF"/>
    <w:rsid w:val="00FE521C"/>
    <w:rsid w:val="00FE6CFD"/>
    <w:rsid w:val="00FF0EE4"/>
    <w:rsid w:val="00FF113D"/>
    <w:rsid w:val="00FF22C4"/>
    <w:rsid w:val="00FF2D28"/>
    <w:rsid w:val="00FF5971"/>
    <w:rsid w:val="00FF6F56"/>
    <w:rsid w:val="00FF6FA5"/>
  </w:rsids>
  <m:mathPr>
    <m:mathFont m:val="Cambria Math"/>
    <m:brkBin m:val="before"/>
    <m:brkBinSub m:val="--"/>
    <m:smallFrac m:val="0"/>
    <m:dispDef/>
    <m:lMargin m:val="0"/>
    <m:rMargin m:val="0"/>
    <m:defJc m:val="centerGroup"/>
    <m:wrapIndent m:val="1440"/>
    <m:intLim m:val="subSup"/>
    <m:naryLim m:val="undOvr"/>
  </m:mathPr>
  <w:themeFontLang w:val="en-US" w:eastAsia="zh-TW" w:bidi="hi-I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3892CC2"/>
  <w15:docId w15:val="{E8B959B0-E29C-4367-9BE6-AF91C19FC9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lang w:val="en-US" w:eastAsia="zh-TW" w:bidi="hi-IN"/>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58217C"/>
    <w:pPr>
      <w:widowControl w:val="0"/>
      <w:overflowPunct w:val="0"/>
      <w:adjustRightInd w:val="0"/>
      <w:snapToGrid w:val="0"/>
      <w:spacing w:line="460" w:lineRule="exact"/>
      <w:ind w:firstLineChars="200" w:firstLine="200"/>
      <w:jc w:val="both"/>
    </w:pPr>
    <w:rPr>
      <w:rFonts w:ascii="標楷體" w:eastAsia="標楷體" w:hAnsi="標楷體" w:cs="標楷體"/>
      <w:szCs w:val="24"/>
      <w:lang w:bidi="ar-SA"/>
    </w:rPr>
  </w:style>
  <w:style w:type="paragraph" w:styleId="1">
    <w:name w:val="heading 1"/>
    <w:basedOn w:val="a"/>
    <w:next w:val="a"/>
    <w:link w:val="10"/>
    <w:uiPriority w:val="9"/>
    <w:qFormat/>
    <w:rsid w:val="00C27F34"/>
    <w:pPr>
      <w:keepNext/>
      <w:spacing w:before="180" w:after="180" w:line="720" w:lineRule="atLeast"/>
      <w:outlineLvl w:val="0"/>
    </w:pPr>
    <w:rPr>
      <w:rFonts w:asciiTheme="majorHAnsi" w:eastAsiaTheme="majorEastAsia" w:hAnsiTheme="majorHAnsi" w:cstheme="majorBidi"/>
      <w:b/>
      <w:bCs/>
      <w:kern w:val="52"/>
      <w:sz w:val="52"/>
      <w:szCs w:val="52"/>
    </w:rPr>
  </w:style>
  <w:style w:type="paragraph" w:styleId="2">
    <w:name w:val="heading 2"/>
    <w:basedOn w:val="a"/>
    <w:next w:val="a"/>
    <w:link w:val="20"/>
    <w:uiPriority w:val="9"/>
    <w:semiHidden/>
    <w:unhideWhenUsed/>
    <w:qFormat/>
    <w:rsid w:val="00F7157E"/>
    <w:pPr>
      <w:keepNext/>
      <w:spacing w:line="720" w:lineRule="atLeast"/>
      <w:outlineLvl w:val="1"/>
    </w:pPr>
    <w:rPr>
      <w:rFonts w:asciiTheme="majorHAnsi" w:eastAsiaTheme="majorEastAsia" w:hAnsiTheme="majorHAnsi" w:cstheme="majorBidi"/>
      <w:b/>
      <w:bCs/>
      <w:sz w:val="48"/>
      <w:szCs w:val="4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F7157E"/>
    <w:pPr>
      <w:tabs>
        <w:tab w:val="center" w:pos="4153"/>
        <w:tab w:val="right" w:pos="8306"/>
      </w:tabs>
    </w:pPr>
    <w:rPr>
      <w:rFonts w:ascii="Times New Roman" w:eastAsia="新細明體" w:hAnsi="Times New Roman" w:cs="Times New Roman"/>
      <w:sz w:val="20"/>
      <w:szCs w:val="20"/>
    </w:rPr>
  </w:style>
  <w:style w:type="character" w:customStyle="1" w:styleId="a4">
    <w:name w:val="頁首 字元"/>
    <w:basedOn w:val="a0"/>
    <w:link w:val="a3"/>
    <w:uiPriority w:val="99"/>
    <w:rsid w:val="00F7157E"/>
    <w:rPr>
      <w:rFonts w:ascii="Times New Roman" w:eastAsia="新細明體" w:hAnsi="Times New Roman" w:cs="Times New Roman"/>
      <w:sz w:val="20"/>
      <w:lang w:bidi="ar-SA"/>
    </w:rPr>
  </w:style>
  <w:style w:type="paragraph" w:styleId="a5">
    <w:name w:val="footer"/>
    <w:basedOn w:val="a"/>
    <w:link w:val="a6"/>
    <w:uiPriority w:val="99"/>
    <w:unhideWhenUsed/>
    <w:rsid w:val="00F7157E"/>
    <w:pPr>
      <w:tabs>
        <w:tab w:val="center" w:pos="4153"/>
        <w:tab w:val="right" w:pos="8306"/>
      </w:tabs>
    </w:pPr>
    <w:rPr>
      <w:rFonts w:ascii="Times New Roman" w:eastAsia="新細明體" w:hAnsi="Times New Roman" w:cs="Times New Roman"/>
      <w:sz w:val="20"/>
      <w:szCs w:val="20"/>
    </w:rPr>
  </w:style>
  <w:style w:type="character" w:customStyle="1" w:styleId="a6">
    <w:name w:val="頁尾 字元"/>
    <w:basedOn w:val="a0"/>
    <w:link w:val="a5"/>
    <w:uiPriority w:val="99"/>
    <w:rsid w:val="00F7157E"/>
    <w:rPr>
      <w:rFonts w:ascii="Times New Roman" w:eastAsia="新細明體" w:hAnsi="Times New Roman" w:cs="Times New Roman"/>
      <w:sz w:val="20"/>
      <w:lang w:bidi="ar-SA"/>
    </w:rPr>
  </w:style>
  <w:style w:type="paragraph" w:customStyle="1" w:styleId="-">
    <w:name w:val="前瞻-表單位"/>
    <w:basedOn w:val="a"/>
    <w:qFormat/>
    <w:rsid w:val="008234C1"/>
    <w:pPr>
      <w:tabs>
        <w:tab w:val="center" w:pos="4153"/>
        <w:tab w:val="right" w:pos="8306"/>
      </w:tabs>
      <w:spacing w:line="240" w:lineRule="auto"/>
      <w:ind w:firstLineChars="0" w:firstLine="0"/>
      <w:jc w:val="right"/>
    </w:pPr>
    <w:rPr>
      <w:rFonts w:cs="新細明體"/>
      <w:bCs/>
      <w:color w:val="000000"/>
      <w:kern w:val="0"/>
      <w:sz w:val="20"/>
      <w:szCs w:val="20"/>
    </w:rPr>
  </w:style>
  <w:style w:type="paragraph" w:customStyle="1" w:styleId="-0">
    <w:name w:val="前瞻-表內文置中"/>
    <w:basedOn w:val="a"/>
    <w:qFormat/>
    <w:rsid w:val="00F948A4"/>
    <w:pPr>
      <w:widowControl/>
      <w:spacing w:line="240" w:lineRule="auto"/>
      <w:ind w:firstLineChars="0" w:firstLine="0"/>
      <w:jc w:val="center"/>
    </w:pPr>
    <w:rPr>
      <w:bCs/>
      <w:sz w:val="20"/>
      <w:szCs w:val="20"/>
    </w:rPr>
  </w:style>
  <w:style w:type="paragraph" w:customStyle="1" w:styleId="a7">
    <w:name w:val="標題一"/>
    <w:basedOn w:val="2"/>
    <w:qFormat/>
    <w:rsid w:val="00FA6CDE"/>
    <w:pPr>
      <w:autoSpaceDE w:val="0"/>
      <w:autoSpaceDN w:val="0"/>
      <w:spacing w:beforeLines="20" w:before="20" w:afterLines="20" w:after="20" w:line="440" w:lineRule="exact"/>
      <w:ind w:firstLineChars="100" w:firstLine="100"/>
    </w:pPr>
    <w:rPr>
      <w:rFonts w:ascii="標楷體" w:eastAsia="標楷體" w:hAnsi="標楷體" w:cs="標楷體"/>
      <w:snapToGrid w:val="0"/>
      <w:kern w:val="0"/>
      <w:sz w:val="32"/>
      <w:szCs w:val="32"/>
    </w:rPr>
  </w:style>
  <w:style w:type="paragraph" w:customStyle="1" w:styleId="a8">
    <w:name w:val="標題（一）"/>
    <w:basedOn w:val="a"/>
    <w:link w:val="11"/>
    <w:qFormat/>
    <w:rsid w:val="00210D09"/>
    <w:pPr>
      <w:autoSpaceDE w:val="0"/>
      <w:autoSpaceDN w:val="0"/>
      <w:spacing w:beforeLines="20" w:before="20" w:afterLines="20" w:after="20"/>
      <w:outlineLvl w:val="1"/>
    </w:pPr>
    <w:rPr>
      <w:b/>
      <w:bCs/>
      <w:snapToGrid w:val="0"/>
      <w:kern w:val="0"/>
      <w:sz w:val="28"/>
      <w:szCs w:val="28"/>
    </w:rPr>
  </w:style>
  <w:style w:type="paragraph" w:customStyle="1" w:styleId="12">
    <w:name w:val="標題1."/>
    <w:basedOn w:val="a"/>
    <w:qFormat/>
    <w:rsid w:val="00210D09"/>
    <w:pPr>
      <w:autoSpaceDE w:val="0"/>
      <w:autoSpaceDN w:val="0"/>
      <w:ind w:firstLineChars="450" w:firstLine="450"/>
      <w:outlineLvl w:val="2"/>
    </w:pPr>
    <w:rPr>
      <w:snapToGrid w:val="0"/>
      <w:kern w:val="0"/>
    </w:rPr>
  </w:style>
  <w:style w:type="paragraph" w:customStyle="1" w:styleId="--">
    <w:name w:val="前瞻-表名稱-單行"/>
    <w:basedOn w:val="a"/>
    <w:qFormat/>
    <w:rsid w:val="001A3D20"/>
    <w:pPr>
      <w:tabs>
        <w:tab w:val="center" w:pos="4153"/>
        <w:tab w:val="right" w:pos="8306"/>
      </w:tabs>
      <w:spacing w:line="240" w:lineRule="auto"/>
      <w:ind w:firstLineChars="0" w:firstLine="0"/>
      <w:jc w:val="center"/>
    </w:pPr>
    <w:rPr>
      <w:b/>
    </w:rPr>
  </w:style>
  <w:style w:type="paragraph" w:customStyle="1" w:styleId="-1">
    <w:name w:val="前瞻-資料來源"/>
    <w:basedOn w:val="a"/>
    <w:qFormat/>
    <w:rsid w:val="00F7157E"/>
    <w:pPr>
      <w:widowControl/>
      <w:spacing w:line="240" w:lineRule="auto"/>
      <w:ind w:left="450" w:hangingChars="450" w:hanging="450"/>
    </w:pPr>
    <w:rPr>
      <w:kern w:val="0"/>
      <w:sz w:val="18"/>
      <w:szCs w:val="18"/>
    </w:rPr>
  </w:style>
  <w:style w:type="paragraph" w:customStyle="1" w:styleId="-2">
    <w:name w:val="前瞻-表數字"/>
    <w:basedOn w:val="-0"/>
    <w:qFormat/>
    <w:rsid w:val="00F7157E"/>
    <w:pPr>
      <w:jc w:val="right"/>
    </w:pPr>
  </w:style>
  <w:style w:type="paragraph" w:customStyle="1" w:styleId="-3">
    <w:name w:val="前瞻-表合計"/>
    <w:basedOn w:val="-2"/>
    <w:qFormat/>
    <w:rsid w:val="00F7157E"/>
    <w:rPr>
      <w:b/>
    </w:rPr>
  </w:style>
  <w:style w:type="paragraph" w:customStyle="1" w:styleId="-4">
    <w:name w:val="前瞻-表內文置左"/>
    <w:basedOn w:val="-3"/>
    <w:qFormat/>
    <w:rsid w:val="00F7157E"/>
    <w:pPr>
      <w:jc w:val="left"/>
    </w:pPr>
  </w:style>
  <w:style w:type="character" w:customStyle="1" w:styleId="20">
    <w:name w:val="標題 2 字元"/>
    <w:basedOn w:val="a0"/>
    <w:link w:val="2"/>
    <w:uiPriority w:val="9"/>
    <w:semiHidden/>
    <w:rsid w:val="00F7157E"/>
    <w:rPr>
      <w:rFonts w:asciiTheme="majorHAnsi" w:eastAsiaTheme="majorEastAsia" w:hAnsiTheme="majorHAnsi" w:cstheme="majorBidi"/>
      <w:b/>
      <w:bCs/>
      <w:sz w:val="48"/>
      <w:szCs w:val="48"/>
      <w:lang w:bidi="ar-SA"/>
    </w:rPr>
  </w:style>
  <w:style w:type="paragraph" w:customStyle="1" w:styleId="--0">
    <w:name w:val="前瞻-表名稱-多行首"/>
    <w:basedOn w:val="--"/>
    <w:qFormat/>
    <w:rsid w:val="00DA15F5"/>
    <w:pPr>
      <w:jc w:val="both"/>
    </w:pPr>
  </w:style>
  <w:style w:type="paragraph" w:customStyle="1" w:styleId="Default">
    <w:name w:val="Default"/>
    <w:rsid w:val="00F948A4"/>
    <w:pPr>
      <w:widowControl w:val="0"/>
      <w:autoSpaceDE w:val="0"/>
      <w:autoSpaceDN w:val="0"/>
      <w:adjustRightInd w:val="0"/>
    </w:pPr>
    <w:rPr>
      <w:rFonts w:ascii="新細明體" w:eastAsia="新細明體" w:hAnsi="Times New Roman" w:cs="新細明體"/>
      <w:color w:val="000000"/>
      <w:kern w:val="0"/>
      <w:szCs w:val="24"/>
      <w:lang w:bidi="ar-SA"/>
    </w:rPr>
  </w:style>
  <w:style w:type="paragraph" w:customStyle="1" w:styleId="0-">
    <w:name w:val="0內文(一)-不加粗"/>
    <w:basedOn w:val="a"/>
    <w:qFormat/>
    <w:rsid w:val="00F948A4"/>
    <w:pPr>
      <w:spacing w:beforeLines="30" w:before="30" w:line="560" w:lineRule="exact"/>
    </w:pPr>
    <w:rPr>
      <w:sz w:val="28"/>
      <w:szCs w:val="28"/>
      <w:lang w:val="x-none"/>
    </w:rPr>
  </w:style>
  <w:style w:type="paragraph" w:customStyle="1" w:styleId="a9">
    <w:name w:val="前瞻－表附註１"/>
    <w:basedOn w:val="-1"/>
    <w:qFormat/>
    <w:rsid w:val="00157ABA"/>
    <w:pPr>
      <w:ind w:left="300" w:hangingChars="300" w:hanging="300"/>
    </w:pPr>
  </w:style>
  <w:style w:type="paragraph" w:customStyle="1" w:styleId="aa">
    <w:name w:val="前瞻－表附表２"/>
    <w:basedOn w:val="a9"/>
    <w:qFormat/>
    <w:rsid w:val="00157ABA"/>
    <w:pPr>
      <w:ind w:leftChars="150" w:left="350" w:hangingChars="200" w:hanging="200"/>
    </w:pPr>
  </w:style>
  <w:style w:type="table" w:styleId="ab">
    <w:name w:val="Table Grid"/>
    <w:aliases w:val="表格細,SGS Table Basic 1,表格規格"/>
    <w:basedOn w:val="a1"/>
    <w:uiPriority w:val="39"/>
    <w:qFormat/>
    <w:rsid w:val="0086312A"/>
    <w:rPr>
      <w:kern w:val="0"/>
      <w:sz w:val="20"/>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
    <w:name w:val="表格格線1"/>
    <w:basedOn w:val="a1"/>
    <w:next w:val="ab"/>
    <w:uiPriority w:val="39"/>
    <w:qFormat/>
    <w:rsid w:val="0086312A"/>
    <w:rPr>
      <w:kern w:val="0"/>
      <w:sz w:val="20"/>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標題 1 字元"/>
    <w:basedOn w:val="a0"/>
    <w:link w:val="1"/>
    <w:uiPriority w:val="9"/>
    <w:rsid w:val="00C27F34"/>
    <w:rPr>
      <w:rFonts w:asciiTheme="majorHAnsi" w:eastAsiaTheme="majorEastAsia" w:hAnsiTheme="majorHAnsi" w:cstheme="majorBidi"/>
      <w:b/>
      <w:bCs/>
      <w:kern w:val="52"/>
      <w:sz w:val="52"/>
      <w:szCs w:val="52"/>
      <w:lang w:bidi="ar-SA"/>
    </w:rPr>
  </w:style>
  <w:style w:type="paragraph" w:customStyle="1" w:styleId="ac">
    <w:name w:val="內文壹"/>
    <w:basedOn w:val="a"/>
    <w:qFormat/>
    <w:rsid w:val="00C27F34"/>
    <w:pPr>
      <w:spacing w:line="470" w:lineRule="exact"/>
    </w:pPr>
    <w:rPr>
      <w:lang w:bidi="hi-IN"/>
    </w:rPr>
  </w:style>
  <w:style w:type="paragraph" w:customStyle="1" w:styleId="-5">
    <w:name w:val="表標題-多行"/>
    <w:basedOn w:val="a"/>
    <w:qFormat/>
    <w:rsid w:val="00C27F34"/>
    <w:pPr>
      <w:overflowPunct/>
      <w:spacing w:line="240" w:lineRule="auto"/>
      <w:ind w:left="250" w:hangingChars="250" w:hanging="250"/>
      <w:jc w:val="left"/>
    </w:pPr>
    <w:rPr>
      <w:b/>
      <w:bCs/>
      <w:lang w:bidi="hi-IN"/>
    </w:rPr>
  </w:style>
  <w:style w:type="paragraph" w:customStyle="1" w:styleId="-6">
    <w:name w:val="表內文字-置中"/>
    <w:basedOn w:val="a"/>
    <w:qFormat/>
    <w:rsid w:val="00C27F34"/>
    <w:pPr>
      <w:widowControl/>
      <w:overflowPunct/>
      <w:spacing w:line="240" w:lineRule="auto"/>
      <w:ind w:firstLineChars="0" w:firstLine="0"/>
      <w:jc w:val="center"/>
    </w:pPr>
    <w:rPr>
      <w:color w:val="000000"/>
      <w:kern w:val="0"/>
      <w:sz w:val="20"/>
      <w:szCs w:val="20"/>
      <w:lang w:bidi="hi-IN"/>
    </w:rPr>
  </w:style>
  <w:style w:type="paragraph" w:customStyle="1" w:styleId="-7">
    <w:name w:val="表內文字-合計"/>
    <w:basedOn w:val="a"/>
    <w:qFormat/>
    <w:rsid w:val="00C27F34"/>
    <w:pPr>
      <w:widowControl/>
      <w:overflowPunct/>
      <w:spacing w:line="240" w:lineRule="auto"/>
      <w:ind w:firstLineChars="0" w:firstLine="0"/>
      <w:jc w:val="center"/>
    </w:pPr>
    <w:rPr>
      <w:b/>
      <w:color w:val="000000"/>
      <w:kern w:val="0"/>
      <w:sz w:val="20"/>
      <w:szCs w:val="20"/>
      <w:lang w:bidi="hi-IN"/>
    </w:rPr>
  </w:style>
  <w:style w:type="paragraph" w:customStyle="1" w:styleId="ad">
    <w:name w:val="表內數字"/>
    <w:basedOn w:val="-7"/>
    <w:qFormat/>
    <w:rsid w:val="00C27F34"/>
    <w:pPr>
      <w:jc w:val="right"/>
    </w:pPr>
    <w:rPr>
      <w:b w:val="0"/>
    </w:rPr>
  </w:style>
  <w:style w:type="paragraph" w:customStyle="1" w:styleId="ae">
    <w:name w:val="資料來源"/>
    <w:basedOn w:val="ad"/>
    <w:qFormat/>
    <w:rsid w:val="00C27F34"/>
    <w:pPr>
      <w:ind w:left="550" w:hangingChars="550" w:hanging="550"/>
      <w:jc w:val="both"/>
    </w:pPr>
    <w:rPr>
      <w:sz w:val="18"/>
      <w:szCs w:val="18"/>
    </w:rPr>
  </w:style>
  <w:style w:type="paragraph" w:customStyle="1" w:styleId="af">
    <w:name w:val="單位"/>
    <w:basedOn w:val="-5"/>
    <w:qFormat/>
    <w:rsid w:val="00C27F34"/>
    <w:pPr>
      <w:ind w:left="601" w:hanging="601"/>
      <w:jc w:val="right"/>
    </w:pPr>
    <w:rPr>
      <w:b w:val="0"/>
      <w:bCs w:val="0"/>
      <w:sz w:val="20"/>
      <w:szCs w:val="20"/>
    </w:rPr>
  </w:style>
  <w:style w:type="paragraph" w:customStyle="1" w:styleId="af0">
    <w:name w:val="表內數字合計"/>
    <w:basedOn w:val="ad"/>
    <w:qFormat/>
    <w:rsid w:val="00C27F34"/>
    <w:rPr>
      <w:b/>
      <w:bCs/>
    </w:rPr>
  </w:style>
  <w:style w:type="paragraph" w:customStyle="1" w:styleId="-8">
    <w:name w:val="表內文字-靠左"/>
    <w:basedOn w:val="-6"/>
    <w:qFormat/>
    <w:rsid w:val="00304AD3"/>
    <w:pPr>
      <w:jc w:val="left"/>
    </w:pPr>
  </w:style>
  <w:style w:type="character" w:customStyle="1" w:styleId="11">
    <w:name w:val="標題（一） 字元1"/>
    <w:link w:val="a8"/>
    <w:rsid w:val="0031497D"/>
    <w:rPr>
      <w:rFonts w:ascii="標楷體" w:eastAsia="標楷體" w:hAnsi="標楷體" w:cs="標楷體"/>
      <w:b/>
      <w:bCs/>
      <w:snapToGrid w:val="0"/>
      <w:kern w:val="0"/>
      <w:sz w:val="28"/>
      <w:szCs w:val="28"/>
      <w:lang w:bidi="ar-SA"/>
    </w:rPr>
  </w:style>
  <w:style w:type="paragraph" w:customStyle="1" w:styleId="af1">
    <w:name w:val="內文一"/>
    <w:basedOn w:val="a"/>
    <w:qFormat/>
    <w:rsid w:val="008A1159"/>
    <w:pPr>
      <w:overflowPunct/>
      <w:topLinePunct/>
      <w:autoSpaceDE w:val="0"/>
      <w:autoSpaceDN w:val="0"/>
      <w:spacing w:line="520" w:lineRule="exact"/>
      <w:ind w:leftChars="450" w:left="450"/>
    </w:pPr>
    <w:rPr>
      <w:rFonts w:cstheme="minorBidi"/>
      <w:sz w:val="32"/>
      <w:szCs w:val="32"/>
    </w:rPr>
  </w:style>
  <w:style w:type="table" w:customStyle="1" w:styleId="21">
    <w:name w:val="表格格線2"/>
    <w:basedOn w:val="a1"/>
    <w:next w:val="ab"/>
    <w:uiPriority w:val="39"/>
    <w:qFormat/>
    <w:rsid w:val="00A66334"/>
    <w:rPr>
      <w:kern w:val="0"/>
      <w:sz w:val="20"/>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2">
    <w:name w:val="Balloon Text"/>
    <w:basedOn w:val="a"/>
    <w:link w:val="af3"/>
    <w:uiPriority w:val="99"/>
    <w:semiHidden/>
    <w:unhideWhenUsed/>
    <w:rsid w:val="005500D5"/>
    <w:pPr>
      <w:spacing w:line="240" w:lineRule="auto"/>
    </w:pPr>
    <w:rPr>
      <w:rFonts w:asciiTheme="majorHAnsi" w:eastAsiaTheme="majorEastAsia" w:hAnsiTheme="majorHAnsi" w:cstheme="majorBidi"/>
      <w:sz w:val="18"/>
      <w:szCs w:val="18"/>
    </w:rPr>
  </w:style>
  <w:style w:type="character" w:customStyle="1" w:styleId="af3">
    <w:name w:val="註解方塊文字 字元"/>
    <w:basedOn w:val="a0"/>
    <w:link w:val="af2"/>
    <w:uiPriority w:val="99"/>
    <w:semiHidden/>
    <w:rsid w:val="005500D5"/>
    <w:rPr>
      <w:rFonts w:asciiTheme="majorHAnsi" w:eastAsiaTheme="majorEastAsia" w:hAnsiTheme="majorHAnsi" w:cstheme="majorBidi"/>
      <w:sz w:val="18"/>
      <w:szCs w:val="18"/>
      <w:lang w:bidi="ar-SA"/>
    </w:rPr>
  </w:style>
  <w:style w:type="paragraph" w:customStyle="1" w:styleId="title">
    <w:name w:val="覆核title"/>
    <w:basedOn w:val="a"/>
    <w:qFormat/>
    <w:rsid w:val="00956A76"/>
    <w:pPr>
      <w:spacing w:line="300" w:lineRule="exact"/>
      <w:ind w:left="270" w:hangingChars="270" w:hanging="270"/>
    </w:pPr>
    <w:rPr>
      <w:sz w:val="20"/>
    </w:rPr>
  </w:style>
  <w:style w:type="paragraph" w:customStyle="1" w:styleId="-word">
    <w:name w:val="覆核-word"/>
    <w:basedOn w:val="a"/>
    <w:qFormat/>
    <w:rsid w:val="00956A76"/>
    <w:pPr>
      <w:spacing w:line="240" w:lineRule="auto"/>
      <w:ind w:firstLineChars="0" w:firstLine="0"/>
    </w:pPr>
    <w:rPr>
      <w:noProof/>
      <w:sz w:val="20"/>
      <w:szCs w:val="20"/>
    </w:rPr>
  </w:style>
  <w:style w:type="table" w:customStyle="1" w:styleId="321">
    <w:name w:val="表格格線321"/>
    <w:basedOn w:val="a1"/>
    <w:next w:val="ab"/>
    <w:uiPriority w:val="59"/>
    <w:rsid w:val="00363BC8"/>
    <w:rPr>
      <w:szCs w:val="22"/>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Web">
    <w:name w:val="Normal (Web)"/>
    <w:basedOn w:val="a"/>
    <w:uiPriority w:val="99"/>
    <w:unhideWhenUsed/>
    <w:rsid w:val="00B615A5"/>
    <w:pPr>
      <w:widowControl/>
      <w:overflowPunct/>
      <w:adjustRightInd/>
      <w:snapToGrid/>
      <w:spacing w:before="100" w:beforeAutospacing="1" w:after="100" w:afterAutospacing="1" w:line="240" w:lineRule="auto"/>
      <w:ind w:firstLineChars="0" w:firstLine="0"/>
      <w:jc w:val="left"/>
    </w:pPr>
    <w:rPr>
      <w:rFonts w:ascii="新細明體" w:eastAsia="新細明體" w:hAnsi="新細明體" w:cs="新細明體"/>
      <w:kern w:val="0"/>
    </w:rPr>
  </w:style>
  <w:style w:type="paragraph" w:customStyle="1" w:styleId="--2">
    <w:name w:val="前瞻-表名稱-多行2"/>
    <w:basedOn w:val="--0"/>
    <w:qFormat/>
    <w:rsid w:val="00DA15F5"/>
    <w:pPr>
      <w:ind w:leftChars="300" w:left="300"/>
      <w:jc w:val="left"/>
    </w:pPr>
  </w:style>
  <w:style w:type="paragraph" w:customStyle="1" w:styleId="-2-2">
    <w:name w:val="前瞻-表名稱2位-多行2"/>
    <w:basedOn w:val="--2"/>
    <w:qFormat/>
    <w:rsid w:val="002C4C19"/>
    <w:pPr>
      <w:ind w:leftChars="325" w:left="325"/>
    </w:pPr>
  </w:style>
  <w:style w:type="table" w:customStyle="1" w:styleId="100">
    <w:name w:val="表格格線10"/>
    <w:basedOn w:val="a1"/>
    <w:next w:val="ab"/>
    <w:uiPriority w:val="39"/>
    <w:rsid w:val="00275453"/>
    <w:rPr>
      <w:szCs w:val="22"/>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4">
    <w:name w:val="List Paragraph"/>
    <w:aliases w:val="卑南壹,List Paragraph,詳細說明,Footnote Sam,List Paragraph (numbered (a)),Text,Noise heading,RUS List,Rec para,Dot pt,F5 List Paragraph,No Spacing1,List Paragraph Char Char Char,Indicator Text,Numbered Para 1,List Paragraph1,Recommendation,numbered,L,表名"/>
    <w:basedOn w:val="a"/>
    <w:link w:val="af5"/>
    <w:uiPriority w:val="34"/>
    <w:qFormat/>
    <w:rsid w:val="00275453"/>
    <w:pPr>
      <w:overflowPunct/>
      <w:adjustRightInd/>
      <w:snapToGrid/>
      <w:spacing w:line="240" w:lineRule="auto"/>
      <w:ind w:leftChars="200" w:left="480" w:firstLineChars="0" w:firstLine="0"/>
      <w:jc w:val="left"/>
    </w:pPr>
    <w:rPr>
      <w:rFonts w:asciiTheme="minorHAnsi" w:eastAsiaTheme="minorEastAsia" w:hAnsiTheme="minorHAnsi" w:cstheme="minorBidi"/>
      <w:szCs w:val="22"/>
    </w:rPr>
  </w:style>
  <w:style w:type="character" w:customStyle="1" w:styleId="af5">
    <w:name w:val="清單段落 字元"/>
    <w:aliases w:val="卑南壹 字元,List Paragraph 字元,詳細說明 字元,Footnote Sam 字元,List Paragraph (numbered (a)) 字元,Text 字元,Noise heading 字元,RUS List 字元,Rec para 字元,Dot pt 字元,F5 List Paragraph 字元,No Spacing1 字元,List Paragraph Char Char Char 字元,Indicator Text 字元,Recommendation 字元"/>
    <w:link w:val="af4"/>
    <w:uiPriority w:val="34"/>
    <w:qFormat/>
    <w:locked/>
    <w:rsid w:val="00275453"/>
    <w:rPr>
      <w:szCs w:val="22"/>
      <w:lang w:bidi="ar-SA"/>
    </w:rPr>
  </w:style>
  <w:style w:type="table" w:customStyle="1" w:styleId="3">
    <w:name w:val="表格格線3"/>
    <w:basedOn w:val="a1"/>
    <w:next w:val="ab"/>
    <w:uiPriority w:val="39"/>
    <w:rsid w:val="002334BC"/>
    <w:pPr>
      <w:widowControl w:val="0"/>
    </w:pPr>
    <w:rPr>
      <w:rFonts w:ascii="Times New Roman" w:eastAsia="新細明體" w:hAnsi="Times New Roman" w:cs="Times New Roman"/>
      <w:kern w:val="0"/>
      <w:sz w:val="20"/>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表格格線4"/>
    <w:basedOn w:val="a1"/>
    <w:next w:val="ab"/>
    <w:uiPriority w:val="39"/>
    <w:qFormat/>
    <w:rsid w:val="00935975"/>
    <w:rPr>
      <w:szCs w:val="22"/>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表格格線5"/>
    <w:basedOn w:val="a1"/>
    <w:next w:val="ab"/>
    <w:uiPriority w:val="39"/>
    <w:rsid w:val="008769DC"/>
    <w:rPr>
      <w:rFonts w:ascii="Calibri" w:eastAsia="新細明體" w:hAnsi="Calibri" w:cs="Times New Roman"/>
      <w:szCs w:val="22"/>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
    <w:name w:val="表格格線7"/>
    <w:basedOn w:val="a1"/>
    <w:next w:val="ab"/>
    <w:uiPriority w:val="39"/>
    <w:rsid w:val="00AF2F9A"/>
    <w:rPr>
      <w:rFonts w:ascii="Calibri" w:eastAsia="新細明體" w:hAnsi="Calibri" w:cs="Times New Roman"/>
      <w:szCs w:val="22"/>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a0"/>
    <w:rsid w:val="0076553A"/>
    <w:rPr>
      <w:rFonts w:ascii="標楷體" w:eastAsia="標楷體" w:hAnsi="標楷體" w:hint="eastAsia"/>
      <w:b w:val="0"/>
      <w:bCs w:val="0"/>
      <w:i w:val="0"/>
      <w:iCs w:val="0"/>
      <w:color w:val="000000"/>
      <w:sz w:val="24"/>
      <w:szCs w:val="24"/>
    </w:rPr>
  </w:style>
  <w:style w:type="table" w:customStyle="1" w:styleId="9">
    <w:name w:val="表格格線9"/>
    <w:basedOn w:val="a1"/>
    <w:next w:val="ab"/>
    <w:uiPriority w:val="59"/>
    <w:qFormat/>
    <w:rsid w:val="003B24E7"/>
    <w:pPr>
      <w:widowControl w:val="0"/>
    </w:pPr>
    <w:rPr>
      <w:rFonts w:ascii="Times New Roman" w:eastAsia="新細明體" w:hAnsi="Times New Roman" w:cs="Times New Roman"/>
      <w:kern w:val="0"/>
      <w:sz w:val="20"/>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3">
    <w:name w:val="標題123"/>
    <w:basedOn w:val="1"/>
    <w:rsid w:val="007E1ED5"/>
    <w:pPr>
      <w:keepNext w:val="0"/>
      <w:overflowPunct/>
      <w:spacing w:before="0" w:after="0" w:line="560" w:lineRule="exact"/>
      <w:ind w:leftChars="350" w:left="450" w:hangingChars="100" w:hanging="100"/>
    </w:pPr>
    <w:rPr>
      <w:rFonts w:ascii="標楷體" w:eastAsia="標楷體" w:hAnsi="標楷體" w:cs="標楷體"/>
      <w:b w:val="0"/>
      <w:bCs w:val="0"/>
      <w:sz w:val="32"/>
      <w:szCs w:val="32"/>
    </w:rPr>
  </w:style>
  <w:style w:type="table" w:customStyle="1" w:styleId="14">
    <w:name w:val="表格細1"/>
    <w:basedOn w:val="a1"/>
    <w:next w:val="ab"/>
    <w:uiPriority w:val="39"/>
    <w:qFormat/>
    <w:rsid w:val="00144533"/>
    <w:pPr>
      <w:widowControl w:val="0"/>
    </w:pPr>
    <w:rPr>
      <w:rFonts w:ascii="Times New Roman" w:eastAsia="新細明體" w:hAnsi="Times New Roman" w:cs="Times New Roman"/>
      <w:kern w:val="0"/>
      <w:sz w:val="20"/>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
    <w:name w:val="表格格線18"/>
    <w:basedOn w:val="a1"/>
    <w:next w:val="ab"/>
    <w:uiPriority w:val="39"/>
    <w:rsid w:val="00144533"/>
    <w:rPr>
      <w:rFonts w:ascii="Aptos" w:eastAsia="新細明體" w:hAnsi="Aptos" w:cs="Times New Roman"/>
      <w:szCs w:val="24"/>
      <w:lang w:bidi="ar-SA"/>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細11"/>
    <w:basedOn w:val="a1"/>
    <w:next w:val="ab"/>
    <w:uiPriority w:val="39"/>
    <w:qFormat/>
    <w:rsid w:val="00144533"/>
    <w:rPr>
      <w:rFonts w:ascii="Calibri" w:eastAsia="新細明體" w:hAnsi="Calibri" w:cs="Mangal"/>
      <w:szCs w:val="22"/>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40">
    <w:name w:val="表格內文(14行高)"/>
    <w:basedOn w:val="af6"/>
    <w:link w:val="141"/>
    <w:qFormat/>
    <w:rsid w:val="00144533"/>
    <w:pPr>
      <w:overflowPunct/>
      <w:adjustRightInd/>
      <w:snapToGrid/>
      <w:spacing w:line="280" w:lineRule="exact"/>
      <w:ind w:leftChars="0" w:left="0" w:firstLineChars="0" w:firstLine="0"/>
      <w:jc w:val="left"/>
    </w:pPr>
    <w:rPr>
      <w:rFonts w:hAnsi="Times New Roman" w:cs="Times New Roman"/>
      <w:snapToGrid w:val="0"/>
      <w:szCs w:val="28"/>
    </w:rPr>
  </w:style>
  <w:style w:type="character" w:customStyle="1" w:styleId="141">
    <w:name w:val="表格內文(14行高) 字元"/>
    <w:link w:val="140"/>
    <w:qFormat/>
    <w:rsid w:val="00144533"/>
    <w:rPr>
      <w:rFonts w:ascii="標楷體" w:eastAsia="標楷體" w:hAnsi="Times New Roman" w:cs="Times New Roman"/>
      <w:snapToGrid w:val="0"/>
      <w:szCs w:val="28"/>
      <w:lang w:bidi="ar-SA"/>
    </w:rPr>
  </w:style>
  <w:style w:type="paragraph" w:styleId="af6">
    <w:name w:val="table of figures"/>
    <w:basedOn w:val="a"/>
    <w:next w:val="a"/>
    <w:uiPriority w:val="99"/>
    <w:semiHidden/>
    <w:unhideWhenUsed/>
    <w:rsid w:val="00144533"/>
    <w:pPr>
      <w:ind w:leftChars="400" w:left="400" w:hangingChars="200" w:hanging="200"/>
    </w:pPr>
  </w:style>
  <w:style w:type="paragraph" w:customStyle="1" w:styleId="af7">
    <w:name w:val="標題（一）（二）"/>
    <w:basedOn w:val="af8"/>
    <w:rsid w:val="000A4F1C"/>
    <w:pPr>
      <w:overflowPunct/>
      <w:spacing w:beforeLines="20" w:before="20" w:afterLines="20" w:after="20" w:line="480" w:lineRule="exact"/>
      <w:jc w:val="both"/>
    </w:pPr>
    <w:rPr>
      <w:rFonts w:ascii="標楷體" w:eastAsia="標楷體" w:hAnsi="標楷體"/>
      <w:szCs w:val="36"/>
    </w:rPr>
  </w:style>
  <w:style w:type="paragraph" w:customStyle="1" w:styleId="1230">
    <w:name w:val="內文─123"/>
    <w:basedOn w:val="a"/>
    <w:qFormat/>
    <w:rsid w:val="000A4F1C"/>
    <w:pPr>
      <w:spacing w:line="500" w:lineRule="exact"/>
      <w:ind w:firstLineChars="450" w:firstLine="450"/>
    </w:pPr>
    <w:rPr>
      <w:rFonts w:cs="Times New Roman"/>
      <w:sz w:val="28"/>
      <w:szCs w:val="32"/>
    </w:rPr>
  </w:style>
  <w:style w:type="paragraph" w:customStyle="1" w:styleId="TableParagraph">
    <w:name w:val="Table Paragraph"/>
    <w:basedOn w:val="a"/>
    <w:uiPriority w:val="1"/>
    <w:qFormat/>
    <w:rsid w:val="000A4F1C"/>
    <w:pPr>
      <w:overflowPunct/>
      <w:autoSpaceDE w:val="0"/>
      <w:autoSpaceDN w:val="0"/>
      <w:spacing w:line="260" w:lineRule="exact"/>
      <w:ind w:firstLineChars="0" w:firstLine="0"/>
      <w:jc w:val="right"/>
    </w:pPr>
    <w:rPr>
      <w:rFonts w:ascii="SimSun" w:eastAsia="SimSun" w:hAnsi="SimSun" w:cs="SimSun"/>
      <w:kern w:val="0"/>
      <w:sz w:val="22"/>
      <w:szCs w:val="22"/>
    </w:rPr>
  </w:style>
  <w:style w:type="paragraph" w:customStyle="1" w:styleId="-9">
    <w:name w:val="圖表標題-多行"/>
    <w:basedOn w:val="a"/>
    <w:qFormat/>
    <w:rsid w:val="000A4F1C"/>
    <w:pPr>
      <w:overflowPunct/>
      <w:spacing w:line="240" w:lineRule="auto"/>
      <w:ind w:left="250" w:hangingChars="250" w:hanging="250"/>
      <w:jc w:val="left"/>
      <w:outlineLvl w:val="0"/>
    </w:pPr>
    <w:rPr>
      <w:rFonts w:cstheme="majorBidi"/>
      <w:b/>
      <w:bCs/>
      <w:szCs w:val="36"/>
    </w:rPr>
  </w:style>
  <w:style w:type="paragraph" w:styleId="af8">
    <w:name w:val="Title"/>
    <w:basedOn w:val="a"/>
    <w:next w:val="a"/>
    <w:link w:val="af9"/>
    <w:uiPriority w:val="10"/>
    <w:qFormat/>
    <w:rsid w:val="000A4F1C"/>
    <w:pPr>
      <w:spacing w:before="240" w:after="60"/>
      <w:jc w:val="center"/>
      <w:outlineLvl w:val="0"/>
    </w:pPr>
    <w:rPr>
      <w:rFonts w:asciiTheme="majorHAnsi" w:eastAsiaTheme="majorEastAsia" w:hAnsiTheme="majorHAnsi" w:cstheme="majorBidi"/>
      <w:b/>
      <w:bCs/>
      <w:sz w:val="32"/>
      <w:szCs w:val="32"/>
    </w:rPr>
  </w:style>
  <w:style w:type="character" w:customStyle="1" w:styleId="af9">
    <w:name w:val="標題 字元"/>
    <w:basedOn w:val="a0"/>
    <w:link w:val="af8"/>
    <w:uiPriority w:val="10"/>
    <w:rsid w:val="000A4F1C"/>
    <w:rPr>
      <w:rFonts w:asciiTheme="majorHAnsi" w:eastAsiaTheme="majorEastAsia" w:hAnsiTheme="majorHAnsi" w:cstheme="majorBidi"/>
      <w:b/>
      <w:bCs/>
      <w:sz w:val="32"/>
      <w:szCs w:val="32"/>
      <w:lang w:bidi="ar-SA"/>
    </w:rPr>
  </w:style>
  <w:style w:type="paragraph" w:styleId="afa">
    <w:name w:val="caption"/>
    <w:basedOn w:val="a"/>
    <w:next w:val="a"/>
    <w:qFormat/>
    <w:rsid w:val="000A4F1C"/>
    <w:pPr>
      <w:overflowPunct/>
      <w:adjustRightInd/>
      <w:snapToGrid/>
      <w:spacing w:line="240" w:lineRule="auto"/>
      <w:ind w:firstLineChars="0" w:firstLine="0"/>
      <w:jc w:val="left"/>
    </w:pPr>
    <w:rPr>
      <w:rFonts w:ascii="Times New Roman" w:eastAsia="新細明體" w:hAnsi="Times New Roman" w:cs="Times New Roman"/>
      <w:sz w:val="20"/>
      <w:szCs w:val="20"/>
    </w:rPr>
  </w:style>
  <w:style w:type="paragraph" w:customStyle="1" w:styleId="021">
    <w:name w:val="02_內文1＿控４字元"/>
    <w:basedOn w:val="a"/>
    <w:qFormat/>
    <w:rsid w:val="000A4F1C"/>
    <w:pPr>
      <w:overflowPunct/>
      <w:spacing w:beforeLines="30" w:before="30" w:line="560" w:lineRule="exact"/>
      <w:ind w:firstLineChars="400" w:firstLine="400"/>
    </w:pPr>
    <w:rPr>
      <w:rFonts w:cstheme="minorBidi"/>
      <w:sz w:val="28"/>
      <w:szCs w:val="28"/>
    </w:rPr>
  </w:style>
  <w:style w:type="paragraph" w:customStyle="1" w:styleId="012">
    <w:name w:val="01_內文_第一行空2字元"/>
    <w:qFormat/>
    <w:rsid w:val="000A4F1C"/>
    <w:pPr>
      <w:widowControl w:val="0"/>
      <w:overflowPunct w:val="0"/>
      <w:spacing w:beforeLines="30" w:before="30" w:line="560" w:lineRule="exact"/>
      <w:ind w:firstLineChars="200" w:firstLine="200"/>
      <w:jc w:val="both"/>
    </w:pPr>
    <w:rPr>
      <w:rFonts w:ascii="標楷體" w:eastAsia="標楷體" w:hAnsi="標楷體" w:cs="Times New Roman"/>
      <w:sz w:val="28"/>
      <w:szCs w:val="32"/>
      <w:lang w:bidi="ar-SA"/>
    </w:rPr>
  </w:style>
  <w:style w:type="paragraph" w:customStyle="1" w:styleId="04A">
    <w:name w:val="04A_內文（一）加粗"/>
    <w:qFormat/>
    <w:rsid w:val="000A4F1C"/>
    <w:pPr>
      <w:spacing w:beforeLines="30" w:before="30" w:line="560" w:lineRule="exact"/>
      <w:ind w:firstLineChars="200" w:firstLine="200"/>
      <w:jc w:val="both"/>
    </w:pPr>
    <w:rPr>
      <w:rFonts w:ascii="標楷體" w:eastAsia="標楷體" w:hAnsi="Times New Roman" w:cs="Times New Roman"/>
      <w:b/>
      <w:sz w:val="28"/>
      <w:szCs w:val="24"/>
      <w:lang w:bidi="ar-SA"/>
    </w:rPr>
  </w:style>
  <w:style w:type="table" w:customStyle="1" w:styleId="102">
    <w:name w:val="表格格線102"/>
    <w:basedOn w:val="a1"/>
    <w:next w:val="ab"/>
    <w:uiPriority w:val="39"/>
    <w:rsid w:val="000A4F1C"/>
    <w:rPr>
      <w:rFonts w:ascii="Aptos" w:eastAsia="新細明體" w:hAnsi="Aptos" w:cs="Times New Roman"/>
      <w:szCs w:val="24"/>
      <w:lang w:bidi="ar-SA"/>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表格格線45"/>
    <w:basedOn w:val="a1"/>
    <w:next w:val="ab"/>
    <w:uiPriority w:val="39"/>
    <w:rsid w:val="00A6297B"/>
    <w:rPr>
      <w:rFonts w:ascii="Calibri" w:eastAsia="新細明體" w:hAnsi="Calibri" w:cs="Mangal"/>
      <w:szCs w:val="22"/>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表格格線46"/>
    <w:basedOn w:val="a1"/>
    <w:next w:val="ab"/>
    <w:uiPriority w:val="39"/>
    <w:rsid w:val="00A6297B"/>
    <w:rPr>
      <w:rFonts w:ascii="Calibri" w:eastAsia="新細明體" w:hAnsi="Calibri" w:cs="Mangal"/>
      <w:szCs w:val="22"/>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0">
    <w:name w:val="欄4（原因分析）"/>
    <w:basedOn w:val="a"/>
    <w:rsid w:val="00140137"/>
    <w:pPr>
      <w:overflowPunct/>
      <w:adjustRightInd/>
      <w:snapToGrid/>
      <w:spacing w:line="240" w:lineRule="auto"/>
      <w:ind w:firstLineChars="0" w:firstLine="0"/>
    </w:pPr>
    <w:rPr>
      <w:rFonts w:hAnsi="Times New Roman" w:cs="新細明體"/>
      <w:w w:val="90"/>
      <w:sz w:val="18"/>
      <w:szCs w:val="18"/>
    </w:rPr>
  </w:style>
  <w:style w:type="paragraph" w:customStyle="1" w:styleId="afb">
    <w:name w:val="標題壹、"/>
    <w:basedOn w:val="a"/>
    <w:link w:val="afc"/>
    <w:rsid w:val="00D20499"/>
    <w:pPr>
      <w:overflowPunct/>
      <w:adjustRightInd/>
      <w:snapToGrid/>
      <w:spacing w:line="360" w:lineRule="auto"/>
      <w:ind w:firstLineChars="0" w:firstLine="0"/>
    </w:pPr>
    <w:rPr>
      <w:rFonts w:ascii="Times New Roman" w:hAnsi="Times New Roman" w:cs="新細明體"/>
      <w:b/>
      <w:bCs/>
      <w:sz w:val="36"/>
      <w:szCs w:val="36"/>
    </w:rPr>
  </w:style>
  <w:style w:type="character" w:customStyle="1" w:styleId="afc">
    <w:name w:val="標題壹、 字元"/>
    <w:basedOn w:val="a0"/>
    <w:link w:val="afb"/>
    <w:rsid w:val="00D20499"/>
    <w:rPr>
      <w:rFonts w:ascii="Times New Roman" w:eastAsia="標楷體" w:hAnsi="Times New Roman" w:cs="新細明體"/>
      <w:b/>
      <w:bCs/>
      <w:sz w:val="36"/>
      <w:szCs w:val="36"/>
      <w:lang w:bidi="ar-SA"/>
    </w:rPr>
  </w:style>
  <w:style w:type="paragraph" w:customStyle="1" w:styleId="-12">
    <w:name w:val="一內凹-12"/>
    <w:basedOn w:val="a"/>
    <w:link w:val="-120"/>
    <w:qFormat/>
    <w:rsid w:val="00D20499"/>
    <w:pPr>
      <w:adjustRightInd/>
      <w:snapToGrid/>
      <w:ind w:firstLine="480"/>
    </w:pPr>
    <w:rPr>
      <w:rFonts w:cs="新細明體"/>
      <w:bCs/>
      <w:color w:val="000000" w:themeColor="text1"/>
      <w:kern w:val="0"/>
      <w:szCs w:val="32"/>
    </w:rPr>
  </w:style>
  <w:style w:type="character" w:customStyle="1" w:styleId="-120">
    <w:name w:val="一內凹-12 字元"/>
    <w:basedOn w:val="a0"/>
    <w:link w:val="-12"/>
    <w:rsid w:val="00D20499"/>
    <w:rPr>
      <w:rFonts w:ascii="標楷體" w:eastAsia="標楷體" w:hAnsi="標楷體" w:cs="新細明體"/>
      <w:bCs/>
      <w:color w:val="000000" w:themeColor="text1"/>
      <w:kern w:val="0"/>
      <w:szCs w:val="32"/>
      <w:lang w:bidi="ar-SA"/>
    </w:rPr>
  </w:style>
  <w:style w:type="paragraph" w:customStyle="1" w:styleId="Textbody">
    <w:name w:val="Text body"/>
    <w:rsid w:val="00C61787"/>
    <w:pPr>
      <w:widowControl w:val="0"/>
      <w:suppressAutoHyphens/>
      <w:autoSpaceDN w:val="0"/>
    </w:pPr>
    <w:rPr>
      <w:rFonts w:ascii="Calibri" w:eastAsia="新細明體" w:hAnsi="Calibri" w:cs="Times New Roman"/>
      <w:kern w:val="3"/>
      <w:szCs w:val="22"/>
      <w:lang w:bidi="ar-SA"/>
    </w:rPr>
  </w:style>
  <w:style w:type="paragraph" w:customStyle="1" w:styleId="14P12">
    <w:name w:val="特決_內文14P第1行空2字元"/>
    <w:qFormat/>
    <w:rsid w:val="00365B35"/>
    <w:pPr>
      <w:overflowPunct w:val="0"/>
      <w:spacing w:line="560" w:lineRule="exact"/>
      <w:ind w:firstLineChars="200" w:firstLine="200"/>
      <w:jc w:val="both"/>
    </w:pPr>
    <w:rPr>
      <w:rFonts w:ascii="標楷體" w:eastAsia="標楷體" w:hAnsi="標楷體"/>
      <w:sz w:val="28"/>
      <w:szCs w:val="24"/>
      <w:lang w:bidi="ar-SA"/>
    </w:rPr>
  </w:style>
  <w:style w:type="paragraph" w:customStyle="1" w:styleId="15">
    <w:name w:val="審1."/>
    <w:basedOn w:val="a"/>
    <w:qFormat/>
    <w:rsid w:val="00DF22C8"/>
    <w:pPr>
      <w:widowControl/>
      <w:spacing w:line="500" w:lineRule="exact"/>
      <w:ind w:leftChars="100" w:left="200" w:hangingChars="100" w:hanging="100"/>
    </w:pPr>
    <w:rPr>
      <w:rFonts w:cs="Times New Roman"/>
      <w:b/>
      <w:snapToGrid w:val="0"/>
      <w:kern w:val="0"/>
      <w:sz w:val="32"/>
      <w:szCs w:val="32"/>
    </w:rPr>
  </w:style>
  <w:style w:type="character" w:styleId="afd">
    <w:name w:val="Strong"/>
    <w:basedOn w:val="a0"/>
    <w:uiPriority w:val="22"/>
    <w:qFormat/>
    <w:rsid w:val="00771033"/>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09584">
      <w:bodyDiv w:val="1"/>
      <w:marLeft w:val="0"/>
      <w:marRight w:val="0"/>
      <w:marTop w:val="0"/>
      <w:marBottom w:val="0"/>
      <w:divBdr>
        <w:top w:val="none" w:sz="0" w:space="0" w:color="auto"/>
        <w:left w:val="none" w:sz="0" w:space="0" w:color="auto"/>
        <w:bottom w:val="none" w:sz="0" w:space="0" w:color="auto"/>
        <w:right w:val="none" w:sz="0" w:space="0" w:color="auto"/>
      </w:divBdr>
    </w:div>
    <w:div w:id="64035622">
      <w:bodyDiv w:val="1"/>
      <w:marLeft w:val="0"/>
      <w:marRight w:val="0"/>
      <w:marTop w:val="0"/>
      <w:marBottom w:val="0"/>
      <w:divBdr>
        <w:top w:val="none" w:sz="0" w:space="0" w:color="auto"/>
        <w:left w:val="none" w:sz="0" w:space="0" w:color="auto"/>
        <w:bottom w:val="none" w:sz="0" w:space="0" w:color="auto"/>
        <w:right w:val="none" w:sz="0" w:space="0" w:color="auto"/>
      </w:divBdr>
    </w:div>
    <w:div w:id="133957755">
      <w:bodyDiv w:val="1"/>
      <w:marLeft w:val="0"/>
      <w:marRight w:val="0"/>
      <w:marTop w:val="0"/>
      <w:marBottom w:val="0"/>
      <w:divBdr>
        <w:top w:val="none" w:sz="0" w:space="0" w:color="auto"/>
        <w:left w:val="none" w:sz="0" w:space="0" w:color="auto"/>
        <w:bottom w:val="none" w:sz="0" w:space="0" w:color="auto"/>
        <w:right w:val="none" w:sz="0" w:space="0" w:color="auto"/>
      </w:divBdr>
    </w:div>
    <w:div w:id="231548612">
      <w:bodyDiv w:val="1"/>
      <w:marLeft w:val="0"/>
      <w:marRight w:val="0"/>
      <w:marTop w:val="0"/>
      <w:marBottom w:val="0"/>
      <w:divBdr>
        <w:top w:val="none" w:sz="0" w:space="0" w:color="auto"/>
        <w:left w:val="none" w:sz="0" w:space="0" w:color="auto"/>
        <w:bottom w:val="none" w:sz="0" w:space="0" w:color="auto"/>
        <w:right w:val="none" w:sz="0" w:space="0" w:color="auto"/>
      </w:divBdr>
    </w:div>
    <w:div w:id="278727683">
      <w:bodyDiv w:val="1"/>
      <w:marLeft w:val="0"/>
      <w:marRight w:val="0"/>
      <w:marTop w:val="0"/>
      <w:marBottom w:val="0"/>
      <w:divBdr>
        <w:top w:val="none" w:sz="0" w:space="0" w:color="auto"/>
        <w:left w:val="none" w:sz="0" w:space="0" w:color="auto"/>
        <w:bottom w:val="none" w:sz="0" w:space="0" w:color="auto"/>
        <w:right w:val="none" w:sz="0" w:space="0" w:color="auto"/>
      </w:divBdr>
    </w:div>
    <w:div w:id="303703839">
      <w:bodyDiv w:val="1"/>
      <w:marLeft w:val="0"/>
      <w:marRight w:val="0"/>
      <w:marTop w:val="0"/>
      <w:marBottom w:val="0"/>
      <w:divBdr>
        <w:top w:val="none" w:sz="0" w:space="0" w:color="auto"/>
        <w:left w:val="none" w:sz="0" w:space="0" w:color="auto"/>
        <w:bottom w:val="none" w:sz="0" w:space="0" w:color="auto"/>
        <w:right w:val="none" w:sz="0" w:space="0" w:color="auto"/>
      </w:divBdr>
    </w:div>
    <w:div w:id="386953236">
      <w:bodyDiv w:val="1"/>
      <w:marLeft w:val="0"/>
      <w:marRight w:val="0"/>
      <w:marTop w:val="0"/>
      <w:marBottom w:val="0"/>
      <w:divBdr>
        <w:top w:val="none" w:sz="0" w:space="0" w:color="auto"/>
        <w:left w:val="none" w:sz="0" w:space="0" w:color="auto"/>
        <w:bottom w:val="none" w:sz="0" w:space="0" w:color="auto"/>
        <w:right w:val="none" w:sz="0" w:space="0" w:color="auto"/>
      </w:divBdr>
    </w:div>
    <w:div w:id="726105123">
      <w:bodyDiv w:val="1"/>
      <w:marLeft w:val="0"/>
      <w:marRight w:val="0"/>
      <w:marTop w:val="0"/>
      <w:marBottom w:val="0"/>
      <w:divBdr>
        <w:top w:val="none" w:sz="0" w:space="0" w:color="auto"/>
        <w:left w:val="none" w:sz="0" w:space="0" w:color="auto"/>
        <w:bottom w:val="none" w:sz="0" w:space="0" w:color="auto"/>
        <w:right w:val="none" w:sz="0" w:space="0" w:color="auto"/>
      </w:divBdr>
    </w:div>
    <w:div w:id="946039454">
      <w:bodyDiv w:val="1"/>
      <w:marLeft w:val="0"/>
      <w:marRight w:val="0"/>
      <w:marTop w:val="0"/>
      <w:marBottom w:val="0"/>
      <w:divBdr>
        <w:top w:val="none" w:sz="0" w:space="0" w:color="auto"/>
        <w:left w:val="none" w:sz="0" w:space="0" w:color="auto"/>
        <w:bottom w:val="none" w:sz="0" w:space="0" w:color="auto"/>
        <w:right w:val="none" w:sz="0" w:space="0" w:color="auto"/>
      </w:divBdr>
    </w:div>
    <w:div w:id="1026104356">
      <w:bodyDiv w:val="1"/>
      <w:marLeft w:val="0"/>
      <w:marRight w:val="0"/>
      <w:marTop w:val="0"/>
      <w:marBottom w:val="0"/>
      <w:divBdr>
        <w:top w:val="none" w:sz="0" w:space="0" w:color="auto"/>
        <w:left w:val="none" w:sz="0" w:space="0" w:color="auto"/>
        <w:bottom w:val="none" w:sz="0" w:space="0" w:color="auto"/>
        <w:right w:val="none" w:sz="0" w:space="0" w:color="auto"/>
      </w:divBdr>
    </w:div>
    <w:div w:id="1045374376">
      <w:bodyDiv w:val="1"/>
      <w:marLeft w:val="0"/>
      <w:marRight w:val="0"/>
      <w:marTop w:val="0"/>
      <w:marBottom w:val="0"/>
      <w:divBdr>
        <w:top w:val="none" w:sz="0" w:space="0" w:color="auto"/>
        <w:left w:val="none" w:sz="0" w:space="0" w:color="auto"/>
        <w:bottom w:val="none" w:sz="0" w:space="0" w:color="auto"/>
        <w:right w:val="none" w:sz="0" w:space="0" w:color="auto"/>
      </w:divBdr>
    </w:div>
    <w:div w:id="1104954618">
      <w:bodyDiv w:val="1"/>
      <w:marLeft w:val="0"/>
      <w:marRight w:val="0"/>
      <w:marTop w:val="0"/>
      <w:marBottom w:val="0"/>
      <w:divBdr>
        <w:top w:val="none" w:sz="0" w:space="0" w:color="auto"/>
        <w:left w:val="none" w:sz="0" w:space="0" w:color="auto"/>
        <w:bottom w:val="none" w:sz="0" w:space="0" w:color="auto"/>
        <w:right w:val="none" w:sz="0" w:space="0" w:color="auto"/>
      </w:divBdr>
    </w:div>
    <w:div w:id="1396394924">
      <w:bodyDiv w:val="1"/>
      <w:marLeft w:val="0"/>
      <w:marRight w:val="0"/>
      <w:marTop w:val="0"/>
      <w:marBottom w:val="0"/>
      <w:divBdr>
        <w:top w:val="none" w:sz="0" w:space="0" w:color="auto"/>
        <w:left w:val="none" w:sz="0" w:space="0" w:color="auto"/>
        <w:bottom w:val="none" w:sz="0" w:space="0" w:color="auto"/>
        <w:right w:val="none" w:sz="0" w:space="0" w:color="auto"/>
      </w:divBdr>
    </w:div>
    <w:div w:id="1512792142">
      <w:bodyDiv w:val="1"/>
      <w:marLeft w:val="0"/>
      <w:marRight w:val="0"/>
      <w:marTop w:val="0"/>
      <w:marBottom w:val="0"/>
      <w:divBdr>
        <w:top w:val="none" w:sz="0" w:space="0" w:color="auto"/>
        <w:left w:val="none" w:sz="0" w:space="0" w:color="auto"/>
        <w:bottom w:val="none" w:sz="0" w:space="0" w:color="auto"/>
        <w:right w:val="none" w:sz="0" w:space="0" w:color="auto"/>
      </w:divBdr>
    </w:div>
    <w:div w:id="1630361503">
      <w:bodyDiv w:val="1"/>
      <w:marLeft w:val="0"/>
      <w:marRight w:val="0"/>
      <w:marTop w:val="0"/>
      <w:marBottom w:val="0"/>
      <w:divBdr>
        <w:top w:val="none" w:sz="0" w:space="0" w:color="auto"/>
        <w:left w:val="none" w:sz="0" w:space="0" w:color="auto"/>
        <w:bottom w:val="none" w:sz="0" w:space="0" w:color="auto"/>
        <w:right w:val="none" w:sz="0" w:space="0" w:color="auto"/>
      </w:divBdr>
    </w:div>
    <w:div w:id="1658873936">
      <w:bodyDiv w:val="1"/>
      <w:marLeft w:val="0"/>
      <w:marRight w:val="0"/>
      <w:marTop w:val="0"/>
      <w:marBottom w:val="0"/>
      <w:divBdr>
        <w:top w:val="none" w:sz="0" w:space="0" w:color="auto"/>
        <w:left w:val="none" w:sz="0" w:space="0" w:color="auto"/>
        <w:bottom w:val="none" w:sz="0" w:space="0" w:color="auto"/>
        <w:right w:val="none" w:sz="0" w:space="0" w:color="auto"/>
      </w:divBdr>
    </w:div>
    <w:div w:id="1673338018">
      <w:bodyDiv w:val="1"/>
      <w:marLeft w:val="0"/>
      <w:marRight w:val="0"/>
      <w:marTop w:val="0"/>
      <w:marBottom w:val="0"/>
      <w:divBdr>
        <w:top w:val="none" w:sz="0" w:space="0" w:color="auto"/>
        <w:left w:val="none" w:sz="0" w:space="0" w:color="auto"/>
        <w:bottom w:val="none" w:sz="0" w:space="0" w:color="auto"/>
        <w:right w:val="none" w:sz="0" w:space="0" w:color="auto"/>
      </w:divBdr>
    </w:div>
    <w:div w:id="173920524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3.xml"/><Relationship Id="rId18" Type="http://schemas.microsoft.com/office/2007/relationships/hdphoto" Target="media/hdphoto1.wdp"/><Relationship Id="rId26"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image" Target="media/image7.png"/><Relationship Id="rId34"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13.png"/><Relationship Id="rId17" Type="http://schemas.openxmlformats.org/officeDocument/2006/relationships/image" Target="media/image4.png"/><Relationship Id="rId25" Type="http://schemas.openxmlformats.org/officeDocument/2006/relationships/image" Target="media/image9.png"/><Relationship Id="rId33"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6.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chart" Target="charts/chart5.xml"/><Relationship Id="rId32"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chart" Target="charts/chart4.xml"/><Relationship Id="rId23" Type="http://schemas.openxmlformats.org/officeDocument/2006/relationships/image" Target="media/image80.png"/><Relationship Id="rId28" Type="http://schemas.openxmlformats.org/officeDocument/2006/relationships/image" Target="media/image12.png"/><Relationship Id="rId36" Type="http://schemas.openxmlformats.org/officeDocument/2006/relationships/theme" Target="theme/theme1.xml"/><Relationship Id="rId10" Type="http://schemas.openxmlformats.org/officeDocument/2006/relationships/chart" Target="charts/chart2.xml"/><Relationship Id="rId19" Type="http://schemas.openxmlformats.org/officeDocument/2006/relationships/image" Target="media/image5.pn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chart" Target="charts/chart10.xml"/><Relationship Id="rId14" Type="http://schemas.openxmlformats.org/officeDocument/2006/relationships/image" Target="media/image2.png"/><Relationship Id="rId22" Type="http://schemas.openxmlformats.org/officeDocument/2006/relationships/image" Target="media/image8.png"/><Relationship Id="rId27" Type="http://schemas.openxmlformats.org/officeDocument/2006/relationships/image" Target="media/image11.png"/><Relationship Id="rId30" Type="http://schemas.openxmlformats.org/officeDocument/2006/relationships/header" Target="header2.xml"/><Relationship Id="rId35" Type="http://schemas.openxmlformats.org/officeDocument/2006/relationships/fontTable" Target="fontTable.xml"/><Relationship Id="rId8" Type="http://schemas.openxmlformats.org/officeDocument/2006/relationships/chart" Target="charts/chart1.xm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0.xlsx"/><Relationship Id="rId2" Type="http://schemas.microsoft.com/office/2011/relationships/chartColorStyle" Target="colors10.xml"/><Relationship Id="rId1" Type="http://schemas.microsoft.com/office/2011/relationships/chartStyle" Target="style10.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xml"/><Relationship Id="rId1" Type="http://schemas.microsoft.com/office/2011/relationships/chartStyle" Target="style2.xml"/><Relationship Id="rId5" Type="http://schemas.openxmlformats.org/officeDocument/2006/relationships/chartUserShapes" Target="../drawings/drawing1.xml"/><Relationship Id="rId4" Type="http://schemas.openxmlformats.org/officeDocument/2006/relationships/oleObject" Target="../embeddings/oleObject1.bin"/></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embeddings/oleObject2.bin"/></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4.xml"/><Relationship Id="rId1" Type="http://schemas.microsoft.com/office/2011/relationships/chartStyle" Target="style4.xml"/><Relationship Id="rId5" Type="http://schemas.openxmlformats.org/officeDocument/2006/relationships/chartUserShapes" Target="../drawings/drawing2.xml"/><Relationship Id="rId4" Type="http://schemas.openxmlformats.org/officeDocument/2006/relationships/oleObject" Target="file:///D:\&#21555;&#20896;&#21235;\&#20844;&#25991;\02&#32147;&#28639;&#37096;&#20027;&#31649;\01&#36001;&#21209;&#25910;&#25903;&#25277;&#26597;(&#21547;&#23560;&#26696;&#35519;&#26597;)\115-1\04&#26597;&#26680;&#24847;&#35211;\115-1&#36001;&#25277;&#24847;&#35211;-&#38468;&#34920;.xlsx" TargetMode="External"/></Relationships>
</file>

<file path=word/charts/_rels/chart5.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oleObject" Target="../embeddings/oleObject3.bin"/></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200" b="1">
                <a:solidFill>
                  <a:sysClr val="windowText" lastClr="000000"/>
                </a:solidFill>
                <a:latin typeface="標楷體" panose="03000509000000000000" pitchFamily="65" charset="-120"/>
                <a:ea typeface="標楷體" panose="03000509000000000000" pitchFamily="65" charset="-120"/>
              </a:rPr>
              <a:t>圖</a:t>
            </a:r>
            <a:r>
              <a:rPr lang="en-US" altLang="zh-TW" sz="1200" b="1">
                <a:solidFill>
                  <a:sysClr val="windowText" lastClr="000000"/>
                </a:solidFill>
                <a:latin typeface="標楷體" panose="03000509000000000000" pitchFamily="65" charset="-120"/>
                <a:ea typeface="標楷體" panose="03000509000000000000" pitchFamily="65" charset="-120"/>
              </a:rPr>
              <a:t>1</a:t>
            </a:r>
            <a:r>
              <a:rPr lang="zh-TW" altLang="zh-TW" sz="1200" b="1" i="0" u="none" strike="noStrike" baseline="0">
                <a:effectLst/>
              </a:rPr>
              <a:t>　</a:t>
            </a:r>
            <a:r>
              <a:rPr lang="zh-TW" altLang="en-US" sz="1200" b="1">
                <a:solidFill>
                  <a:sysClr val="windowText" lastClr="000000"/>
                </a:solidFill>
                <a:latin typeface="標楷體" panose="03000509000000000000" pitchFamily="65" charset="-120"/>
                <a:ea typeface="標楷體" panose="03000509000000000000" pitchFamily="65" charset="-120"/>
              </a:rPr>
              <a:t>國內經濟成長率</a:t>
            </a:r>
          </a:p>
        </c:rich>
      </c:tx>
      <c:layout>
        <c:manualLayout>
          <c:xMode val="edge"/>
          <c:yMode val="edge"/>
          <c:x val="0.32693505090560682"/>
          <c:y val="4.6727165049057409E-3"/>
        </c:manualLayout>
      </c:layout>
      <c:overlay val="0"/>
      <c:spPr>
        <a:noFill/>
        <a:ln>
          <a:noFill/>
        </a:ln>
        <a:effectLst/>
      </c:spPr>
      <c:txPr>
        <a:bodyPr rot="0" spcFirstLastPara="1" vertOverflow="ellipsis" vert="horz" wrap="square" anchor="ctr" anchorCtr="1"/>
        <a:lstStyle/>
        <a:p>
          <a:pPr>
            <a:defRPr sz="1400" b="1"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autoTitleDeleted val="0"/>
    <c:plotArea>
      <c:layout>
        <c:manualLayout>
          <c:layoutTarget val="inner"/>
          <c:xMode val="edge"/>
          <c:yMode val="edge"/>
          <c:x val="0.11433988279903481"/>
          <c:y val="0.14629283489096573"/>
          <c:w val="0.87418348818083369"/>
          <c:h val="0.7448877768783575"/>
        </c:manualLayout>
      </c:layout>
      <c:lineChart>
        <c:grouping val="stacked"/>
        <c:varyColors val="0"/>
        <c:ser>
          <c:idx val="0"/>
          <c:order val="0"/>
          <c:tx>
            <c:strRef>
              <c:f>工作表1!$A$6</c:f>
              <c:strCache>
                <c:ptCount val="1"/>
                <c:pt idx="0">
                  <c:v>經濟成長率</c:v>
                </c:pt>
              </c:strCache>
            </c:strRef>
          </c:tx>
          <c:spPr>
            <a:ln w="28575" cap="rnd">
              <a:solidFill>
                <a:schemeClr val="bg2">
                  <a:lumMod val="50000"/>
                </a:schemeClr>
              </a:solidFill>
              <a:round/>
            </a:ln>
            <a:effectLst/>
          </c:spPr>
          <c:marker>
            <c:symbol val="diamond"/>
            <c:size val="7"/>
            <c:spPr>
              <a:solidFill>
                <a:schemeClr val="bg2">
                  <a:lumMod val="50000"/>
                </a:schemeClr>
              </a:solidFill>
              <a:ln w="9525">
                <a:solidFill>
                  <a:schemeClr val="bg2">
                    <a:lumMod val="50000"/>
                  </a:schemeClr>
                </a:solidFill>
              </a:ln>
              <a:effectLst/>
            </c:spPr>
          </c:marker>
          <c:dLbls>
            <c:dLbl>
              <c:idx val="0"/>
              <c:layout>
                <c:manualLayout>
                  <c:x val="-1.9243986254295544E-2"/>
                  <c:y val="4.153686396677051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433-4C25-B51B-368E61EBF53E}"/>
                </c:ext>
              </c:extLst>
            </c:dLbl>
            <c:dLbl>
              <c:idx val="1"/>
              <c:layout>
                <c:manualLayout>
                  <c:x val="-6.4668713205058292E-2"/>
                  <c:y val="-5.815171268491929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433-4C25-B51B-368E61EBF53E}"/>
                </c:ext>
              </c:extLst>
            </c:dLbl>
            <c:dLbl>
              <c:idx val="2"/>
              <c:layout>
                <c:manualLayout>
                  <c:x val="-6.8395910180307148E-2"/>
                  <c:y val="5.864706947816583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433-4C25-B51B-368E61EBF53E}"/>
                </c:ext>
              </c:extLst>
            </c:dLbl>
            <c:dLbl>
              <c:idx val="3"/>
              <c:layout>
                <c:manualLayout>
                  <c:x val="-5.8100882043832625E-2"/>
                  <c:y val="4.500243990770865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433-4C25-B51B-368E61EBF53E}"/>
                </c:ext>
              </c:extLst>
            </c:dLbl>
            <c:dLbl>
              <c:idx val="4"/>
              <c:layout>
                <c:manualLayout>
                  <c:x val="-9.3359064346532752E-2"/>
                  <c:y val="-6.216341075742373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433-4C25-B51B-368E61EBF53E}"/>
                </c:ext>
              </c:extLst>
            </c:dLbl>
            <c:dLbl>
              <c:idx val="5"/>
              <c:layout>
                <c:manualLayout>
                  <c:x val="-5.9825691385267762E-2"/>
                  <c:y val="-7.47663132958729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9433-4C25-B51B-368E61EBF53E}"/>
                </c:ext>
              </c:extLst>
            </c:dLbl>
            <c:dLbl>
              <c:idx val="6"/>
              <c:layout>
                <c:manualLayout>
                  <c:x val="-3.2989690721649485E-2"/>
                  <c:y val="-6.230529595015576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9433-4C25-B51B-368E61EBF53E}"/>
                </c:ext>
              </c:extLst>
            </c:dLbl>
            <c:dLbl>
              <c:idx val="7"/>
              <c:layout>
                <c:manualLayout>
                  <c:x val="-6.1172769639575818E-2"/>
                  <c:y val="3.813189027256834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9433-4C25-B51B-368E61EBF53E}"/>
                </c:ext>
              </c:extLst>
            </c:dLbl>
            <c:dLbl>
              <c:idx val="8"/>
              <c:layout>
                <c:manualLayout>
                  <c:x val="-3.3526044508138654E-2"/>
                  <c:y val="4.569086398446769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9433-4C25-B51B-368E61EBF53E}"/>
                </c:ext>
              </c:extLst>
            </c:dLbl>
            <c:dLbl>
              <c:idx val="9"/>
              <c:layout>
                <c:manualLayout>
                  <c:x val="-2.1505371792106556E-2"/>
                  <c:y val="-5.815160955347871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9433-4C25-B51B-368E61EBF53E}"/>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工作表1!$B$5:$K$5</c:f>
              <c:numCache>
                <c:formatCode>General</c:formatCode>
                <c:ptCount val="10"/>
                <c:pt idx="0">
                  <c:v>105</c:v>
                </c:pt>
                <c:pt idx="1">
                  <c:v>106</c:v>
                </c:pt>
                <c:pt idx="2">
                  <c:v>107</c:v>
                </c:pt>
                <c:pt idx="3">
                  <c:v>108</c:v>
                </c:pt>
                <c:pt idx="4">
                  <c:v>109</c:v>
                </c:pt>
                <c:pt idx="5">
                  <c:v>110</c:v>
                </c:pt>
                <c:pt idx="6">
                  <c:v>111</c:v>
                </c:pt>
                <c:pt idx="7">
                  <c:v>112</c:v>
                </c:pt>
                <c:pt idx="8">
                  <c:v>113</c:v>
                </c:pt>
                <c:pt idx="9">
                  <c:v>114</c:v>
                </c:pt>
              </c:numCache>
            </c:numRef>
          </c:cat>
          <c:val>
            <c:numRef>
              <c:f>工作表1!$B$6:$K$6</c:f>
              <c:numCache>
                <c:formatCode>General</c:formatCode>
                <c:ptCount val="10"/>
                <c:pt idx="0">
                  <c:v>2.17</c:v>
                </c:pt>
                <c:pt idx="1">
                  <c:v>3.66</c:v>
                </c:pt>
                <c:pt idx="2">
                  <c:v>2.91</c:v>
                </c:pt>
                <c:pt idx="3">
                  <c:v>3.06</c:v>
                </c:pt>
                <c:pt idx="4">
                  <c:v>3.42</c:v>
                </c:pt>
                <c:pt idx="5">
                  <c:v>6.72</c:v>
                </c:pt>
                <c:pt idx="6">
                  <c:v>2.68</c:v>
                </c:pt>
                <c:pt idx="7">
                  <c:v>1.08</c:v>
                </c:pt>
                <c:pt idx="8">
                  <c:v>5.27</c:v>
                </c:pt>
                <c:pt idx="9">
                  <c:v>8.76</c:v>
                </c:pt>
              </c:numCache>
            </c:numRef>
          </c:val>
          <c:smooth val="0"/>
          <c:extLst>
            <c:ext xmlns:c16="http://schemas.microsoft.com/office/drawing/2014/chart" uri="{C3380CC4-5D6E-409C-BE32-E72D297353CC}">
              <c16:uniqueId val="{0000000A-9433-4C25-B51B-368E61EBF53E}"/>
            </c:ext>
          </c:extLst>
        </c:ser>
        <c:dLbls>
          <c:showLegendKey val="0"/>
          <c:showVal val="0"/>
          <c:showCatName val="0"/>
          <c:showSerName val="0"/>
          <c:showPercent val="0"/>
          <c:showBubbleSize val="0"/>
        </c:dLbls>
        <c:marker val="1"/>
        <c:smooth val="0"/>
        <c:axId val="835469327"/>
        <c:axId val="835453519"/>
      </c:lineChart>
      <c:catAx>
        <c:axId val="835469327"/>
        <c:scaling>
          <c:orientation val="minMax"/>
        </c:scaling>
        <c:delete val="0"/>
        <c:axPos val="b"/>
        <c:numFmt formatCode="General" sourceLinked="1"/>
        <c:majorTickMark val="in"/>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835453519"/>
        <c:crosses val="autoZero"/>
        <c:auto val="1"/>
        <c:lblAlgn val="ctr"/>
        <c:lblOffset val="100"/>
        <c:noMultiLvlLbl val="0"/>
      </c:catAx>
      <c:valAx>
        <c:axId val="835453519"/>
        <c:scaling>
          <c:orientation val="minMax"/>
        </c:scaling>
        <c:delete val="0"/>
        <c:axPos val="l"/>
        <c:majorGridlines>
          <c:spPr>
            <a:ln w="9525" cap="flat" cmpd="sng" algn="ctr">
              <a:noFill/>
              <a:round/>
            </a:ln>
            <a:effectLst/>
          </c:spPr>
        </c:majorGridlines>
        <c:numFmt formatCode="#,##0_);[Red]\(#,##0\)" sourceLinked="0"/>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835469327"/>
        <c:crosses val="autoZero"/>
        <c:crossBetween val="between"/>
      </c:valAx>
      <c:spPr>
        <a:noFill/>
        <a:ln>
          <a:noFill/>
        </a:ln>
        <a:effectLst/>
      </c:spPr>
    </c:plotArea>
    <c:plotVisOnly val="1"/>
    <c:dispBlanksAs val="zero"/>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nchor="t" anchorCtr="0"/>
    <a:lstStyle/>
    <a:p>
      <a:pPr>
        <a:defRPr/>
      </a:pPr>
      <a:endParaRPr lang="zh-TW"/>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200" b="1">
                <a:solidFill>
                  <a:sysClr val="windowText" lastClr="000000"/>
                </a:solidFill>
                <a:latin typeface="標楷體" panose="03000509000000000000" pitchFamily="65" charset="-120"/>
                <a:ea typeface="標楷體" panose="03000509000000000000" pitchFamily="65" charset="-120"/>
              </a:rPr>
              <a:t>圖</a:t>
            </a:r>
            <a:r>
              <a:rPr lang="en-US" altLang="zh-TW" sz="1200" b="1">
                <a:solidFill>
                  <a:sysClr val="windowText" lastClr="000000"/>
                </a:solidFill>
                <a:latin typeface="標楷體" panose="03000509000000000000" pitchFamily="65" charset="-120"/>
                <a:ea typeface="標楷體" panose="03000509000000000000" pitchFamily="65" charset="-120"/>
              </a:rPr>
              <a:t>1</a:t>
            </a:r>
            <a:r>
              <a:rPr lang="zh-TW" altLang="zh-TW" sz="1200" b="1" i="0" u="none" strike="noStrike" baseline="0">
                <a:effectLst/>
              </a:rPr>
              <a:t>　</a:t>
            </a:r>
            <a:r>
              <a:rPr lang="zh-TW" altLang="en-US" sz="1200" b="1">
                <a:solidFill>
                  <a:sysClr val="windowText" lastClr="000000"/>
                </a:solidFill>
                <a:latin typeface="標楷體" panose="03000509000000000000" pitchFamily="65" charset="-120"/>
                <a:ea typeface="標楷體" panose="03000509000000000000" pitchFamily="65" charset="-120"/>
              </a:rPr>
              <a:t>國內經濟成長率</a:t>
            </a:r>
          </a:p>
        </c:rich>
      </c:tx>
      <c:layout>
        <c:manualLayout>
          <c:xMode val="edge"/>
          <c:yMode val="edge"/>
          <c:x val="0.32693505090560682"/>
          <c:y val="4.6727165049057409E-3"/>
        </c:manualLayout>
      </c:layout>
      <c:overlay val="0"/>
      <c:spPr>
        <a:noFill/>
        <a:ln>
          <a:noFill/>
        </a:ln>
        <a:effectLst/>
      </c:spPr>
      <c:txPr>
        <a:bodyPr rot="0" spcFirstLastPara="1" vertOverflow="ellipsis" vert="horz" wrap="square" anchor="ctr" anchorCtr="1"/>
        <a:lstStyle/>
        <a:p>
          <a:pPr>
            <a:defRPr sz="1400" b="1"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autoTitleDeleted val="0"/>
    <c:plotArea>
      <c:layout>
        <c:manualLayout>
          <c:layoutTarget val="inner"/>
          <c:xMode val="edge"/>
          <c:yMode val="edge"/>
          <c:x val="0.11433988279903481"/>
          <c:y val="0.14629283489096573"/>
          <c:w val="0.87418348818083369"/>
          <c:h val="0.7448877768783575"/>
        </c:manualLayout>
      </c:layout>
      <c:lineChart>
        <c:grouping val="stacked"/>
        <c:varyColors val="0"/>
        <c:ser>
          <c:idx val="0"/>
          <c:order val="0"/>
          <c:tx>
            <c:strRef>
              <c:f>工作表1!$A$6</c:f>
              <c:strCache>
                <c:ptCount val="1"/>
                <c:pt idx="0">
                  <c:v>經濟成長率</c:v>
                </c:pt>
              </c:strCache>
            </c:strRef>
          </c:tx>
          <c:spPr>
            <a:ln w="28575" cap="rnd">
              <a:solidFill>
                <a:schemeClr val="bg2">
                  <a:lumMod val="50000"/>
                </a:schemeClr>
              </a:solidFill>
              <a:round/>
            </a:ln>
            <a:effectLst/>
          </c:spPr>
          <c:marker>
            <c:symbol val="diamond"/>
            <c:size val="7"/>
            <c:spPr>
              <a:solidFill>
                <a:schemeClr val="bg2">
                  <a:lumMod val="50000"/>
                </a:schemeClr>
              </a:solidFill>
              <a:ln w="9525">
                <a:solidFill>
                  <a:schemeClr val="bg2">
                    <a:lumMod val="50000"/>
                  </a:schemeClr>
                </a:solidFill>
              </a:ln>
              <a:effectLst/>
            </c:spPr>
          </c:marker>
          <c:dLbls>
            <c:dLbl>
              <c:idx val="0"/>
              <c:layout>
                <c:manualLayout>
                  <c:x val="-1.9243986254295544E-2"/>
                  <c:y val="4.153686396677051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433-4C25-B51B-368E61EBF53E}"/>
                </c:ext>
              </c:extLst>
            </c:dLbl>
            <c:dLbl>
              <c:idx val="1"/>
              <c:layout>
                <c:manualLayout>
                  <c:x val="-6.4668713205058292E-2"/>
                  <c:y val="-5.815171268491929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433-4C25-B51B-368E61EBF53E}"/>
                </c:ext>
              </c:extLst>
            </c:dLbl>
            <c:dLbl>
              <c:idx val="2"/>
              <c:layout>
                <c:manualLayout>
                  <c:x val="-6.8395910180307148E-2"/>
                  <c:y val="5.864706947816583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433-4C25-B51B-368E61EBF53E}"/>
                </c:ext>
              </c:extLst>
            </c:dLbl>
            <c:dLbl>
              <c:idx val="3"/>
              <c:layout>
                <c:manualLayout>
                  <c:x val="-5.8100882043832625E-2"/>
                  <c:y val="4.500243990770865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433-4C25-B51B-368E61EBF53E}"/>
                </c:ext>
              </c:extLst>
            </c:dLbl>
            <c:dLbl>
              <c:idx val="4"/>
              <c:layout>
                <c:manualLayout>
                  <c:x val="-9.3359064346532752E-2"/>
                  <c:y val="-6.216341075742373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433-4C25-B51B-368E61EBF53E}"/>
                </c:ext>
              </c:extLst>
            </c:dLbl>
            <c:dLbl>
              <c:idx val="5"/>
              <c:layout>
                <c:manualLayout>
                  <c:x val="-5.9825691385267762E-2"/>
                  <c:y val="-7.47663132958729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9433-4C25-B51B-368E61EBF53E}"/>
                </c:ext>
              </c:extLst>
            </c:dLbl>
            <c:dLbl>
              <c:idx val="6"/>
              <c:layout>
                <c:manualLayout>
                  <c:x val="-3.2989690721649485E-2"/>
                  <c:y val="-6.230529595015576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9433-4C25-B51B-368E61EBF53E}"/>
                </c:ext>
              </c:extLst>
            </c:dLbl>
            <c:dLbl>
              <c:idx val="7"/>
              <c:layout>
                <c:manualLayout>
                  <c:x val="-6.1172769639575818E-2"/>
                  <c:y val="3.813189027256834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9433-4C25-B51B-368E61EBF53E}"/>
                </c:ext>
              </c:extLst>
            </c:dLbl>
            <c:dLbl>
              <c:idx val="8"/>
              <c:layout>
                <c:manualLayout>
                  <c:x val="-3.3526044508138654E-2"/>
                  <c:y val="4.569086398446769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9433-4C25-B51B-368E61EBF53E}"/>
                </c:ext>
              </c:extLst>
            </c:dLbl>
            <c:dLbl>
              <c:idx val="9"/>
              <c:layout>
                <c:manualLayout>
                  <c:x val="-2.1505371792106556E-2"/>
                  <c:y val="-5.815160955347871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9433-4C25-B51B-368E61EBF53E}"/>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工作表1!$B$5:$K$5</c:f>
              <c:numCache>
                <c:formatCode>General</c:formatCode>
                <c:ptCount val="10"/>
                <c:pt idx="0">
                  <c:v>105</c:v>
                </c:pt>
                <c:pt idx="1">
                  <c:v>106</c:v>
                </c:pt>
                <c:pt idx="2">
                  <c:v>107</c:v>
                </c:pt>
                <c:pt idx="3">
                  <c:v>108</c:v>
                </c:pt>
                <c:pt idx="4">
                  <c:v>109</c:v>
                </c:pt>
                <c:pt idx="5">
                  <c:v>110</c:v>
                </c:pt>
                <c:pt idx="6">
                  <c:v>111</c:v>
                </c:pt>
                <c:pt idx="7">
                  <c:v>112</c:v>
                </c:pt>
                <c:pt idx="8">
                  <c:v>113</c:v>
                </c:pt>
                <c:pt idx="9">
                  <c:v>114</c:v>
                </c:pt>
              </c:numCache>
            </c:numRef>
          </c:cat>
          <c:val>
            <c:numRef>
              <c:f>工作表1!$B$6:$K$6</c:f>
              <c:numCache>
                <c:formatCode>General</c:formatCode>
                <c:ptCount val="10"/>
                <c:pt idx="0">
                  <c:v>2.17</c:v>
                </c:pt>
                <c:pt idx="1">
                  <c:v>3.66</c:v>
                </c:pt>
                <c:pt idx="2">
                  <c:v>2.91</c:v>
                </c:pt>
                <c:pt idx="3">
                  <c:v>3.06</c:v>
                </c:pt>
                <c:pt idx="4">
                  <c:v>3.42</c:v>
                </c:pt>
                <c:pt idx="5">
                  <c:v>6.72</c:v>
                </c:pt>
                <c:pt idx="6">
                  <c:v>2.68</c:v>
                </c:pt>
                <c:pt idx="7">
                  <c:v>1.08</c:v>
                </c:pt>
                <c:pt idx="8">
                  <c:v>5.27</c:v>
                </c:pt>
                <c:pt idx="9">
                  <c:v>8.76</c:v>
                </c:pt>
              </c:numCache>
            </c:numRef>
          </c:val>
          <c:smooth val="0"/>
          <c:extLst>
            <c:ext xmlns:c16="http://schemas.microsoft.com/office/drawing/2014/chart" uri="{C3380CC4-5D6E-409C-BE32-E72D297353CC}">
              <c16:uniqueId val="{0000000A-9433-4C25-B51B-368E61EBF53E}"/>
            </c:ext>
          </c:extLst>
        </c:ser>
        <c:dLbls>
          <c:showLegendKey val="0"/>
          <c:showVal val="0"/>
          <c:showCatName val="0"/>
          <c:showSerName val="0"/>
          <c:showPercent val="0"/>
          <c:showBubbleSize val="0"/>
        </c:dLbls>
        <c:marker val="1"/>
        <c:smooth val="0"/>
        <c:axId val="835469327"/>
        <c:axId val="835453519"/>
      </c:lineChart>
      <c:catAx>
        <c:axId val="835469327"/>
        <c:scaling>
          <c:orientation val="minMax"/>
        </c:scaling>
        <c:delete val="0"/>
        <c:axPos val="b"/>
        <c:numFmt formatCode="General" sourceLinked="1"/>
        <c:majorTickMark val="in"/>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835453519"/>
        <c:crosses val="autoZero"/>
        <c:auto val="1"/>
        <c:lblAlgn val="ctr"/>
        <c:lblOffset val="100"/>
        <c:noMultiLvlLbl val="0"/>
      </c:catAx>
      <c:valAx>
        <c:axId val="835453519"/>
        <c:scaling>
          <c:orientation val="minMax"/>
        </c:scaling>
        <c:delete val="0"/>
        <c:axPos val="l"/>
        <c:majorGridlines>
          <c:spPr>
            <a:ln w="9525" cap="flat" cmpd="sng" algn="ctr">
              <a:noFill/>
              <a:round/>
            </a:ln>
            <a:effectLst/>
          </c:spPr>
        </c:majorGridlines>
        <c:numFmt formatCode="#,##0_);[Red]\(#,##0\)" sourceLinked="0"/>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835469327"/>
        <c:crosses val="autoZero"/>
        <c:crossBetween val="between"/>
      </c:valAx>
      <c:spPr>
        <a:noFill/>
        <a:ln>
          <a:noFill/>
        </a:ln>
        <a:effectLst/>
      </c:spPr>
    </c:plotArea>
    <c:plotVisOnly val="1"/>
    <c:dispBlanksAs val="zero"/>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nchor="t" anchorCtr="0"/>
    <a:lstStyle/>
    <a:p>
      <a:pPr>
        <a:defRPr/>
      </a:pPr>
      <a:endParaRPr lang="zh-TW"/>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1"/>
    </c:view3D>
    <c:floor>
      <c:thickness val="0"/>
      <c:spPr>
        <a:noFill/>
        <a:ln>
          <a:solidFill>
            <a:sysClr val="windowText" lastClr="000000"/>
          </a:solidFill>
        </a:ln>
        <a:effectLst/>
        <a:sp3d>
          <a:contourClr>
            <a:sysClr val="windowText" lastClr="000000"/>
          </a:contourClr>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28301815398075242"/>
          <c:y val="0.15740740740740741"/>
          <c:w val="0.67083022109154378"/>
          <c:h val="0.47872552564855592"/>
        </c:manualLayout>
      </c:layout>
      <c:bar3DChart>
        <c:barDir val="col"/>
        <c:grouping val="stacked"/>
        <c:varyColors val="0"/>
        <c:ser>
          <c:idx val="0"/>
          <c:order val="0"/>
          <c:tx>
            <c:strRef>
              <c:f>工作表3!$N$6</c:f>
              <c:strCache>
                <c:ptCount val="1"/>
                <c:pt idx="0">
                  <c:v>期初累計裝置容量</c:v>
                </c:pt>
              </c:strCache>
            </c:strRef>
          </c:tx>
          <c:spPr>
            <a:pattFill prst="pct5">
              <a:fgClr>
                <a:schemeClr val="tx1">
                  <a:lumMod val="50000"/>
                  <a:lumOff val="50000"/>
                </a:schemeClr>
              </a:fgClr>
              <a:bgClr>
                <a:schemeClr val="bg1"/>
              </a:bgClr>
            </a:pattFill>
            <a:ln w="9525" cap="flat" cmpd="sng" algn="ctr">
              <a:solidFill>
                <a:schemeClr val="bg2">
                  <a:lumMod val="90000"/>
                </a:schemeClr>
              </a:solidFill>
              <a:round/>
            </a:ln>
            <a:effectLst/>
            <a:sp3d contourW="9525">
              <a:contourClr>
                <a:schemeClr val="bg2">
                  <a:lumMod val="90000"/>
                </a:schemeClr>
              </a:contourClr>
            </a:sp3d>
          </c:spPr>
          <c:invertIfNegative val="0"/>
          <c:cat>
            <c:numRef>
              <c:f>工作表3!$O$5:$S$5</c:f>
              <c:numCache>
                <c:formatCode>General</c:formatCode>
                <c:ptCount val="5"/>
                <c:pt idx="0">
                  <c:v>110</c:v>
                </c:pt>
                <c:pt idx="1">
                  <c:v>111</c:v>
                </c:pt>
                <c:pt idx="2">
                  <c:v>112</c:v>
                </c:pt>
                <c:pt idx="3">
                  <c:v>113</c:v>
                </c:pt>
                <c:pt idx="4">
                  <c:v>114</c:v>
                </c:pt>
              </c:numCache>
            </c:numRef>
          </c:cat>
          <c:val>
            <c:numRef>
              <c:f>工作表3!$O$6:$S$6</c:f>
              <c:numCache>
                <c:formatCode>#,##0.0_);[Red]\(#,##0.0\)</c:formatCode>
                <c:ptCount val="5"/>
                <c:pt idx="0">
                  <c:v>5817.2</c:v>
                </c:pt>
                <c:pt idx="1">
                  <c:v>7700.2</c:v>
                </c:pt>
                <c:pt idx="2">
                  <c:v>9723.7000000000007</c:v>
                </c:pt>
                <c:pt idx="3">
                  <c:v>12417.7</c:v>
                </c:pt>
                <c:pt idx="4">
                  <c:v>14281.1</c:v>
                </c:pt>
              </c:numCache>
            </c:numRef>
          </c:val>
          <c:extLst>
            <c:ext xmlns:c16="http://schemas.microsoft.com/office/drawing/2014/chart" uri="{C3380CC4-5D6E-409C-BE32-E72D297353CC}">
              <c16:uniqueId val="{00000000-30A4-4BF3-8684-4BBDBAE22662}"/>
            </c:ext>
          </c:extLst>
        </c:ser>
        <c:ser>
          <c:idx val="1"/>
          <c:order val="1"/>
          <c:tx>
            <c:strRef>
              <c:f>工作表3!$N$7</c:f>
              <c:strCache>
                <c:ptCount val="1"/>
                <c:pt idx="0">
                  <c:v>年度新增裝置容量</c:v>
                </c:pt>
              </c:strCache>
            </c:strRef>
          </c:tx>
          <c:spPr>
            <a:solidFill>
              <a:srgbClr val="E7E6E6">
                <a:lumMod val="50000"/>
              </a:srgbClr>
            </a:solidFill>
            <a:ln w="9525" cap="flat" cmpd="sng" algn="ctr">
              <a:noFill/>
              <a:round/>
            </a:ln>
            <a:effectLst/>
            <a:sp3d/>
          </c:spPr>
          <c:invertIfNegative val="0"/>
          <c:cat>
            <c:numRef>
              <c:f>工作表3!$O$5:$S$5</c:f>
              <c:numCache>
                <c:formatCode>General</c:formatCode>
                <c:ptCount val="5"/>
                <c:pt idx="0">
                  <c:v>110</c:v>
                </c:pt>
                <c:pt idx="1">
                  <c:v>111</c:v>
                </c:pt>
                <c:pt idx="2">
                  <c:v>112</c:v>
                </c:pt>
                <c:pt idx="3">
                  <c:v>113</c:v>
                </c:pt>
                <c:pt idx="4">
                  <c:v>114</c:v>
                </c:pt>
              </c:numCache>
            </c:numRef>
          </c:cat>
          <c:val>
            <c:numRef>
              <c:f>工作表3!$O$7:$S$7</c:f>
              <c:numCache>
                <c:formatCode>#,##0.0_);[Red]\(#,##0.0\)</c:formatCode>
                <c:ptCount val="5"/>
                <c:pt idx="0">
                  <c:v>1883</c:v>
                </c:pt>
                <c:pt idx="1">
                  <c:v>2023.5</c:v>
                </c:pt>
                <c:pt idx="2">
                  <c:v>2694</c:v>
                </c:pt>
                <c:pt idx="3">
                  <c:v>1863.4</c:v>
                </c:pt>
                <c:pt idx="4">
                  <c:v>1192.9000000000001</c:v>
                </c:pt>
              </c:numCache>
            </c:numRef>
          </c:val>
          <c:extLst>
            <c:ext xmlns:c16="http://schemas.microsoft.com/office/drawing/2014/chart" uri="{C3380CC4-5D6E-409C-BE32-E72D297353CC}">
              <c16:uniqueId val="{00000001-30A4-4BF3-8684-4BBDBAE22662}"/>
            </c:ext>
          </c:extLst>
        </c:ser>
        <c:dLbls>
          <c:showLegendKey val="0"/>
          <c:showVal val="0"/>
          <c:showCatName val="0"/>
          <c:showSerName val="0"/>
          <c:showPercent val="0"/>
          <c:showBubbleSize val="0"/>
        </c:dLbls>
        <c:gapWidth val="150"/>
        <c:gapDepth val="95"/>
        <c:shape val="box"/>
        <c:axId val="104801600"/>
        <c:axId val="104807008"/>
        <c:axId val="0"/>
      </c:bar3DChart>
      <c:catAx>
        <c:axId val="1048016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50000"/>
                    <a:lumOff val="50000"/>
                  </a:schemeClr>
                </a:solidFill>
                <a:latin typeface="+mn-lt"/>
                <a:ea typeface="+mn-ea"/>
                <a:cs typeface="+mn-cs"/>
              </a:defRPr>
            </a:pPr>
            <a:endParaRPr lang="zh-TW"/>
          </a:p>
        </c:txPr>
        <c:crossAx val="104807008"/>
        <c:crosses val="autoZero"/>
        <c:auto val="1"/>
        <c:lblAlgn val="ctr"/>
        <c:lblOffset val="100"/>
        <c:noMultiLvlLbl val="0"/>
      </c:catAx>
      <c:valAx>
        <c:axId val="104807008"/>
        <c:scaling>
          <c:orientation val="minMax"/>
          <c:max val="16000"/>
        </c:scaling>
        <c:delete val="0"/>
        <c:axPos val="l"/>
        <c:majorGridlines>
          <c:spPr>
            <a:ln w="9525" cap="flat" cmpd="sng" algn="ctr">
              <a:noFill/>
              <a:round/>
            </a:ln>
            <a:effectLst/>
          </c:spPr>
        </c:majorGridlines>
        <c:numFmt formatCode="#,##0_);[Red]\(#,##0\)" sourceLinked="0"/>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04801600"/>
        <c:crosses val="autoZero"/>
        <c:crossBetween val="between"/>
        <c:majorUnit val="4000"/>
      </c:valAx>
      <c:dTable>
        <c:showHorzBorder val="1"/>
        <c:showVertBorder val="1"/>
        <c:showOutline val="1"/>
        <c:showKeys val="1"/>
        <c:spPr>
          <a:noFill/>
          <a:ln w="9525">
            <a:solidFill>
              <a:sysClr val="windowText" lastClr="000000"/>
            </a:solidFill>
          </a:ln>
          <a:effectLst/>
        </c:spPr>
        <c:txPr>
          <a:bodyPr rot="0" spcFirstLastPara="1" vertOverflow="ellipsis" vert="horz" wrap="square" anchor="ctr" anchorCtr="1"/>
          <a:lstStyle/>
          <a:p>
            <a:pPr rtl="0">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4">
    <c:autoUpdate val="0"/>
  </c:externalData>
  <c:userShapes r:id="rId5"/>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地下水趨勢圖!$B$4</c:f>
              <c:strCache>
                <c:ptCount val="1"/>
                <c:pt idx="0">
                  <c:v>地下水抽用量</c:v>
                </c:pt>
              </c:strCache>
            </c:strRef>
          </c:tx>
          <c:spPr>
            <a:ln w="25400" cap="rnd">
              <a:solidFill>
                <a:schemeClr val="tx1">
                  <a:lumMod val="85000"/>
                  <a:lumOff val="15000"/>
                </a:schemeClr>
              </a:solidFill>
              <a:round/>
            </a:ln>
            <a:effectLst/>
          </c:spPr>
          <c:marker>
            <c:symbol val="circle"/>
            <c:size val="6"/>
            <c:spPr>
              <a:solidFill>
                <a:schemeClr val="tx1">
                  <a:lumMod val="85000"/>
                  <a:lumOff val="15000"/>
                </a:schemeClr>
              </a:solidFill>
              <a:ln w="12700">
                <a:noFill/>
              </a:ln>
              <a:effectLst/>
            </c:spPr>
          </c:marker>
          <c:cat>
            <c:numRef>
              <c:f>地下水趨勢圖!$A$5:$A$14</c:f>
              <c:numCache>
                <c:formatCode>General</c:formatCode>
                <c:ptCount val="10"/>
                <c:pt idx="0">
                  <c:v>104</c:v>
                </c:pt>
                <c:pt idx="1">
                  <c:v>105</c:v>
                </c:pt>
                <c:pt idx="2">
                  <c:v>106</c:v>
                </c:pt>
                <c:pt idx="3">
                  <c:v>107</c:v>
                </c:pt>
                <c:pt idx="4">
                  <c:v>108</c:v>
                </c:pt>
                <c:pt idx="5">
                  <c:v>109</c:v>
                </c:pt>
                <c:pt idx="6">
                  <c:v>110</c:v>
                </c:pt>
                <c:pt idx="7">
                  <c:v>111</c:v>
                </c:pt>
                <c:pt idx="8">
                  <c:v>112</c:v>
                </c:pt>
                <c:pt idx="9">
                  <c:v>113</c:v>
                </c:pt>
              </c:numCache>
            </c:numRef>
          </c:cat>
          <c:val>
            <c:numRef>
              <c:f>地下水趨勢圖!$B$5:$B$14</c:f>
              <c:numCache>
                <c:formatCode>#,##0.00_ </c:formatCode>
                <c:ptCount val="10"/>
                <c:pt idx="0">
                  <c:v>5518.9</c:v>
                </c:pt>
                <c:pt idx="1">
                  <c:v>5452.3</c:v>
                </c:pt>
                <c:pt idx="2">
                  <c:v>5437.1</c:v>
                </c:pt>
                <c:pt idx="3">
                  <c:v>5423.4</c:v>
                </c:pt>
                <c:pt idx="4">
                  <c:v>5363</c:v>
                </c:pt>
                <c:pt idx="5">
                  <c:v>5354.9</c:v>
                </c:pt>
                <c:pt idx="6">
                  <c:v>5053.3500000000004</c:v>
                </c:pt>
                <c:pt idx="7">
                  <c:v>4697.3999999999996</c:v>
                </c:pt>
                <c:pt idx="8">
                  <c:v>4885</c:v>
                </c:pt>
                <c:pt idx="9">
                  <c:v>4698.5</c:v>
                </c:pt>
              </c:numCache>
            </c:numRef>
          </c:val>
          <c:smooth val="0"/>
          <c:extLst>
            <c:ext xmlns:c16="http://schemas.microsoft.com/office/drawing/2014/chart" uri="{C3380CC4-5D6E-409C-BE32-E72D297353CC}">
              <c16:uniqueId val="{00000000-7B3E-484D-A146-7E9107AC8698}"/>
            </c:ext>
          </c:extLst>
        </c:ser>
        <c:ser>
          <c:idx val="1"/>
          <c:order val="1"/>
          <c:tx>
            <c:strRef>
              <c:f>地下水趨勢圖!$C$4</c:f>
              <c:strCache>
                <c:ptCount val="1"/>
                <c:pt idx="0">
                  <c:v>地下水補注量</c:v>
                </c:pt>
              </c:strCache>
            </c:strRef>
          </c:tx>
          <c:spPr>
            <a:ln w="25400" cap="rnd">
              <a:solidFill>
                <a:schemeClr val="tx1">
                  <a:lumMod val="85000"/>
                  <a:lumOff val="15000"/>
                </a:schemeClr>
              </a:solidFill>
              <a:prstDash val="sysDash"/>
              <a:round/>
            </a:ln>
            <a:effectLst/>
          </c:spPr>
          <c:marker>
            <c:symbol val="diamond"/>
            <c:size val="7"/>
            <c:spPr>
              <a:solidFill>
                <a:schemeClr val="tx1">
                  <a:lumMod val="85000"/>
                  <a:lumOff val="15000"/>
                </a:schemeClr>
              </a:solidFill>
              <a:ln w="9525">
                <a:noFill/>
              </a:ln>
              <a:effectLst/>
            </c:spPr>
          </c:marker>
          <c:cat>
            <c:numRef>
              <c:f>地下水趨勢圖!$A$5:$A$14</c:f>
              <c:numCache>
                <c:formatCode>General</c:formatCode>
                <c:ptCount val="10"/>
                <c:pt idx="0">
                  <c:v>104</c:v>
                </c:pt>
                <c:pt idx="1">
                  <c:v>105</c:v>
                </c:pt>
                <c:pt idx="2">
                  <c:v>106</c:v>
                </c:pt>
                <c:pt idx="3">
                  <c:v>107</c:v>
                </c:pt>
                <c:pt idx="4">
                  <c:v>108</c:v>
                </c:pt>
                <c:pt idx="5">
                  <c:v>109</c:v>
                </c:pt>
                <c:pt idx="6">
                  <c:v>110</c:v>
                </c:pt>
                <c:pt idx="7">
                  <c:v>111</c:v>
                </c:pt>
                <c:pt idx="8">
                  <c:v>112</c:v>
                </c:pt>
                <c:pt idx="9">
                  <c:v>113</c:v>
                </c:pt>
              </c:numCache>
            </c:numRef>
          </c:cat>
          <c:val>
            <c:numRef>
              <c:f>地下水趨勢圖!$C$5:$C$14</c:f>
              <c:numCache>
                <c:formatCode>#,##0.00_ </c:formatCode>
                <c:ptCount val="10"/>
                <c:pt idx="0">
                  <c:v>4982.3</c:v>
                </c:pt>
                <c:pt idx="1">
                  <c:v>5514.7</c:v>
                </c:pt>
                <c:pt idx="2">
                  <c:v>5124.8</c:v>
                </c:pt>
                <c:pt idx="3">
                  <c:v>5134.6000000000004</c:v>
                </c:pt>
                <c:pt idx="4">
                  <c:v>5255.4</c:v>
                </c:pt>
                <c:pt idx="5">
                  <c:v>4603.1000000000004</c:v>
                </c:pt>
                <c:pt idx="6">
                  <c:v>4782.7</c:v>
                </c:pt>
                <c:pt idx="7">
                  <c:v>4823.3</c:v>
                </c:pt>
                <c:pt idx="8">
                  <c:v>4226.8999999999996</c:v>
                </c:pt>
                <c:pt idx="9">
                  <c:v>4773.5</c:v>
                </c:pt>
              </c:numCache>
            </c:numRef>
          </c:val>
          <c:smooth val="0"/>
          <c:extLst>
            <c:ext xmlns:c16="http://schemas.microsoft.com/office/drawing/2014/chart" uri="{C3380CC4-5D6E-409C-BE32-E72D297353CC}">
              <c16:uniqueId val="{00000001-7B3E-484D-A146-7E9107AC8698}"/>
            </c:ext>
          </c:extLst>
        </c:ser>
        <c:dLbls>
          <c:showLegendKey val="0"/>
          <c:showVal val="0"/>
          <c:showCatName val="0"/>
          <c:showSerName val="0"/>
          <c:showPercent val="0"/>
          <c:showBubbleSize val="0"/>
        </c:dLbls>
        <c:marker val="1"/>
        <c:smooth val="0"/>
        <c:axId val="1992637360"/>
        <c:axId val="1992631952"/>
      </c:lineChart>
      <c:catAx>
        <c:axId val="1992637360"/>
        <c:scaling>
          <c:orientation val="minMax"/>
        </c:scaling>
        <c:delete val="0"/>
        <c:axPos val="b"/>
        <c:numFmt formatCode="General" sourceLinked="1"/>
        <c:majorTickMark val="in"/>
        <c:minorTickMark val="none"/>
        <c:tickLblPos val="nextTo"/>
        <c:spPr>
          <a:noFill/>
          <a:ln w="9525" cap="flat" cmpd="sng" algn="ctr">
            <a:solidFill>
              <a:schemeClr val="tx1">
                <a:lumMod val="85000"/>
                <a:lumOff val="1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992631952"/>
        <c:crosses val="autoZero"/>
        <c:auto val="1"/>
        <c:lblAlgn val="ctr"/>
        <c:lblOffset val="100"/>
        <c:noMultiLvlLbl val="0"/>
      </c:catAx>
      <c:valAx>
        <c:axId val="1992631952"/>
        <c:scaling>
          <c:orientation val="minMax"/>
          <c:min val="4000"/>
        </c:scaling>
        <c:delete val="0"/>
        <c:axPos val="l"/>
        <c:majorGridlines>
          <c:spPr>
            <a:ln w="9525" cap="flat" cmpd="sng" algn="ctr">
              <a:noFill/>
              <a:round/>
            </a:ln>
            <a:effectLst/>
          </c:spPr>
        </c:majorGridlines>
        <c:numFmt formatCode="#,##0_ " sourceLinked="0"/>
        <c:majorTickMark val="in"/>
        <c:minorTickMark val="none"/>
        <c:tickLblPos val="nextTo"/>
        <c:spPr>
          <a:noFill/>
          <a:ln>
            <a:solidFill>
              <a:schemeClr val="tx1">
                <a:lumMod val="85000"/>
                <a:lumOff val="15000"/>
              </a:schemeClr>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992637360"/>
        <c:crosses val="autoZero"/>
        <c:crossBetween val="between"/>
        <c:majorUnit val="400"/>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456018518518519"/>
          <c:y val="1.9634792852935401E-2"/>
          <c:w val="0.7955092592592593"/>
          <c:h val="0.78309459795829073"/>
        </c:manualLayout>
      </c:layout>
      <c:barChart>
        <c:barDir val="col"/>
        <c:grouping val="clustered"/>
        <c:varyColors val="0"/>
        <c:ser>
          <c:idx val="2"/>
          <c:order val="2"/>
          <c:tx>
            <c:strRef>
              <c:f>地下水趨勢圖!$D$4</c:f>
              <c:strCache>
                <c:ptCount val="1"/>
                <c:pt idx="0">
                  <c:v>降雨量</c:v>
                </c:pt>
              </c:strCache>
            </c:strRef>
          </c:tx>
          <c:spPr>
            <a:solidFill>
              <a:srgbClr val="E7E6E6">
                <a:lumMod val="75000"/>
              </a:srgbClr>
            </a:solidFill>
            <a:ln>
              <a:noFill/>
            </a:ln>
            <a:effectLst/>
          </c:spPr>
          <c:invertIfNegative val="0"/>
          <c:val>
            <c:numRef>
              <c:f>地下水趨勢圖!$D$5:$D$14</c:f>
              <c:numCache>
                <c:formatCode>#,##0.00_ </c:formatCode>
                <c:ptCount val="10"/>
                <c:pt idx="0">
                  <c:v>2206</c:v>
                </c:pt>
                <c:pt idx="1">
                  <c:v>3278</c:v>
                </c:pt>
                <c:pt idx="2">
                  <c:v>2601</c:v>
                </c:pt>
                <c:pt idx="3">
                  <c:v>2423</c:v>
                </c:pt>
                <c:pt idx="4">
                  <c:v>2450</c:v>
                </c:pt>
                <c:pt idx="5">
                  <c:v>2012</c:v>
                </c:pt>
                <c:pt idx="6">
                  <c:v>2633</c:v>
                </c:pt>
                <c:pt idx="7">
                  <c:v>2322</c:v>
                </c:pt>
                <c:pt idx="8">
                  <c:v>2111</c:v>
                </c:pt>
                <c:pt idx="9">
                  <c:v>2737</c:v>
                </c:pt>
              </c:numCache>
            </c:numRef>
          </c:val>
          <c:extLst>
            <c:ext xmlns:c16="http://schemas.microsoft.com/office/drawing/2014/chart" uri="{C3380CC4-5D6E-409C-BE32-E72D297353CC}">
              <c16:uniqueId val="{00000000-A990-438B-B4C8-7A88AA0E6652}"/>
            </c:ext>
          </c:extLst>
        </c:ser>
        <c:dLbls>
          <c:showLegendKey val="0"/>
          <c:showVal val="0"/>
          <c:showCatName val="0"/>
          <c:showSerName val="0"/>
          <c:showPercent val="0"/>
          <c:showBubbleSize val="0"/>
        </c:dLbls>
        <c:gapWidth val="78"/>
        <c:axId val="10459952"/>
        <c:axId val="10467440"/>
      </c:barChart>
      <c:lineChart>
        <c:grouping val="standard"/>
        <c:varyColors val="0"/>
        <c:ser>
          <c:idx val="1"/>
          <c:order val="1"/>
          <c:tx>
            <c:strRef>
              <c:f>地下水趨勢圖!$C$4</c:f>
              <c:strCache>
                <c:ptCount val="1"/>
                <c:pt idx="0">
                  <c:v>地下水補注量</c:v>
                </c:pt>
              </c:strCache>
            </c:strRef>
          </c:tx>
          <c:spPr>
            <a:ln w="25400" cap="rnd">
              <a:solidFill>
                <a:schemeClr val="tx1">
                  <a:lumMod val="85000"/>
                  <a:lumOff val="15000"/>
                </a:schemeClr>
              </a:solidFill>
              <a:round/>
            </a:ln>
            <a:effectLst/>
          </c:spPr>
          <c:marker>
            <c:symbol val="diamond"/>
            <c:size val="8"/>
            <c:spPr>
              <a:solidFill>
                <a:schemeClr val="tx1">
                  <a:lumMod val="85000"/>
                  <a:lumOff val="15000"/>
                </a:schemeClr>
              </a:solidFill>
              <a:ln w="9525">
                <a:noFill/>
              </a:ln>
              <a:effectLst/>
            </c:spPr>
          </c:marker>
          <c:cat>
            <c:numRef>
              <c:f>地下水趨勢圖!$A$5:$A$14</c:f>
              <c:numCache>
                <c:formatCode>General</c:formatCode>
                <c:ptCount val="10"/>
                <c:pt idx="0">
                  <c:v>104</c:v>
                </c:pt>
                <c:pt idx="1">
                  <c:v>105</c:v>
                </c:pt>
                <c:pt idx="2">
                  <c:v>106</c:v>
                </c:pt>
                <c:pt idx="3">
                  <c:v>107</c:v>
                </c:pt>
                <c:pt idx="4">
                  <c:v>108</c:v>
                </c:pt>
                <c:pt idx="5">
                  <c:v>109</c:v>
                </c:pt>
                <c:pt idx="6">
                  <c:v>110</c:v>
                </c:pt>
                <c:pt idx="7">
                  <c:v>111</c:v>
                </c:pt>
                <c:pt idx="8">
                  <c:v>112</c:v>
                </c:pt>
                <c:pt idx="9">
                  <c:v>113</c:v>
                </c:pt>
              </c:numCache>
            </c:numRef>
          </c:cat>
          <c:val>
            <c:numRef>
              <c:f>地下水趨勢圖!$C$5:$C$14</c:f>
              <c:numCache>
                <c:formatCode>#,##0.00_ </c:formatCode>
                <c:ptCount val="10"/>
                <c:pt idx="0">
                  <c:v>4982.3</c:v>
                </c:pt>
                <c:pt idx="1">
                  <c:v>5514.7</c:v>
                </c:pt>
                <c:pt idx="2">
                  <c:v>5124.8</c:v>
                </c:pt>
                <c:pt idx="3">
                  <c:v>5134.6000000000004</c:v>
                </c:pt>
                <c:pt idx="4">
                  <c:v>5255.4</c:v>
                </c:pt>
                <c:pt idx="5">
                  <c:v>4603.1000000000004</c:v>
                </c:pt>
                <c:pt idx="6">
                  <c:v>4782.7</c:v>
                </c:pt>
                <c:pt idx="7">
                  <c:v>4823.3</c:v>
                </c:pt>
                <c:pt idx="8">
                  <c:v>4226.8999999999996</c:v>
                </c:pt>
                <c:pt idx="9">
                  <c:v>4773.5</c:v>
                </c:pt>
              </c:numCache>
            </c:numRef>
          </c:val>
          <c:smooth val="0"/>
          <c:extLst>
            <c:ext xmlns:c16="http://schemas.microsoft.com/office/drawing/2014/chart" uri="{C3380CC4-5D6E-409C-BE32-E72D297353CC}">
              <c16:uniqueId val="{00000001-A990-438B-B4C8-7A88AA0E6652}"/>
            </c:ext>
          </c:extLst>
        </c:ser>
        <c:dLbls>
          <c:showLegendKey val="0"/>
          <c:showVal val="0"/>
          <c:showCatName val="0"/>
          <c:showSerName val="0"/>
          <c:showPercent val="0"/>
          <c:showBubbleSize val="0"/>
        </c:dLbls>
        <c:marker val="1"/>
        <c:smooth val="0"/>
        <c:axId val="1819363376"/>
        <c:axId val="1819357968"/>
        <c:extLst>
          <c:ext xmlns:c15="http://schemas.microsoft.com/office/drawing/2012/chart" uri="{02D57815-91ED-43cb-92C2-25804820EDAC}">
            <c15:filteredLineSeries>
              <c15:ser>
                <c:idx val="0"/>
                <c:order val="0"/>
                <c:tx>
                  <c:strRef>
                    <c:extLst>
                      <c:ext uri="{02D57815-91ED-43cb-92C2-25804820EDAC}">
                        <c15:formulaRef>
                          <c15:sqref>地下水趨勢圖!$A$4</c15:sqref>
                        </c15:formulaRef>
                      </c:ext>
                    </c:extLst>
                    <c:strCache>
                      <c:ptCount val="1"/>
                      <c:pt idx="0">
                        <c:v>年度</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extLst>
                      <c:ext uri="{02D57815-91ED-43cb-92C2-25804820EDAC}">
                        <c15:formulaRef>
                          <c15:sqref>地下水趨勢圖!$A$5:$A$14</c15:sqref>
                        </c15:formulaRef>
                      </c:ext>
                    </c:extLst>
                    <c:numCache>
                      <c:formatCode>General</c:formatCode>
                      <c:ptCount val="10"/>
                      <c:pt idx="0">
                        <c:v>104</c:v>
                      </c:pt>
                      <c:pt idx="1">
                        <c:v>105</c:v>
                      </c:pt>
                      <c:pt idx="2">
                        <c:v>106</c:v>
                      </c:pt>
                      <c:pt idx="3">
                        <c:v>107</c:v>
                      </c:pt>
                      <c:pt idx="4">
                        <c:v>108</c:v>
                      </c:pt>
                      <c:pt idx="5">
                        <c:v>109</c:v>
                      </c:pt>
                      <c:pt idx="6">
                        <c:v>110</c:v>
                      </c:pt>
                      <c:pt idx="7">
                        <c:v>111</c:v>
                      </c:pt>
                      <c:pt idx="8">
                        <c:v>112</c:v>
                      </c:pt>
                      <c:pt idx="9">
                        <c:v>113</c:v>
                      </c:pt>
                    </c:numCache>
                  </c:numRef>
                </c:cat>
                <c:val>
                  <c:numRef>
                    <c:extLst>
                      <c:ext uri="{02D57815-91ED-43cb-92C2-25804820EDAC}">
                        <c15:formulaRef>
                          <c15:sqref>地下水趨勢圖!$A$5:$A$14</c15:sqref>
                        </c15:formulaRef>
                      </c:ext>
                    </c:extLst>
                    <c:numCache>
                      <c:formatCode>General</c:formatCode>
                      <c:ptCount val="10"/>
                      <c:pt idx="0">
                        <c:v>104</c:v>
                      </c:pt>
                      <c:pt idx="1">
                        <c:v>105</c:v>
                      </c:pt>
                      <c:pt idx="2">
                        <c:v>106</c:v>
                      </c:pt>
                      <c:pt idx="3">
                        <c:v>107</c:v>
                      </c:pt>
                      <c:pt idx="4">
                        <c:v>108</c:v>
                      </c:pt>
                      <c:pt idx="5">
                        <c:v>109</c:v>
                      </c:pt>
                      <c:pt idx="6">
                        <c:v>110</c:v>
                      </c:pt>
                      <c:pt idx="7">
                        <c:v>111</c:v>
                      </c:pt>
                      <c:pt idx="8">
                        <c:v>112</c:v>
                      </c:pt>
                      <c:pt idx="9">
                        <c:v>113</c:v>
                      </c:pt>
                    </c:numCache>
                  </c:numRef>
                </c:val>
                <c:smooth val="0"/>
                <c:extLst>
                  <c:ext xmlns:c16="http://schemas.microsoft.com/office/drawing/2014/chart" uri="{C3380CC4-5D6E-409C-BE32-E72D297353CC}">
                    <c16:uniqueId val="{00000002-A990-438B-B4C8-7A88AA0E6652}"/>
                  </c:ext>
                </c:extLst>
              </c15:ser>
            </c15:filteredLineSeries>
          </c:ext>
        </c:extLst>
      </c:lineChart>
      <c:catAx>
        <c:axId val="1819363376"/>
        <c:scaling>
          <c:orientation val="minMax"/>
        </c:scaling>
        <c:delete val="0"/>
        <c:axPos val="b"/>
        <c:numFmt formatCode="General" sourceLinked="1"/>
        <c:majorTickMark val="none"/>
        <c:minorTickMark val="none"/>
        <c:tickLblPos val="nextTo"/>
        <c:spPr>
          <a:noFill/>
          <a:ln w="9525" cap="flat" cmpd="sng" algn="ctr">
            <a:solidFill>
              <a:sysClr val="windowText" lastClr="000000"/>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819357968"/>
        <c:crosses val="autoZero"/>
        <c:auto val="1"/>
        <c:lblAlgn val="ctr"/>
        <c:lblOffset val="100"/>
        <c:noMultiLvlLbl val="0"/>
      </c:catAx>
      <c:valAx>
        <c:axId val="1819357968"/>
        <c:scaling>
          <c:orientation val="minMax"/>
          <c:min val="2000"/>
        </c:scaling>
        <c:delete val="0"/>
        <c:axPos val="l"/>
        <c:majorGridlines>
          <c:spPr>
            <a:ln w="9525" cap="flat" cmpd="sng" algn="ctr">
              <a:noFill/>
              <a:round/>
            </a:ln>
            <a:effectLst/>
          </c:spPr>
        </c:majorGridlines>
        <c:numFmt formatCode="#,##0_ " sourceLinked="0"/>
        <c:majorTickMark val="in"/>
        <c:minorTickMark val="none"/>
        <c:tickLblPos val="nextTo"/>
        <c:spPr>
          <a:noFill/>
          <a:ln>
            <a:solidFill>
              <a:schemeClr val="tx1">
                <a:lumMod val="85000"/>
                <a:lumOff val="15000"/>
              </a:schemeClr>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819363376"/>
        <c:crosses val="autoZero"/>
        <c:crossBetween val="between"/>
        <c:majorUnit val="500"/>
      </c:valAx>
      <c:valAx>
        <c:axId val="10467440"/>
        <c:scaling>
          <c:orientation val="minMax"/>
          <c:min val="1500"/>
        </c:scaling>
        <c:delete val="0"/>
        <c:axPos val="r"/>
        <c:numFmt formatCode="#,##0_ " sourceLinked="0"/>
        <c:majorTickMark val="in"/>
        <c:minorTickMark val="none"/>
        <c:tickLblPos val="nextTo"/>
        <c:spPr>
          <a:noFill/>
          <a:ln>
            <a:solidFill>
              <a:schemeClr val="tx1">
                <a:lumMod val="85000"/>
                <a:lumOff val="15000"/>
              </a:schemeClr>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0459952"/>
        <c:crosses val="max"/>
        <c:crossBetween val="between"/>
        <c:majorUnit val="500"/>
      </c:valAx>
      <c:catAx>
        <c:axId val="10459952"/>
        <c:scaling>
          <c:orientation val="minMax"/>
        </c:scaling>
        <c:delete val="1"/>
        <c:axPos val="b"/>
        <c:majorTickMark val="out"/>
        <c:minorTickMark val="none"/>
        <c:tickLblPos val="nextTo"/>
        <c:crossAx val="10467440"/>
        <c:crosses val="autoZero"/>
        <c:auto val="1"/>
        <c:lblAlgn val="ctr"/>
        <c:lblOffset val="100"/>
        <c:noMultiLvlLbl val="0"/>
      </c:catAx>
      <c:spPr>
        <a:noFill/>
        <a:ln>
          <a:noFill/>
        </a:ln>
        <a:effectLst/>
      </c:spPr>
    </c:plotArea>
    <c:legend>
      <c:legendPos val="b"/>
      <c:layout>
        <c:manualLayout>
          <c:xMode val="edge"/>
          <c:yMode val="edge"/>
          <c:x val="0.21480190777040006"/>
          <c:y val="0.91375101708706263"/>
          <c:w val="0.54411039921143423"/>
          <c:h val="8.6248982912937353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4">
    <c:autoUpdate val="0"/>
  </c:externalData>
  <c:userShapes r:id="rId5"/>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2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zh-TW" altLang="zh-TW" sz="1200" b="1">
                <a:solidFill>
                  <a:sysClr val="windowText" lastClr="000000"/>
                </a:solidFill>
                <a:effectLst/>
                <a:latin typeface="標楷體" panose="03000509000000000000" pitchFamily="65" charset="-120"/>
                <a:ea typeface="標楷體" panose="03000509000000000000" pitchFamily="65" charset="-120"/>
              </a:rPr>
              <a:t>圖</a:t>
            </a:r>
            <a:r>
              <a:rPr lang="en-US" altLang="zh-TW" sz="1200" b="1">
                <a:solidFill>
                  <a:sysClr val="windowText" lastClr="000000"/>
                </a:solidFill>
                <a:effectLst/>
                <a:latin typeface="標楷體" panose="03000509000000000000" pitchFamily="65" charset="-120"/>
                <a:ea typeface="標楷體" panose="03000509000000000000" pitchFamily="65" charset="-120"/>
              </a:rPr>
              <a:t>8</a:t>
            </a:r>
            <a:r>
              <a:rPr lang="zh-TW" altLang="zh-TW" sz="1200" b="1">
                <a:effectLst/>
                <a:latin typeface="標楷體" panose="03000509000000000000" pitchFamily="65" charset="-120"/>
                <a:ea typeface="標楷體" panose="03000509000000000000" pitchFamily="65" charset="-120"/>
              </a:rPr>
              <a:t>　</a:t>
            </a:r>
            <a:r>
              <a:rPr lang="en-US" altLang="zh-TW" sz="1200" b="1" spc="-40" baseline="0">
                <a:effectLst/>
                <a:latin typeface="標楷體" panose="03000509000000000000" pitchFamily="65" charset="-120"/>
                <a:ea typeface="標楷體" panose="03000509000000000000" pitchFamily="65" charset="-120"/>
              </a:rPr>
              <a:t>114</a:t>
            </a:r>
            <a:r>
              <a:rPr lang="zh-TW" altLang="en-US" sz="1200" b="1" spc="-40" baseline="0">
                <a:effectLst/>
                <a:latin typeface="標楷體" panose="03000509000000000000" pitchFamily="65" charset="-120"/>
                <a:ea typeface="標楷體" panose="03000509000000000000" pitchFamily="65" charset="-120"/>
              </a:rPr>
              <a:t>年度國貿署受理海關移送案件裁處情</a:t>
            </a:r>
            <a:r>
              <a:rPr lang="zh-TW" altLang="zh-TW" sz="1200" b="1" spc="-40" baseline="0">
                <a:effectLst/>
                <a:latin typeface="標楷體" panose="03000509000000000000" pitchFamily="65" charset="-120"/>
                <a:ea typeface="標楷體" panose="03000509000000000000" pitchFamily="65" charset="-120"/>
              </a:rPr>
              <a:t>形</a:t>
            </a:r>
            <a:endParaRPr lang="zh-TW" altLang="zh-TW" sz="1200" spc="-40" baseline="0">
              <a:effectLst/>
              <a:latin typeface="標楷體" panose="03000509000000000000" pitchFamily="65" charset="-120"/>
              <a:ea typeface="標楷體" panose="03000509000000000000" pitchFamily="65" charset="-120"/>
            </a:endParaRPr>
          </a:p>
        </c:rich>
      </c:tx>
      <c:layout>
        <c:manualLayout>
          <c:xMode val="edge"/>
          <c:yMode val="edge"/>
          <c:x val="9.7836897275136628E-2"/>
          <c:y val="3.5598731083974607E-2"/>
        </c:manualLayout>
      </c:layout>
      <c:overlay val="0"/>
      <c:spPr>
        <a:noFill/>
        <a:ln>
          <a:noFill/>
        </a:ln>
        <a:effectLst/>
      </c:spPr>
    </c:title>
    <c:autoTitleDeleted val="0"/>
    <c:plotArea>
      <c:layout>
        <c:manualLayout>
          <c:layoutTarget val="inner"/>
          <c:xMode val="edge"/>
          <c:yMode val="edge"/>
          <c:x val="0.26518077251016547"/>
          <c:y val="0.17600976214850275"/>
          <c:w val="0.50444205655259666"/>
          <c:h val="0.76392519685039373"/>
        </c:manualLayout>
      </c:layout>
      <c:pieChart>
        <c:varyColors val="1"/>
        <c:ser>
          <c:idx val="0"/>
          <c:order val="0"/>
          <c:spPr>
            <a:noFill/>
            <a:ln w="6350">
              <a:solidFill>
                <a:schemeClr val="tx1"/>
              </a:solidFill>
            </a:ln>
          </c:spPr>
          <c:explosion val="6"/>
          <c:dPt>
            <c:idx val="0"/>
            <c:bubble3D val="0"/>
            <c:spPr>
              <a:solidFill>
                <a:schemeClr val="accent3">
                  <a:lumMod val="20000"/>
                  <a:lumOff val="80000"/>
                </a:schemeClr>
              </a:solidFill>
              <a:ln w="6350">
                <a:solidFill>
                  <a:schemeClr val="tx1"/>
                </a:solidFill>
              </a:ln>
              <a:effectLst/>
            </c:spPr>
            <c:extLst>
              <c:ext xmlns:c16="http://schemas.microsoft.com/office/drawing/2014/chart" uri="{C3380CC4-5D6E-409C-BE32-E72D297353CC}">
                <c16:uniqueId val="{00000001-5B27-4B8F-BB02-62698F95C001}"/>
              </c:ext>
            </c:extLst>
          </c:dPt>
          <c:dPt>
            <c:idx val="1"/>
            <c:bubble3D val="0"/>
            <c:spPr>
              <a:solidFill>
                <a:schemeClr val="accent3">
                  <a:lumMod val="60000"/>
                  <a:lumOff val="40000"/>
                </a:schemeClr>
              </a:solidFill>
              <a:ln w="6350">
                <a:solidFill>
                  <a:schemeClr val="tx1"/>
                </a:solidFill>
              </a:ln>
              <a:effectLst/>
            </c:spPr>
            <c:extLst>
              <c:ext xmlns:c16="http://schemas.microsoft.com/office/drawing/2014/chart" uri="{C3380CC4-5D6E-409C-BE32-E72D297353CC}">
                <c16:uniqueId val="{00000003-5B27-4B8F-BB02-62698F95C001}"/>
              </c:ext>
            </c:extLst>
          </c:dPt>
          <c:dPt>
            <c:idx val="2"/>
            <c:bubble3D val="0"/>
            <c:spPr>
              <a:solidFill>
                <a:schemeClr val="bg1">
                  <a:lumMod val="50000"/>
                </a:schemeClr>
              </a:solidFill>
              <a:ln w="6350">
                <a:solidFill>
                  <a:schemeClr val="tx1"/>
                </a:solidFill>
              </a:ln>
              <a:effectLst/>
            </c:spPr>
            <c:extLst>
              <c:ext xmlns:c16="http://schemas.microsoft.com/office/drawing/2014/chart" uri="{C3380CC4-5D6E-409C-BE32-E72D297353CC}">
                <c16:uniqueId val="{00000005-5B27-4B8F-BB02-62698F95C001}"/>
              </c:ext>
            </c:extLst>
          </c:dPt>
          <c:dPt>
            <c:idx val="3"/>
            <c:bubble3D val="0"/>
            <c:spPr>
              <a:solidFill>
                <a:schemeClr val="accent3">
                  <a:lumMod val="50000"/>
                </a:schemeClr>
              </a:solidFill>
              <a:ln w="6350">
                <a:solidFill>
                  <a:schemeClr val="tx1"/>
                </a:solidFill>
              </a:ln>
              <a:effectLst/>
            </c:spPr>
            <c:extLst>
              <c:ext xmlns:c16="http://schemas.microsoft.com/office/drawing/2014/chart" uri="{C3380CC4-5D6E-409C-BE32-E72D297353CC}">
                <c16:uniqueId val="{00000007-5B27-4B8F-BB02-62698F95C001}"/>
              </c:ext>
            </c:extLst>
          </c:dPt>
          <c:dLbls>
            <c:dLbl>
              <c:idx val="0"/>
              <c:layout>
                <c:manualLayout>
                  <c:x val="-0.12371379267693725"/>
                  <c:y val="-0.1575279164962522"/>
                </c:manualLayout>
              </c:layout>
              <c:tx>
                <c:rich>
                  <a:bodyPr rot="0" spcFirstLastPara="1" vertOverflow="clip" horzOverflow="clip" vert="horz" wrap="square" lIns="36576" tIns="18288" rIns="36576" bIns="18288" anchor="ctr" anchorCtr="0">
                    <a:spAutoFit/>
                  </a:bodyPr>
                  <a:lstStyle/>
                  <a:p>
                    <a:pPr marL="0" marR="0" lvl="0" indent="0" algn="ctr" defTabSz="914400" rtl="0" eaLnBrk="1" fontAlgn="auto" latinLnBrk="0" hangingPunct="1">
                      <a:lnSpc>
                        <a:spcPct val="100000"/>
                      </a:lnSpc>
                      <a:spcBef>
                        <a:spcPts val="0"/>
                      </a:spcBef>
                      <a:spcAft>
                        <a:spcPts val="0"/>
                      </a:spcAft>
                      <a:buClrTx/>
                      <a:buSzTx/>
                      <a:buFontTx/>
                      <a:buNone/>
                      <a:tabLst/>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fld id="{6B20D252-F8EF-473B-B5E1-24D64C6B1804}" type="CATEGORYNAME">
                      <a:rPr lang="zh-TW" altLang="en-US" sz="900" spc="100" baseline="0"/>
                      <a:pPr marL="0" marR="0" lvl="0" indent="0" algn="ctr" defTabSz="914400" rtl="0" eaLnBrk="1" fontAlgn="auto" latinLnBrk="0" hangingPunct="1">
                        <a:lnSpc>
                          <a:spcPct val="100000"/>
                        </a:lnSpc>
                        <a:spcBef>
                          <a:spcPts val="0"/>
                        </a:spcBef>
                        <a:spcAft>
                          <a:spcPts val="0"/>
                        </a:spcAft>
                        <a:buClrTx/>
                        <a:buSzTx/>
                        <a:buFontTx/>
                        <a:buNone/>
                        <a:tabLst/>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t>[類別名稱]</a:t>
                    </a:fld>
                    <a:endParaRPr lang="zh-TW" altLang="en-US" sz="900" spc="100" baseline="0"/>
                  </a:p>
                  <a:p>
                    <a:pPr marL="0" marR="0" lvl="0" indent="0" algn="ctr" defTabSz="914400" rtl="0" eaLnBrk="1" fontAlgn="auto" latinLnBrk="0" hangingPunct="1">
                      <a:lnSpc>
                        <a:spcPct val="100000"/>
                      </a:lnSpc>
                      <a:spcBef>
                        <a:spcPts val="0"/>
                      </a:spcBef>
                      <a:spcAft>
                        <a:spcPts val="0"/>
                      </a:spcAft>
                      <a:buClrTx/>
                      <a:buSzTx/>
                      <a:buFontTx/>
                      <a:buNone/>
                      <a:tabLst/>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en-US" altLang="zh-TW" sz="900" spc="0" baseline="0"/>
                      <a:t>57</a:t>
                    </a:r>
                    <a:r>
                      <a:rPr lang="zh-TW" altLang="en-US" sz="900" spc="0" baseline="0"/>
                      <a:t>件</a:t>
                    </a:r>
                    <a:r>
                      <a:rPr lang="zh-TW" altLang="en-US" sz="900" b="0" i="0" u="none" strike="noStrike" kern="1200" spc="-100" baseline="0">
                        <a:solidFill>
                          <a:sysClr val="windowText" lastClr="000000"/>
                        </a:solidFill>
                        <a:latin typeface="標楷體" panose="03000509000000000000" pitchFamily="65" charset="-120"/>
                        <a:ea typeface="標楷體" panose="03000509000000000000" pitchFamily="65" charset="-120"/>
                        <a:cs typeface="+mn-cs"/>
                      </a:rPr>
                      <a:t>（</a:t>
                    </a:r>
                    <a:r>
                      <a:rPr lang="en-US" altLang="zh-TW" sz="900" b="0" i="0" u="none" strike="noStrike" kern="1200" spc="-100" baseline="0">
                        <a:solidFill>
                          <a:sysClr val="windowText" lastClr="000000"/>
                        </a:solidFill>
                        <a:latin typeface="標楷體" panose="03000509000000000000" pitchFamily="65" charset="-120"/>
                        <a:ea typeface="標楷體" panose="03000509000000000000" pitchFamily="65" charset="-120"/>
                      </a:rPr>
                      <a:t>21.27</a:t>
                    </a:r>
                    <a:r>
                      <a:rPr lang="zh-TW" altLang="en-US" sz="900" b="0" i="0" u="none" strike="noStrike" kern="1200" spc="-100" baseline="0">
                        <a:solidFill>
                          <a:sysClr val="windowText" lastClr="000000"/>
                        </a:solidFill>
                        <a:latin typeface="標楷體" panose="03000509000000000000" pitchFamily="65" charset="-120"/>
                        <a:ea typeface="標楷體" panose="03000509000000000000" pitchFamily="65" charset="-120"/>
                      </a:rPr>
                      <a:t>％</a:t>
                    </a:r>
                    <a:r>
                      <a:rPr lang="zh-TW" altLang="en-US" sz="900" b="0" i="0" u="none" strike="noStrike" kern="1200" spc="-100" baseline="0">
                        <a:solidFill>
                          <a:sysClr val="windowText" lastClr="000000"/>
                        </a:solidFill>
                        <a:latin typeface="標楷體" panose="03000509000000000000" pitchFamily="65" charset="-120"/>
                        <a:ea typeface="標楷體" panose="03000509000000000000" pitchFamily="65" charset="-120"/>
                        <a:cs typeface="+mn-cs"/>
                      </a:rPr>
                      <a:t>）</a:t>
                    </a:r>
                    <a:endParaRPr lang="zh-TW" altLang="en-US" sz="900" b="0" i="0" u="none" strike="noStrike" kern="1200" spc="-100" baseline="0">
                      <a:solidFill>
                        <a:sysClr val="windowText" lastClr="000000"/>
                      </a:solidFill>
                      <a:latin typeface="標楷體" panose="03000509000000000000" pitchFamily="65" charset="-120"/>
                      <a:ea typeface="標楷體" panose="03000509000000000000" pitchFamily="65" charset="-120"/>
                    </a:endParaRPr>
                  </a:p>
                  <a:p>
                    <a:pPr marL="0" marR="0" lvl="0" indent="0" algn="ctr" defTabSz="914400" rtl="0" eaLnBrk="1" fontAlgn="auto" latinLnBrk="0" hangingPunct="1">
                      <a:lnSpc>
                        <a:spcPct val="100000"/>
                      </a:lnSpc>
                      <a:spcBef>
                        <a:spcPts val="0"/>
                      </a:spcBef>
                      <a:spcAft>
                        <a:spcPts val="0"/>
                      </a:spcAft>
                      <a:buClrTx/>
                      <a:buSzTx/>
                      <a:buFontTx/>
                      <a:buNone/>
                      <a:tabLst/>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ltLang="en-US"/>
                  </a:p>
                </c:rich>
              </c:tx>
              <c:spPr>
                <a:noFill/>
                <a:ln>
                  <a:noFill/>
                </a:ln>
                <a:effectLst/>
              </c:sp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c15:spPr>
                  <c15:layout>
                    <c:manualLayout>
                      <c:w val="0.21591302917240573"/>
                      <c:h val="0.13935564361744174"/>
                    </c:manualLayout>
                  </c15:layout>
                  <c15:dlblFieldTable/>
                  <c15:showDataLabelsRange val="0"/>
                </c:ext>
                <c:ext xmlns:c16="http://schemas.microsoft.com/office/drawing/2014/chart" uri="{C3380CC4-5D6E-409C-BE32-E72D297353CC}">
                  <c16:uniqueId val="{00000001-5B27-4B8F-BB02-62698F95C001}"/>
                </c:ext>
              </c:extLst>
            </c:dLbl>
            <c:dLbl>
              <c:idx val="1"/>
              <c:layout>
                <c:manualLayout>
                  <c:x val="0.18944567265373666"/>
                  <c:y val="-0.18018332605848975"/>
                </c:manualLayout>
              </c:layout>
              <c:tx>
                <c:rich>
                  <a:bodyPr rot="0" spcFirstLastPara="1" vertOverflow="clip" horzOverflow="clip" vert="horz" wrap="square" lIns="36576" tIns="18288" rIns="36576" bIns="18288" anchor="ctr" anchorCtr="0">
                    <a:spAutoFit/>
                  </a:bodyPr>
                  <a:lstStyle/>
                  <a:p>
                    <a:pPr marL="0" marR="0" lvl="0" indent="0" algn="ctr" defTabSz="914400" rtl="0" eaLnBrk="1" fontAlgn="auto" latinLnBrk="0" hangingPunct="1">
                      <a:lnSpc>
                        <a:spcPct val="100000"/>
                      </a:lnSpc>
                      <a:spcBef>
                        <a:spcPts val="0"/>
                      </a:spcBef>
                      <a:spcAft>
                        <a:spcPts val="0"/>
                      </a:spcAft>
                      <a:buClrTx/>
                      <a:buSzTx/>
                      <a:buFontTx/>
                      <a:buNone/>
                      <a:tabLst/>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fld id="{50AE84AA-BB06-4700-BBCE-94FA38C900BF}" type="CATEGORYNAME">
                      <a:rPr lang="zh-TW" altLang="en-US" sz="900" spc="0" baseline="0"/>
                      <a:pPr marL="0" marR="0" lvl="0" indent="0" algn="ctr" defTabSz="914400" rtl="0" eaLnBrk="1" fontAlgn="auto" latinLnBrk="0" hangingPunct="1">
                        <a:lnSpc>
                          <a:spcPct val="100000"/>
                        </a:lnSpc>
                        <a:spcBef>
                          <a:spcPts val="0"/>
                        </a:spcBef>
                        <a:spcAft>
                          <a:spcPts val="0"/>
                        </a:spcAft>
                        <a:buClrTx/>
                        <a:buSzTx/>
                        <a:buFontTx/>
                        <a:buNone/>
                        <a:tabLst/>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t>[類別名稱]</a:t>
                    </a:fld>
                    <a:r>
                      <a:rPr lang="en-US" altLang="zh-TW" sz="900" spc="-60" baseline="0"/>
                      <a:t>53</a:t>
                    </a:r>
                    <a:r>
                      <a:rPr lang="zh-TW" altLang="en-US" sz="900" spc="-60" baseline="0"/>
                      <a:t>件</a:t>
                    </a:r>
                    <a:r>
                      <a:rPr lang="zh-TW" altLang="en-US" sz="900" b="0" i="0" u="none" strike="noStrike" kern="1200" spc="-80" baseline="0">
                        <a:solidFill>
                          <a:sysClr val="windowText" lastClr="000000"/>
                        </a:solidFill>
                        <a:latin typeface="標楷體" panose="03000509000000000000" pitchFamily="65" charset="-120"/>
                        <a:ea typeface="標楷體" panose="03000509000000000000" pitchFamily="65" charset="-120"/>
                        <a:cs typeface="+mn-cs"/>
                      </a:rPr>
                      <a:t>（</a:t>
                    </a:r>
                    <a:r>
                      <a:rPr lang="en-US" altLang="zh-TW" sz="900" b="0" i="0" u="none" strike="noStrike" kern="1200" spc="-80" baseline="0">
                        <a:solidFill>
                          <a:sysClr val="windowText" lastClr="000000"/>
                        </a:solidFill>
                        <a:latin typeface="標楷體" panose="03000509000000000000" pitchFamily="65" charset="-120"/>
                        <a:ea typeface="標楷體" panose="03000509000000000000" pitchFamily="65" charset="-120"/>
                      </a:rPr>
                      <a:t>19.78</a:t>
                    </a:r>
                    <a:r>
                      <a:rPr lang="zh-TW" altLang="en-US" sz="900" b="0" i="0" u="none" strike="noStrike" kern="1200" spc="-80" baseline="0">
                        <a:solidFill>
                          <a:sysClr val="windowText" lastClr="000000"/>
                        </a:solidFill>
                        <a:latin typeface="標楷體" panose="03000509000000000000" pitchFamily="65" charset="-120"/>
                        <a:ea typeface="標楷體" panose="03000509000000000000" pitchFamily="65" charset="-120"/>
                      </a:rPr>
                      <a:t>％</a:t>
                    </a:r>
                    <a:r>
                      <a:rPr lang="zh-TW" altLang="en-US" sz="900" b="0" i="0" u="none" strike="noStrike" kern="1200" spc="-80" baseline="0">
                        <a:solidFill>
                          <a:sysClr val="windowText" lastClr="000000"/>
                        </a:solidFill>
                        <a:latin typeface="標楷體" panose="03000509000000000000" pitchFamily="65" charset="-120"/>
                        <a:ea typeface="標楷體" panose="03000509000000000000" pitchFamily="65" charset="-120"/>
                        <a:cs typeface="+mn-cs"/>
                      </a:rPr>
                      <a:t>）</a:t>
                    </a:r>
                    <a:endParaRPr lang="zh-TW" altLang="en-US" sz="900" b="0" i="0" u="none" strike="noStrike" kern="1200" spc="-80" baseline="0">
                      <a:solidFill>
                        <a:sysClr val="windowText" lastClr="000000"/>
                      </a:solidFill>
                      <a:latin typeface="標楷體" panose="03000509000000000000" pitchFamily="65" charset="-120"/>
                      <a:ea typeface="標楷體" panose="03000509000000000000" pitchFamily="65" charset="-120"/>
                    </a:endParaRPr>
                  </a:p>
                  <a:p>
                    <a:pPr marL="0" marR="0" lvl="0" indent="0" algn="ctr" defTabSz="914400" rtl="0" eaLnBrk="1" fontAlgn="auto" latinLnBrk="0" hangingPunct="1">
                      <a:lnSpc>
                        <a:spcPct val="100000"/>
                      </a:lnSpc>
                      <a:spcBef>
                        <a:spcPts val="0"/>
                      </a:spcBef>
                      <a:spcAft>
                        <a:spcPts val="0"/>
                      </a:spcAft>
                      <a:buClrTx/>
                      <a:buSzTx/>
                      <a:buFontTx/>
                      <a:buNone/>
                      <a:tabLst/>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ltLang="en-US"/>
                  </a:p>
                </c:rich>
              </c:tx>
              <c:spPr>
                <a:noFill/>
                <a:ln>
                  <a:noFill/>
                </a:ln>
                <a:effectLst/>
              </c:sp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c15:spPr>
                  <c15:layout>
                    <c:manualLayout>
                      <c:w val="0.21349714616464463"/>
                      <c:h val="0.15824675123815546"/>
                    </c:manualLayout>
                  </c15:layout>
                  <c15:dlblFieldTable/>
                  <c15:showDataLabelsRange val="0"/>
                </c:ext>
                <c:ext xmlns:c16="http://schemas.microsoft.com/office/drawing/2014/chart" uri="{C3380CC4-5D6E-409C-BE32-E72D297353CC}">
                  <c16:uniqueId val="{00000003-5B27-4B8F-BB02-62698F95C001}"/>
                </c:ext>
              </c:extLst>
            </c:dLbl>
            <c:dLbl>
              <c:idx val="2"/>
              <c:layout>
                <c:manualLayout>
                  <c:x val="-3.2082438649846018E-4"/>
                  <c:y val="1.3157808398950093E-2"/>
                </c:manualLayout>
              </c:layout>
              <c:tx>
                <c:rich>
                  <a:bodyPr rot="0" spcFirstLastPara="1" vertOverflow="clip" horzOverflow="clip" vert="horz" wrap="square" lIns="36576" tIns="18288" rIns="36576" bIns="18288" anchor="ctr" anchorCtr="0">
                    <a:spAutoFit/>
                  </a:bodyPr>
                  <a:lstStyle/>
                  <a:p>
                    <a:pPr algn="ct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fld id="{961A3EE3-6123-497C-938E-A945665B2FC0}" type="CATEGORYNAME">
                      <a:rPr lang="zh-TW" altLang="en-US" sz="900" spc="-100" baseline="0"/>
                      <a:pPr algn="ct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t>[類別名稱]</a:t>
                    </a:fld>
                    <a:r>
                      <a:rPr lang="en-US" altLang="zh-TW" sz="900" spc="0" baseline="0"/>
                      <a:t>30</a:t>
                    </a:r>
                    <a:r>
                      <a:rPr lang="zh-TW" altLang="en-US" sz="900" spc="0" baseline="0"/>
                      <a:t>件</a:t>
                    </a:r>
                    <a:r>
                      <a:rPr lang="zh-TW" altLang="en-US" sz="9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rPr>
                      <a:t>（</a:t>
                    </a:r>
                    <a:r>
                      <a:rPr lang="en-US" altLang="zh-TW" sz="900" spc="0" baseline="0"/>
                      <a:t>11.19</a:t>
                    </a:r>
                    <a:r>
                      <a:rPr lang="zh-TW" altLang="en-US" sz="900" spc="0" baseline="0"/>
                      <a:t>％</a:t>
                    </a:r>
                    <a:r>
                      <a:rPr lang="zh-TW" altLang="en-US" sz="9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rPr>
                      <a:t>）</a:t>
                    </a:r>
                  </a:p>
                </c:rich>
              </c:tx>
              <c:spPr>
                <a:noFill/>
                <a:ln>
                  <a:noFill/>
                </a:ln>
                <a:effectLst/>
              </c:sp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c15:spPr>
                  <c15:layout>
                    <c:manualLayout>
                      <c:w val="0.23927803698732683"/>
                      <c:h val="0.14452788713910761"/>
                    </c:manualLayout>
                  </c15:layout>
                  <c15:dlblFieldTable/>
                  <c15:showDataLabelsRange val="0"/>
                </c:ext>
                <c:ext xmlns:c16="http://schemas.microsoft.com/office/drawing/2014/chart" uri="{C3380CC4-5D6E-409C-BE32-E72D297353CC}">
                  <c16:uniqueId val="{00000005-5B27-4B8F-BB02-62698F95C001}"/>
                </c:ext>
              </c:extLst>
            </c:dLbl>
            <c:dLbl>
              <c:idx val="3"/>
              <c:layout>
                <c:manualLayout>
                  <c:x val="-0.21906539744145531"/>
                  <c:y val="0.23927882814299023"/>
                </c:manualLayout>
              </c:layout>
              <c:tx>
                <c:rich>
                  <a:bodyPr/>
                  <a:lstStyle/>
                  <a:p>
                    <a:fld id="{44D1C8A5-069B-49DE-9673-DA2264E2CD1C}" type="CATEGORYNAME">
                      <a:rPr lang="zh-TW" altLang="en-US" sz="900">
                        <a:solidFill>
                          <a:schemeClr val="bg1"/>
                        </a:solidFill>
                      </a:rPr>
                      <a:pPr/>
                      <a:t>[類別名稱]</a:t>
                    </a:fld>
                    <a:endParaRPr lang="zh-TW" altLang="en-US" sz="900">
                      <a:solidFill>
                        <a:schemeClr val="bg1"/>
                      </a:solidFill>
                    </a:endParaRPr>
                  </a:p>
                  <a:p>
                    <a:r>
                      <a:rPr lang="en-US" altLang="zh-TW" sz="900">
                        <a:solidFill>
                          <a:schemeClr val="bg1"/>
                        </a:solidFill>
                      </a:rPr>
                      <a:t>128</a:t>
                    </a:r>
                    <a:r>
                      <a:rPr lang="zh-TW" altLang="en-US" sz="900">
                        <a:solidFill>
                          <a:schemeClr val="bg1"/>
                        </a:solidFill>
                      </a:rPr>
                      <a:t>件</a:t>
                    </a:r>
                    <a:r>
                      <a:rPr lang="zh-TW" altLang="en-US" sz="900" b="0" i="0" u="none" strike="noStrike" kern="1200" baseline="0">
                        <a:solidFill>
                          <a:schemeClr val="bg1"/>
                        </a:solidFill>
                        <a:effectLst/>
                        <a:latin typeface="標楷體" panose="03000509000000000000" pitchFamily="65" charset="-120"/>
                        <a:ea typeface="標楷體" panose="03000509000000000000" pitchFamily="65" charset="-120"/>
                      </a:rPr>
                      <a:t>（</a:t>
                    </a:r>
                    <a:r>
                      <a:rPr lang="en-US" altLang="zh-TW" sz="900" b="0" i="0" u="none" strike="noStrike" kern="1200" baseline="0">
                        <a:solidFill>
                          <a:schemeClr val="bg1"/>
                        </a:solidFill>
                        <a:effectLst/>
                        <a:latin typeface="標楷體" panose="03000509000000000000" pitchFamily="65" charset="-120"/>
                        <a:ea typeface="標楷體" panose="03000509000000000000" pitchFamily="65" charset="-120"/>
                      </a:rPr>
                      <a:t>47.76</a:t>
                    </a:r>
                    <a:r>
                      <a:rPr lang="zh-TW" altLang="en-US" sz="900" b="0" i="0" u="none" strike="noStrike" kern="1200" baseline="0">
                        <a:solidFill>
                          <a:schemeClr val="bg1"/>
                        </a:solidFill>
                        <a:effectLst/>
                        <a:latin typeface="標楷體" panose="03000509000000000000" pitchFamily="65" charset="-120"/>
                        <a:ea typeface="標楷體" panose="03000509000000000000" pitchFamily="65" charset="-120"/>
                      </a:rPr>
                      <a:t>％）</a:t>
                    </a:r>
                  </a:p>
                </c:rich>
              </c:tx>
              <c:dLblPos val="bestFit"/>
              <c:showLegendKey val="0"/>
              <c:showVal val="0"/>
              <c:showCatName val="1"/>
              <c:showSerName val="0"/>
              <c:showPercent val="1"/>
              <c:showBubbleSize val="0"/>
              <c:extLst>
                <c:ext xmlns:c15="http://schemas.microsoft.com/office/drawing/2012/chart" uri="{CE6537A1-D6FC-4f65-9D91-7224C49458BB}">
                  <c15:layout>
                    <c:manualLayout>
                      <c:w val="0.26614410522280119"/>
                      <c:h val="0.17697517889266687"/>
                    </c:manualLayout>
                  </c15:layout>
                  <c15:dlblFieldTable/>
                  <c15:showDataLabelsRange val="0"/>
                </c:ext>
                <c:ext xmlns:c16="http://schemas.microsoft.com/office/drawing/2014/chart" uri="{C3380CC4-5D6E-409C-BE32-E72D297353CC}">
                  <c16:uniqueId val="{00000007-5B27-4B8F-BB02-62698F95C001}"/>
                </c:ext>
              </c:extLst>
            </c:dLbl>
            <c:spPr>
              <a:noFill/>
              <a:ln>
                <a:noFill/>
              </a:ln>
              <a:effectLst/>
            </c:spPr>
            <c:txPr>
              <a:bodyPr rot="0" spcFirstLastPara="1" vertOverflow="clip" horzOverflow="clip" vert="horz" wrap="square" lIns="36576" tIns="18288" rIns="36576" bIns="18288"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0"/>
            <c:showCatName val="1"/>
            <c:showSerName val="0"/>
            <c:showPercent val="1"/>
            <c:showBubbleSize val="0"/>
            <c:showLeaderLines val="0"/>
            <c:extLst>
              <c:ext xmlns:c15="http://schemas.microsoft.com/office/drawing/2012/chart" uri="{CE6537A1-D6FC-4f65-9D91-7224C49458BB}">
                <c15:spPr xmlns:c15="http://schemas.microsoft.com/office/drawing/2012/chart">
                  <a:prstGeom prst="wedgeRectCallout">
                    <a:avLst/>
                  </a:prstGeom>
                </c15:spPr>
              </c:ext>
            </c:extLst>
          </c:dLbls>
          <c:cat>
            <c:strRef>
              <c:f>'工作表1 (3)'!$A$3:$A$6</c:f>
              <c:strCache>
                <c:ptCount val="4"/>
                <c:pt idx="0">
                  <c:v>產地標示不實</c:v>
                </c:pt>
                <c:pt idx="1">
                  <c:v>國貨未標示產地</c:v>
                </c:pt>
                <c:pt idx="2">
                  <c:v>查無違規或證據不足</c:v>
                </c:pt>
                <c:pt idx="3">
                  <c:v>尚待調查或研議處分</c:v>
                </c:pt>
              </c:strCache>
            </c:strRef>
          </c:cat>
          <c:val>
            <c:numRef>
              <c:f>'工作表1 (3)'!$B$3:$B$6</c:f>
              <c:numCache>
                <c:formatCode>General</c:formatCode>
                <c:ptCount val="4"/>
                <c:pt idx="0">
                  <c:v>21.27</c:v>
                </c:pt>
                <c:pt idx="1">
                  <c:v>19.78</c:v>
                </c:pt>
                <c:pt idx="2">
                  <c:v>11.19</c:v>
                </c:pt>
                <c:pt idx="3">
                  <c:v>47.76</c:v>
                </c:pt>
              </c:numCache>
            </c:numRef>
          </c:val>
          <c:extLst>
            <c:ext xmlns:c16="http://schemas.microsoft.com/office/drawing/2014/chart" uri="{C3380CC4-5D6E-409C-BE32-E72D297353CC}">
              <c16:uniqueId val="{00000008-5B27-4B8F-BB02-62698F95C001}"/>
            </c:ext>
          </c:extLst>
        </c:ser>
        <c:ser>
          <c:idx val="1"/>
          <c:order val="1"/>
          <c:dPt>
            <c:idx val="0"/>
            <c:bubble3D val="0"/>
            <c:spPr>
              <a:solidFill>
                <a:schemeClr val="accent1"/>
              </a:solidFill>
              <a:ln w="19050">
                <a:solidFill>
                  <a:schemeClr val="lt1"/>
                </a:solidFill>
              </a:ln>
              <a:effectLst/>
            </c:spPr>
            <c:extLst>
              <c:ext xmlns:c16="http://schemas.microsoft.com/office/drawing/2014/chart" uri="{C3380CC4-5D6E-409C-BE32-E72D297353CC}">
                <c16:uniqueId val="{0000000A-5B27-4B8F-BB02-62698F95C001}"/>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C-5B27-4B8F-BB02-62698F95C001}"/>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E-5B27-4B8F-BB02-62698F95C001}"/>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10-5B27-4B8F-BB02-62698F95C001}"/>
              </c:ext>
            </c:extLst>
          </c:dPt>
          <c:cat>
            <c:strRef>
              <c:f>'工作表1 (3)'!$A$3:$A$6</c:f>
              <c:strCache>
                <c:ptCount val="4"/>
                <c:pt idx="0">
                  <c:v>產地標示不實</c:v>
                </c:pt>
                <c:pt idx="1">
                  <c:v>國貨未標示產地</c:v>
                </c:pt>
                <c:pt idx="2">
                  <c:v>查無違規或證據不足</c:v>
                </c:pt>
                <c:pt idx="3">
                  <c:v>尚待調查或研議處分</c:v>
                </c:pt>
              </c:strCache>
            </c:strRef>
          </c:cat>
          <c:val>
            <c:numRef>
              <c:f>'工作表1 (3)'!$C$3:$C$6</c:f>
              <c:numCache>
                <c:formatCode>General</c:formatCode>
                <c:ptCount val="4"/>
                <c:pt idx="0">
                  <c:v>57</c:v>
                </c:pt>
                <c:pt idx="1">
                  <c:v>53</c:v>
                </c:pt>
                <c:pt idx="2">
                  <c:v>30</c:v>
                </c:pt>
                <c:pt idx="3">
                  <c:v>128</c:v>
                </c:pt>
              </c:numCache>
            </c:numRef>
          </c:val>
          <c:extLst>
            <c:ext xmlns:c16="http://schemas.microsoft.com/office/drawing/2014/chart" uri="{C3380CC4-5D6E-409C-BE32-E72D297353CC}">
              <c16:uniqueId val="{00000011-5B27-4B8F-BB02-62698F95C001}"/>
            </c:ext>
          </c:extLst>
        </c:ser>
        <c:dLbls>
          <c:dLblPos val="outEnd"/>
          <c:showLegendKey val="0"/>
          <c:showVal val="0"/>
          <c:showCatName val="0"/>
          <c:showSerName val="0"/>
          <c:showPercent val="0"/>
          <c:showBubbleSize val="0"/>
          <c:showLeaderLines val="0"/>
        </c:dLbls>
        <c:firstSliceAng val="123"/>
      </c:pie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1000">
          <a:solidFill>
            <a:sysClr val="windowText" lastClr="000000"/>
          </a:solidFill>
          <a:latin typeface="標楷體" panose="03000509000000000000" pitchFamily="65" charset="-120"/>
          <a:ea typeface="標楷體" panose="03000509000000000000" pitchFamily="65" charset="-120"/>
        </a:defRPr>
      </a:pPr>
      <a:endParaRPr lang="zh-TW"/>
    </a:p>
  </c:txPr>
  <c:externalData r:id="rId1">
    <c:autoUpdate val="0"/>
  </c:externalData>
  <c:userShapes r:id="rId2"/>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01">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0.33408</cdr:x>
      <cdr:y>0</cdr:y>
    </cdr:from>
    <cdr:to>
      <cdr:x>0.83247</cdr:x>
      <cdr:y>0.09348</cdr:y>
    </cdr:to>
    <cdr:sp macro="" textlink="">
      <cdr:nvSpPr>
        <cdr:cNvPr id="2" name="文字方塊 1">
          <a:extLst xmlns:a="http://schemas.openxmlformats.org/drawingml/2006/main">
            <a:ext uri="{FF2B5EF4-FFF2-40B4-BE49-F238E27FC236}">
              <a16:creationId xmlns:a16="http://schemas.microsoft.com/office/drawing/2014/main" id="{AF3482EB-9139-4CE2-97B8-038F7AD82203}"/>
            </a:ext>
          </a:extLst>
        </cdr:cNvPr>
        <cdr:cNvSpPr txBox="1"/>
      </cdr:nvSpPr>
      <cdr:spPr>
        <a:xfrm xmlns:a="http://schemas.openxmlformats.org/drawingml/2006/main">
          <a:off x="1581243" y="0"/>
          <a:ext cx="2359013" cy="25699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200" b="1">
              <a:latin typeface="標楷體" panose="03000509000000000000" pitchFamily="65" charset="-120"/>
              <a:ea typeface="標楷體" panose="03000509000000000000" pitchFamily="65" charset="-120"/>
            </a:rPr>
            <a:t>圖</a:t>
          </a:r>
          <a:r>
            <a:rPr lang="en-US" altLang="zh-TW" sz="1200" b="1">
              <a:latin typeface="標楷體" panose="03000509000000000000" pitchFamily="65" charset="-120"/>
              <a:ea typeface="標楷體" panose="03000509000000000000" pitchFamily="65" charset="-120"/>
            </a:rPr>
            <a:t>2</a:t>
          </a:r>
          <a:r>
            <a:rPr lang="zh-TW" altLang="en-US" sz="1200" b="1">
              <a:latin typeface="標楷體" panose="03000509000000000000" pitchFamily="65" charset="-120"/>
              <a:ea typeface="標楷體" panose="03000509000000000000" pitchFamily="65" charset="-120"/>
            </a:rPr>
            <a:t>　太陽光電裝置容量情形</a:t>
          </a:r>
        </a:p>
      </cdr:txBody>
    </cdr:sp>
  </cdr:relSizeAnchor>
  <cdr:relSizeAnchor xmlns:cdr="http://schemas.openxmlformats.org/drawingml/2006/chartDrawing">
    <cdr:from>
      <cdr:x>0.04828</cdr:x>
      <cdr:y>0.87263</cdr:y>
    </cdr:from>
    <cdr:to>
      <cdr:x>0.9329</cdr:x>
      <cdr:y>0.96078</cdr:y>
    </cdr:to>
    <cdr:sp macro="" textlink="">
      <cdr:nvSpPr>
        <cdr:cNvPr id="4" name="文字方塊 3">
          <a:extLst xmlns:a="http://schemas.openxmlformats.org/drawingml/2006/main">
            <a:ext uri="{FF2B5EF4-FFF2-40B4-BE49-F238E27FC236}">
              <a16:creationId xmlns:a16="http://schemas.microsoft.com/office/drawing/2014/main" id="{6094EF52-B37E-4CC5-904E-D1E10C19FC06}"/>
            </a:ext>
          </a:extLst>
        </cdr:cNvPr>
        <cdr:cNvSpPr txBox="1"/>
      </cdr:nvSpPr>
      <cdr:spPr>
        <a:xfrm xmlns:a="http://schemas.openxmlformats.org/drawingml/2006/main">
          <a:off x="228482" y="2087373"/>
          <a:ext cx="4186601" cy="21086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marL="0" marR="0" lvl="0" indent="0" defTabSz="914400" eaLnBrk="1" fontAlgn="auto" latinLnBrk="0" hangingPunct="1">
            <a:lnSpc>
              <a:spcPct val="100000"/>
            </a:lnSpc>
            <a:spcBef>
              <a:spcPts val="0"/>
            </a:spcBef>
            <a:spcAft>
              <a:spcPts val="0"/>
            </a:spcAft>
            <a:buClrTx/>
            <a:buSzTx/>
            <a:buFontTx/>
            <a:buNone/>
            <a:tabLst/>
            <a:defRPr/>
          </a:pPr>
          <a:r>
            <a:rPr lang="zh-TW" altLang="zh-TW" sz="900">
              <a:effectLst/>
              <a:latin typeface="標楷體" panose="03000509000000000000" pitchFamily="65" charset="-120"/>
              <a:ea typeface="標楷體" panose="03000509000000000000" pitchFamily="65" charset="-120"/>
              <a:cs typeface="+mn-cs"/>
            </a:rPr>
            <a:t>資料來源：整理自</a:t>
          </a:r>
          <a:r>
            <a:rPr lang="zh-TW" altLang="en-US" sz="900">
              <a:effectLst/>
              <a:latin typeface="標楷體" panose="03000509000000000000" pitchFamily="65" charset="-120"/>
              <a:ea typeface="標楷體" panose="03000509000000000000" pitchFamily="65" charset="-120"/>
              <a:cs typeface="+mn-cs"/>
            </a:rPr>
            <a:t>能源署</a:t>
          </a:r>
          <a:r>
            <a:rPr lang="zh-TW" altLang="zh-TW" sz="900">
              <a:effectLst/>
              <a:latin typeface="標楷體" panose="03000509000000000000" pitchFamily="65" charset="-120"/>
              <a:ea typeface="標楷體" panose="03000509000000000000" pitchFamily="65" charset="-120"/>
              <a:cs typeface="+mn-cs"/>
            </a:rPr>
            <a:t>提供資料。</a:t>
          </a:r>
          <a:endParaRPr lang="zh-TW" altLang="zh-TW" sz="900">
            <a:effectLst/>
            <a:latin typeface="標楷體" panose="03000509000000000000" pitchFamily="65" charset="-120"/>
            <a:ea typeface="標楷體" panose="03000509000000000000" pitchFamily="65" charset="-120"/>
          </a:endParaRPr>
        </a:p>
        <a:p xmlns:a="http://schemas.openxmlformats.org/drawingml/2006/main">
          <a:endParaRPr lang="zh-TW" altLang="en-US" sz="1100"/>
        </a:p>
      </cdr:txBody>
    </cdr:sp>
  </cdr:relSizeAnchor>
  <cdr:relSizeAnchor xmlns:cdr="http://schemas.openxmlformats.org/drawingml/2006/chartDrawing">
    <cdr:from>
      <cdr:x>0.87709</cdr:x>
      <cdr:y>0.61987</cdr:y>
    </cdr:from>
    <cdr:to>
      <cdr:x>0.96981</cdr:x>
      <cdr:y>0.74273</cdr:y>
    </cdr:to>
    <cdr:sp macro="" textlink="">
      <cdr:nvSpPr>
        <cdr:cNvPr id="6" name="文字方塊 5">
          <a:extLst xmlns:a="http://schemas.openxmlformats.org/drawingml/2006/main">
            <a:ext uri="{FF2B5EF4-FFF2-40B4-BE49-F238E27FC236}">
              <a16:creationId xmlns:a16="http://schemas.microsoft.com/office/drawing/2014/main" id="{B97ED178-98C2-487A-AD57-45F399E2C0A5}"/>
            </a:ext>
          </a:extLst>
        </cdr:cNvPr>
        <cdr:cNvSpPr txBox="1"/>
      </cdr:nvSpPr>
      <cdr:spPr>
        <a:xfrm xmlns:a="http://schemas.openxmlformats.org/drawingml/2006/main">
          <a:off x="4150968" y="1482766"/>
          <a:ext cx="438812" cy="29388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年度</a:t>
          </a:r>
        </a:p>
      </cdr:txBody>
    </cdr:sp>
  </cdr:relSizeAnchor>
  <cdr:relSizeAnchor xmlns:cdr="http://schemas.openxmlformats.org/drawingml/2006/chartDrawing">
    <cdr:from>
      <cdr:x>0.21045</cdr:x>
      <cdr:y>0.11004</cdr:y>
    </cdr:from>
    <cdr:to>
      <cdr:x>0.28725</cdr:x>
      <cdr:y>0.17949</cdr:y>
    </cdr:to>
    <cdr:sp macro="" textlink="">
      <cdr:nvSpPr>
        <cdr:cNvPr id="7" name="文字方塊 6">
          <a:extLst xmlns:a="http://schemas.openxmlformats.org/drawingml/2006/main">
            <a:ext uri="{FF2B5EF4-FFF2-40B4-BE49-F238E27FC236}">
              <a16:creationId xmlns:a16="http://schemas.microsoft.com/office/drawing/2014/main" id="{08C1C811-484D-4E6E-AF1F-5363D69AB5C4}"/>
            </a:ext>
          </a:extLst>
        </cdr:cNvPr>
        <cdr:cNvSpPr txBox="1"/>
      </cdr:nvSpPr>
      <cdr:spPr>
        <a:xfrm xmlns:a="http://schemas.openxmlformats.org/drawingml/2006/main">
          <a:off x="1003791" y="301870"/>
          <a:ext cx="366346" cy="1905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altLang="zh-TW" sz="1000">
              <a:latin typeface="標楷體" panose="03000509000000000000" pitchFamily="65" charset="-120"/>
              <a:ea typeface="標楷體" panose="03000509000000000000" pitchFamily="65" charset="-120"/>
            </a:rPr>
            <a:t>MW</a:t>
          </a:r>
          <a:endParaRPr lang="zh-TW" altLang="en-US" sz="10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0.32719</cdr:x>
      <cdr:y>0.29435</cdr:y>
    </cdr:from>
    <cdr:to>
      <cdr:x>0.47158</cdr:x>
      <cdr:y>0.39051</cdr:y>
    </cdr:to>
    <cdr:sp macro="" textlink="">
      <cdr:nvSpPr>
        <cdr:cNvPr id="11" name="文字方塊 10">
          <a:extLst xmlns:a="http://schemas.openxmlformats.org/drawingml/2006/main">
            <a:ext uri="{FF2B5EF4-FFF2-40B4-BE49-F238E27FC236}">
              <a16:creationId xmlns:a16="http://schemas.microsoft.com/office/drawing/2014/main" id="{E023C389-16F4-4E2C-923C-E30993A30D68}"/>
            </a:ext>
          </a:extLst>
        </cdr:cNvPr>
        <cdr:cNvSpPr txBox="1"/>
      </cdr:nvSpPr>
      <cdr:spPr>
        <a:xfrm xmlns:a="http://schemas.openxmlformats.org/drawingml/2006/main">
          <a:off x="1548477" y="704110"/>
          <a:ext cx="683348" cy="230019"/>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altLang="zh-TW" sz="1000">
              <a:latin typeface="標楷體" panose="03000509000000000000" pitchFamily="65" charset="-120"/>
              <a:ea typeface="標楷體" panose="03000509000000000000" pitchFamily="65" charset="-120"/>
            </a:rPr>
            <a:t>7,700.2</a:t>
          </a:r>
          <a:endParaRPr lang="zh-TW" altLang="en-US" sz="10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0.43219</cdr:x>
      <cdr:y>0.2374</cdr:y>
    </cdr:from>
    <cdr:to>
      <cdr:x>0.57473</cdr:x>
      <cdr:y>0.32448</cdr:y>
    </cdr:to>
    <cdr:sp macro="" textlink="">
      <cdr:nvSpPr>
        <cdr:cNvPr id="12" name="文字方塊 11">
          <a:extLst xmlns:a="http://schemas.openxmlformats.org/drawingml/2006/main">
            <a:ext uri="{FF2B5EF4-FFF2-40B4-BE49-F238E27FC236}">
              <a16:creationId xmlns:a16="http://schemas.microsoft.com/office/drawing/2014/main" id="{49F8DEBB-ED51-4567-82D8-2964189BFE35}"/>
            </a:ext>
          </a:extLst>
        </cdr:cNvPr>
        <cdr:cNvSpPr txBox="1"/>
      </cdr:nvSpPr>
      <cdr:spPr>
        <a:xfrm xmlns:a="http://schemas.openxmlformats.org/drawingml/2006/main">
          <a:off x="2045423" y="567860"/>
          <a:ext cx="674592" cy="20831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altLang="zh-TW" sz="1000">
              <a:latin typeface="標楷體" panose="03000509000000000000" pitchFamily="65" charset="-120"/>
              <a:ea typeface="標楷體" panose="03000509000000000000" pitchFamily="65" charset="-120"/>
            </a:rPr>
            <a:t>9,723.7</a:t>
          </a:r>
          <a:endParaRPr lang="zh-TW" altLang="en-US" sz="10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0.53974</cdr:x>
      <cdr:y>0.17419</cdr:y>
    </cdr:from>
    <cdr:to>
      <cdr:x>0.68721</cdr:x>
      <cdr:y>0.27114</cdr:y>
    </cdr:to>
    <cdr:sp macro="" textlink="">
      <cdr:nvSpPr>
        <cdr:cNvPr id="13" name="文字方塊 12">
          <a:extLst xmlns:a="http://schemas.openxmlformats.org/drawingml/2006/main">
            <a:ext uri="{FF2B5EF4-FFF2-40B4-BE49-F238E27FC236}">
              <a16:creationId xmlns:a16="http://schemas.microsoft.com/office/drawing/2014/main" id="{995AEFD5-F835-44A8-BCB3-EA1FB073E7CB}"/>
            </a:ext>
          </a:extLst>
        </cdr:cNvPr>
        <cdr:cNvSpPr txBox="1"/>
      </cdr:nvSpPr>
      <cdr:spPr>
        <a:xfrm xmlns:a="http://schemas.openxmlformats.org/drawingml/2006/main">
          <a:off x="2554421" y="416670"/>
          <a:ext cx="697925" cy="23191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altLang="zh-TW" sz="1000">
              <a:latin typeface="標楷體" panose="03000509000000000000" pitchFamily="65" charset="-120"/>
              <a:ea typeface="標楷體" panose="03000509000000000000" pitchFamily="65" charset="-120"/>
            </a:rPr>
            <a:t>12,417.7</a:t>
          </a:r>
          <a:endParaRPr lang="zh-TW" altLang="en-US" sz="10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0.66417</cdr:x>
      <cdr:y>0.1341</cdr:y>
    </cdr:from>
    <cdr:to>
      <cdr:x>0.82853</cdr:x>
      <cdr:y>0.23558</cdr:y>
    </cdr:to>
    <cdr:sp macro="" textlink="">
      <cdr:nvSpPr>
        <cdr:cNvPr id="14" name="文字方塊 13">
          <a:extLst xmlns:a="http://schemas.openxmlformats.org/drawingml/2006/main">
            <a:ext uri="{FF2B5EF4-FFF2-40B4-BE49-F238E27FC236}">
              <a16:creationId xmlns:a16="http://schemas.microsoft.com/office/drawing/2014/main" id="{9C52A2EB-EDC5-4E3D-8C79-32A631DF09D2}"/>
            </a:ext>
          </a:extLst>
        </cdr:cNvPr>
        <cdr:cNvSpPr txBox="1"/>
      </cdr:nvSpPr>
      <cdr:spPr>
        <a:xfrm xmlns:a="http://schemas.openxmlformats.org/drawingml/2006/main">
          <a:off x="3143304" y="320785"/>
          <a:ext cx="777859" cy="24274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altLang="zh-TW" sz="1000">
              <a:latin typeface="標楷體" panose="03000509000000000000" pitchFamily="65" charset="-120"/>
              <a:ea typeface="標楷體" panose="03000509000000000000" pitchFamily="65" charset="-120"/>
            </a:rPr>
            <a:t>14,281.1</a:t>
          </a:r>
          <a:endParaRPr lang="zh-TW" altLang="en-US" sz="10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0.7906</cdr:x>
      <cdr:y>0.09809</cdr:y>
    </cdr:from>
    <cdr:to>
      <cdr:x>0.94421</cdr:x>
      <cdr:y>0.1991</cdr:y>
    </cdr:to>
    <cdr:sp macro="" textlink="">
      <cdr:nvSpPr>
        <cdr:cNvPr id="15" name="文字方塊 14">
          <a:extLst xmlns:a="http://schemas.openxmlformats.org/drawingml/2006/main">
            <a:ext uri="{FF2B5EF4-FFF2-40B4-BE49-F238E27FC236}">
              <a16:creationId xmlns:a16="http://schemas.microsoft.com/office/drawing/2014/main" id="{D7ED5485-DB82-4DA7-B339-BDBFC0CC66A5}"/>
            </a:ext>
          </a:extLst>
        </cdr:cNvPr>
        <cdr:cNvSpPr txBox="1"/>
      </cdr:nvSpPr>
      <cdr:spPr>
        <a:xfrm xmlns:a="http://schemas.openxmlformats.org/drawingml/2006/main">
          <a:off x="3741645" y="234646"/>
          <a:ext cx="726984" cy="241604"/>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altLang="zh-TW" sz="1000">
              <a:latin typeface="標楷體" panose="03000509000000000000" pitchFamily="65" charset="-120"/>
              <a:ea typeface="標楷體" panose="03000509000000000000" pitchFamily="65" charset="-120"/>
            </a:rPr>
            <a:t>15,474.0</a:t>
          </a:r>
          <a:endParaRPr lang="zh-TW" altLang="en-US" sz="1000">
            <a:latin typeface="標楷體" panose="03000509000000000000" pitchFamily="65" charset="-120"/>
            <a:ea typeface="標楷體" panose="03000509000000000000" pitchFamily="65" charset="-120"/>
          </a:endParaRPr>
        </a:p>
      </cdr:txBody>
    </cdr:sp>
  </cdr:relSizeAnchor>
</c:userShapes>
</file>

<file path=word/drawings/drawing2.xml><?xml version="1.0" encoding="utf-8"?>
<c:userShapes xmlns:c="http://schemas.openxmlformats.org/drawingml/2006/chart">
  <cdr:relSizeAnchor xmlns:cdr="http://schemas.openxmlformats.org/drawingml/2006/chartDrawing">
    <cdr:from>
      <cdr:x>0.15377</cdr:x>
      <cdr:y>0.00848</cdr:y>
    </cdr:from>
    <cdr:to>
      <cdr:x>0.29359</cdr:x>
      <cdr:y>0.10351</cdr:y>
    </cdr:to>
    <cdr:sp macro="" textlink="">
      <cdr:nvSpPr>
        <cdr:cNvPr id="4" name="文字方塊 9"/>
        <cdr:cNvSpPr txBox="1"/>
      </cdr:nvSpPr>
      <cdr:spPr>
        <a:xfrm xmlns:a="http://schemas.openxmlformats.org/drawingml/2006/main">
          <a:off x="843671" y="27432"/>
          <a:ext cx="767080" cy="307340"/>
        </a:xfrm>
        <a:prstGeom xmlns:a="http://schemas.openxmlformats.org/drawingml/2006/main" prst="rect">
          <a:avLst/>
        </a:prstGeom>
        <a:noFill xmlns:a="http://schemas.openxmlformats.org/drawingml/2006/main"/>
        <a:ln xmlns:a="http://schemas.openxmlformats.org/drawingml/2006/main" w="6350">
          <a:noFill/>
        </a:ln>
      </cdr:spPr>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p xmlns:a="http://schemas.openxmlformats.org/drawingml/2006/main">
          <a:pPr algn="ctr">
            <a:lnSpc>
              <a:spcPts val="1200"/>
            </a:lnSpc>
          </a:pPr>
          <a:r>
            <a:rPr lang="en-US" sz="1000" b="1" kern="100">
              <a:effectLst/>
              <a:latin typeface="標楷體" panose="03000509000000000000" pitchFamily="65" charset="-120"/>
              <a:ea typeface="新細明體" panose="02020500000000000000" pitchFamily="18" charset="-120"/>
              <a:cs typeface="Times New Roman" panose="02020603050405020304" pitchFamily="18" charset="0"/>
            </a:rPr>
            <a:t>5,515</a:t>
          </a:r>
          <a:endParaRPr lang="zh-TW" sz="1050" kern="100">
            <a:effectLst/>
            <a:latin typeface="Calibri" panose="020F0502020204030204" pitchFamily="34" charset="0"/>
            <a:ea typeface="新細明體" panose="02020500000000000000" pitchFamily="18" charset="-120"/>
            <a:cs typeface="Times New Roman" panose="02020603050405020304" pitchFamily="18" charset="0"/>
          </a:endParaRPr>
        </a:p>
      </cdr:txBody>
    </cdr:sp>
  </cdr:relSizeAnchor>
  <cdr:relSizeAnchor xmlns:cdr="http://schemas.openxmlformats.org/drawingml/2006/chartDrawing">
    <cdr:from>
      <cdr:x>0.39321</cdr:x>
      <cdr:y>0.06577</cdr:y>
    </cdr:from>
    <cdr:to>
      <cdr:x>0.53302</cdr:x>
      <cdr:y>0.1608</cdr:y>
    </cdr:to>
    <cdr:sp macro="" textlink="">
      <cdr:nvSpPr>
        <cdr:cNvPr id="5" name="文字方塊 9"/>
        <cdr:cNvSpPr txBox="1"/>
      </cdr:nvSpPr>
      <cdr:spPr>
        <a:xfrm xmlns:a="http://schemas.openxmlformats.org/drawingml/2006/main">
          <a:off x="2157290" y="212696"/>
          <a:ext cx="767080" cy="307340"/>
        </a:xfrm>
        <a:prstGeom xmlns:a="http://schemas.openxmlformats.org/drawingml/2006/main" prst="rect">
          <a:avLst/>
        </a:prstGeom>
        <a:noFill xmlns:a="http://schemas.openxmlformats.org/drawingml/2006/main"/>
        <a:ln xmlns:a="http://schemas.openxmlformats.org/drawingml/2006/main" w="6350">
          <a:noFill/>
        </a:ln>
      </cdr:spPr>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lnSpc>
              <a:spcPts val="1200"/>
            </a:lnSpc>
          </a:pPr>
          <a:r>
            <a:rPr lang="en-US" sz="1000" b="1" kern="100">
              <a:effectLst/>
              <a:latin typeface="標楷體" panose="03000509000000000000" pitchFamily="65" charset="-120"/>
              <a:ea typeface="新細明體" panose="02020500000000000000" pitchFamily="18" charset="-120"/>
              <a:cs typeface="Times New Roman" panose="02020603050405020304" pitchFamily="18" charset="0"/>
            </a:rPr>
            <a:t>5,255</a:t>
          </a:r>
          <a:endParaRPr lang="zh-TW" sz="1050" kern="100">
            <a:effectLst/>
            <a:latin typeface="Calibri" panose="020F0502020204030204" pitchFamily="34" charset="0"/>
            <a:ea typeface="新細明體" panose="02020500000000000000" pitchFamily="18" charset="-120"/>
            <a:cs typeface="Times New Roman" panose="02020603050405020304" pitchFamily="18" charset="0"/>
          </a:endParaRPr>
        </a:p>
      </cdr:txBody>
    </cdr:sp>
  </cdr:relSizeAnchor>
</c:userShapes>
</file>

<file path=word/drawings/drawing3.xml><?xml version="1.0" encoding="utf-8"?>
<c:userShapes xmlns:c="http://schemas.openxmlformats.org/drawingml/2006/chart">
  <cdr:relSizeAnchor xmlns:cdr="http://schemas.openxmlformats.org/drawingml/2006/chartDrawing">
    <cdr:from>
      <cdr:x>0.11579</cdr:x>
      <cdr:y>0.93496</cdr:y>
    </cdr:from>
    <cdr:to>
      <cdr:x>0.65454</cdr:x>
      <cdr:y>1</cdr:y>
    </cdr:to>
    <cdr:sp macro="" textlink="">
      <cdr:nvSpPr>
        <cdr:cNvPr id="2" name="文字方塊 1"/>
        <cdr:cNvSpPr txBox="1"/>
      </cdr:nvSpPr>
      <cdr:spPr>
        <a:xfrm xmlns:a="http://schemas.openxmlformats.org/drawingml/2006/main">
          <a:off x="482114" y="2720332"/>
          <a:ext cx="2243191" cy="189238"/>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900">
              <a:latin typeface="標楷體" panose="03000509000000000000" pitchFamily="65" charset="-120"/>
              <a:ea typeface="標楷體" panose="03000509000000000000" pitchFamily="65" charset="-120"/>
            </a:rPr>
            <a:t>資料來源：整理自國貿署提供資料。</a:t>
          </a:r>
        </a:p>
      </cdr:txBody>
    </cdr:sp>
  </cdr:relSizeAnchor>
  <cdr:relSizeAnchor xmlns:cdr="http://schemas.openxmlformats.org/drawingml/2006/chartDrawing">
    <cdr:from>
      <cdr:x>0.26324</cdr:x>
      <cdr:y>0.4297</cdr:y>
    </cdr:from>
    <cdr:to>
      <cdr:x>0.3531</cdr:x>
      <cdr:y>0.45121</cdr:y>
    </cdr:to>
    <cdr:cxnSp macro="">
      <cdr:nvCxnSpPr>
        <cdr:cNvPr id="6" name="直線接點 5">
          <a:extLst xmlns:a="http://schemas.openxmlformats.org/drawingml/2006/main">
            <a:ext uri="{FF2B5EF4-FFF2-40B4-BE49-F238E27FC236}">
              <a16:creationId xmlns:a16="http://schemas.microsoft.com/office/drawing/2014/main" id="{6ADBB631-2163-4CB3-BF65-88529140E7F1}"/>
            </a:ext>
          </a:extLst>
        </cdr:cNvPr>
        <cdr:cNvCxnSpPr/>
      </cdr:nvCxnSpPr>
      <cdr:spPr>
        <a:xfrm xmlns:a="http://schemas.openxmlformats.org/drawingml/2006/main">
          <a:off x="1095401" y="1309714"/>
          <a:ext cx="373922" cy="65562"/>
        </a:xfrm>
        <a:prstGeom xmlns:a="http://schemas.openxmlformats.org/drawingml/2006/main" prst="line">
          <a:avLst/>
        </a:prstGeom>
        <a:ln xmlns:a="http://schemas.openxmlformats.org/drawingml/2006/main">
          <a:solidFill>
            <a:sysClr val="windowText" lastClr="000000"/>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9799794-2A2E-4371-9CF7-35C097B136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TotalTime>
  <Pages>58</Pages>
  <Words>9114</Words>
  <Characters>51956</Characters>
  <Application>Microsoft Office Word</Application>
  <DocSecurity>0</DocSecurity>
  <Lines>432</Lines>
  <Paragraphs>121</Paragraphs>
  <ScaleCrop>false</ScaleCrop>
  <Company/>
  <LinksUpToDate>false</LinksUpToDate>
  <CharactersWithSpaces>60949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第四廳</dc:creator>
  <cp:keywords/>
  <dc:description/>
  <cp:lastModifiedBy>naopc</cp:lastModifiedBy>
  <cp:revision>17</cp:revision>
  <cp:lastPrinted>2026-07-07T02:14:00Z</cp:lastPrinted>
  <dcterms:created xsi:type="dcterms:W3CDTF">2026-07-07T02:03:00Z</dcterms:created>
  <dcterms:modified xsi:type="dcterms:W3CDTF">2026-07-12T05:10:00Z</dcterms:modified>
</cp:coreProperties>
</file>